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7.xml" ContentType="application/vnd.openxmlformats-officedocument.wordprocessingml.header+xml"/>
  <Override PartName="/word/footer21.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0.xml" ContentType="application/vnd.openxmlformats-officedocument.wordprocessingml.header+xml"/>
  <Override PartName="/word/footer24.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3.xml" ContentType="application/vnd.openxmlformats-officedocument.wordprocessingml.header+xml"/>
  <Override PartName="/word/footer27.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26.xml" ContentType="application/vnd.openxmlformats-officedocument.wordprocessingml.header+xml"/>
  <Override PartName="/word/footer30.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29.xml" ContentType="application/vnd.openxmlformats-officedocument.wordprocessingml.header+xml"/>
  <Override PartName="/word/footer3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64E297" w14:textId="77777777" w:rsidR="007E725B" w:rsidRDefault="007E725B">
      <w:pPr>
        <w:rPr>
          <w:rFonts w:hint="cs"/>
          <w:rtl/>
        </w:rPr>
      </w:pPr>
      <w:r>
        <w:rPr>
          <w:noProof/>
          <w:rtl/>
        </w:rPr>
        <w:object w:dxaOrig="1440" w:dyaOrig="1440" w14:anchorId="6DA7C7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79.95pt;margin-top:3.85pt;width:64.8pt;height:64.8pt;z-index:251659264">
            <v:imagedata r:id="rId7" o:title=""/>
          </v:shape>
          <o:OLEObject Type="Embed" ProgID="Photoshop.Image.12" ShapeID="_x0000_s1026" DrawAspect="Content" ObjectID="_1678434711" r:id="rId8">
            <o:FieldCodes>\s</o:FieldCodes>
          </o:OLEObject>
        </w:object>
      </w:r>
      <w:r>
        <w:rPr>
          <w:noProof/>
        </w:rPr>
        <w:pict w14:anchorId="588C7AC4">
          <v:shape id="_x0000_s1030" type="#_x0000_t75" style="position:absolute;left:0;text-align:left;margin-left:2.45pt;margin-top:-36.2pt;width:290.55pt;height:165.5pt;z-index:-251653120">
            <v:imagedata r:id="rId9" o:title="" grayscale="t"/>
            <w10:wrap anchorx="page"/>
          </v:shape>
        </w:pict>
      </w:r>
      <w:r>
        <w:rPr>
          <w:rFonts w:hint="cs"/>
          <w:rtl/>
        </w:rPr>
        <w:t xml:space="preserve">  </w:t>
      </w:r>
    </w:p>
    <w:p w14:paraId="69F236DB" w14:textId="1D758E18" w:rsidR="007E725B" w:rsidRDefault="00FE6905" w:rsidP="007E725B">
      <w:pPr>
        <w:spacing w:after="0"/>
        <w:jc w:val="center"/>
        <w:rPr>
          <w:i/>
          <w:iCs/>
          <w:rtl/>
        </w:rPr>
      </w:pPr>
      <w:r w:rsidRPr="00434987">
        <w:rPr>
          <w:i/>
          <w:iCs/>
          <w:noProof/>
        </w:rPr>
        <w:pict w14:anchorId="4DD0A7A0">
          <v:line id="_x0000_s1043" style="position:absolute;left:0;text-align:left;flip:x;z-index:251676672" from="13.85pt,203.4pt" to="100.1pt,203.4pt" strokeweight="4.5pt">
            <v:stroke linestyle="thickThin"/>
            <w10:wrap anchorx="page"/>
          </v:line>
        </w:pict>
      </w:r>
      <w:r w:rsidRPr="00434987">
        <w:rPr>
          <w:i/>
          <w:iCs/>
          <w:noProof/>
        </w:rPr>
        <w:pict w14:anchorId="58BB7CA4">
          <v:shapetype id="_x0000_t202" coordsize="21600,21600" o:spt="202" path="m,l,21600r21600,l21600,xe">
            <v:stroke joinstyle="miter"/>
            <v:path gradientshapeok="t" o:connecttype="rect"/>
          </v:shapetype>
          <v:shape id="_x0000_s1027" type="#_x0000_t202" style="position:absolute;left:0;text-align:left;margin-left:-14.65pt;margin-top:171.25pt;width:142.05pt;height:100.4pt;z-index:251660288" filled="f" stroked="f">
            <v:textbox style="mso-next-textbox:#_x0000_s1027">
              <w:txbxContent>
                <w:p w14:paraId="60204950" w14:textId="77777777" w:rsidR="007E725B" w:rsidRDefault="007E725B" w:rsidP="007E725B">
                  <w:pPr>
                    <w:spacing w:after="0"/>
                    <w:jc w:val="center"/>
                    <w:rPr>
                      <w:rFonts w:cs="Times New Roman" w:hint="cs"/>
                      <w:bCs/>
                      <w:sz w:val="36"/>
                      <w:szCs w:val="36"/>
                      <w:rtl/>
                    </w:rPr>
                  </w:pPr>
                  <w:r>
                    <w:rPr>
                      <w:rFonts w:cs="Times New Roman"/>
                      <w:bCs/>
                      <w:sz w:val="36"/>
                      <w:szCs w:val="36"/>
                      <w:rtl/>
                    </w:rPr>
                    <w:t>رئيس</w:t>
                  </w:r>
                  <w:r w:rsidRPr="00A92AE3">
                    <w:rPr>
                      <w:rFonts w:cs="Times New Roman"/>
                      <w:bCs/>
                      <w:sz w:val="36"/>
                      <w:szCs w:val="36"/>
                      <w:rtl/>
                    </w:rPr>
                    <w:t xml:space="preserve"> التحرير</w:t>
                  </w:r>
                </w:p>
                <w:p w14:paraId="51A96C89" w14:textId="77777777" w:rsidR="007E725B" w:rsidRDefault="007E725B" w:rsidP="007E725B">
                  <w:pPr>
                    <w:spacing w:after="0"/>
                    <w:jc w:val="center"/>
                    <w:rPr>
                      <w:rFonts w:cs="Times New Roman" w:hint="cs"/>
                      <w:bCs/>
                      <w:sz w:val="36"/>
                      <w:szCs w:val="36"/>
                      <w:rtl/>
                    </w:rPr>
                  </w:pPr>
                </w:p>
                <w:p w14:paraId="6BB5A1E1" w14:textId="77777777" w:rsidR="007E725B" w:rsidRPr="00A92AE3" w:rsidRDefault="007E725B" w:rsidP="007E725B">
                  <w:pPr>
                    <w:spacing w:after="0"/>
                    <w:jc w:val="center"/>
                    <w:rPr>
                      <w:rFonts w:cs="Times New Roman"/>
                      <w:bCs/>
                      <w:sz w:val="36"/>
                      <w:szCs w:val="36"/>
                      <w:rtl/>
                    </w:rPr>
                  </w:pPr>
                  <w:proofErr w:type="spellStart"/>
                  <w:proofErr w:type="gramStart"/>
                  <w:r>
                    <w:rPr>
                      <w:rFonts w:cs="Traditional Arabic" w:hint="cs"/>
                      <w:bCs/>
                      <w:sz w:val="36"/>
                      <w:szCs w:val="36"/>
                      <w:rtl/>
                    </w:rPr>
                    <w:t>أ.عاطف</w:t>
                  </w:r>
                  <w:proofErr w:type="spellEnd"/>
                  <w:proofErr w:type="gramEnd"/>
                  <w:r>
                    <w:rPr>
                      <w:rFonts w:cs="Traditional Arabic" w:hint="cs"/>
                      <w:bCs/>
                      <w:sz w:val="36"/>
                      <w:szCs w:val="36"/>
                      <w:rtl/>
                    </w:rPr>
                    <w:t xml:space="preserve"> المسلمي</w:t>
                  </w:r>
                  <w:r w:rsidRPr="00857243">
                    <w:rPr>
                      <w:rFonts w:cs="Traditional Arabic" w:hint="cs"/>
                      <w:bCs/>
                      <w:sz w:val="36"/>
                      <w:szCs w:val="36"/>
                      <w:rtl/>
                    </w:rPr>
                    <w:t xml:space="preserve"> </w:t>
                  </w:r>
                </w:p>
              </w:txbxContent>
            </v:textbox>
            <w10:wrap anchorx="page"/>
          </v:shape>
        </w:pict>
      </w:r>
      <w:r w:rsidRPr="00434987">
        <w:rPr>
          <w:i/>
          <w:iCs/>
          <w:noProof/>
        </w:rPr>
        <w:pict w14:anchorId="5D7ADF2D">
          <v:shape id="_x0000_s1035" type="#_x0000_t202" style="position:absolute;left:0;text-align:left;margin-left:150.6pt;margin-top:264.2pt;width:143.55pt;height:242.9pt;z-index:251668480;mso-position-horizontal-relative:page" filled="f" stroked="f">
            <v:textbox style="mso-next-textbox:#_x0000_s1035">
              <w:txbxContent>
                <w:p w14:paraId="438F0641" w14:textId="77777777" w:rsidR="007E725B" w:rsidRDefault="007E725B" w:rsidP="007E725B">
                  <w:pPr>
                    <w:tabs>
                      <w:tab w:val="left" w:pos="2355"/>
                    </w:tabs>
                    <w:spacing w:after="0"/>
                    <w:jc w:val="lowKashida"/>
                    <w:rPr>
                      <w:rFonts w:cs="Traditional Arabic" w:hint="cs"/>
                      <w:bCs/>
                      <w:sz w:val="34"/>
                      <w:szCs w:val="34"/>
                      <w:rtl/>
                    </w:rPr>
                  </w:pPr>
                  <w:r w:rsidRPr="008D52DB">
                    <w:rPr>
                      <w:rFonts w:cs="Traditional Arabic" w:hint="cs"/>
                      <w:bCs/>
                      <w:sz w:val="34"/>
                      <w:szCs w:val="34"/>
                      <w:rtl/>
                    </w:rPr>
                    <w:t>د. عبد الحكيم حلاسه</w:t>
                  </w:r>
                </w:p>
                <w:p w14:paraId="60EFC1EE" w14:textId="77777777" w:rsidR="007E725B" w:rsidRDefault="007E725B" w:rsidP="007E725B">
                  <w:pPr>
                    <w:tabs>
                      <w:tab w:val="left" w:pos="2355"/>
                    </w:tabs>
                    <w:spacing w:after="0"/>
                    <w:jc w:val="lowKashida"/>
                    <w:rPr>
                      <w:rFonts w:cs="Traditional Arabic" w:hint="cs"/>
                      <w:bCs/>
                      <w:sz w:val="34"/>
                      <w:szCs w:val="34"/>
                      <w:rtl/>
                    </w:rPr>
                  </w:pPr>
                  <w:proofErr w:type="spellStart"/>
                  <w:proofErr w:type="gramStart"/>
                  <w:r>
                    <w:rPr>
                      <w:rFonts w:cs="Traditional Arabic" w:hint="cs"/>
                      <w:bCs/>
                      <w:sz w:val="34"/>
                      <w:szCs w:val="34"/>
                      <w:rtl/>
                    </w:rPr>
                    <w:t>أ.جمال</w:t>
                  </w:r>
                  <w:proofErr w:type="spellEnd"/>
                  <w:proofErr w:type="gramEnd"/>
                  <w:r>
                    <w:rPr>
                      <w:rFonts w:cs="Traditional Arabic" w:hint="cs"/>
                      <w:bCs/>
                      <w:sz w:val="34"/>
                      <w:szCs w:val="34"/>
                      <w:rtl/>
                    </w:rPr>
                    <w:t xml:space="preserve"> البابا</w:t>
                  </w:r>
                </w:p>
                <w:p w14:paraId="68EFAAE3" w14:textId="77777777" w:rsidR="007E725B" w:rsidRDefault="007E725B" w:rsidP="007E725B">
                  <w:pPr>
                    <w:spacing w:after="0"/>
                    <w:ind w:right="993"/>
                    <w:rPr>
                      <w:rFonts w:cs="Traditional Arabic" w:hint="cs"/>
                      <w:bCs/>
                      <w:sz w:val="34"/>
                      <w:szCs w:val="34"/>
                      <w:rtl/>
                    </w:rPr>
                  </w:pPr>
                  <w:r w:rsidRPr="008D52DB">
                    <w:rPr>
                      <w:rFonts w:cs="Traditional Arabic" w:hint="cs"/>
                      <w:bCs/>
                      <w:sz w:val="34"/>
                      <w:szCs w:val="34"/>
                      <w:rtl/>
                    </w:rPr>
                    <w:t>أ. مطيع بسيسو</w:t>
                  </w:r>
                </w:p>
                <w:p w14:paraId="4D7BC817" w14:textId="77777777" w:rsidR="007E725B" w:rsidRDefault="007E725B" w:rsidP="007E725B">
                  <w:pPr>
                    <w:spacing w:after="0"/>
                    <w:ind w:right="993"/>
                    <w:rPr>
                      <w:rFonts w:cs="Traditional Arabic" w:hint="cs"/>
                      <w:bCs/>
                      <w:sz w:val="34"/>
                      <w:szCs w:val="34"/>
                      <w:rtl/>
                    </w:rPr>
                  </w:pPr>
                  <w:proofErr w:type="spellStart"/>
                  <w:proofErr w:type="gramStart"/>
                  <w:r>
                    <w:rPr>
                      <w:rFonts w:cs="Traditional Arabic" w:hint="cs"/>
                      <w:bCs/>
                      <w:sz w:val="34"/>
                      <w:szCs w:val="34"/>
                      <w:rtl/>
                    </w:rPr>
                    <w:t>أ.زهير</w:t>
                  </w:r>
                  <w:proofErr w:type="spellEnd"/>
                  <w:proofErr w:type="gramEnd"/>
                  <w:r>
                    <w:rPr>
                      <w:rFonts w:cs="Traditional Arabic" w:hint="cs"/>
                      <w:bCs/>
                      <w:sz w:val="34"/>
                      <w:szCs w:val="34"/>
                      <w:rtl/>
                    </w:rPr>
                    <w:t xml:space="preserve"> عكاشة</w:t>
                  </w:r>
                </w:p>
                <w:p w14:paraId="20B7FD57" w14:textId="77777777" w:rsidR="007E725B" w:rsidRPr="00230FDD" w:rsidRDefault="007E725B" w:rsidP="007E725B">
                  <w:pPr>
                    <w:spacing w:after="0"/>
                    <w:ind w:right="993"/>
                    <w:rPr>
                      <w:rFonts w:cs="Traditional Arabic" w:hint="cs"/>
                      <w:bCs/>
                      <w:sz w:val="34"/>
                      <w:szCs w:val="34"/>
                      <w:rtl/>
                    </w:rPr>
                  </w:pPr>
                </w:p>
                <w:p w14:paraId="4D7EA40F" w14:textId="77777777" w:rsidR="007E725B" w:rsidRPr="008D52DB" w:rsidRDefault="007E725B" w:rsidP="007E725B">
                  <w:pPr>
                    <w:spacing w:after="0"/>
                    <w:ind w:right="993"/>
                    <w:rPr>
                      <w:rFonts w:cs="Traditional Arabic"/>
                      <w:bCs/>
                      <w:sz w:val="34"/>
                      <w:szCs w:val="34"/>
                      <w:rtl/>
                    </w:rPr>
                  </w:pPr>
                </w:p>
              </w:txbxContent>
            </v:textbox>
            <w10:wrap anchorx="page"/>
          </v:shape>
        </w:pict>
      </w:r>
      <w:r w:rsidRPr="00434987">
        <w:rPr>
          <w:i/>
          <w:iCs/>
          <w:noProof/>
        </w:rPr>
        <w:pict w14:anchorId="2BA97F6A">
          <v:shape id="_x0000_s1036" type="#_x0000_t202" style="position:absolute;left:0;text-align:left;margin-left:195.9pt;margin-top:235.35pt;width:108pt;height:27.6pt;z-index:251669504;mso-position-horizontal-relative:page" filled="f" stroked="f">
            <v:textbox style="mso-next-textbox:#_x0000_s1036">
              <w:txbxContent>
                <w:p w14:paraId="2DDB0C34" w14:textId="77777777" w:rsidR="007E725B" w:rsidRPr="00A92AE3" w:rsidRDefault="007E725B" w:rsidP="007E725B">
                  <w:pPr>
                    <w:spacing w:after="0"/>
                    <w:jc w:val="center"/>
                    <w:rPr>
                      <w:rFonts w:cs="Times New Roman"/>
                      <w:b/>
                      <w:bCs/>
                      <w:sz w:val="36"/>
                      <w:szCs w:val="36"/>
                      <w:rtl/>
                    </w:rPr>
                  </w:pPr>
                  <w:r w:rsidRPr="00A92AE3">
                    <w:rPr>
                      <w:rFonts w:cs="Times New Roman"/>
                      <w:b/>
                      <w:bCs/>
                      <w:sz w:val="36"/>
                      <w:szCs w:val="36"/>
                      <w:rtl/>
                    </w:rPr>
                    <w:t>هيئة التحرير</w:t>
                  </w:r>
                </w:p>
              </w:txbxContent>
            </v:textbox>
            <w10:wrap anchorx="page"/>
          </v:shape>
        </w:pict>
      </w:r>
      <w:r w:rsidRPr="00434987">
        <w:rPr>
          <w:i/>
          <w:iCs/>
          <w:noProof/>
        </w:rPr>
        <w:pict w14:anchorId="668A2A05">
          <v:shape id="_x0000_s1037" type="#_x0000_t202" style="position:absolute;left:0;text-align:left;margin-left:313.8pt;margin-top:166.1pt;width:106.8pt;height:31.6pt;z-index:251670528;mso-position-horizontal-relative:page" filled="f" stroked="f">
            <v:textbox style="mso-next-textbox:#_x0000_s1037">
              <w:txbxContent>
                <w:p w14:paraId="6A6DC57E" w14:textId="77777777" w:rsidR="007E725B" w:rsidRPr="00A92AE3" w:rsidRDefault="007E725B" w:rsidP="007E725B">
                  <w:pPr>
                    <w:spacing w:after="0"/>
                    <w:jc w:val="center"/>
                    <w:rPr>
                      <w:rFonts w:cs="Times New Roman" w:hint="cs"/>
                      <w:b/>
                      <w:bCs/>
                      <w:sz w:val="32"/>
                      <w:szCs w:val="32"/>
                      <w:rtl/>
                    </w:rPr>
                  </w:pPr>
                  <w:r>
                    <w:rPr>
                      <w:rFonts w:cs="Times New Roman" w:hint="cs"/>
                      <w:b/>
                      <w:bCs/>
                      <w:sz w:val="32"/>
                      <w:szCs w:val="32"/>
                      <w:rtl/>
                    </w:rPr>
                    <w:t>مدير التحرير</w:t>
                  </w:r>
                </w:p>
              </w:txbxContent>
            </v:textbox>
            <w10:wrap anchorx="page"/>
          </v:shape>
        </w:pict>
      </w:r>
      <w:r w:rsidRPr="00434987">
        <w:rPr>
          <w:i/>
          <w:iCs/>
          <w:noProof/>
        </w:rPr>
        <w:pict w14:anchorId="331F6D7C">
          <v:shape id="_x0000_s1039" type="#_x0000_t202" style="position:absolute;left:0;text-align:left;margin-left:304.35pt;margin-top:261.9pt;width:124.95pt;height:36pt;z-index:251672576;mso-position-horizontal-relative:page" filled="f" stroked="f">
            <v:textbox style="mso-next-textbox:#_x0000_s1039">
              <w:txbxContent>
                <w:p w14:paraId="7E4152F3" w14:textId="77777777" w:rsidR="007E725B" w:rsidRDefault="007E725B" w:rsidP="007E725B">
                  <w:pPr>
                    <w:spacing w:after="0"/>
                    <w:ind w:left="360"/>
                    <w:rPr>
                      <w:rFonts w:cs="Traditional Arabic" w:hint="cs"/>
                      <w:bCs/>
                      <w:sz w:val="36"/>
                      <w:szCs w:val="36"/>
                    </w:rPr>
                  </w:pPr>
                  <w:proofErr w:type="spellStart"/>
                  <w:proofErr w:type="gramStart"/>
                  <w:r>
                    <w:rPr>
                      <w:rFonts w:cs="Traditional Arabic" w:hint="cs"/>
                      <w:bCs/>
                      <w:sz w:val="36"/>
                      <w:szCs w:val="36"/>
                      <w:rtl/>
                    </w:rPr>
                    <w:t>د.غادة</w:t>
                  </w:r>
                  <w:proofErr w:type="spellEnd"/>
                  <w:proofErr w:type="gramEnd"/>
                  <w:r>
                    <w:rPr>
                      <w:rFonts w:cs="Traditional Arabic" w:hint="cs"/>
                      <w:bCs/>
                      <w:sz w:val="36"/>
                      <w:szCs w:val="36"/>
                      <w:rtl/>
                    </w:rPr>
                    <w:t xml:space="preserve"> حجازي</w:t>
                  </w:r>
                </w:p>
                <w:p w14:paraId="2B182951" w14:textId="77777777" w:rsidR="007E725B" w:rsidRDefault="007E725B" w:rsidP="007E725B">
                  <w:pPr>
                    <w:spacing w:after="0"/>
                    <w:ind w:left="360"/>
                    <w:rPr>
                      <w:rFonts w:cs="Traditional Arabic" w:hint="cs"/>
                      <w:bCs/>
                      <w:sz w:val="36"/>
                      <w:szCs w:val="36"/>
                    </w:rPr>
                  </w:pPr>
                </w:p>
                <w:p w14:paraId="58F5D7C6" w14:textId="77777777" w:rsidR="007E725B" w:rsidRDefault="007E725B" w:rsidP="007E725B">
                  <w:pPr>
                    <w:spacing w:after="0"/>
                    <w:rPr>
                      <w:rFonts w:cs="Traditional Arabic" w:hint="cs"/>
                      <w:bCs/>
                      <w:sz w:val="36"/>
                      <w:szCs w:val="36"/>
                      <w:rtl/>
                    </w:rPr>
                  </w:pPr>
                </w:p>
                <w:p w14:paraId="6A63AE7A" w14:textId="77777777" w:rsidR="007E725B" w:rsidRDefault="007E725B" w:rsidP="007E725B">
                  <w:pPr>
                    <w:spacing w:after="0"/>
                    <w:rPr>
                      <w:rFonts w:cs="Traditional Arabic" w:hint="cs"/>
                      <w:bCs/>
                      <w:sz w:val="36"/>
                      <w:szCs w:val="36"/>
                      <w:rtl/>
                    </w:rPr>
                  </w:pPr>
                </w:p>
                <w:p w14:paraId="0D297F93" w14:textId="77777777" w:rsidR="007E725B" w:rsidRPr="00A71274" w:rsidRDefault="007E725B" w:rsidP="007E725B">
                  <w:pPr>
                    <w:spacing w:after="0"/>
                    <w:rPr>
                      <w:rFonts w:cs="Traditional Arabic"/>
                      <w:bCs/>
                      <w:sz w:val="36"/>
                      <w:szCs w:val="36"/>
                      <w:rtl/>
                    </w:rPr>
                  </w:pPr>
                </w:p>
              </w:txbxContent>
            </v:textbox>
            <w10:wrap anchorx="page"/>
          </v:shape>
        </w:pict>
      </w:r>
      <w:r w:rsidRPr="00434987">
        <w:rPr>
          <w:i/>
          <w:iCs/>
          <w:noProof/>
        </w:rPr>
        <w:pict w14:anchorId="57B80783">
          <v:shape id="_x0000_s1038" type="#_x0000_t202" style="position:absolute;left:0;text-align:left;margin-left:311.85pt;margin-top:224.9pt;width:106.8pt;height:34pt;z-index:251671552;mso-position-horizontal-relative:page" filled="f" stroked="f">
            <v:textbox style="mso-next-textbox:#_x0000_s1038">
              <w:txbxContent>
                <w:p w14:paraId="59A59C8E" w14:textId="77777777" w:rsidR="007E725B" w:rsidRPr="00A92AE3" w:rsidRDefault="007E725B" w:rsidP="007E725B">
                  <w:pPr>
                    <w:spacing w:after="0"/>
                    <w:jc w:val="center"/>
                    <w:rPr>
                      <w:rFonts w:cs="Times New Roman" w:hint="cs"/>
                      <w:b/>
                      <w:bCs/>
                      <w:sz w:val="32"/>
                      <w:szCs w:val="32"/>
                      <w:rtl/>
                    </w:rPr>
                  </w:pPr>
                  <w:r>
                    <w:rPr>
                      <w:rFonts w:cs="Times New Roman" w:hint="cs"/>
                      <w:b/>
                      <w:bCs/>
                      <w:sz w:val="32"/>
                      <w:szCs w:val="32"/>
                      <w:rtl/>
                    </w:rPr>
                    <w:t>سكرتير التحرير</w:t>
                  </w:r>
                </w:p>
              </w:txbxContent>
            </v:textbox>
            <w10:wrap anchorx="page"/>
          </v:shape>
        </w:pict>
      </w:r>
      <w:r w:rsidRPr="00434987">
        <w:rPr>
          <w:i/>
          <w:iCs/>
          <w:noProof/>
        </w:rPr>
        <w:pict w14:anchorId="4A0501C8">
          <v:shape id="_x0000_s1034" type="#_x0000_t202" style="position:absolute;left:0;text-align:left;margin-left:319.95pt;margin-top:192.35pt;width:90.15pt;height:36pt;z-index:251667456;mso-position-horizontal-relative:page" filled="f" stroked="f">
            <v:textbox style="mso-next-textbox:#_x0000_s1034">
              <w:txbxContent>
                <w:p w14:paraId="11A84B44" w14:textId="77777777" w:rsidR="007E725B" w:rsidRPr="00A71274" w:rsidRDefault="007E725B" w:rsidP="007E725B">
                  <w:pPr>
                    <w:spacing w:after="0"/>
                    <w:rPr>
                      <w:rFonts w:cs="Traditional Arabic"/>
                      <w:bCs/>
                      <w:sz w:val="36"/>
                      <w:szCs w:val="36"/>
                      <w:rtl/>
                    </w:rPr>
                  </w:pPr>
                  <w:r>
                    <w:rPr>
                      <w:rFonts w:cs="Traditional Arabic" w:hint="cs"/>
                      <w:bCs/>
                      <w:sz w:val="36"/>
                      <w:szCs w:val="36"/>
                      <w:rtl/>
                    </w:rPr>
                    <w:t>د. خالد شعبان</w:t>
                  </w:r>
                </w:p>
              </w:txbxContent>
            </v:textbox>
            <w10:wrap anchorx="page"/>
          </v:shape>
        </w:pict>
      </w:r>
      <w:r w:rsidR="007E725B">
        <w:rPr>
          <w:i/>
          <w:iCs/>
          <w:noProof/>
        </w:rPr>
        <w:pict w14:anchorId="204E95D6">
          <v:line id="_x0000_s1048" style="position:absolute;left:0;text-align:left;flip:x;z-index:251681792" from="265.7pt,455.2pt" to="343.7pt,455.2pt" strokeweight="4.5pt">
            <v:stroke linestyle="thickThin"/>
            <w10:wrap anchorx="page"/>
          </v:line>
        </w:pict>
      </w:r>
      <w:r w:rsidR="007E725B" w:rsidRPr="00434987">
        <w:rPr>
          <w:i/>
          <w:iCs/>
          <w:noProof/>
        </w:rPr>
        <w:pict w14:anchorId="01D6E40D">
          <v:shape id="_x0000_s1045" type="#_x0000_t202" style="position:absolute;left:0;text-align:left;margin-left:231.2pt;margin-top:371.95pt;width:115.5pt;height:146.85pt;z-index:251678720" filled="f" stroked="f">
            <v:textbox style="mso-next-textbox:#_x0000_s1045">
              <w:txbxContent>
                <w:p w14:paraId="06DA0C7B" w14:textId="77777777" w:rsidR="007E725B" w:rsidRPr="000159DB" w:rsidRDefault="007E725B" w:rsidP="007E725B">
                  <w:pPr>
                    <w:spacing w:after="0"/>
                    <w:rPr>
                      <w:rFonts w:cs="SKR HEAD1" w:hint="cs"/>
                      <w:sz w:val="32"/>
                      <w:szCs w:val="32"/>
                      <w:rtl/>
                    </w:rPr>
                  </w:pPr>
                  <w:r>
                    <w:rPr>
                      <w:rFonts w:cs="Times New Roman" w:hint="cs"/>
                      <w:b/>
                      <w:bCs/>
                      <w:sz w:val="32"/>
                      <w:szCs w:val="32"/>
                      <w:rtl/>
                    </w:rPr>
                    <w:t>إعداد</w:t>
                  </w:r>
                  <w:r w:rsidRPr="000159DB">
                    <w:rPr>
                      <w:rFonts w:cs="SKR HEAD1" w:hint="cs"/>
                      <w:sz w:val="32"/>
                      <w:szCs w:val="32"/>
                      <w:rtl/>
                    </w:rPr>
                    <w:t xml:space="preserve"> </w:t>
                  </w:r>
                  <w:r w:rsidRPr="00A9270A">
                    <w:rPr>
                      <w:rFonts w:cs="Times New Roman" w:hint="cs"/>
                      <w:b/>
                      <w:bCs/>
                      <w:sz w:val="32"/>
                      <w:szCs w:val="32"/>
                      <w:rtl/>
                    </w:rPr>
                    <w:t>وتنسيق:</w:t>
                  </w:r>
                </w:p>
                <w:p w14:paraId="761D6C19" w14:textId="77777777" w:rsidR="007E725B" w:rsidRDefault="007E725B" w:rsidP="007E725B">
                  <w:pPr>
                    <w:spacing w:before="120" w:after="0"/>
                    <w:rPr>
                      <w:rFonts w:hint="cs"/>
                      <w:b/>
                      <w:bCs/>
                      <w:w w:val="90"/>
                      <w:sz w:val="28"/>
                      <w:szCs w:val="32"/>
                      <w:rtl/>
                    </w:rPr>
                  </w:pPr>
                  <w:r w:rsidRPr="001160A4">
                    <w:rPr>
                      <w:rFonts w:hint="cs"/>
                      <w:b/>
                      <w:bCs/>
                      <w:sz w:val="28"/>
                      <w:szCs w:val="32"/>
                      <w:rtl/>
                    </w:rPr>
                    <w:t>محمد</w:t>
                  </w:r>
                  <w:r>
                    <w:rPr>
                      <w:rFonts w:hint="cs"/>
                      <w:b/>
                      <w:bCs/>
                      <w:sz w:val="28"/>
                      <w:szCs w:val="32"/>
                      <w:rtl/>
                    </w:rPr>
                    <w:t xml:space="preserve"> </w:t>
                  </w:r>
                  <w:r w:rsidRPr="001160A4">
                    <w:rPr>
                      <w:rFonts w:hint="cs"/>
                      <w:b/>
                      <w:bCs/>
                      <w:sz w:val="28"/>
                      <w:szCs w:val="32"/>
                      <w:rtl/>
                    </w:rPr>
                    <w:t>حمـودة</w:t>
                  </w:r>
                </w:p>
                <w:p w14:paraId="61C8FBBB" w14:textId="77777777" w:rsidR="007E725B" w:rsidRPr="00815268" w:rsidRDefault="007E725B" w:rsidP="007E725B">
                  <w:pPr>
                    <w:spacing w:after="0"/>
                    <w:rPr>
                      <w:rFonts w:cs="Times New Roman" w:hint="cs"/>
                      <w:b/>
                      <w:bCs/>
                      <w:sz w:val="20"/>
                      <w:szCs w:val="20"/>
                      <w:rtl/>
                    </w:rPr>
                  </w:pPr>
                </w:p>
                <w:p w14:paraId="766E307D" w14:textId="77777777" w:rsidR="007E725B" w:rsidRPr="000159DB" w:rsidRDefault="007E725B" w:rsidP="007E725B">
                  <w:pPr>
                    <w:spacing w:after="0"/>
                    <w:rPr>
                      <w:rFonts w:cs="SKR HEAD1" w:hint="cs"/>
                      <w:sz w:val="32"/>
                      <w:szCs w:val="32"/>
                      <w:rtl/>
                    </w:rPr>
                  </w:pPr>
                  <w:r>
                    <w:rPr>
                      <w:rFonts w:cs="Times New Roman" w:hint="cs"/>
                      <w:b/>
                      <w:bCs/>
                      <w:sz w:val="32"/>
                      <w:szCs w:val="32"/>
                      <w:rtl/>
                    </w:rPr>
                    <w:t>طباعة</w:t>
                  </w:r>
                </w:p>
                <w:p w14:paraId="7C471967" w14:textId="77777777" w:rsidR="007E725B" w:rsidRPr="001160A4" w:rsidRDefault="007E725B" w:rsidP="007E725B">
                  <w:pPr>
                    <w:spacing w:before="120" w:after="0"/>
                    <w:rPr>
                      <w:rFonts w:hint="cs"/>
                      <w:b/>
                      <w:bCs/>
                      <w:w w:val="90"/>
                      <w:sz w:val="28"/>
                      <w:szCs w:val="32"/>
                      <w:rtl/>
                    </w:rPr>
                  </w:pPr>
                  <w:r>
                    <w:rPr>
                      <w:rFonts w:hint="cs"/>
                      <w:b/>
                      <w:bCs/>
                      <w:w w:val="90"/>
                      <w:sz w:val="28"/>
                      <w:szCs w:val="32"/>
                      <w:rtl/>
                    </w:rPr>
                    <w:t>سائدة أبو شقفة</w:t>
                  </w:r>
                </w:p>
                <w:p w14:paraId="4EA67722" w14:textId="77777777" w:rsidR="007E725B" w:rsidRPr="001160A4" w:rsidRDefault="007E725B" w:rsidP="007E725B">
                  <w:pPr>
                    <w:spacing w:after="0"/>
                    <w:rPr>
                      <w:rFonts w:hint="cs"/>
                      <w:b/>
                      <w:bCs/>
                      <w:sz w:val="28"/>
                      <w:szCs w:val="32"/>
                      <w:rtl/>
                    </w:rPr>
                  </w:pPr>
                </w:p>
              </w:txbxContent>
            </v:textbox>
            <w10:wrap anchorx="page"/>
          </v:shape>
        </w:pict>
      </w:r>
      <w:r w:rsidR="007E725B" w:rsidRPr="00434987">
        <w:rPr>
          <w:i/>
          <w:iCs/>
          <w:noProof/>
        </w:rPr>
        <w:pict w14:anchorId="2BF767C5">
          <v:line id="_x0000_s1033" style="position:absolute;left:0;text-align:left;flip:x;z-index:251666432;mso-position-horizontal-relative:page" from="174.3pt,165pt" to="175.8pt,507.1pt" strokeweight="3pt">
            <v:stroke linestyle="thinThin"/>
            <w10:wrap anchorx="page"/>
          </v:line>
        </w:pict>
      </w:r>
      <w:r w:rsidR="007E725B" w:rsidRPr="00434987">
        <w:rPr>
          <w:i/>
          <w:iCs/>
          <w:noProof/>
        </w:rPr>
        <w:pict w14:anchorId="4D54A804">
          <v:line id="_x0000_s1047" style="position:absolute;left:0;text-align:left;flip:x;z-index:251680768" from="264.95pt,399.7pt" to="342.95pt,399.7pt" strokeweight="4.5pt">
            <v:stroke linestyle="thickThin"/>
            <w10:wrap anchorx="page"/>
          </v:line>
        </w:pict>
      </w:r>
      <w:r w:rsidR="007E725B" w:rsidRPr="00434987">
        <w:rPr>
          <w:i/>
          <w:iCs/>
          <w:noProof/>
        </w:rPr>
        <w:pict w14:anchorId="43BE7BD1">
          <v:line id="_x0000_s1041" style="position:absolute;left:0;text-align:left;flip:x;z-index:251674624" from="266.45pt,258.9pt" to="344.45pt,258.9pt" strokeweight="4.5pt">
            <v:stroke linestyle="thickThin"/>
            <w10:wrap anchorx="page"/>
          </v:line>
        </w:pict>
      </w:r>
      <w:r w:rsidR="007E725B" w:rsidRPr="00434987">
        <w:rPr>
          <w:i/>
          <w:iCs/>
          <w:noProof/>
        </w:rPr>
        <w:pict w14:anchorId="7DA0DD02">
          <v:line id="_x0000_s1044" style="position:absolute;left:0;text-align:left;flip:x;z-index:251677696" from="264.95pt,330.7pt" to="342.95pt,330.7pt" strokeweight="4.5pt">
            <v:stroke linestyle="thickThin"/>
            <w10:wrap anchorx="page"/>
          </v:line>
        </w:pict>
      </w:r>
      <w:r w:rsidR="007E725B" w:rsidRPr="00434987">
        <w:rPr>
          <w:i/>
          <w:iCs/>
          <w:noProof/>
        </w:rPr>
        <w:pict w14:anchorId="1F4B9EFF">
          <v:shape id="_x0000_s1046" type="#_x0000_t202" style="position:absolute;left:0;text-align:left;margin-left:256.7pt;margin-top:297.9pt;width:95.55pt;height:64.3pt;z-index:251679744" filled="f" stroked="f">
            <v:textbox style="mso-next-textbox:#_x0000_s1046">
              <w:txbxContent>
                <w:p w14:paraId="0A9D7C45" w14:textId="77777777" w:rsidR="007E725B" w:rsidRPr="000159DB" w:rsidRDefault="007E725B" w:rsidP="007E725B">
                  <w:pPr>
                    <w:spacing w:after="0"/>
                    <w:rPr>
                      <w:rFonts w:cs="SKR HEAD1" w:hint="cs"/>
                      <w:sz w:val="32"/>
                      <w:szCs w:val="32"/>
                      <w:rtl/>
                    </w:rPr>
                  </w:pPr>
                  <w:r>
                    <w:rPr>
                      <w:rFonts w:cs="Times New Roman" w:hint="cs"/>
                      <w:b/>
                      <w:bCs/>
                      <w:sz w:val="32"/>
                      <w:szCs w:val="32"/>
                      <w:rtl/>
                    </w:rPr>
                    <w:t xml:space="preserve">إشراف </w:t>
                  </w:r>
                  <w:proofErr w:type="gramStart"/>
                  <w:r>
                    <w:rPr>
                      <w:rFonts w:cs="Times New Roman" w:hint="cs"/>
                      <w:b/>
                      <w:bCs/>
                      <w:sz w:val="32"/>
                      <w:szCs w:val="32"/>
                      <w:rtl/>
                    </w:rPr>
                    <w:t>فني</w:t>
                  </w:r>
                  <w:r w:rsidRPr="000159DB">
                    <w:rPr>
                      <w:rFonts w:cs="SKR HEAD1" w:hint="cs"/>
                      <w:sz w:val="32"/>
                      <w:szCs w:val="32"/>
                      <w:rtl/>
                    </w:rPr>
                    <w:t xml:space="preserve"> :</w:t>
                  </w:r>
                  <w:proofErr w:type="gramEnd"/>
                </w:p>
                <w:p w14:paraId="56B51019" w14:textId="77777777" w:rsidR="007E725B" w:rsidRPr="00282BB9" w:rsidRDefault="007E725B" w:rsidP="007E725B">
                  <w:pPr>
                    <w:spacing w:after="0"/>
                    <w:rPr>
                      <w:rFonts w:hint="cs"/>
                      <w:sz w:val="6"/>
                      <w:szCs w:val="10"/>
                      <w:rtl/>
                    </w:rPr>
                  </w:pPr>
                </w:p>
                <w:p w14:paraId="7B376F49" w14:textId="77777777" w:rsidR="007E725B" w:rsidRDefault="007E725B" w:rsidP="007E725B">
                  <w:pPr>
                    <w:spacing w:before="120" w:after="0"/>
                    <w:rPr>
                      <w:rFonts w:hint="cs"/>
                      <w:b/>
                      <w:bCs/>
                      <w:rtl/>
                    </w:rPr>
                  </w:pPr>
                  <w:r w:rsidRPr="001160A4">
                    <w:rPr>
                      <w:rFonts w:hint="cs"/>
                      <w:b/>
                      <w:bCs/>
                      <w:sz w:val="28"/>
                      <w:szCs w:val="32"/>
                      <w:rtl/>
                    </w:rPr>
                    <w:t xml:space="preserve">أ. أحمد الطيبي </w:t>
                  </w:r>
                </w:p>
              </w:txbxContent>
            </v:textbox>
            <w10:wrap anchorx="page"/>
          </v:shape>
        </w:pict>
      </w:r>
      <w:r w:rsidR="007E725B" w:rsidRPr="00434987">
        <w:rPr>
          <w:i/>
          <w:iCs/>
          <w:noProof/>
        </w:rPr>
        <w:pict w14:anchorId="3D2243A7">
          <v:line id="_x0000_s1040" style="position:absolute;left:0;text-align:left;flip:x;z-index:251673600" from="260.45pt,194.6pt" to="338.45pt,194.6pt" strokeweight="4.5pt">
            <v:stroke linestyle="thickThin"/>
            <w10:wrap anchorx="page"/>
          </v:line>
        </w:pict>
      </w:r>
      <w:r w:rsidR="007E725B" w:rsidRPr="00434987">
        <w:rPr>
          <w:i/>
          <w:iCs/>
          <w:noProof/>
        </w:rPr>
        <w:pict w14:anchorId="2089C533">
          <v:line id="_x0000_s1042" style="position:absolute;left:0;text-align:left;flip:x;z-index:251675648" from="145.95pt,264.2pt" to="223.95pt,264.2pt" strokeweight="4.5pt">
            <v:stroke linestyle="thickThin"/>
            <w10:wrap anchorx="page"/>
          </v:line>
        </w:pict>
      </w:r>
      <w:r w:rsidR="007E725B" w:rsidRPr="00434987">
        <w:rPr>
          <w:i/>
          <w:iCs/>
          <w:noProof/>
        </w:rPr>
        <w:pict w14:anchorId="605EF823">
          <v:shape id="_x0000_s1032" type="#_x0000_t202" style="position:absolute;left:0;text-align:left;margin-left:14.45pt;margin-top:122.6pt;width:330pt;height:28.8pt;z-index:251665408" strokeweight="3pt">
            <v:stroke linestyle="thickThin"/>
            <v:textbox style="mso-next-textbox:#_x0000_s1032">
              <w:txbxContent>
                <w:p w14:paraId="2B9A1CFB" w14:textId="77777777" w:rsidR="007E725B" w:rsidRPr="0042144B" w:rsidRDefault="007E725B" w:rsidP="007E725B">
                  <w:pPr>
                    <w:tabs>
                      <w:tab w:val="left" w:pos="0"/>
                      <w:tab w:val="left" w:pos="4296"/>
                    </w:tabs>
                    <w:spacing w:after="0"/>
                    <w:rPr>
                      <w:rFonts w:cs="Times New Roman" w:hint="cs"/>
                      <w:b/>
                      <w:bCs/>
                      <w:szCs w:val="24"/>
                    </w:rPr>
                  </w:pPr>
                  <w:r w:rsidRPr="0042144B">
                    <w:rPr>
                      <w:rFonts w:cs="Times New Roman"/>
                      <w:b/>
                      <w:bCs/>
                      <w:szCs w:val="24"/>
                      <w:rtl/>
                    </w:rPr>
                    <w:t xml:space="preserve">السنة </w:t>
                  </w:r>
                  <w:r>
                    <w:rPr>
                      <w:rFonts w:cs="Times New Roman" w:hint="cs"/>
                      <w:b/>
                      <w:bCs/>
                      <w:szCs w:val="24"/>
                      <w:rtl/>
                    </w:rPr>
                    <w:t>الثامنة عشر</w:t>
                  </w:r>
                  <w:r w:rsidRPr="0042144B">
                    <w:rPr>
                      <w:rFonts w:cs="Times New Roman"/>
                      <w:b/>
                      <w:bCs/>
                      <w:szCs w:val="24"/>
                      <w:rtl/>
                    </w:rPr>
                    <w:t xml:space="preserve"> –</w:t>
                  </w:r>
                  <w:r>
                    <w:rPr>
                      <w:rFonts w:cs="Times New Roman" w:hint="cs"/>
                      <w:b/>
                      <w:bCs/>
                      <w:szCs w:val="24"/>
                      <w:rtl/>
                    </w:rPr>
                    <w:t xml:space="preserve"> العدد 58-59      </w:t>
                  </w:r>
                  <w:r>
                    <w:rPr>
                      <w:rFonts w:cs="Times New Roman" w:hint="cs"/>
                      <w:b/>
                      <w:bCs/>
                      <w:szCs w:val="24"/>
                      <w:rtl/>
                    </w:rPr>
                    <w:tab/>
                  </w:r>
                  <w:r>
                    <w:rPr>
                      <w:rFonts w:cs="Times New Roman" w:hint="cs"/>
                      <w:b/>
                      <w:bCs/>
                      <w:szCs w:val="24"/>
                      <w:rtl/>
                    </w:rPr>
                    <w:tab/>
                    <w:t xml:space="preserve">                يناير 2021</w:t>
                  </w:r>
                </w:p>
              </w:txbxContent>
            </v:textbox>
            <w10:wrap anchorx="page"/>
          </v:shape>
        </w:pict>
      </w:r>
      <w:r w:rsidR="007E725B" w:rsidRPr="00434987">
        <w:rPr>
          <w:i/>
          <w:iCs/>
          <w:noProof/>
        </w:rPr>
        <w:pict w14:anchorId="366242EA">
          <v:shape id="_x0000_s1031" type="#_x0000_t202" style="position:absolute;left:0;text-align:left;margin-left:5pt;margin-top:80.6pt;width:351.45pt;height:34.2pt;z-index:251664384" stroked="f">
            <v:textbox style="mso-next-textbox:#_x0000_s1031">
              <w:txbxContent>
                <w:p w14:paraId="60E9CCA7" w14:textId="77777777" w:rsidR="007E725B" w:rsidRPr="00940B62" w:rsidRDefault="007E725B" w:rsidP="007E725B">
                  <w:pPr>
                    <w:jc w:val="center"/>
                    <w:rPr>
                      <w:bCs/>
                      <w:sz w:val="32"/>
                      <w:szCs w:val="32"/>
                    </w:rPr>
                  </w:pPr>
                  <w:r w:rsidRPr="00940B62">
                    <w:rPr>
                      <w:bCs/>
                      <w:sz w:val="32"/>
                      <w:szCs w:val="32"/>
                      <w:rtl/>
                    </w:rPr>
                    <w:t>تصدر</w:t>
                  </w:r>
                  <w:r>
                    <w:rPr>
                      <w:rFonts w:hint="cs"/>
                      <w:bCs/>
                      <w:sz w:val="32"/>
                      <w:szCs w:val="32"/>
                      <w:rtl/>
                    </w:rPr>
                    <w:t xml:space="preserve"> </w:t>
                  </w:r>
                  <w:r w:rsidRPr="00940B62">
                    <w:rPr>
                      <w:bCs/>
                      <w:sz w:val="32"/>
                      <w:szCs w:val="32"/>
                      <w:rtl/>
                    </w:rPr>
                    <w:t>عن</w:t>
                  </w:r>
                  <w:r>
                    <w:rPr>
                      <w:rFonts w:hint="cs"/>
                      <w:bCs/>
                      <w:sz w:val="32"/>
                      <w:szCs w:val="32"/>
                      <w:rtl/>
                    </w:rPr>
                    <w:t xml:space="preserve"> دائرة</w:t>
                  </w:r>
                  <w:r w:rsidRPr="00940B62">
                    <w:rPr>
                      <w:bCs/>
                      <w:sz w:val="32"/>
                      <w:szCs w:val="32"/>
                      <w:rtl/>
                    </w:rPr>
                    <w:t xml:space="preserve"> </w:t>
                  </w:r>
                  <w:r>
                    <w:rPr>
                      <w:rFonts w:hint="cs"/>
                      <w:bCs/>
                      <w:sz w:val="32"/>
                      <w:szCs w:val="32"/>
                      <w:rtl/>
                    </w:rPr>
                    <w:t>العمل و</w:t>
                  </w:r>
                  <w:r w:rsidRPr="00940B62">
                    <w:rPr>
                      <w:bCs/>
                      <w:sz w:val="32"/>
                      <w:szCs w:val="32"/>
                      <w:rtl/>
                    </w:rPr>
                    <w:t>التخطيط الفلسطيني</w:t>
                  </w:r>
                </w:p>
              </w:txbxContent>
            </v:textbox>
            <w10:wrap anchorx="page"/>
          </v:shape>
        </w:pict>
      </w:r>
      <w:r w:rsidR="007E725B" w:rsidRPr="00434987">
        <w:rPr>
          <w:i/>
          <w:iCs/>
        </w:rPr>
        <w:br w:type="page"/>
      </w:r>
      <w:r w:rsidR="007E725B" w:rsidRPr="00434987">
        <w:rPr>
          <w:i/>
          <w:iCs/>
          <w:noProof/>
        </w:rPr>
        <w:lastRenderedPageBreak/>
        <w:pict w14:anchorId="101AD995">
          <v:shape id="_x0000_s1029" type="#_x0000_t202" style="position:absolute;left:0;text-align:left;margin-left:76.8pt;margin-top:431.9pt;width:332.4pt;height:81.6pt;z-index:251662336;mso-position-horizontal-relative:page" stroked="f" strokeweight="4.5pt">
            <v:stroke linestyle="thickThin"/>
            <v:textbox style="mso-next-textbox:#_x0000_s1029">
              <w:txbxContent>
                <w:p w14:paraId="5A27BAF8" w14:textId="77777777" w:rsidR="007E725B" w:rsidRDefault="007E725B" w:rsidP="007E725B">
                  <w:pPr>
                    <w:pBdr>
                      <w:bottom w:val="single" w:sz="4" w:space="1" w:color="auto"/>
                    </w:pBdr>
                    <w:spacing w:after="0"/>
                    <w:jc w:val="lowKashida"/>
                    <w:rPr>
                      <w:bCs/>
                      <w:szCs w:val="24"/>
                      <w:rtl/>
                    </w:rPr>
                  </w:pPr>
                  <w:r>
                    <w:rPr>
                      <w:bCs/>
                      <w:rtl/>
                    </w:rPr>
                    <w:t>ملاحظة</w:t>
                  </w:r>
                  <w:r>
                    <w:rPr>
                      <w:bCs/>
                      <w:szCs w:val="24"/>
                      <w:rtl/>
                    </w:rPr>
                    <w:t xml:space="preserve"> / لا يجوز طبع أي جزء من هذه المجلة أو خزنه في أي نظام معلومات أو استعماله بأية وسيلة إلا بإذن من </w:t>
                  </w:r>
                  <w:r>
                    <w:rPr>
                      <w:rFonts w:hint="cs"/>
                      <w:bCs/>
                      <w:szCs w:val="24"/>
                      <w:rtl/>
                    </w:rPr>
                    <w:t>دائرة العمل</w:t>
                  </w:r>
                  <w:r>
                    <w:rPr>
                      <w:bCs/>
                      <w:szCs w:val="24"/>
                      <w:rtl/>
                    </w:rPr>
                    <w:t xml:space="preserve"> </w:t>
                  </w:r>
                  <w:r>
                    <w:rPr>
                      <w:rFonts w:hint="cs"/>
                      <w:bCs/>
                      <w:szCs w:val="24"/>
                      <w:rtl/>
                    </w:rPr>
                    <w:t>و</w:t>
                  </w:r>
                  <w:r>
                    <w:rPr>
                      <w:bCs/>
                      <w:szCs w:val="24"/>
                      <w:rtl/>
                    </w:rPr>
                    <w:t xml:space="preserve">التخطيط </w:t>
                  </w:r>
                  <w:proofErr w:type="gramStart"/>
                  <w:r>
                    <w:rPr>
                      <w:bCs/>
                      <w:szCs w:val="24"/>
                      <w:rtl/>
                    </w:rPr>
                    <w:t>الفلسطيني .</w:t>
                  </w:r>
                  <w:proofErr w:type="gramEnd"/>
                </w:p>
              </w:txbxContent>
            </v:textbox>
            <w10:wrap anchorx="page"/>
          </v:shape>
        </w:pict>
      </w:r>
      <w:r w:rsidR="007E725B" w:rsidRPr="00434987">
        <w:rPr>
          <w:i/>
          <w:iCs/>
          <w:noProof/>
        </w:rPr>
        <w:pict w14:anchorId="72ADC992">
          <v:shape id="_x0000_s1028" type="#_x0000_t202" style="position:absolute;left:0;text-align:left;margin-left:84pt;margin-top:515.9pt;width:321.45pt;height:62.4pt;z-index:251661312;mso-position-horizontal-relative:page" stroked="f" strokeweight="4.5pt">
            <v:stroke linestyle="thickThin"/>
            <v:textbox style="mso-next-textbox:#_x0000_s1028">
              <w:txbxContent>
                <w:p w14:paraId="7F3E6E29" w14:textId="77777777" w:rsidR="007E725B" w:rsidRDefault="007E725B" w:rsidP="007E725B">
                  <w:pPr>
                    <w:jc w:val="center"/>
                    <w:rPr>
                      <w:bCs/>
                      <w:sz w:val="20"/>
                      <w:szCs w:val="24"/>
                      <w:rtl/>
                    </w:rPr>
                  </w:pPr>
                  <w:r>
                    <w:rPr>
                      <w:bCs/>
                      <w:sz w:val="20"/>
                      <w:szCs w:val="24"/>
                      <w:rtl/>
                    </w:rPr>
                    <w:t xml:space="preserve">الآراء الواردة في المجلة تعبر عن وجهة نظر كاتبيها ولا تعكس بالضرورة آراء </w:t>
                  </w:r>
                  <w:r>
                    <w:rPr>
                      <w:rFonts w:hint="cs"/>
                      <w:bCs/>
                      <w:sz w:val="20"/>
                      <w:szCs w:val="24"/>
                      <w:rtl/>
                    </w:rPr>
                    <w:t>الدائرة.</w:t>
                  </w:r>
                </w:p>
              </w:txbxContent>
            </v:textbox>
            <w10:wrap anchorx="page"/>
          </v:shape>
        </w:pict>
      </w:r>
      <w:r w:rsidR="007E725B">
        <w:rPr>
          <w:i/>
          <w:iCs/>
          <w:rtl/>
        </w:rPr>
        <w:br w:type="page"/>
      </w:r>
    </w:p>
    <w:p w14:paraId="5DFC3BF6" w14:textId="77777777" w:rsidR="007E725B" w:rsidRPr="00434987" w:rsidRDefault="007E725B" w:rsidP="007E725B">
      <w:pPr>
        <w:spacing w:after="0"/>
        <w:jc w:val="center"/>
        <w:rPr>
          <w:rFonts w:hint="cs"/>
          <w:i/>
          <w:iCs/>
          <w:rtl/>
        </w:rPr>
      </w:pPr>
    </w:p>
    <w:p w14:paraId="509212B0" w14:textId="6BE6BAFD" w:rsidR="007E725B" w:rsidRDefault="007E725B" w:rsidP="007E725B">
      <w:pPr>
        <w:spacing w:after="0"/>
        <w:rPr>
          <w:rFonts w:hint="cs"/>
          <w:rtl/>
        </w:rPr>
      </w:pPr>
    </w:p>
    <w:p w14:paraId="0EE3C368" w14:textId="77777777" w:rsidR="007E725B" w:rsidRDefault="007E725B" w:rsidP="007E725B">
      <w:pPr>
        <w:spacing w:after="0"/>
        <w:jc w:val="center"/>
        <w:rPr>
          <w:rFonts w:ascii="AGA Arabesque" w:hAnsi="AGA Arabesque"/>
          <w:b/>
          <w:bCs/>
          <w:sz w:val="120"/>
          <w:szCs w:val="58"/>
        </w:rPr>
      </w:pPr>
      <w:r w:rsidRPr="003B1571">
        <w:rPr>
          <w:rFonts w:ascii="AGA Arabesque" w:hAnsi="AGA Arabesque"/>
          <w:b/>
          <w:bCs/>
          <w:sz w:val="120"/>
          <w:szCs w:val="58"/>
        </w:rPr>
        <w:t></w:t>
      </w:r>
    </w:p>
    <w:p w14:paraId="52CC1B9C" w14:textId="77777777" w:rsidR="007E725B" w:rsidRPr="003B1571" w:rsidRDefault="007E725B" w:rsidP="007E725B">
      <w:pPr>
        <w:spacing w:after="0"/>
        <w:jc w:val="center"/>
        <w:rPr>
          <w:rFonts w:ascii="AGA Arabesque" w:hAnsi="AGA Arabesque" w:hint="cs"/>
          <w:b/>
          <w:bCs/>
          <w:sz w:val="120"/>
          <w:szCs w:val="58"/>
          <w:rtl/>
        </w:rPr>
      </w:pPr>
    </w:p>
    <w:p w14:paraId="7B4C1DAA" w14:textId="77777777" w:rsidR="007E725B" w:rsidRPr="000F353B" w:rsidRDefault="007E725B" w:rsidP="007E725B">
      <w:pPr>
        <w:spacing w:after="0"/>
        <w:jc w:val="center"/>
        <w:rPr>
          <w:rFonts w:ascii="AGA Arabesque" w:hAnsi="AGA Arabesque"/>
          <w:b/>
          <w:bCs/>
          <w:sz w:val="68"/>
          <w:szCs w:val="6"/>
          <w:rtl/>
        </w:rPr>
      </w:pPr>
    </w:p>
    <w:tbl>
      <w:tblPr>
        <w:bidiVisual/>
        <w:tblW w:w="7913" w:type="dxa"/>
        <w:jc w:val="center"/>
        <w:tblLayout w:type="fixed"/>
        <w:tblLook w:val="0000" w:firstRow="0" w:lastRow="0" w:firstColumn="0" w:lastColumn="0" w:noHBand="0" w:noVBand="0"/>
      </w:tblPr>
      <w:tblGrid>
        <w:gridCol w:w="5402"/>
        <w:gridCol w:w="1701"/>
        <w:gridCol w:w="810"/>
      </w:tblGrid>
      <w:tr w:rsidR="007E725B" w14:paraId="00647FCD" w14:textId="77777777" w:rsidTr="007E725B">
        <w:tblPrEx>
          <w:tblCellMar>
            <w:top w:w="0" w:type="dxa"/>
            <w:bottom w:w="0" w:type="dxa"/>
          </w:tblCellMar>
        </w:tblPrEx>
        <w:trPr>
          <w:trHeight w:val="756"/>
          <w:jc w:val="center"/>
        </w:trPr>
        <w:tc>
          <w:tcPr>
            <w:tcW w:w="5402" w:type="dxa"/>
          </w:tcPr>
          <w:p w14:paraId="321AF579" w14:textId="77777777" w:rsidR="007E725B" w:rsidRDefault="007E725B" w:rsidP="007E725B">
            <w:pPr>
              <w:spacing w:after="0"/>
              <w:jc w:val="lowKashida"/>
              <w:rPr>
                <w:rFonts w:cs="Traditional Arabic" w:hint="cs"/>
                <w:bCs/>
                <w:sz w:val="18"/>
                <w:rtl/>
              </w:rPr>
            </w:pPr>
            <w:r w:rsidRPr="000F353B">
              <w:rPr>
                <w:bCs/>
                <w:sz w:val="28"/>
                <w:szCs w:val="38"/>
                <w:rtl/>
              </w:rPr>
              <w:t>دراسات</w:t>
            </w:r>
          </w:p>
        </w:tc>
        <w:tc>
          <w:tcPr>
            <w:tcW w:w="1701" w:type="dxa"/>
          </w:tcPr>
          <w:p w14:paraId="4F480064" w14:textId="77777777" w:rsidR="007E725B" w:rsidRPr="00086A51" w:rsidRDefault="007E725B" w:rsidP="007E725B">
            <w:pPr>
              <w:spacing w:after="0"/>
              <w:jc w:val="right"/>
              <w:rPr>
                <w:rFonts w:cs="Traditional Arabic"/>
                <w:bCs/>
                <w:sz w:val="10"/>
                <w:szCs w:val="14"/>
                <w:rtl/>
              </w:rPr>
            </w:pPr>
          </w:p>
        </w:tc>
        <w:tc>
          <w:tcPr>
            <w:tcW w:w="810" w:type="dxa"/>
            <w:vAlign w:val="center"/>
          </w:tcPr>
          <w:p w14:paraId="1843E994" w14:textId="77777777" w:rsidR="007E725B" w:rsidRPr="00086A51" w:rsidRDefault="007E725B" w:rsidP="007E725B">
            <w:pPr>
              <w:spacing w:after="0"/>
              <w:jc w:val="center"/>
              <w:rPr>
                <w:rFonts w:cs="Traditional Arabic"/>
                <w:bCs/>
                <w:sz w:val="10"/>
                <w:szCs w:val="14"/>
                <w:rtl/>
              </w:rPr>
            </w:pPr>
          </w:p>
        </w:tc>
      </w:tr>
      <w:tr w:rsidR="007E725B" w14:paraId="6B9AB574" w14:textId="77777777" w:rsidTr="007E725B">
        <w:tblPrEx>
          <w:tblCellMar>
            <w:top w:w="0" w:type="dxa"/>
            <w:bottom w:w="0" w:type="dxa"/>
          </w:tblCellMar>
        </w:tblPrEx>
        <w:trPr>
          <w:jc w:val="center"/>
        </w:trPr>
        <w:tc>
          <w:tcPr>
            <w:tcW w:w="5402" w:type="dxa"/>
          </w:tcPr>
          <w:p w14:paraId="2A879552" w14:textId="77777777" w:rsidR="007E725B" w:rsidRPr="006963B9" w:rsidRDefault="007E725B" w:rsidP="007E725B">
            <w:pPr>
              <w:jc w:val="both"/>
              <w:rPr>
                <w:rFonts w:cs="Traditional Arabic"/>
                <w:b/>
                <w:bCs/>
                <w:w w:val="90"/>
                <w:sz w:val="26"/>
                <w:szCs w:val="26"/>
                <w:rtl/>
              </w:rPr>
            </w:pPr>
            <w:r w:rsidRPr="00815268">
              <w:rPr>
                <w:rFonts w:cs="Traditional Arabic" w:hint="cs"/>
                <w:bCs/>
                <w:w w:val="90"/>
                <w:sz w:val="28"/>
                <w:rtl/>
              </w:rPr>
              <w:t xml:space="preserve">البروتستانتية وصناعة المشروع الصهيوني نحو </w:t>
            </w:r>
            <w:proofErr w:type="spellStart"/>
            <w:r w:rsidRPr="00815268">
              <w:rPr>
                <w:rFonts w:cs="Traditional Arabic" w:hint="cs"/>
                <w:bCs/>
                <w:w w:val="90"/>
                <w:sz w:val="28"/>
                <w:rtl/>
              </w:rPr>
              <w:t>إختراق</w:t>
            </w:r>
            <w:proofErr w:type="spellEnd"/>
            <w:r w:rsidRPr="00815268">
              <w:rPr>
                <w:rFonts w:cs="Traditional Arabic" w:hint="cs"/>
                <w:bCs/>
                <w:w w:val="90"/>
                <w:sz w:val="28"/>
                <w:rtl/>
              </w:rPr>
              <w:t xml:space="preserve"> مفاهيمي تأصيلي للقضية الفلسطينية</w:t>
            </w:r>
            <w:r>
              <w:rPr>
                <w:rFonts w:cs="Traditional Arabic" w:hint="cs"/>
                <w:bCs/>
                <w:w w:val="90"/>
                <w:sz w:val="28"/>
                <w:rtl/>
              </w:rPr>
              <w:t xml:space="preserve"> </w:t>
            </w:r>
            <w:r w:rsidRPr="00EF39A9">
              <w:rPr>
                <w:rFonts w:cs="Traditional Arabic" w:hint="cs"/>
                <w:bCs/>
                <w:w w:val="90"/>
                <w:sz w:val="26"/>
                <w:szCs w:val="26"/>
                <w:rtl/>
              </w:rPr>
              <w:t>......</w:t>
            </w:r>
            <w:r>
              <w:rPr>
                <w:rFonts w:cs="Traditional Arabic" w:hint="cs"/>
                <w:bCs/>
                <w:w w:val="90"/>
                <w:sz w:val="26"/>
                <w:szCs w:val="26"/>
                <w:rtl/>
              </w:rPr>
              <w:t>...................................................</w:t>
            </w:r>
            <w:r>
              <w:rPr>
                <w:rFonts w:cs="Traditional Arabic" w:hint="cs"/>
                <w:b/>
                <w:bCs/>
                <w:w w:val="90"/>
                <w:sz w:val="26"/>
                <w:szCs w:val="26"/>
                <w:rtl/>
              </w:rPr>
              <w:t>..</w:t>
            </w:r>
          </w:p>
        </w:tc>
        <w:tc>
          <w:tcPr>
            <w:tcW w:w="1701" w:type="dxa"/>
          </w:tcPr>
          <w:p w14:paraId="2E7826F6" w14:textId="77777777" w:rsidR="007E725B" w:rsidRDefault="007E725B" w:rsidP="007E725B">
            <w:pPr>
              <w:pStyle w:val="a6"/>
              <w:shd w:val="clear" w:color="auto" w:fill="FFFFFF"/>
              <w:bidi/>
              <w:spacing w:before="0" w:beforeAutospacing="0" w:after="120" w:afterAutospacing="0"/>
              <w:jc w:val="both"/>
              <w:outlineLvl w:val="0"/>
              <w:rPr>
                <w:rFonts w:cs="Traditional Arabic" w:hint="cs"/>
                <w:bCs/>
                <w:w w:val="90"/>
                <w:sz w:val="28"/>
                <w:szCs w:val="28"/>
                <w:rtl/>
              </w:rPr>
            </w:pPr>
          </w:p>
          <w:p w14:paraId="527B67C2" w14:textId="77777777" w:rsidR="007E725B" w:rsidRPr="00815268" w:rsidRDefault="007E725B" w:rsidP="007E725B">
            <w:pPr>
              <w:pStyle w:val="a6"/>
              <w:shd w:val="clear" w:color="auto" w:fill="FFFFFF"/>
              <w:bidi/>
              <w:spacing w:before="0" w:beforeAutospacing="0" w:after="120" w:afterAutospacing="0"/>
              <w:jc w:val="both"/>
              <w:outlineLvl w:val="0"/>
              <w:rPr>
                <w:rFonts w:cs="Traditional Arabic" w:hint="cs"/>
                <w:bCs/>
                <w:w w:val="90"/>
                <w:sz w:val="28"/>
                <w:szCs w:val="28"/>
                <w:rtl/>
              </w:rPr>
            </w:pPr>
            <w:r w:rsidRPr="00815268">
              <w:rPr>
                <w:rFonts w:cs="Traditional Arabic" w:hint="cs"/>
                <w:bCs/>
                <w:w w:val="90"/>
                <w:sz w:val="28"/>
                <w:szCs w:val="28"/>
                <w:rtl/>
              </w:rPr>
              <w:t xml:space="preserve">د. عماد </w:t>
            </w:r>
            <w:proofErr w:type="spellStart"/>
            <w:r w:rsidRPr="00815268">
              <w:rPr>
                <w:rFonts w:cs="Traditional Arabic" w:hint="cs"/>
                <w:bCs/>
                <w:w w:val="90"/>
                <w:sz w:val="28"/>
                <w:szCs w:val="28"/>
                <w:rtl/>
              </w:rPr>
              <w:t>مخمير</w:t>
            </w:r>
            <w:proofErr w:type="spellEnd"/>
          </w:p>
        </w:tc>
        <w:tc>
          <w:tcPr>
            <w:tcW w:w="810" w:type="dxa"/>
            <w:vAlign w:val="center"/>
          </w:tcPr>
          <w:p w14:paraId="634866C0" w14:textId="77777777" w:rsidR="007E725B" w:rsidRPr="003B1571" w:rsidRDefault="007E725B" w:rsidP="007E725B">
            <w:pPr>
              <w:spacing w:after="0" w:line="360" w:lineRule="auto"/>
              <w:jc w:val="center"/>
              <w:rPr>
                <w:rFonts w:cs="Traditional Arabic"/>
                <w:bCs/>
                <w:sz w:val="28"/>
                <w:rtl/>
              </w:rPr>
            </w:pPr>
            <w:r w:rsidRPr="003B1571">
              <w:rPr>
                <w:rFonts w:cs="Traditional Arabic" w:hint="cs"/>
                <w:bCs/>
                <w:sz w:val="28"/>
                <w:rtl/>
              </w:rPr>
              <w:t>5</w:t>
            </w:r>
          </w:p>
        </w:tc>
      </w:tr>
      <w:tr w:rsidR="007E725B" w14:paraId="0212879D" w14:textId="77777777" w:rsidTr="007E725B">
        <w:tblPrEx>
          <w:tblCellMar>
            <w:top w:w="0" w:type="dxa"/>
            <w:bottom w:w="0" w:type="dxa"/>
          </w:tblCellMar>
        </w:tblPrEx>
        <w:trPr>
          <w:jc w:val="center"/>
        </w:trPr>
        <w:tc>
          <w:tcPr>
            <w:tcW w:w="5402" w:type="dxa"/>
          </w:tcPr>
          <w:p w14:paraId="29301DF3" w14:textId="77777777" w:rsidR="007E725B" w:rsidRPr="006963B9" w:rsidRDefault="007E725B" w:rsidP="007E725B">
            <w:pPr>
              <w:spacing w:after="240"/>
              <w:rPr>
                <w:rFonts w:cs="Traditional Arabic" w:hint="cs"/>
                <w:bCs/>
                <w:w w:val="90"/>
                <w:sz w:val="26"/>
                <w:szCs w:val="26"/>
                <w:rtl/>
              </w:rPr>
            </w:pPr>
            <w:r w:rsidRPr="0043426B">
              <w:rPr>
                <w:rFonts w:cs="Traditional Arabic"/>
                <w:bCs/>
                <w:w w:val="90"/>
                <w:sz w:val="26"/>
                <w:szCs w:val="26"/>
                <w:rtl/>
              </w:rPr>
              <w:t>تعزيز جهود المؤسسات الثقافية في الحفاظ على مكانة القدس – رؤية استشرافية</w:t>
            </w:r>
            <w:r>
              <w:rPr>
                <w:rFonts w:cs="Traditional Arabic" w:hint="cs"/>
                <w:bCs/>
                <w:w w:val="90"/>
                <w:sz w:val="26"/>
                <w:szCs w:val="26"/>
                <w:rtl/>
              </w:rPr>
              <w:t>.</w:t>
            </w:r>
            <w:r w:rsidRPr="006963B9">
              <w:rPr>
                <w:rFonts w:cs="Traditional Arabic" w:hint="cs"/>
                <w:bCs/>
                <w:w w:val="90"/>
                <w:sz w:val="26"/>
                <w:szCs w:val="26"/>
                <w:rtl/>
              </w:rPr>
              <w:t>.</w:t>
            </w:r>
          </w:p>
        </w:tc>
        <w:tc>
          <w:tcPr>
            <w:tcW w:w="1701" w:type="dxa"/>
          </w:tcPr>
          <w:p w14:paraId="35F9C207" w14:textId="77777777" w:rsidR="007E725B" w:rsidRPr="006963B9" w:rsidRDefault="007E725B" w:rsidP="007E725B">
            <w:pPr>
              <w:spacing w:after="0"/>
              <w:jc w:val="lowKashida"/>
              <w:rPr>
                <w:rFonts w:cs="Traditional Arabic" w:hint="cs"/>
                <w:b/>
                <w:bCs/>
                <w:w w:val="90"/>
                <w:sz w:val="26"/>
                <w:szCs w:val="26"/>
                <w:rtl/>
              </w:rPr>
            </w:pPr>
            <w:proofErr w:type="gramStart"/>
            <w:r>
              <w:rPr>
                <w:rFonts w:cs="Traditional Arabic" w:hint="cs"/>
                <w:bCs/>
                <w:w w:val="90"/>
                <w:sz w:val="28"/>
                <w:rtl/>
              </w:rPr>
              <w:t>د</w:t>
            </w:r>
            <w:r w:rsidRPr="009F635E">
              <w:rPr>
                <w:rFonts w:cs="Traditional Arabic"/>
                <w:bCs/>
                <w:w w:val="90"/>
                <w:sz w:val="28"/>
                <w:rtl/>
              </w:rPr>
              <w:t>.</w:t>
            </w:r>
            <w:r>
              <w:rPr>
                <w:rFonts w:cs="Traditional Arabic" w:hint="cs"/>
                <w:bCs/>
                <w:w w:val="90"/>
                <w:sz w:val="28"/>
                <w:rtl/>
              </w:rPr>
              <w:t>محمود</w:t>
            </w:r>
            <w:proofErr w:type="gramEnd"/>
            <w:r>
              <w:rPr>
                <w:rFonts w:cs="Traditional Arabic" w:hint="cs"/>
                <w:bCs/>
                <w:w w:val="90"/>
                <w:sz w:val="28"/>
                <w:rtl/>
              </w:rPr>
              <w:t xml:space="preserve"> عساف</w:t>
            </w:r>
          </w:p>
        </w:tc>
        <w:tc>
          <w:tcPr>
            <w:tcW w:w="810" w:type="dxa"/>
            <w:vAlign w:val="center"/>
          </w:tcPr>
          <w:p w14:paraId="49955CB6" w14:textId="77777777" w:rsidR="007E725B" w:rsidRPr="003B1571" w:rsidRDefault="007E725B" w:rsidP="007E725B">
            <w:pPr>
              <w:spacing w:after="0" w:line="360" w:lineRule="auto"/>
              <w:jc w:val="center"/>
              <w:rPr>
                <w:rFonts w:cs="Traditional Arabic" w:hint="cs"/>
                <w:bCs/>
                <w:sz w:val="28"/>
                <w:rtl/>
              </w:rPr>
            </w:pPr>
            <w:r>
              <w:rPr>
                <w:rFonts w:cs="Traditional Arabic" w:hint="cs"/>
                <w:bCs/>
                <w:sz w:val="28"/>
                <w:rtl/>
              </w:rPr>
              <w:t>37</w:t>
            </w:r>
          </w:p>
        </w:tc>
      </w:tr>
      <w:tr w:rsidR="007E725B" w14:paraId="3BE9D19D" w14:textId="77777777" w:rsidTr="007E725B">
        <w:tblPrEx>
          <w:tblCellMar>
            <w:top w:w="0" w:type="dxa"/>
            <w:bottom w:w="0" w:type="dxa"/>
          </w:tblCellMar>
        </w:tblPrEx>
        <w:trPr>
          <w:jc w:val="center"/>
        </w:trPr>
        <w:tc>
          <w:tcPr>
            <w:tcW w:w="5402" w:type="dxa"/>
          </w:tcPr>
          <w:p w14:paraId="1BE94F2E" w14:textId="77777777" w:rsidR="007E725B" w:rsidRDefault="007E725B" w:rsidP="007E725B">
            <w:pPr>
              <w:rPr>
                <w:rFonts w:cs="Traditional Arabic" w:hint="cs"/>
                <w:b/>
                <w:bCs/>
                <w:w w:val="90"/>
                <w:sz w:val="28"/>
                <w:rtl/>
              </w:rPr>
            </w:pPr>
            <w:r w:rsidRPr="00815268">
              <w:rPr>
                <w:rFonts w:cs="Traditional Arabic"/>
                <w:b/>
                <w:bCs/>
                <w:w w:val="90"/>
                <w:sz w:val="26"/>
                <w:szCs w:val="26"/>
                <w:rtl/>
              </w:rPr>
              <w:t>الدوافع الإسرائيلية للتطبيع مع الدول العربية</w:t>
            </w:r>
            <w:r>
              <w:rPr>
                <w:rFonts w:cs="Traditional Arabic" w:hint="cs"/>
                <w:bCs/>
                <w:w w:val="90"/>
                <w:sz w:val="26"/>
                <w:szCs w:val="26"/>
                <w:rtl/>
              </w:rPr>
              <w:t>..........................</w:t>
            </w:r>
            <w:r w:rsidRPr="00776676">
              <w:rPr>
                <w:rFonts w:cs="Traditional Arabic" w:hint="cs"/>
                <w:bCs/>
                <w:w w:val="90"/>
                <w:sz w:val="26"/>
                <w:szCs w:val="26"/>
                <w:rtl/>
              </w:rPr>
              <w:t>...</w:t>
            </w:r>
            <w:r>
              <w:rPr>
                <w:rFonts w:cs="Traditional Arabic" w:hint="cs"/>
                <w:bCs/>
                <w:w w:val="90"/>
                <w:sz w:val="26"/>
                <w:szCs w:val="26"/>
                <w:rtl/>
              </w:rPr>
              <w:t>........</w:t>
            </w:r>
          </w:p>
        </w:tc>
        <w:tc>
          <w:tcPr>
            <w:tcW w:w="1701" w:type="dxa"/>
          </w:tcPr>
          <w:p w14:paraId="608F5394" w14:textId="77777777" w:rsidR="007E725B" w:rsidRDefault="007E725B" w:rsidP="007E725B">
            <w:pPr>
              <w:spacing w:after="0"/>
              <w:jc w:val="lowKashida"/>
              <w:rPr>
                <w:rFonts w:cs="Traditional Arabic" w:hint="cs"/>
                <w:b/>
                <w:bCs/>
                <w:w w:val="90"/>
                <w:sz w:val="28"/>
                <w:rtl/>
              </w:rPr>
            </w:pPr>
            <w:proofErr w:type="spellStart"/>
            <w:proofErr w:type="gramStart"/>
            <w:r>
              <w:rPr>
                <w:rFonts w:cs="Traditional Arabic" w:hint="cs"/>
                <w:b/>
                <w:bCs/>
                <w:w w:val="90"/>
                <w:sz w:val="28"/>
                <w:rtl/>
              </w:rPr>
              <w:t>د.إلهام</w:t>
            </w:r>
            <w:proofErr w:type="spellEnd"/>
            <w:proofErr w:type="gramEnd"/>
            <w:r>
              <w:rPr>
                <w:rFonts w:cs="Traditional Arabic" w:hint="cs"/>
                <w:b/>
                <w:bCs/>
                <w:w w:val="90"/>
                <w:sz w:val="28"/>
                <w:rtl/>
              </w:rPr>
              <w:t xml:space="preserve"> شمالي</w:t>
            </w:r>
          </w:p>
        </w:tc>
        <w:tc>
          <w:tcPr>
            <w:tcW w:w="810" w:type="dxa"/>
            <w:vAlign w:val="center"/>
          </w:tcPr>
          <w:p w14:paraId="75864AA0" w14:textId="77777777" w:rsidR="007E725B" w:rsidRDefault="007E725B" w:rsidP="007E725B">
            <w:pPr>
              <w:spacing w:after="0" w:line="360" w:lineRule="auto"/>
              <w:jc w:val="center"/>
              <w:rPr>
                <w:rFonts w:cs="Traditional Arabic" w:hint="cs"/>
                <w:bCs/>
                <w:sz w:val="28"/>
                <w:rtl/>
              </w:rPr>
            </w:pPr>
            <w:r>
              <w:rPr>
                <w:rFonts w:cs="Traditional Arabic" w:hint="cs"/>
                <w:bCs/>
                <w:sz w:val="28"/>
                <w:rtl/>
              </w:rPr>
              <w:t>89</w:t>
            </w:r>
          </w:p>
        </w:tc>
      </w:tr>
      <w:tr w:rsidR="007E725B" w14:paraId="028EAD97" w14:textId="77777777" w:rsidTr="007E725B">
        <w:tblPrEx>
          <w:tblCellMar>
            <w:top w:w="0" w:type="dxa"/>
            <w:bottom w:w="0" w:type="dxa"/>
          </w:tblCellMar>
        </w:tblPrEx>
        <w:trPr>
          <w:jc w:val="center"/>
        </w:trPr>
        <w:tc>
          <w:tcPr>
            <w:tcW w:w="5402" w:type="dxa"/>
          </w:tcPr>
          <w:p w14:paraId="141B46AF" w14:textId="77777777" w:rsidR="007E725B" w:rsidRPr="00815268" w:rsidRDefault="007E725B" w:rsidP="007E725B">
            <w:pPr>
              <w:spacing w:before="120"/>
              <w:rPr>
                <w:rFonts w:cs="Traditional Arabic"/>
                <w:b/>
                <w:bCs/>
                <w:w w:val="90"/>
                <w:sz w:val="26"/>
                <w:szCs w:val="26"/>
                <w:rtl/>
              </w:rPr>
            </w:pPr>
            <w:r w:rsidRPr="00641D3C">
              <w:rPr>
                <w:rFonts w:cs="Traditional Arabic" w:hint="cs"/>
                <w:bCs/>
                <w:w w:val="90"/>
                <w:sz w:val="26"/>
                <w:szCs w:val="26"/>
                <w:rtl/>
              </w:rPr>
              <w:t>أزمات الفكر السياسي الغربي الحديث وأثرها على العلاقات الدولية</w:t>
            </w:r>
            <w:r>
              <w:rPr>
                <w:rFonts w:cs="Traditional Arabic" w:hint="cs"/>
                <w:bCs/>
                <w:w w:val="90"/>
                <w:sz w:val="26"/>
                <w:szCs w:val="26"/>
                <w:rtl/>
              </w:rPr>
              <w:t>............</w:t>
            </w:r>
            <w:r>
              <w:rPr>
                <w:rFonts w:cs="Traditional Arabic" w:hint="cs"/>
                <w:b/>
                <w:bCs/>
                <w:w w:val="90"/>
                <w:sz w:val="26"/>
                <w:szCs w:val="26"/>
                <w:rtl/>
              </w:rPr>
              <w:t>...</w:t>
            </w:r>
          </w:p>
        </w:tc>
        <w:tc>
          <w:tcPr>
            <w:tcW w:w="1701" w:type="dxa"/>
          </w:tcPr>
          <w:p w14:paraId="75736876" w14:textId="77777777" w:rsidR="007E725B" w:rsidRDefault="007E725B" w:rsidP="007E725B">
            <w:pPr>
              <w:spacing w:after="0"/>
              <w:jc w:val="lowKashida"/>
              <w:rPr>
                <w:rFonts w:cs="Traditional Arabic" w:hint="cs"/>
                <w:b/>
                <w:bCs/>
                <w:w w:val="90"/>
                <w:sz w:val="28"/>
                <w:rtl/>
              </w:rPr>
            </w:pPr>
            <w:proofErr w:type="spellStart"/>
            <w:proofErr w:type="gramStart"/>
            <w:r>
              <w:rPr>
                <w:rFonts w:cs="Traditional Arabic" w:hint="cs"/>
                <w:b/>
                <w:bCs/>
                <w:w w:val="90"/>
                <w:sz w:val="28"/>
                <w:rtl/>
              </w:rPr>
              <w:t>أ.يحيى</w:t>
            </w:r>
            <w:proofErr w:type="spellEnd"/>
            <w:proofErr w:type="gramEnd"/>
            <w:r>
              <w:rPr>
                <w:rFonts w:cs="Traditional Arabic" w:hint="cs"/>
                <w:b/>
                <w:bCs/>
                <w:w w:val="90"/>
                <w:sz w:val="28"/>
                <w:rtl/>
              </w:rPr>
              <w:t xml:space="preserve"> قاعود</w:t>
            </w:r>
          </w:p>
        </w:tc>
        <w:tc>
          <w:tcPr>
            <w:tcW w:w="810" w:type="dxa"/>
            <w:vAlign w:val="center"/>
          </w:tcPr>
          <w:p w14:paraId="677B5C3E" w14:textId="77777777" w:rsidR="007E725B" w:rsidRDefault="007E725B" w:rsidP="007E725B">
            <w:pPr>
              <w:spacing w:after="0" w:line="360" w:lineRule="auto"/>
              <w:jc w:val="center"/>
              <w:rPr>
                <w:rFonts w:cs="Traditional Arabic" w:hint="cs"/>
                <w:bCs/>
                <w:sz w:val="28"/>
                <w:rtl/>
              </w:rPr>
            </w:pPr>
            <w:r>
              <w:rPr>
                <w:rFonts w:cs="Traditional Arabic" w:hint="cs"/>
                <w:bCs/>
                <w:sz w:val="28"/>
                <w:rtl/>
              </w:rPr>
              <w:t>116</w:t>
            </w:r>
          </w:p>
        </w:tc>
      </w:tr>
      <w:tr w:rsidR="007E725B" w14:paraId="216827D5" w14:textId="77777777" w:rsidTr="007E725B">
        <w:tblPrEx>
          <w:tblCellMar>
            <w:top w:w="0" w:type="dxa"/>
            <w:bottom w:w="0" w:type="dxa"/>
          </w:tblCellMar>
        </w:tblPrEx>
        <w:trPr>
          <w:jc w:val="center"/>
        </w:trPr>
        <w:tc>
          <w:tcPr>
            <w:tcW w:w="5402" w:type="dxa"/>
          </w:tcPr>
          <w:p w14:paraId="36A61F05" w14:textId="77777777" w:rsidR="007E725B" w:rsidRPr="00641D3C" w:rsidRDefault="007E725B" w:rsidP="007E725B">
            <w:pPr>
              <w:spacing w:before="120"/>
              <w:rPr>
                <w:rFonts w:cs="Traditional Arabic" w:hint="cs"/>
                <w:bCs/>
                <w:w w:val="90"/>
                <w:sz w:val="26"/>
                <w:szCs w:val="26"/>
                <w:rtl/>
              </w:rPr>
            </w:pPr>
          </w:p>
        </w:tc>
        <w:tc>
          <w:tcPr>
            <w:tcW w:w="1701" w:type="dxa"/>
          </w:tcPr>
          <w:p w14:paraId="1E00E042" w14:textId="77777777" w:rsidR="007E725B" w:rsidRDefault="007E725B" w:rsidP="007E725B">
            <w:pPr>
              <w:spacing w:after="0"/>
              <w:jc w:val="lowKashida"/>
              <w:rPr>
                <w:rFonts w:cs="Traditional Arabic" w:hint="cs"/>
                <w:b/>
                <w:bCs/>
                <w:w w:val="90"/>
                <w:sz w:val="28"/>
                <w:rtl/>
              </w:rPr>
            </w:pPr>
          </w:p>
        </w:tc>
        <w:tc>
          <w:tcPr>
            <w:tcW w:w="810" w:type="dxa"/>
            <w:vAlign w:val="center"/>
          </w:tcPr>
          <w:p w14:paraId="22A7FB80" w14:textId="77777777" w:rsidR="007E725B" w:rsidRDefault="007E725B" w:rsidP="007E725B">
            <w:pPr>
              <w:spacing w:after="0" w:line="360" w:lineRule="auto"/>
              <w:jc w:val="center"/>
              <w:rPr>
                <w:rFonts w:cs="Traditional Arabic" w:hint="cs"/>
                <w:bCs/>
                <w:sz w:val="28"/>
                <w:rtl/>
              </w:rPr>
            </w:pPr>
          </w:p>
        </w:tc>
      </w:tr>
      <w:tr w:rsidR="007E725B" w14:paraId="36FF5858" w14:textId="77777777" w:rsidTr="007E725B">
        <w:tblPrEx>
          <w:tblCellMar>
            <w:top w:w="0" w:type="dxa"/>
            <w:bottom w:w="0" w:type="dxa"/>
          </w:tblCellMar>
        </w:tblPrEx>
        <w:trPr>
          <w:trHeight w:val="269"/>
          <w:jc w:val="center"/>
        </w:trPr>
        <w:tc>
          <w:tcPr>
            <w:tcW w:w="5402" w:type="dxa"/>
          </w:tcPr>
          <w:p w14:paraId="33CCD10D" w14:textId="77777777" w:rsidR="007E725B" w:rsidRDefault="007E725B" w:rsidP="007E725B">
            <w:pPr>
              <w:spacing w:after="0"/>
              <w:jc w:val="lowKashida"/>
              <w:rPr>
                <w:rFonts w:cs="Traditional Arabic" w:hint="cs"/>
                <w:b/>
                <w:bCs/>
                <w:w w:val="90"/>
                <w:sz w:val="28"/>
                <w:rtl/>
              </w:rPr>
            </w:pPr>
            <w:r>
              <w:rPr>
                <w:rFonts w:hint="cs"/>
                <w:bCs/>
                <w:sz w:val="28"/>
                <w:szCs w:val="38"/>
                <w:rtl/>
              </w:rPr>
              <w:t>تقارير</w:t>
            </w:r>
          </w:p>
        </w:tc>
        <w:tc>
          <w:tcPr>
            <w:tcW w:w="1701" w:type="dxa"/>
          </w:tcPr>
          <w:p w14:paraId="537C9BD0" w14:textId="77777777" w:rsidR="007E725B" w:rsidRDefault="007E725B" w:rsidP="007E725B">
            <w:pPr>
              <w:spacing w:after="0"/>
              <w:jc w:val="lowKashida"/>
              <w:rPr>
                <w:rFonts w:cs="Traditional Arabic" w:hint="cs"/>
                <w:b/>
                <w:bCs/>
                <w:w w:val="90"/>
                <w:sz w:val="28"/>
                <w:rtl/>
              </w:rPr>
            </w:pPr>
          </w:p>
        </w:tc>
        <w:tc>
          <w:tcPr>
            <w:tcW w:w="810" w:type="dxa"/>
            <w:vAlign w:val="center"/>
          </w:tcPr>
          <w:p w14:paraId="6E726E53" w14:textId="77777777" w:rsidR="007E725B" w:rsidRDefault="007E725B" w:rsidP="007E725B">
            <w:pPr>
              <w:spacing w:after="0" w:line="360" w:lineRule="auto"/>
              <w:jc w:val="center"/>
              <w:rPr>
                <w:rFonts w:cs="Traditional Arabic" w:hint="cs"/>
                <w:bCs/>
                <w:sz w:val="28"/>
                <w:rtl/>
              </w:rPr>
            </w:pPr>
          </w:p>
        </w:tc>
      </w:tr>
      <w:tr w:rsidR="007E725B" w14:paraId="7DAC7F86" w14:textId="77777777" w:rsidTr="007E725B">
        <w:tblPrEx>
          <w:tblCellMar>
            <w:top w:w="0" w:type="dxa"/>
            <w:bottom w:w="0" w:type="dxa"/>
          </w:tblCellMar>
        </w:tblPrEx>
        <w:trPr>
          <w:trHeight w:val="269"/>
          <w:jc w:val="center"/>
        </w:trPr>
        <w:tc>
          <w:tcPr>
            <w:tcW w:w="5402" w:type="dxa"/>
          </w:tcPr>
          <w:p w14:paraId="7CECFAE9" w14:textId="77777777" w:rsidR="007E725B" w:rsidRPr="008F63BF" w:rsidRDefault="007E725B" w:rsidP="007E725B">
            <w:pPr>
              <w:rPr>
                <w:rFonts w:cs="Traditional Arabic"/>
                <w:b/>
                <w:bCs/>
                <w:w w:val="90"/>
                <w:sz w:val="28"/>
                <w:rtl/>
              </w:rPr>
            </w:pPr>
            <w:r w:rsidRPr="003E67AF">
              <w:rPr>
                <w:rFonts w:cs="Traditional Arabic"/>
                <w:bCs/>
                <w:w w:val="90"/>
                <w:sz w:val="26"/>
                <w:szCs w:val="26"/>
                <w:rtl/>
              </w:rPr>
              <w:t>الدور الأمريكي في عملية التسوية السلمية بين الفلسطينيين والإسرائيليين</w:t>
            </w:r>
            <w:r>
              <w:rPr>
                <w:rFonts w:cs="Traditional Arabic" w:hint="cs"/>
                <w:bCs/>
                <w:w w:val="90"/>
                <w:sz w:val="26"/>
                <w:szCs w:val="26"/>
                <w:rtl/>
              </w:rPr>
              <w:t xml:space="preserve"> </w:t>
            </w:r>
            <w:r w:rsidRPr="003E67AF">
              <w:rPr>
                <w:rFonts w:cs="Traditional Arabic"/>
                <w:bCs/>
                <w:w w:val="90"/>
                <w:sz w:val="26"/>
                <w:szCs w:val="26"/>
                <w:rtl/>
              </w:rPr>
              <w:t>وساطة أم انحياز</w:t>
            </w:r>
            <w:r>
              <w:rPr>
                <w:rFonts w:cs="Traditional Arabic" w:hint="cs"/>
                <w:bCs/>
                <w:w w:val="90"/>
                <w:sz w:val="26"/>
                <w:szCs w:val="26"/>
                <w:rtl/>
              </w:rPr>
              <w:t xml:space="preserve"> </w:t>
            </w:r>
            <w:r>
              <w:rPr>
                <w:rFonts w:cs="Traditional Arabic" w:hint="cs"/>
                <w:b/>
                <w:bCs/>
                <w:w w:val="90"/>
                <w:sz w:val="28"/>
                <w:rtl/>
              </w:rPr>
              <w:t>...................................................................</w:t>
            </w:r>
          </w:p>
        </w:tc>
        <w:tc>
          <w:tcPr>
            <w:tcW w:w="1701" w:type="dxa"/>
          </w:tcPr>
          <w:p w14:paraId="2A62BFC5" w14:textId="77777777" w:rsidR="007E725B" w:rsidRDefault="007E725B" w:rsidP="007E725B">
            <w:pPr>
              <w:spacing w:after="0"/>
              <w:jc w:val="lowKashida"/>
              <w:rPr>
                <w:rFonts w:cs="Traditional Arabic" w:hint="cs"/>
                <w:b/>
                <w:bCs/>
                <w:w w:val="90"/>
                <w:sz w:val="28"/>
                <w:rtl/>
              </w:rPr>
            </w:pPr>
          </w:p>
          <w:p w14:paraId="2963BD9D" w14:textId="77777777" w:rsidR="007E725B" w:rsidRPr="008F63BF" w:rsidRDefault="007E725B" w:rsidP="007E725B">
            <w:pPr>
              <w:spacing w:after="0"/>
              <w:jc w:val="lowKashida"/>
              <w:rPr>
                <w:rFonts w:cs="Traditional Arabic" w:hint="cs"/>
                <w:b/>
                <w:bCs/>
                <w:w w:val="90"/>
                <w:sz w:val="28"/>
                <w:rtl/>
              </w:rPr>
            </w:pPr>
            <w:proofErr w:type="spellStart"/>
            <w:proofErr w:type="gramStart"/>
            <w:r>
              <w:rPr>
                <w:rFonts w:cs="Traditional Arabic" w:hint="cs"/>
                <w:b/>
                <w:bCs/>
                <w:w w:val="90"/>
                <w:sz w:val="28"/>
                <w:rtl/>
              </w:rPr>
              <w:t>د.خالد</w:t>
            </w:r>
            <w:proofErr w:type="spellEnd"/>
            <w:proofErr w:type="gramEnd"/>
            <w:r>
              <w:rPr>
                <w:rFonts w:cs="Traditional Arabic" w:hint="cs"/>
                <w:b/>
                <w:bCs/>
                <w:w w:val="90"/>
                <w:sz w:val="28"/>
                <w:rtl/>
              </w:rPr>
              <w:t xml:space="preserve"> شعبان</w:t>
            </w:r>
          </w:p>
        </w:tc>
        <w:tc>
          <w:tcPr>
            <w:tcW w:w="810" w:type="dxa"/>
            <w:vAlign w:val="center"/>
          </w:tcPr>
          <w:p w14:paraId="726DE9BA" w14:textId="77777777" w:rsidR="007E725B" w:rsidRPr="003B1571" w:rsidRDefault="007E725B" w:rsidP="007E725B">
            <w:pPr>
              <w:spacing w:after="0" w:line="360" w:lineRule="auto"/>
              <w:jc w:val="center"/>
              <w:rPr>
                <w:rFonts w:cs="Traditional Arabic"/>
                <w:bCs/>
                <w:sz w:val="28"/>
                <w:rtl/>
              </w:rPr>
            </w:pPr>
            <w:r>
              <w:rPr>
                <w:rFonts w:cs="Traditional Arabic" w:hint="cs"/>
                <w:bCs/>
                <w:sz w:val="28"/>
                <w:rtl/>
              </w:rPr>
              <w:t>149</w:t>
            </w:r>
          </w:p>
        </w:tc>
      </w:tr>
      <w:tr w:rsidR="007E725B" w14:paraId="50F0349C" w14:textId="77777777" w:rsidTr="007E725B">
        <w:tblPrEx>
          <w:tblCellMar>
            <w:top w:w="0" w:type="dxa"/>
            <w:bottom w:w="0" w:type="dxa"/>
          </w:tblCellMar>
        </w:tblPrEx>
        <w:trPr>
          <w:trHeight w:val="269"/>
          <w:jc w:val="center"/>
        </w:trPr>
        <w:tc>
          <w:tcPr>
            <w:tcW w:w="5402" w:type="dxa"/>
          </w:tcPr>
          <w:p w14:paraId="5DA53ABA" w14:textId="77777777" w:rsidR="007E725B" w:rsidRPr="00D40B7C" w:rsidRDefault="007E725B" w:rsidP="007E725B">
            <w:pPr>
              <w:spacing w:line="360" w:lineRule="auto"/>
              <w:rPr>
                <w:rFonts w:cs="Traditional Arabic" w:hint="cs"/>
                <w:b/>
                <w:bCs/>
                <w:w w:val="90"/>
                <w:sz w:val="28"/>
                <w:rtl/>
              </w:rPr>
            </w:pPr>
            <w:r w:rsidRPr="0078471C">
              <w:rPr>
                <w:rFonts w:cs="Traditional Arabic" w:hint="cs"/>
                <w:bCs/>
                <w:w w:val="90"/>
                <w:sz w:val="26"/>
                <w:szCs w:val="26"/>
                <w:rtl/>
              </w:rPr>
              <w:t>أحزاب الوسط في إسرائيل- سرعة في التلاشي</w:t>
            </w:r>
            <w:r>
              <w:rPr>
                <w:rFonts w:cs="Traditional Arabic" w:hint="cs"/>
                <w:bCs/>
                <w:w w:val="90"/>
                <w:sz w:val="26"/>
                <w:szCs w:val="26"/>
                <w:rtl/>
              </w:rPr>
              <w:t>..................................</w:t>
            </w:r>
          </w:p>
        </w:tc>
        <w:tc>
          <w:tcPr>
            <w:tcW w:w="1701" w:type="dxa"/>
          </w:tcPr>
          <w:p w14:paraId="26CAE5F0" w14:textId="77777777" w:rsidR="007E725B" w:rsidRPr="008F63BF" w:rsidRDefault="007E725B" w:rsidP="007E725B">
            <w:pPr>
              <w:spacing w:after="0"/>
              <w:jc w:val="lowKashida"/>
              <w:rPr>
                <w:rFonts w:cs="Traditional Arabic" w:hint="cs"/>
                <w:b/>
                <w:bCs/>
                <w:w w:val="90"/>
                <w:sz w:val="28"/>
                <w:rtl/>
              </w:rPr>
            </w:pPr>
            <w:proofErr w:type="spellStart"/>
            <w:proofErr w:type="gramStart"/>
            <w:r>
              <w:rPr>
                <w:rFonts w:cs="Traditional Arabic" w:hint="cs"/>
                <w:bCs/>
                <w:w w:val="90"/>
                <w:sz w:val="28"/>
                <w:rtl/>
              </w:rPr>
              <w:t>أ.عاطف</w:t>
            </w:r>
            <w:proofErr w:type="spellEnd"/>
            <w:proofErr w:type="gramEnd"/>
            <w:r>
              <w:rPr>
                <w:rFonts w:cs="Traditional Arabic" w:hint="cs"/>
                <w:bCs/>
                <w:w w:val="90"/>
                <w:sz w:val="28"/>
                <w:rtl/>
              </w:rPr>
              <w:t xml:space="preserve"> المسلمي</w:t>
            </w:r>
          </w:p>
        </w:tc>
        <w:tc>
          <w:tcPr>
            <w:tcW w:w="810" w:type="dxa"/>
            <w:vAlign w:val="center"/>
          </w:tcPr>
          <w:p w14:paraId="50E3DF09" w14:textId="77777777" w:rsidR="007E725B" w:rsidRPr="003B1571" w:rsidRDefault="007E725B" w:rsidP="007E725B">
            <w:pPr>
              <w:spacing w:after="0" w:line="360" w:lineRule="auto"/>
              <w:jc w:val="center"/>
              <w:rPr>
                <w:rFonts w:cs="Traditional Arabic" w:hint="cs"/>
                <w:bCs/>
                <w:sz w:val="28"/>
                <w:rtl/>
              </w:rPr>
            </w:pPr>
            <w:r>
              <w:rPr>
                <w:rFonts w:cs="Traditional Arabic" w:hint="cs"/>
                <w:bCs/>
                <w:sz w:val="28"/>
                <w:rtl/>
              </w:rPr>
              <w:t>165</w:t>
            </w:r>
          </w:p>
        </w:tc>
      </w:tr>
      <w:tr w:rsidR="007E725B" w14:paraId="4724EC2D" w14:textId="77777777" w:rsidTr="007E725B">
        <w:tblPrEx>
          <w:tblCellMar>
            <w:top w:w="0" w:type="dxa"/>
            <w:bottom w:w="0" w:type="dxa"/>
          </w:tblCellMar>
        </w:tblPrEx>
        <w:trPr>
          <w:trHeight w:val="269"/>
          <w:jc w:val="center"/>
        </w:trPr>
        <w:tc>
          <w:tcPr>
            <w:tcW w:w="5402" w:type="dxa"/>
          </w:tcPr>
          <w:p w14:paraId="2A1F246F" w14:textId="77777777" w:rsidR="007E725B" w:rsidRPr="00054F00" w:rsidRDefault="007E725B" w:rsidP="007E725B">
            <w:pPr>
              <w:ind w:firstLine="57"/>
              <w:rPr>
                <w:rFonts w:cs="Traditional Arabic"/>
                <w:b/>
                <w:bCs/>
                <w:w w:val="90"/>
                <w:sz w:val="26"/>
                <w:szCs w:val="26"/>
                <w:rtl/>
              </w:rPr>
            </w:pPr>
            <w:r w:rsidRPr="007B6116">
              <w:rPr>
                <w:rFonts w:cs="Traditional Arabic"/>
                <w:bCs/>
                <w:w w:val="90"/>
                <w:sz w:val="26"/>
                <w:szCs w:val="26"/>
                <w:rtl/>
              </w:rPr>
              <w:t>تطور الإطار القانوني الناظم للانتخابات العامة في فلسطين</w:t>
            </w:r>
            <w:r>
              <w:rPr>
                <w:rFonts w:cs="Traditional Arabic" w:hint="cs"/>
                <w:b/>
                <w:bCs/>
                <w:w w:val="90"/>
                <w:sz w:val="26"/>
                <w:szCs w:val="26"/>
                <w:rtl/>
              </w:rPr>
              <w:t>......................</w:t>
            </w:r>
          </w:p>
        </w:tc>
        <w:tc>
          <w:tcPr>
            <w:tcW w:w="1701" w:type="dxa"/>
          </w:tcPr>
          <w:p w14:paraId="07C56F0C" w14:textId="77777777" w:rsidR="007E725B" w:rsidRDefault="007E725B" w:rsidP="007E725B">
            <w:pPr>
              <w:spacing w:after="0"/>
              <w:jc w:val="lowKashida"/>
              <w:rPr>
                <w:rFonts w:cs="Traditional Arabic" w:hint="cs"/>
                <w:bCs/>
                <w:w w:val="90"/>
                <w:sz w:val="28"/>
                <w:rtl/>
              </w:rPr>
            </w:pPr>
            <w:proofErr w:type="gramStart"/>
            <w:r>
              <w:rPr>
                <w:rFonts w:cs="Traditional Arabic" w:hint="cs"/>
                <w:bCs/>
                <w:w w:val="90"/>
                <w:sz w:val="28"/>
                <w:rtl/>
              </w:rPr>
              <w:t>أ.محمد</w:t>
            </w:r>
            <w:proofErr w:type="gramEnd"/>
            <w:r>
              <w:rPr>
                <w:rFonts w:cs="Traditional Arabic" w:hint="cs"/>
                <w:bCs/>
                <w:w w:val="90"/>
                <w:sz w:val="28"/>
                <w:rtl/>
              </w:rPr>
              <w:t xml:space="preserve"> التلباني</w:t>
            </w:r>
          </w:p>
        </w:tc>
        <w:tc>
          <w:tcPr>
            <w:tcW w:w="810" w:type="dxa"/>
            <w:vAlign w:val="center"/>
          </w:tcPr>
          <w:p w14:paraId="3C41E618" w14:textId="77777777" w:rsidR="007E725B" w:rsidRDefault="007E725B" w:rsidP="007E725B">
            <w:pPr>
              <w:spacing w:after="0" w:line="360" w:lineRule="auto"/>
              <w:jc w:val="center"/>
              <w:rPr>
                <w:rFonts w:cs="Traditional Arabic" w:hint="cs"/>
                <w:bCs/>
                <w:sz w:val="28"/>
                <w:rtl/>
              </w:rPr>
            </w:pPr>
            <w:r>
              <w:rPr>
                <w:rFonts w:cs="Traditional Arabic" w:hint="cs"/>
                <w:bCs/>
                <w:sz w:val="28"/>
                <w:rtl/>
              </w:rPr>
              <w:t>168</w:t>
            </w:r>
          </w:p>
        </w:tc>
      </w:tr>
      <w:tr w:rsidR="007E725B" w14:paraId="4F4157F2" w14:textId="77777777" w:rsidTr="007E725B">
        <w:tblPrEx>
          <w:tblCellMar>
            <w:top w:w="0" w:type="dxa"/>
            <w:bottom w:w="0" w:type="dxa"/>
          </w:tblCellMar>
        </w:tblPrEx>
        <w:trPr>
          <w:trHeight w:val="269"/>
          <w:jc w:val="center"/>
        </w:trPr>
        <w:tc>
          <w:tcPr>
            <w:tcW w:w="5402" w:type="dxa"/>
          </w:tcPr>
          <w:p w14:paraId="6E8562CC" w14:textId="77777777" w:rsidR="007E725B" w:rsidRPr="007B6116" w:rsidRDefault="007E725B" w:rsidP="007E725B">
            <w:pPr>
              <w:rPr>
                <w:rFonts w:cs="Traditional Arabic"/>
                <w:bCs/>
                <w:w w:val="90"/>
                <w:sz w:val="26"/>
                <w:szCs w:val="26"/>
                <w:rtl/>
              </w:rPr>
            </w:pPr>
            <w:r w:rsidRPr="00FB485A">
              <w:rPr>
                <w:rFonts w:cs="Traditional Arabic"/>
                <w:bCs/>
                <w:w w:val="90"/>
                <w:sz w:val="26"/>
                <w:szCs w:val="26"/>
                <w:rtl/>
              </w:rPr>
              <w:t>مسار التطبيع وأثره على</w:t>
            </w:r>
            <w:r>
              <w:rPr>
                <w:rFonts w:cs="Traditional Arabic" w:hint="cs"/>
                <w:bCs/>
                <w:w w:val="90"/>
                <w:sz w:val="26"/>
                <w:szCs w:val="26"/>
                <w:rtl/>
              </w:rPr>
              <w:t xml:space="preserve"> </w:t>
            </w:r>
            <w:r w:rsidRPr="00FB485A">
              <w:rPr>
                <w:rFonts w:cs="Traditional Arabic"/>
                <w:bCs/>
                <w:w w:val="90"/>
                <w:sz w:val="26"/>
                <w:szCs w:val="26"/>
                <w:rtl/>
              </w:rPr>
              <w:t>القضية الفلسطينية.</w:t>
            </w:r>
            <w:r>
              <w:rPr>
                <w:rFonts w:cs="Traditional Arabic" w:hint="cs"/>
                <w:bCs/>
                <w:w w:val="90"/>
                <w:sz w:val="26"/>
                <w:szCs w:val="26"/>
                <w:rtl/>
              </w:rPr>
              <w:t>.....................................</w:t>
            </w:r>
          </w:p>
        </w:tc>
        <w:tc>
          <w:tcPr>
            <w:tcW w:w="1701" w:type="dxa"/>
          </w:tcPr>
          <w:p w14:paraId="0E2C0DE5" w14:textId="77777777" w:rsidR="007E725B" w:rsidRDefault="007E725B" w:rsidP="007E725B">
            <w:pPr>
              <w:spacing w:after="0"/>
              <w:jc w:val="lowKashida"/>
              <w:rPr>
                <w:rFonts w:cs="Traditional Arabic" w:hint="cs"/>
                <w:bCs/>
                <w:w w:val="90"/>
                <w:sz w:val="28"/>
                <w:rtl/>
              </w:rPr>
            </w:pPr>
            <w:proofErr w:type="spellStart"/>
            <w:proofErr w:type="gramStart"/>
            <w:r>
              <w:rPr>
                <w:rFonts w:cs="Traditional Arabic" w:hint="cs"/>
                <w:bCs/>
                <w:w w:val="90"/>
                <w:sz w:val="28"/>
                <w:rtl/>
              </w:rPr>
              <w:t>د.رائد</w:t>
            </w:r>
            <w:proofErr w:type="spellEnd"/>
            <w:proofErr w:type="gramEnd"/>
            <w:r>
              <w:rPr>
                <w:rFonts w:cs="Traditional Arabic" w:hint="cs"/>
                <w:bCs/>
                <w:w w:val="90"/>
                <w:sz w:val="28"/>
                <w:rtl/>
              </w:rPr>
              <w:t xml:space="preserve"> نجم</w:t>
            </w:r>
          </w:p>
        </w:tc>
        <w:tc>
          <w:tcPr>
            <w:tcW w:w="810" w:type="dxa"/>
            <w:vAlign w:val="center"/>
          </w:tcPr>
          <w:p w14:paraId="4B1DBF51" w14:textId="77777777" w:rsidR="007E725B" w:rsidRDefault="007E725B" w:rsidP="007E725B">
            <w:pPr>
              <w:spacing w:after="0" w:line="360" w:lineRule="auto"/>
              <w:jc w:val="center"/>
              <w:rPr>
                <w:rFonts w:cs="Traditional Arabic" w:hint="cs"/>
                <w:bCs/>
                <w:sz w:val="28"/>
                <w:rtl/>
              </w:rPr>
            </w:pPr>
            <w:r>
              <w:rPr>
                <w:rFonts w:cs="Traditional Arabic" w:hint="cs"/>
                <w:bCs/>
                <w:sz w:val="28"/>
                <w:rtl/>
              </w:rPr>
              <w:t>210</w:t>
            </w:r>
          </w:p>
        </w:tc>
      </w:tr>
    </w:tbl>
    <w:p w14:paraId="18D7D0BC" w14:textId="77777777" w:rsidR="007E725B" w:rsidRDefault="007E725B" w:rsidP="007E725B">
      <w:pPr>
        <w:rPr>
          <w:rFonts w:hint="cs"/>
          <w:rtl/>
        </w:rPr>
      </w:pPr>
      <w:r>
        <w:br w:type="page"/>
      </w:r>
    </w:p>
    <w:p w14:paraId="2A6F6C67" w14:textId="77777777" w:rsidR="007E725B" w:rsidRDefault="007E725B" w:rsidP="007E725B">
      <w:pPr>
        <w:rPr>
          <w:rFonts w:hint="cs"/>
          <w:rtl/>
        </w:rPr>
      </w:pPr>
    </w:p>
    <w:p w14:paraId="0F9E766D" w14:textId="77777777" w:rsidR="007E725B" w:rsidRDefault="007E725B" w:rsidP="007E725B">
      <w:pPr>
        <w:rPr>
          <w:rFonts w:hint="cs"/>
          <w:rtl/>
        </w:rPr>
      </w:pPr>
    </w:p>
    <w:p w14:paraId="4D31E041" w14:textId="77777777" w:rsidR="007E725B" w:rsidRDefault="007E725B" w:rsidP="007E725B"/>
    <w:tbl>
      <w:tblPr>
        <w:bidiVisual/>
        <w:tblW w:w="8112" w:type="dxa"/>
        <w:jc w:val="center"/>
        <w:tblLayout w:type="fixed"/>
        <w:tblLook w:val="0000" w:firstRow="0" w:lastRow="0" w:firstColumn="0" w:lastColumn="0" w:noHBand="0" w:noVBand="0"/>
      </w:tblPr>
      <w:tblGrid>
        <w:gridCol w:w="5251"/>
        <w:gridCol w:w="2059"/>
        <w:gridCol w:w="802"/>
      </w:tblGrid>
      <w:tr w:rsidR="007E725B" w14:paraId="12BE0BA2" w14:textId="77777777" w:rsidTr="007E725B">
        <w:tblPrEx>
          <w:tblCellMar>
            <w:top w:w="0" w:type="dxa"/>
            <w:bottom w:w="0" w:type="dxa"/>
          </w:tblCellMar>
        </w:tblPrEx>
        <w:trPr>
          <w:jc w:val="center"/>
        </w:trPr>
        <w:tc>
          <w:tcPr>
            <w:tcW w:w="5251" w:type="dxa"/>
          </w:tcPr>
          <w:p w14:paraId="0D750159" w14:textId="77777777" w:rsidR="007E725B" w:rsidRPr="009F635E" w:rsidRDefault="007E725B" w:rsidP="007E725B">
            <w:pPr>
              <w:spacing w:after="0"/>
              <w:jc w:val="lowKashida"/>
              <w:rPr>
                <w:rFonts w:cs="Traditional Arabic"/>
                <w:bCs/>
                <w:w w:val="90"/>
                <w:sz w:val="28"/>
                <w:rtl/>
              </w:rPr>
            </w:pPr>
            <w:r>
              <w:rPr>
                <w:rFonts w:hint="cs"/>
                <w:bCs/>
                <w:sz w:val="28"/>
                <w:szCs w:val="38"/>
                <w:rtl/>
              </w:rPr>
              <w:t>ترجمات</w:t>
            </w:r>
          </w:p>
        </w:tc>
        <w:tc>
          <w:tcPr>
            <w:tcW w:w="2059" w:type="dxa"/>
          </w:tcPr>
          <w:p w14:paraId="5CC15DBD" w14:textId="77777777" w:rsidR="007E725B" w:rsidRDefault="007E725B" w:rsidP="007E725B">
            <w:pPr>
              <w:spacing w:after="0"/>
              <w:jc w:val="lowKashida"/>
              <w:rPr>
                <w:rFonts w:cs="Traditional Arabic" w:hint="cs"/>
                <w:b/>
                <w:bCs/>
                <w:w w:val="90"/>
                <w:sz w:val="28"/>
                <w:rtl/>
              </w:rPr>
            </w:pPr>
          </w:p>
        </w:tc>
        <w:tc>
          <w:tcPr>
            <w:tcW w:w="802" w:type="dxa"/>
            <w:vAlign w:val="center"/>
          </w:tcPr>
          <w:p w14:paraId="01361486" w14:textId="77777777" w:rsidR="007E725B" w:rsidRDefault="007E725B" w:rsidP="007E725B">
            <w:pPr>
              <w:spacing w:after="0" w:line="360" w:lineRule="auto"/>
              <w:jc w:val="center"/>
              <w:rPr>
                <w:rFonts w:cs="Traditional Arabic" w:hint="cs"/>
                <w:bCs/>
                <w:sz w:val="28"/>
                <w:rtl/>
              </w:rPr>
            </w:pPr>
          </w:p>
        </w:tc>
      </w:tr>
      <w:tr w:rsidR="007E725B" w14:paraId="2E32EDFD" w14:textId="77777777" w:rsidTr="007E725B">
        <w:tblPrEx>
          <w:tblCellMar>
            <w:top w:w="0" w:type="dxa"/>
            <w:bottom w:w="0" w:type="dxa"/>
          </w:tblCellMar>
        </w:tblPrEx>
        <w:trPr>
          <w:jc w:val="center"/>
        </w:trPr>
        <w:tc>
          <w:tcPr>
            <w:tcW w:w="5251" w:type="dxa"/>
          </w:tcPr>
          <w:p w14:paraId="1FD10D1D" w14:textId="77777777" w:rsidR="007E725B" w:rsidRDefault="007E725B" w:rsidP="007E725B">
            <w:pPr>
              <w:rPr>
                <w:rFonts w:hint="cs"/>
                <w:bCs/>
                <w:sz w:val="28"/>
                <w:szCs w:val="38"/>
                <w:rtl/>
              </w:rPr>
            </w:pPr>
            <w:r w:rsidRPr="007F4D0F">
              <w:rPr>
                <w:rFonts w:cs="Traditional Arabic" w:hint="cs"/>
                <w:bCs/>
                <w:w w:val="90"/>
                <w:sz w:val="26"/>
                <w:szCs w:val="26"/>
                <w:rtl/>
              </w:rPr>
              <w:t>أنظمة الحكم الخليجية قد لا تعارض الضم لكنها تساعد في تحقيقه</w:t>
            </w:r>
            <w:r>
              <w:rPr>
                <w:rFonts w:cs="Traditional Arabic" w:hint="cs"/>
                <w:b/>
                <w:bCs/>
                <w:w w:val="90"/>
                <w:sz w:val="26"/>
                <w:szCs w:val="26"/>
                <w:rtl/>
              </w:rPr>
              <w:t>...........</w:t>
            </w:r>
          </w:p>
        </w:tc>
        <w:tc>
          <w:tcPr>
            <w:tcW w:w="2059" w:type="dxa"/>
          </w:tcPr>
          <w:p w14:paraId="31F0C68C" w14:textId="77777777" w:rsidR="007E725B" w:rsidRDefault="007E725B" w:rsidP="007E725B">
            <w:pPr>
              <w:spacing w:after="0"/>
              <w:jc w:val="lowKashida"/>
              <w:rPr>
                <w:rFonts w:cs="Traditional Arabic" w:hint="cs"/>
                <w:b/>
                <w:bCs/>
                <w:w w:val="90"/>
                <w:sz w:val="28"/>
                <w:rtl/>
              </w:rPr>
            </w:pPr>
            <w:proofErr w:type="spellStart"/>
            <w:proofErr w:type="gramStart"/>
            <w:r>
              <w:rPr>
                <w:rFonts w:cs="Traditional Arabic" w:hint="cs"/>
                <w:b/>
                <w:bCs/>
                <w:w w:val="90"/>
                <w:sz w:val="28"/>
                <w:rtl/>
              </w:rPr>
              <w:t>أ.زهير</w:t>
            </w:r>
            <w:proofErr w:type="spellEnd"/>
            <w:proofErr w:type="gramEnd"/>
            <w:r>
              <w:rPr>
                <w:rFonts w:cs="Traditional Arabic" w:hint="cs"/>
                <w:b/>
                <w:bCs/>
                <w:w w:val="90"/>
                <w:sz w:val="28"/>
                <w:rtl/>
              </w:rPr>
              <w:t xml:space="preserve"> عكاشة</w:t>
            </w:r>
          </w:p>
        </w:tc>
        <w:tc>
          <w:tcPr>
            <w:tcW w:w="802" w:type="dxa"/>
            <w:vAlign w:val="center"/>
          </w:tcPr>
          <w:p w14:paraId="7CFDC31B" w14:textId="77777777" w:rsidR="007E725B" w:rsidRDefault="007E725B" w:rsidP="007E725B">
            <w:pPr>
              <w:spacing w:after="0" w:line="360" w:lineRule="auto"/>
              <w:jc w:val="center"/>
              <w:rPr>
                <w:rFonts w:cs="Traditional Arabic" w:hint="cs"/>
                <w:bCs/>
                <w:sz w:val="28"/>
                <w:rtl/>
              </w:rPr>
            </w:pPr>
            <w:r>
              <w:rPr>
                <w:rFonts w:cs="Traditional Arabic" w:hint="cs"/>
                <w:bCs/>
                <w:sz w:val="28"/>
                <w:rtl/>
              </w:rPr>
              <w:t>236</w:t>
            </w:r>
          </w:p>
        </w:tc>
      </w:tr>
    </w:tbl>
    <w:p w14:paraId="72E0D8DA" w14:textId="77777777" w:rsidR="007E725B" w:rsidRDefault="007E725B" w:rsidP="007E725B">
      <w:pPr>
        <w:spacing w:after="0"/>
        <w:jc w:val="center"/>
        <w:rPr>
          <w:rFonts w:hint="cs"/>
          <w:rtl/>
        </w:rPr>
      </w:pPr>
    </w:p>
    <w:p w14:paraId="36EC0A26" w14:textId="77777777" w:rsidR="007E725B" w:rsidRDefault="007E725B" w:rsidP="007E725B">
      <w:pPr>
        <w:spacing w:after="0"/>
        <w:jc w:val="center"/>
        <w:rPr>
          <w:rFonts w:hint="cs"/>
          <w:rtl/>
        </w:rPr>
      </w:pPr>
    </w:p>
    <w:tbl>
      <w:tblPr>
        <w:bidiVisual/>
        <w:tblW w:w="8112" w:type="dxa"/>
        <w:jc w:val="center"/>
        <w:tblLayout w:type="fixed"/>
        <w:tblLook w:val="0000" w:firstRow="0" w:lastRow="0" w:firstColumn="0" w:lastColumn="0" w:noHBand="0" w:noVBand="0"/>
      </w:tblPr>
      <w:tblGrid>
        <w:gridCol w:w="5251"/>
        <w:gridCol w:w="2059"/>
        <w:gridCol w:w="802"/>
      </w:tblGrid>
      <w:tr w:rsidR="007E725B" w14:paraId="75F85C06" w14:textId="77777777" w:rsidTr="007E725B">
        <w:tblPrEx>
          <w:tblCellMar>
            <w:top w:w="0" w:type="dxa"/>
            <w:bottom w:w="0" w:type="dxa"/>
          </w:tblCellMar>
        </w:tblPrEx>
        <w:trPr>
          <w:jc w:val="center"/>
        </w:trPr>
        <w:tc>
          <w:tcPr>
            <w:tcW w:w="5251" w:type="dxa"/>
          </w:tcPr>
          <w:p w14:paraId="184E1D76" w14:textId="77777777" w:rsidR="007E725B" w:rsidRPr="009F635E" w:rsidRDefault="007E725B" w:rsidP="007E725B">
            <w:pPr>
              <w:spacing w:after="0"/>
              <w:jc w:val="lowKashida"/>
              <w:rPr>
                <w:rFonts w:cs="Traditional Arabic"/>
                <w:bCs/>
                <w:w w:val="90"/>
                <w:sz w:val="28"/>
                <w:rtl/>
              </w:rPr>
            </w:pPr>
            <w:r>
              <w:rPr>
                <w:rFonts w:hint="cs"/>
                <w:bCs/>
                <w:sz w:val="28"/>
                <w:szCs w:val="38"/>
                <w:rtl/>
              </w:rPr>
              <w:t>مراجعات</w:t>
            </w:r>
          </w:p>
        </w:tc>
        <w:tc>
          <w:tcPr>
            <w:tcW w:w="2059" w:type="dxa"/>
          </w:tcPr>
          <w:p w14:paraId="07CD008D" w14:textId="77777777" w:rsidR="007E725B" w:rsidRDefault="007E725B" w:rsidP="007E725B">
            <w:pPr>
              <w:spacing w:after="0"/>
              <w:jc w:val="lowKashida"/>
              <w:rPr>
                <w:rFonts w:cs="Traditional Arabic" w:hint="cs"/>
                <w:b/>
                <w:bCs/>
                <w:w w:val="90"/>
                <w:sz w:val="28"/>
                <w:rtl/>
              </w:rPr>
            </w:pPr>
          </w:p>
        </w:tc>
        <w:tc>
          <w:tcPr>
            <w:tcW w:w="802" w:type="dxa"/>
            <w:vAlign w:val="center"/>
          </w:tcPr>
          <w:p w14:paraId="5E9ADC0A" w14:textId="77777777" w:rsidR="007E725B" w:rsidRDefault="007E725B" w:rsidP="007E725B">
            <w:pPr>
              <w:spacing w:after="0" w:line="360" w:lineRule="auto"/>
              <w:jc w:val="center"/>
              <w:rPr>
                <w:rFonts w:cs="Traditional Arabic" w:hint="cs"/>
                <w:bCs/>
                <w:sz w:val="28"/>
                <w:rtl/>
              </w:rPr>
            </w:pPr>
          </w:p>
        </w:tc>
      </w:tr>
      <w:tr w:rsidR="007E725B" w14:paraId="50FC5971" w14:textId="77777777" w:rsidTr="007E725B">
        <w:tblPrEx>
          <w:tblCellMar>
            <w:top w:w="0" w:type="dxa"/>
            <w:bottom w:w="0" w:type="dxa"/>
          </w:tblCellMar>
        </w:tblPrEx>
        <w:trPr>
          <w:jc w:val="center"/>
        </w:trPr>
        <w:tc>
          <w:tcPr>
            <w:tcW w:w="5251" w:type="dxa"/>
          </w:tcPr>
          <w:p w14:paraId="53EF3DB3" w14:textId="77777777" w:rsidR="007E725B" w:rsidRDefault="007E725B" w:rsidP="007E725B">
            <w:pPr>
              <w:rPr>
                <w:rFonts w:hint="cs"/>
                <w:bCs/>
                <w:sz w:val="28"/>
                <w:szCs w:val="38"/>
                <w:rtl/>
              </w:rPr>
            </w:pPr>
            <w:r w:rsidRPr="000640B5">
              <w:rPr>
                <w:rFonts w:cs="Traditional Arabic"/>
                <w:bCs/>
                <w:w w:val="90"/>
                <w:sz w:val="26"/>
                <w:szCs w:val="26"/>
                <w:rtl/>
              </w:rPr>
              <w:t>خصخصة الحواجز الإسرائيلية في الضفة الغربية وقطاع غزة</w:t>
            </w:r>
            <w:r>
              <w:rPr>
                <w:rFonts w:cs="Traditional Arabic" w:hint="cs"/>
                <w:b/>
                <w:bCs/>
                <w:w w:val="90"/>
                <w:sz w:val="26"/>
                <w:szCs w:val="26"/>
                <w:rtl/>
              </w:rPr>
              <w:t>....................</w:t>
            </w:r>
          </w:p>
        </w:tc>
        <w:tc>
          <w:tcPr>
            <w:tcW w:w="2059" w:type="dxa"/>
          </w:tcPr>
          <w:p w14:paraId="1C1EEF0B" w14:textId="77777777" w:rsidR="007E725B" w:rsidRDefault="007E725B" w:rsidP="007E725B">
            <w:pPr>
              <w:spacing w:after="0"/>
              <w:jc w:val="lowKashida"/>
              <w:rPr>
                <w:rFonts w:cs="Traditional Arabic" w:hint="cs"/>
                <w:b/>
                <w:bCs/>
                <w:w w:val="90"/>
                <w:sz w:val="28"/>
                <w:rtl/>
              </w:rPr>
            </w:pPr>
            <w:proofErr w:type="spellStart"/>
            <w:proofErr w:type="gramStart"/>
            <w:r>
              <w:rPr>
                <w:rFonts w:cs="Traditional Arabic" w:hint="cs"/>
                <w:b/>
                <w:bCs/>
                <w:w w:val="90"/>
                <w:sz w:val="28"/>
                <w:rtl/>
              </w:rPr>
              <w:t>أ.عبد</w:t>
            </w:r>
            <w:proofErr w:type="spellEnd"/>
            <w:proofErr w:type="gramEnd"/>
            <w:r>
              <w:rPr>
                <w:rFonts w:cs="Traditional Arabic" w:hint="cs"/>
                <w:b/>
                <w:bCs/>
                <w:w w:val="90"/>
                <w:sz w:val="28"/>
                <w:rtl/>
              </w:rPr>
              <w:t xml:space="preserve"> الجبار قاعود</w:t>
            </w:r>
          </w:p>
        </w:tc>
        <w:tc>
          <w:tcPr>
            <w:tcW w:w="802" w:type="dxa"/>
            <w:vAlign w:val="center"/>
          </w:tcPr>
          <w:p w14:paraId="69C54BDD" w14:textId="77777777" w:rsidR="007E725B" w:rsidRDefault="007E725B" w:rsidP="007E725B">
            <w:pPr>
              <w:spacing w:after="0" w:line="360" w:lineRule="auto"/>
              <w:jc w:val="center"/>
              <w:rPr>
                <w:rFonts w:cs="Traditional Arabic" w:hint="cs"/>
                <w:bCs/>
                <w:sz w:val="28"/>
                <w:rtl/>
              </w:rPr>
            </w:pPr>
            <w:r>
              <w:rPr>
                <w:rFonts w:cs="Traditional Arabic" w:hint="cs"/>
                <w:bCs/>
                <w:sz w:val="28"/>
                <w:rtl/>
              </w:rPr>
              <w:t>242</w:t>
            </w:r>
          </w:p>
        </w:tc>
      </w:tr>
    </w:tbl>
    <w:p w14:paraId="7C001D10" w14:textId="77777777" w:rsidR="007E725B" w:rsidRDefault="007E725B" w:rsidP="007E725B">
      <w:pPr>
        <w:spacing w:after="0"/>
        <w:jc w:val="center"/>
      </w:pPr>
    </w:p>
    <w:p w14:paraId="1176CBE5" w14:textId="77777777" w:rsidR="007E725B" w:rsidRDefault="007E725B">
      <w:pPr>
        <w:rPr>
          <w:rtl/>
        </w:rPr>
        <w:sectPr w:rsidR="007E725B" w:rsidSect="00FE6905">
          <w:headerReference w:type="even" r:id="rId10"/>
          <w:headerReference w:type="default" r:id="rId11"/>
          <w:footerReference w:type="even" r:id="rId12"/>
          <w:footerReference w:type="default" r:id="rId13"/>
          <w:headerReference w:type="first" r:id="rId14"/>
          <w:footerReference w:type="first" r:id="rId15"/>
          <w:pgSz w:w="9639" w:h="13608"/>
          <w:pgMar w:top="1247" w:right="1247" w:bottom="1247" w:left="1247" w:header="709" w:footer="709" w:gutter="0"/>
          <w:cols w:space="708"/>
          <w:bidi/>
          <w:rtlGutter/>
          <w:docGrid w:linePitch="360"/>
        </w:sectPr>
      </w:pPr>
    </w:p>
    <w:p w14:paraId="2C4EE36B" w14:textId="77777777" w:rsidR="007E725B" w:rsidRPr="00FF736B" w:rsidRDefault="007E725B" w:rsidP="007E725B">
      <w:pPr>
        <w:tabs>
          <w:tab w:val="left" w:pos="382"/>
        </w:tabs>
        <w:spacing w:after="120" w:line="240" w:lineRule="auto"/>
        <w:ind w:firstLine="567"/>
        <w:jc w:val="mediumKashida"/>
        <w:rPr>
          <w:rFonts w:ascii="Times New Roman" w:eastAsia="Times New Roman" w:hAnsi="Times New Roman" w:cs="Simplified Arabic" w:hint="cs"/>
          <w:b/>
          <w:bCs/>
          <w:sz w:val="24"/>
          <w:szCs w:val="24"/>
          <w:rtl/>
        </w:rPr>
      </w:pPr>
      <w:r>
        <w:rPr>
          <w:rFonts w:ascii="Times New Roman" w:eastAsia="Times New Roman" w:hAnsi="Times New Roman" w:cs="Simplified Arabic" w:hint="cs"/>
          <w:b/>
          <w:bCs/>
          <w:noProof/>
          <w:sz w:val="24"/>
          <w:szCs w:val="24"/>
          <w:rtl/>
        </w:rPr>
        <w:lastRenderedPageBreak/>
        <w:pict w14:anchorId="67C28400">
          <v:shape id="_x0000_s1049" type="#_x0000_t75" style="position:absolute;left:0;text-align:left;margin-left:249.7pt;margin-top:13.15pt;width:96pt;height:39pt;z-index:-251632640" wrapcoords="6412 415 4219 3323 2194 6646 0 13708 -169 14954 2025 16615 13331 19938 14681 19938 15862 19938 21262 14954 21262 12877 20081 9969 18056 7062 12656 415 6412 415">
            <v:imagedata r:id="rId16" o:title=""/>
            <w10:wrap type="through"/>
          </v:shape>
        </w:pict>
      </w:r>
    </w:p>
    <w:p w14:paraId="69775D87" w14:textId="77777777" w:rsidR="007E725B" w:rsidRPr="00FF736B" w:rsidRDefault="007E725B" w:rsidP="007E725B">
      <w:pPr>
        <w:tabs>
          <w:tab w:val="left" w:pos="382"/>
        </w:tabs>
        <w:spacing w:after="120" w:line="240" w:lineRule="auto"/>
        <w:ind w:firstLine="567"/>
        <w:jc w:val="mediumKashida"/>
        <w:rPr>
          <w:rFonts w:ascii="Times New Roman" w:eastAsia="Times New Roman" w:hAnsi="Times New Roman" w:cs="Simplified Arabic" w:hint="cs"/>
          <w:b/>
          <w:bCs/>
          <w:sz w:val="24"/>
          <w:szCs w:val="24"/>
          <w:rtl/>
        </w:rPr>
      </w:pPr>
    </w:p>
    <w:p w14:paraId="234C0632" w14:textId="77777777" w:rsidR="007E725B" w:rsidRDefault="007E725B" w:rsidP="007E725B">
      <w:pPr>
        <w:spacing w:after="120" w:line="240" w:lineRule="auto"/>
        <w:ind w:firstLine="567"/>
        <w:jc w:val="mediumKashida"/>
        <w:rPr>
          <w:rFonts w:ascii="Simplified Arabic" w:hAnsi="Simplified Arabic" w:cs="Simplified Arabic"/>
          <w:b/>
          <w:bCs/>
          <w:sz w:val="36"/>
          <w:szCs w:val="36"/>
          <w:rtl/>
        </w:rPr>
      </w:pPr>
    </w:p>
    <w:p w14:paraId="36967332" w14:textId="77777777" w:rsidR="007E725B" w:rsidRPr="00223444" w:rsidRDefault="007E725B" w:rsidP="007E725B">
      <w:pPr>
        <w:bidi w:val="0"/>
        <w:spacing w:after="120" w:line="240" w:lineRule="auto"/>
        <w:ind w:firstLine="567"/>
        <w:jc w:val="center"/>
        <w:rPr>
          <w:rFonts w:ascii="Simplified Arabic" w:hAnsi="Simplified Arabic" w:cs="PT Bold Heading"/>
          <w:b/>
          <w:bCs/>
          <w:sz w:val="24"/>
          <w:szCs w:val="24"/>
        </w:rPr>
      </w:pPr>
      <w:r w:rsidRPr="00223444">
        <w:rPr>
          <w:rFonts w:ascii="Simplified Arabic" w:hAnsi="Simplified Arabic" w:cs="PT Bold Heading"/>
          <w:b/>
          <w:bCs/>
          <w:sz w:val="24"/>
          <w:szCs w:val="24"/>
        </w:rPr>
        <w:t xml:space="preserve"> </w:t>
      </w:r>
    </w:p>
    <w:p w14:paraId="44CE267F" w14:textId="77777777" w:rsidR="007E725B" w:rsidRPr="001118F8" w:rsidRDefault="007E725B" w:rsidP="007E725B">
      <w:pPr>
        <w:spacing w:after="120" w:line="240" w:lineRule="auto"/>
        <w:ind w:firstLine="567"/>
        <w:jc w:val="center"/>
        <w:rPr>
          <w:rFonts w:ascii="Simplified Arabic" w:hAnsi="Simplified Arabic" w:cs="PT Bold Heading"/>
          <w:b/>
          <w:bCs/>
          <w:sz w:val="36"/>
          <w:szCs w:val="36"/>
          <w:rtl/>
        </w:rPr>
      </w:pPr>
      <w:r w:rsidRPr="001118F8">
        <w:rPr>
          <w:rFonts w:ascii="Simplified Arabic" w:hAnsi="Simplified Arabic" w:cs="PT Bold Heading" w:hint="cs"/>
          <w:b/>
          <w:bCs/>
          <w:sz w:val="36"/>
          <w:szCs w:val="36"/>
          <w:rtl/>
        </w:rPr>
        <w:t>البروتستانتية وصناعة المشروع الصهيوني</w:t>
      </w:r>
      <w:r>
        <w:rPr>
          <w:rFonts w:ascii="Simplified Arabic" w:hAnsi="Simplified Arabic" w:cs="PT Bold Heading" w:hint="cs"/>
          <w:b/>
          <w:bCs/>
          <w:sz w:val="36"/>
          <w:szCs w:val="36"/>
          <w:rtl/>
        </w:rPr>
        <w:t xml:space="preserve"> </w:t>
      </w:r>
      <w:r w:rsidRPr="001118F8">
        <w:rPr>
          <w:rFonts w:ascii="Simplified Arabic" w:hAnsi="Simplified Arabic" w:cs="PT Bold Heading" w:hint="cs"/>
          <w:b/>
          <w:bCs/>
          <w:sz w:val="36"/>
          <w:szCs w:val="36"/>
          <w:rtl/>
        </w:rPr>
        <w:t xml:space="preserve">نحو </w:t>
      </w:r>
      <w:proofErr w:type="spellStart"/>
      <w:r w:rsidRPr="001118F8">
        <w:rPr>
          <w:rFonts w:ascii="Simplified Arabic" w:hAnsi="Simplified Arabic" w:cs="PT Bold Heading" w:hint="cs"/>
          <w:b/>
          <w:bCs/>
          <w:sz w:val="36"/>
          <w:szCs w:val="36"/>
          <w:rtl/>
        </w:rPr>
        <w:t>إختراق</w:t>
      </w:r>
      <w:proofErr w:type="spellEnd"/>
      <w:r w:rsidRPr="001118F8">
        <w:rPr>
          <w:rFonts w:ascii="Simplified Arabic" w:hAnsi="Simplified Arabic" w:cs="PT Bold Heading" w:hint="cs"/>
          <w:b/>
          <w:bCs/>
          <w:sz w:val="36"/>
          <w:szCs w:val="36"/>
          <w:rtl/>
        </w:rPr>
        <w:t xml:space="preserve"> مفاهيمي تأصيلي للقضية الفلسطينية</w:t>
      </w:r>
    </w:p>
    <w:p w14:paraId="33A7AE1B" w14:textId="77777777" w:rsidR="007E725B" w:rsidRPr="00223444" w:rsidRDefault="007E725B" w:rsidP="007E725B">
      <w:pPr>
        <w:spacing w:after="120" w:line="480" w:lineRule="auto"/>
        <w:ind w:firstLine="567"/>
        <w:jc w:val="right"/>
        <w:rPr>
          <w:rFonts w:ascii="Simplified Arabic" w:eastAsia="Times New Roman" w:hAnsi="Simplified Arabic" w:cs="Simplified Arabic"/>
          <w:b/>
          <w:bCs/>
          <w:sz w:val="28"/>
          <w:szCs w:val="28"/>
          <w:rtl/>
        </w:rPr>
      </w:pPr>
      <w:r w:rsidRPr="001118F8">
        <w:rPr>
          <w:rFonts w:ascii="Simplified Arabic" w:eastAsia="Times New Roman" w:hAnsi="Simplified Arabic" w:cs="Simplified Arabic" w:hint="cs"/>
          <w:b/>
          <w:bCs/>
          <w:sz w:val="28"/>
          <w:szCs w:val="28"/>
          <w:rtl/>
        </w:rPr>
        <w:t>د. عماد مصباح محمد مخيمر</w:t>
      </w:r>
      <w:r w:rsidRPr="001118F8">
        <w:rPr>
          <w:rFonts w:ascii="Simplified Arabic" w:eastAsia="Times New Roman" w:hAnsi="Simplified Arabic" w:cs="Simplified Arabic"/>
          <w:b/>
          <w:bCs/>
          <w:sz w:val="28"/>
          <w:szCs w:val="28"/>
          <w:vertAlign w:val="superscript"/>
          <w:rtl/>
        </w:rPr>
        <w:footnoteReference w:customMarkFollows="1" w:id="1"/>
        <w:t>*</w:t>
      </w:r>
    </w:p>
    <w:p w14:paraId="42CEFEBA" w14:textId="77777777" w:rsidR="007E725B" w:rsidRPr="001118F8" w:rsidRDefault="007E725B" w:rsidP="007E725B">
      <w:pPr>
        <w:spacing w:after="120" w:line="240" w:lineRule="auto"/>
        <w:ind w:firstLine="567"/>
        <w:jc w:val="mediumKashida"/>
        <w:rPr>
          <w:rFonts w:ascii="Simplified Arabic" w:eastAsia="Times New Roman" w:hAnsi="Simplified Arabic" w:cs="Simplified Arabic"/>
          <w:sz w:val="26"/>
          <w:szCs w:val="26"/>
          <w:rtl/>
        </w:rPr>
      </w:pPr>
      <w:r w:rsidRPr="001118F8">
        <w:rPr>
          <w:rFonts w:ascii="Simplified Arabic" w:eastAsia="Times New Roman" w:hAnsi="Simplified Arabic" w:cs="Simplified Arabic" w:hint="cs"/>
          <w:sz w:val="26"/>
          <w:szCs w:val="26"/>
          <w:rtl/>
        </w:rPr>
        <w:t xml:space="preserve">هذه الدراسة لا تستهدف المس بأي من الديانات والمعتقدات السماوية أو النتاج الفكري الإنساني، فنحن نحترم ونقدر كل الديانات والمعتقدات السماوية، ونقبل بالتباين </w:t>
      </w:r>
      <w:proofErr w:type="spellStart"/>
      <w:r w:rsidRPr="001118F8">
        <w:rPr>
          <w:rFonts w:ascii="Simplified Arabic" w:eastAsia="Times New Roman" w:hAnsi="Simplified Arabic" w:cs="Simplified Arabic" w:hint="cs"/>
          <w:sz w:val="26"/>
          <w:szCs w:val="26"/>
          <w:rtl/>
        </w:rPr>
        <w:t>والإختلاف</w:t>
      </w:r>
      <w:proofErr w:type="spellEnd"/>
      <w:r w:rsidRPr="001118F8">
        <w:rPr>
          <w:rFonts w:ascii="Simplified Arabic" w:eastAsia="Times New Roman" w:hAnsi="Simplified Arabic" w:cs="Simplified Arabic" w:hint="cs"/>
          <w:sz w:val="26"/>
          <w:szCs w:val="26"/>
          <w:rtl/>
        </w:rPr>
        <w:t xml:space="preserve"> في الفكر الإنساني ...</w:t>
      </w:r>
    </w:p>
    <w:p w14:paraId="1A0EF2E6" w14:textId="77777777" w:rsidR="007E725B" w:rsidRPr="001118F8" w:rsidRDefault="007E725B" w:rsidP="007E725B">
      <w:pPr>
        <w:spacing w:after="120" w:line="240" w:lineRule="auto"/>
        <w:ind w:firstLine="567"/>
        <w:jc w:val="mediumKashida"/>
        <w:rPr>
          <w:rFonts w:ascii="Simplified Arabic" w:eastAsia="Times New Roman" w:hAnsi="Simplified Arabic" w:cs="Simplified Arabic"/>
          <w:sz w:val="26"/>
          <w:szCs w:val="26"/>
          <w:rtl/>
        </w:rPr>
      </w:pPr>
      <w:r w:rsidRPr="001118F8">
        <w:rPr>
          <w:rFonts w:ascii="Simplified Arabic" w:eastAsia="Times New Roman" w:hAnsi="Simplified Arabic" w:cs="Simplified Arabic" w:hint="cs"/>
          <w:sz w:val="26"/>
          <w:szCs w:val="26"/>
          <w:rtl/>
        </w:rPr>
        <w:t xml:space="preserve">إن ما نحاول إبرازه هو </w:t>
      </w:r>
      <w:proofErr w:type="spellStart"/>
      <w:r w:rsidRPr="001118F8">
        <w:rPr>
          <w:rFonts w:ascii="Simplified Arabic" w:eastAsia="Times New Roman" w:hAnsi="Simplified Arabic" w:cs="Simplified Arabic" w:hint="cs"/>
          <w:sz w:val="26"/>
          <w:szCs w:val="26"/>
          <w:rtl/>
        </w:rPr>
        <w:t>الإستخدام</w:t>
      </w:r>
      <w:proofErr w:type="spellEnd"/>
      <w:r w:rsidRPr="001118F8">
        <w:rPr>
          <w:rFonts w:ascii="Simplified Arabic" w:eastAsia="Times New Roman" w:hAnsi="Simplified Arabic" w:cs="Simplified Arabic" w:hint="cs"/>
          <w:sz w:val="26"/>
          <w:szCs w:val="26"/>
          <w:rtl/>
        </w:rPr>
        <w:t xml:space="preserve"> المنحرف للدين الذي ينتج ظواهر خطيرة على البشرية جمعاء، ويشكل انتهاكاً للقيم الإنسانية وللقانون الدولي، من خلال بروز ظواهر مدمرة كالعنصرية وجرائم الإبادة العرقية والإرهاب بأشكاله كافة ...</w:t>
      </w:r>
    </w:p>
    <w:p w14:paraId="4A89266A" w14:textId="77777777" w:rsidR="007E725B" w:rsidRPr="001118F8" w:rsidRDefault="007E725B" w:rsidP="007E725B">
      <w:pPr>
        <w:pStyle w:val="3"/>
        <w:bidi/>
        <w:spacing w:before="0" w:beforeAutospacing="0" w:after="120" w:afterAutospacing="0"/>
        <w:ind w:firstLine="567"/>
        <w:jc w:val="mediumKashida"/>
        <w:rPr>
          <w:rFonts w:cs="Mudir MT"/>
          <w:b w:val="0"/>
          <w:sz w:val="32"/>
          <w:szCs w:val="32"/>
          <w:rtl/>
        </w:rPr>
      </w:pPr>
      <w:r w:rsidRPr="001118F8">
        <w:rPr>
          <w:rFonts w:cs="Mudir MT" w:hint="cs"/>
          <w:b w:val="0"/>
          <w:sz w:val="32"/>
          <w:szCs w:val="32"/>
          <w:rtl/>
        </w:rPr>
        <w:t>ملخص الدراسة</w:t>
      </w:r>
    </w:p>
    <w:p w14:paraId="0A938794" w14:textId="77777777" w:rsidR="007E725B" w:rsidRPr="001118F8" w:rsidRDefault="007E725B" w:rsidP="007E725B">
      <w:pPr>
        <w:spacing w:after="120" w:line="240" w:lineRule="auto"/>
        <w:ind w:firstLine="567"/>
        <w:jc w:val="mediumKashida"/>
        <w:rPr>
          <w:rFonts w:ascii="Simplified Arabic" w:eastAsia="Times New Roman" w:hAnsi="Simplified Arabic" w:cs="Simplified Arabic"/>
          <w:sz w:val="26"/>
          <w:szCs w:val="26"/>
          <w:rtl/>
        </w:rPr>
      </w:pPr>
      <w:r w:rsidRPr="001118F8">
        <w:rPr>
          <w:rFonts w:ascii="Simplified Arabic" w:eastAsia="Times New Roman" w:hAnsi="Simplified Arabic" w:cs="Simplified Arabic" w:hint="eastAsia"/>
          <w:sz w:val="26"/>
          <w:szCs w:val="26"/>
          <w:rtl/>
        </w:rPr>
        <w:lastRenderedPageBreak/>
        <w:t>انطلقت</w:t>
      </w:r>
      <w:r w:rsidRPr="001118F8">
        <w:rPr>
          <w:rFonts w:ascii="Simplified Arabic" w:eastAsia="Times New Roman" w:hAnsi="Simplified Arabic" w:cs="Simplified Arabic"/>
          <w:sz w:val="26"/>
          <w:szCs w:val="26"/>
          <w:rtl/>
        </w:rPr>
        <w:t xml:space="preserve"> </w:t>
      </w:r>
      <w:r w:rsidRPr="001118F8">
        <w:rPr>
          <w:rFonts w:ascii="Simplified Arabic" w:eastAsia="Times New Roman" w:hAnsi="Simplified Arabic" w:cs="Simplified Arabic" w:hint="eastAsia"/>
          <w:sz w:val="26"/>
          <w:szCs w:val="26"/>
          <w:rtl/>
        </w:rPr>
        <w:t>هذه</w:t>
      </w:r>
      <w:r w:rsidRPr="001118F8">
        <w:rPr>
          <w:rFonts w:ascii="Simplified Arabic" w:eastAsia="Times New Roman" w:hAnsi="Simplified Arabic" w:cs="Simplified Arabic"/>
          <w:sz w:val="26"/>
          <w:szCs w:val="26"/>
          <w:rtl/>
        </w:rPr>
        <w:t xml:space="preserve"> </w:t>
      </w:r>
      <w:r w:rsidRPr="001118F8">
        <w:rPr>
          <w:rFonts w:ascii="Simplified Arabic" w:eastAsia="Times New Roman" w:hAnsi="Simplified Arabic" w:cs="Simplified Arabic" w:hint="eastAsia"/>
          <w:sz w:val="26"/>
          <w:szCs w:val="26"/>
          <w:rtl/>
        </w:rPr>
        <w:t>الدراسة</w:t>
      </w:r>
      <w:r w:rsidRPr="001118F8">
        <w:rPr>
          <w:rFonts w:ascii="Simplified Arabic" w:eastAsia="Times New Roman" w:hAnsi="Simplified Arabic" w:cs="Simplified Arabic"/>
          <w:sz w:val="26"/>
          <w:szCs w:val="26"/>
          <w:rtl/>
        </w:rPr>
        <w:t xml:space="preserve"> </w:t>
      </w:r>
      <w:r w:rsidRPr="001118F8">
        <w:rPr>
          <w:rFonts w:ascii="Simplified Arabic" w:eastAsia="Times New Roman" w:hAnsi="Simplified Arabic" w:cs="Simplified Arabic" w:hint="eastAsia"/>
          <w:sz w:val="26"/>
          <w:szCs w:val="26"/>
          <w:rtl/>
        </w:rPr>
        <w:t>من</w:t>
      </w:r>
      <w:r w:rsidRPr="001118F8">
        <w:rPr>
          <w:rFonts w:ascii="Simplified Arabic" w:eastAsia="Times New Roman" w:hAnsi="Simplified Arabic" w:cs="Simplified Arabic"/>
          <w:sz w:val="26"/>
          <w:szCs w:val="26"/>
          <w:rtl/>
        </w:rPr>
        <w:t xml:space="preserve"> </w:t>
      </w:r>
      <w:r w:rsidRPr="001118F8">
        <w:rPr>
          <w:rFonts w:ascii="Simplified Arabic" w:eastAsia="Times New Roman" w:hAnsi="Simplified Arabic" w:cs="Simplified Arabic" w:hint="eastAsia"/>
          <w:sz w:val="26"/>
          <w:szCs w:val="26"/>
          <w:rtl/>
        </w:rPr>
        <w:t>تساؤل</w:t>
      </w:r>
      <w:r w:rsidRPr="001118F8">
        <w:rPr>
          <w:rFonts w:ascii="Simplified Arabic" w:eastAsia="Times New Roman" w:hAnsi="Simplified Arabic" w:cs="Simplified Arabic"/>
          <w:sz w:val="26"/>
          <w:szCs w:val="26"/>
          <w:rtl/>
        </w:rPr>
        <w:t xml:space="preserve"> </w:t>
      </w:r>
      <w:r w:rsidRPr="001118F8">
        <w:rPr>
          <w:rFonts w:ascii="Simplified Arabic" w:eastAsia="Times New Roman" w:hAnsi="Simplified Arabic" w:cs="Simplified Arabic" w:hint="eastAsia"/>
          <w:sz w:val="26"/>
          <w:szCs w:val="26"/>
          <w:rtl/>
        </w:rPr>
        <w:t>رئيس</w:t>
      </w:r>
      <w:r w:rsidRPr="001118F8">
        <w:rPr>
          <w:rFonts w:ascii="Simplified Arabic" w:eastAsia="Times New Roman" w:hAnsi="Simplified Arabic" w:cs="Simplified Arabic"/>
          <w:sz w:val="26"/>
          <w:szCs w:val="26"/>
          <w:rtl/>
        </w:rPr>
        <w:t xml:space="preserve"> </w:t>
      </w:r>
      <w:r w:rsidRPr="001118F8">
        <w:rPr>
          <w:rFonts w:ascii="Simplified Arabic" w:eastAsia="Times New Roman" w:hAnsi="Simplified Arabic" w:cs="Simplified Arabic" w:hint="eastAsia"/>
          <w:sz w:val="26"/>
          <w:szCs w:val="26"/>
          <w:rtl/>
        </w:rPr>
        <w:t>تمحور</w:t>
      </w:r>
      <w:r w:rsidRPr="001118F8">
        <w:rPr>
          <w:rFonts w:ascii="Simplified Arabic" w:eastAsia="Times New Roman" w:hAnsi="Simplified Arabic" w:cs="Simplified Arabic"/>
          <w:sz w:val="26"/>
          <w:szCs w:val="26"/>
          <w:rtl/>
        </w:rPr>
        <w:t xml:space="preserve"> </w:t>
      </w:r>
      <w:r w:rsidRPr="001118F8">
        <w:rPr>
          <w:rFonts w:ascii="Simplified Arabic" w:eastAsia="Times New Roman" w:hAnsi="Simplified Arabic" w:cs="Simplified Arabic" w:hint="eastAsia"/>
          <w:sz w:val="26"/>
          <w:szCs w:val="26"/>
          <w:rtl/>
        </w:rPr>
        <w:t>حول</w:t>
      </w:r>
      <w:r w:rsidRPr="001118F8">
        <w:rPr>
          <w:rFonts w:ascii="Simplified Arabic" w:eastAsia="Times New Roman" w:hAnsi="Simplified Arabic" w:cs="Simplified Arabic"/>
          <w:sz w:val="26"/>
          <w:szCs w:val="26"/>
          <w:rtl/>
        </w:rPr>
        <w:t xml:space="preserve"> </w:t>
      </w:r>
      <w:r w:rsidRPr="001118F8">
        <w:rPr>
          <w:rFonts w:ascii="Simplified Arabic" w:eastAsia="Times New Roman" w:hAnsi="Simplified Arabic" w:cs="Simplified Arabic" w:hint="eastAsia"/>
          <w:sz w:val="26"/>
          <w:szCs w:val="26"/>
          <w:rtl/>
        </w:rPr>
        <w:t>إذا</w:t>
      </w:r>
      <w:r w:rsidRPr="001118F8">
        <w:rPr>
          <w:rFonts w:ascii="Simplified Arabic" w:eastAsia="Times New Roman" w:hAnsi="Simplified Arabic" w:cs="Simplified Arabic"/>
          <w:sz w:val="26"/>
          <w:szCs w:val="26"/>
          <w:rtl/>
        </w:rPr>
        <w:t xml:space="preserve"> </w:t>
      </w:r>
      <w:r w:rsidRPr="001118F8">
        <w:rPr>
          <w:rFonts w:ascii="Simplified Arabic" w:eastAsia="Times New Roman" w:hAnsi="Simplified Arabic" w:cs="Simplified Arabic" w:hint="eastAsia"/>
          <w:sz w:val="26"/>
          <w:szCs w:val="26"/>
          <w:rtl/>
        </w:rPr>
        <w:t>ما</w:t>
      </w:r>
      <w:r w:rsidRPr="001118F8">
        <w:rPr>
          <w:rFonts w:ascii="Simplified Arabic" w:eastAsia="Times New Roman" w:hAnsi="Simplified Arabic" w:cs="Simplified Arabic"/>
          <w:sz w:val="26"/>
          <w:szCs w:val="26"/>
          <w:rtl/>
        </w:rPr>
        <w:t xml:space="preserve"> </w:t>
      </w:r>
      <w:r w:rsidRPr="001118F8">
        <w:rPr>
          <w:rFonts w:ascii="Simplified Arabic" w:eastAsia="Times New Roman" w:hAnsi="Simplified Arabic" w:cs="Simplified Arabic" w:hint="eastAsia"/>
          <w:sz w:val="26"/>
          <w:szCs w:val="26"/>
          <w:rtl/>
        </w:rPr>
        <w:t>كان</w:t>
      </w:r>
      <w:r w:rsidRPr="001118F8">
        <w:rPr>
          <w:rFonts w:ascii="Simplified Arabic" w:eastAsia="Times New Roman" w:hAnsi="Simplified Arabic" w:cs="Simplified Arabic"/>
          <w:sz w:val="26"/>
          <w:szCs w:val="26"/>
          <w:rtl/>
        </w:rPr>
        <w:t xml:space="preserve"> </w:t>
      </w:r>
      <w:r w:rsidRPr="001118F8">
        <w:rPr>
          <w:rFonts w:ascii="Simplified Arabic" w:eastAsia="Times New Roman" w:hAnsi="Simplified Arabic" w:cs="Simplified Arabic" w:hint="eastAsia"/>
          <w:sz w:val="26"/>
          <w:szCs w:val="26"/>
          <w:rtl/>
        </w:rPr>
        <w:t>المشروع</w:t>
      </w:r>
      <w:r w:rsidRPr="001118F8">
        <w:rPr>
          <w:rFonts w:ascii="Simplified Arabic" w:eastAsia="Times New Roman" w:hAnsi="Simplified Arabic" w:cs="Simplified Arabic"/>
          <w:sz w:val="26"/>
          <w:szCs w:val="26"/>
          <w:rtl/>
        </w:rPr>
        <w:t xml:space="preserve"> </w:t>
      </w:r>
      <w:r w:rsidRPr="001118F8">
        <w:rPr>
          <w:rFonts w:ascii="Simplified Arabic" w:eastAsia="Times New Roman" w:hAnsi="Simplified Arabic" w:cs="Simplified Arabic" w:hint="eastAsia"/>
          <w:sz w:val="26"/>
          <w:szCs w:val="26"/>
          <w:rtl/>
        </w:rPr>
        <w:t>الصهيوني</w:t>
      </w:r>
      <w:r w:rsidRPr="001118F8">
        <w:rPr>
          <w:rFonts w:ascii="Simplified Arabic" w:eastAsia="Times New Roman" w:hAnsi="Simplified Arabic" w:cs="Simplified Arabic"/>
          <w:sz w:val="26"/>
          <w:szCs w:val="26"/>
          <w:rtl/>
        </w:rPr>
        <w:t xml:space="preserve"> </w:t>
      </w:r>
      <w:r w:rsidRPr="001118F8">
        <w:rPr>
          <w:rFonts w:ascii="Simplified Arabic" w:eastAsia="Times New Roman" w:hAnsi="Simplified Arabic" w:cs="Simplified Arabic" w:hint="eastAsia"/>
          <w:sz w:val="26"/>
          <w:szCs w:val="26"/>
          <w:rtl/>
        </w:rPr>
        <w:t>أداة</w:t>
      </w:r>
      <w:r w:rsidRPr="001118F8">
        <w:rPr>
          <w:rFonts w:ascii="Simplified Arabic" w:eastAsia="Times New Roman" w:hAnsi="Simplified Arabic" w:cs="Simplified Arabic"/>
          <w:sz w:val="26"/>
          <w:szCs w:val="26"/>
          <w:rtl/>
        </w:rPr>
        <w:t xml:space="preserve"> </w:t>
      </w:r>
      <w:r w:rsidRPr="001118F8">
        <w:rPr>
          <w:rFonts w:ascii="Simplified Arabic" w:eastAsia="Times New Roman" w:hAnsi="Simplified Arabic" w:cs="Simplified Arabic" w:hint="eastAsia"/>
          <w:sz w:val="26"/>
          <w:szCs w:val="26"/>
          <w:rtl/>
        </w:rPr>
        <w:t>لتنفيذ</w:t>
      </w:r>
      <w:r w:rsidRPr="001118F8">
        <w:rPr>
          <w:rFonts w:ascii="Simplified Arabic" w:eastAsia="Times New Roman" w:hAnsi="Simplified Arabic" w:cs="Simplified Arabic"/>
          <w:sz w:val="26"/>
          <w:szCs w:val="26"/>
          <w:rtl/>
        </w:rPr>
        <w:t xml:space="preserve"> </w:t>
      </w:r>
      <w:r w:rsidRPr="001118F8">
        <w:rPr>
          <w:rFonts w:ascii="Simplified Arabic" w:eastAsia="Times New Roman" w:hAnsi="Simplified Arabic" w:cs="Simplified Arabic" w:hint="eastAsia"/>
          <w:sz w:val="26"/>
          <w:szCs w:val="26"/>
          <w:rtl/>
        </w:rPr>
        <w:t>أهداف</w:t>
      </w:r>
      <w:r w:rsidRPr="001118F8">
        <w:rPr>
          <w:rFonts w:ascii="Simplified Arabic" w:eastAsia="Times New Roman" w:hAnsi="Simplified Arabic" w:cs="Simplified Arabic"/>
          <w:sz w:val="26"/>
          <w:szCs w:val="26"/>
          <w:rtl/>
        </w:rPr>
        <w:t xml:space="preserve"> </w:t>
      </w:r>
      <w:r w:rsidRPr="001118F8">
        <w:rPr>
          <w:rFonts w:ascii="Simplified Arabic" w:eastAsia="Times New Roman" w:hAnsi="Simplified Arabic" w:cs="Simplified Arabic" w:hint="eastAsia"/>
          <w:sz w:val="26"/>
          <w:szCs w:val="26"/>
          <w:rtl/>
        </w:rPr>
        <w:t>المذهب</w:t>
      </w:r>
      <w:r w:rsidRPr="001118F8">
        <w:rPr>
          <w:rFonts w:ascii="Simplified Arabic" w:eastAsia="Times New Roman" w:hAnsi="Simplified Arabic" w:cs="Simplified Arabic"/>
          <w:sz w:val="26"/>
          <w:szCs w:val="26"/>
          <w:rtl/>
        </w:rPr>
        <w:t xml:space="preserve"> </w:t>
      </w:r>
      <w:r w:rsidRPr="001118F8">
        <w:rPr>
          <w:rFonts w:ascii="Simplified Arabic" w:eastAsia="Times New Roman" w:hAnsi="Simplified Arabic" w:cs="Simplified Arabic" w:hint="eastAsia"/>
          <w:sz w:val="26"/>
          <w:szCs w:val="26"/>
          <w:rtl/>
        </w:rPr>
        <w:t>البروتستانتي</w:t>
      </w:r>
      <w:r w:rsidRPr="001118F8">
        <w:rPr>
          <w:rFonts w:ascii="Simplified Arabic" w:eastAsia="Times New Roman" w:hAnsi="Simplified Arabic" w:cs="Simplified Arabic"/>
          <w:sz w:val="26"/>
          <w:szCs w:val="26"/>
          <w:rtl/>
        </w:rPr>
        <w:t xml:space="preserve"> </w:t>
      </w:r>
      <w:r w:rsidRPr="001118F8">
        <w:rPr>
          <w:rFonts w:ascii="Simplified Arabic" w:eastAsia="Times New Roman" w:hAnsi="Simplified Arabic" w:cs="Simplified Arabic" w:hint="eastAsia"/>
          <w:sz w:val="26"/>
          <w:szCs w:val="26"/>
          <w:rtl/>
        </w:rPr>
        <w:t>الدينية</w:t>
      </w:r>
      <w:r w:rsidRPr="001118F8">
        <w:rPr>
          <w:rFonts w:ascii="Simplified Arabic" w:eastAsia="Times New Roman" w:hAnsi="Simplified Arabic" w:cs="Simplified Arabic"/>
          <w:sz w:val="26"/>
          <w:szCs w:val="26"/>
          <w:rtl/>
        </w:rPr>
        <w:t xml:space="preserve"> </w:t>
      </w:r>
      <w:r w:rsidRPr="001118F8">
        <w:rPr>
          <w:rFonts w:ascii="Simplified Arabic" w:eastAsia="Times New Roman" w:hAnsi="Simplified Arabic" w:cs="Simplified Arabic" w:hint="eastAsia"/>
          <w:sz w:val="26"/>
          <w:szCs w:val="26"/>
          <w:rtl/>
        </w:rPr>
        <w:t>والسياسية،</w:t>
      </w:r>
      <w:r w:rsidRPr="001118F8">
        <w:rPr>
          <w:rFonts w:ascii="Simplified Arabic" w:eastAsia="Times New Roman" w:hAnsi="Simplified Arabic" w:cs="Simplified Arabic"/>
          <w:sz w:val="26"/>
          <w:szCs w:val="26"/>
          <w:rtl/>
        </w:rPr>
        <w:t xml:space="preserve"> </w:t>
      </w:r>
      <w:r w:rsidRPr="001118F8">
        <w:rPr>
          <w:rFonts w:ascii="Simplified Arabic" w:eastAsia="Times New Roman" w:hAnsi="Simplified Arabic" w:cs="Simplified Arabic" w:hint="eastAsia"/>
          <w:sz w:val="26"/>
          <w:szCs w:val="26"/>
          <w:rtl/>
        </w:rPr>
        <w:t>وللإجابة</w:t>
      </w:r>
      <w:r w:rsidRPr="001118F8">
        <w:rPr>
          <w:rFonts w:ascii="Simplified Arabic" w:eastAsia="Times New Roman" w:hAnsi="Simplified Arabic" w:cs="Simplified Arabic"/>
          <w:sz w:val="26"/>
          <w:szCs w:val="26"/>
          <w:rtl/>
        </w:rPr>
        <w:t xml:space="preserve"> </w:t>
      </w:r>
      <w:r w:rsidRPr="001118F8">
        <w:rPr>
          <w:rFonts w:ascii="Simplified Arabic" w:eastAsia="Times New Roman" w:hAnsi="Simplified Arabic" w:cs="Simplified Arabic" w:hint="eastAsia"/>
          <w:sz w:val="26"/>
          <w:szCs w:val="26"/>
          <w:rtl/>
        </w:rPr>
        <w:t>عن</w:t>
      </w:r>
      <w:r w:rsidRPr="001118F8">
        <w:rPr>
          <w:rFonts w:ascii="Simplified Arabic" w:eastAsia="Times New Roman" w:hAnsi="Simplified Arabic" w:cs="Simplified Arabic"/>
          <w:sz w:val="26"/>
          <w:szCs w:val="26"/>
          <w:rtl/>
        </w:rPr>
        <w:t xml:space="preserve"> </w:t>
      </w:r>
      <w:r w:rsidRPr="001118F8">
        <w:rPr>
          <w:rFonts w:ascii="Simplified Arabic" w:eastAsia="Times New Roman" w:hAnsi="Simplified Arabic" w:cs="Simplified Arabic" w:hint="eastAsia"/>
          <w:sz w:val="26"/>
          <w:szCs w:val="26"/>
          <w:rtl/>
        </w:rPr>
        <w:t>هذا</w:t>
      </w:r>
      <w:r w:rsidRPr="001118F8">
        <w:rPr>
          <w:rFonts w:ascii="Simplified Arabic" w:eastAsia="Times New Roman" w:hAnsi="Simplified Arabic" w:cs="Simplified Arabic"/>
          <w:sz w:val="26"/>
          <w:szCs w:val="26"/>
          <w:rtl/>
        </w:rPr>
        <w:t xml:space="preserve"> </w:t>
      </w:r>
      <w:proofErr w:type="gramStart"/>
      <w:r w:rsidRPr="001118F8">
        <w:rPr>
          <w:rFonts w:ascii="Simplified Arabic" w:eastAsia="Times New Roman" w:hAnsi="Simplified Arabic" w:cs="Simplified Arabic" w:hint="eastAsia"/>
          <w:sz w:val="26"/>
          <w:szCs w:val="26"/>
          <w:rtl/>
        </w:rPr>
        <w:t>التساؤل</w:t>
      </w:r>
      <w:r w:rsidRPr="001118F8">
        <w:rPr>
          <w:rFonts w:ascii="Simplified Arabic" w:eastAsia="Times New Roman" w:hAnsi="Simplified Arabic" w:cs="Simplified Arabic"/>
          <w:sz w:val="26"/>
          <w:szCs w:val="26"/>
          <w:rtl/>
        </w:rPr>
        <w:t xml:space="preserve">  </w:t>
      </w:r>
      <w:r w:rsidRPr="001118F8">
        <w:rPr>
          <w:rFonts w:ascii="Simplified Arabic" w:eastAsia="Times New Roman" w:hAnsi="Simplified Arabic" w:cs="Simplified Arabic" w:hint="eastAsia"/>
          <w:sz w:val="26"/>
          <w:szCs w:val="26"/>
          <w:rtl/>
        </w:rPr>
        <w:t>تم</w:t>
      </w:r>
      <w:proofErr w:type="gramEnd"/>
      <w:r w:rsidRPr="001118F8">
        <w:rPr>
          <w:rFonts w:ascii="Simplified Arabic" w:eastAsia="Times New Roman" w:hAnsi="Simplified Arabic" w:cs="Simplified Arabic"/>
          <w:sz w:val="26"/>
          <w:szCs w:val="26"/>
          <w:rtl/>
        </w:rPr>
        <w:t xml:space="preserve"> </w:t>
      </w:r>
      <w:r w:rsidRPr="001118F8">
        <w:rPr>
          <w:rFonts w:ascii="Simplified Arabic" w:eastAsia="Times New Roman" w:hAnsi="Simplified Arabic" w:cs="Simplified Arabic" w:hint="eastAsia"/>
          <w:sz w:val="26"/>
          <w:szCs w:val="26"/>
          <w:rtl/>
        </w:rPr>
        <w:t>تقسيم</w:t>
      </w:r>
      <w:r w:rsidRPr="001118F8">
        <w:rPr>
          <w:rFonts w:ascii="Simplified Arabic" w:eastAsia="Times New Roman" w:hAnsi="Simplified Arabic" w:cs="Simplified Arabic"/>
          <w:sz w:val="26"/>
          <w:szCs w:val="26"/>
          <w:rtl/>
        </w:rPr>
        <w:t xml:space="preserve"> </w:t>
      </w:r>
      <w:r w:rsidRPr="001118F8">
        <w:rPr>
          <w:rFonts w:ascii="Simplified Arabic" w:eastAsia="Times New Roman" w:hAnsi="Simplified Arabic" w:cs="Simplified Arabic" w:hint="eastAsia"/>
          <w:sz w:val="26"/>
          <w:szCs w:val="26"/>
          <w:rtl/>
        </w:rPr>
        <w:t>الدراسة</w:t>
      </w:r>
      <w:r w:rsidRPr="001118F8">
        <w:rPr>
          <w:rFonts w:ascii="Simplified Arabic" w:eastAsia="Times New Roman" w:hAnsi="Simplified Arabic" w:cs="Simplified Arabic"/>
          <w:sz w:val="26"/>
          <w:szCs w:val="26"/>
          <w:rtl/>
        </w:rPr>
        <w:t xml:space="preserve"> </w:t>
      </w:r>
      <w:r w:rsidRPr="001118F8">
        <w:rPr>
          <w:rFonts w:ascii="Simplified Arabic" w:eastAsia="Times New Roman" w:hAnsi="Simplified Arabic" w:cs="Simplified Arabic" w:hint="eastAsia"/>
          <w:sz w:val="26"/>
          <w:szCs w:val="26"/>
          <w:rtl/>
        </w:rPr>
        <w:t>إلى</w:t>
      </w:r>
      <w:r w:rsidRPr="001118F8">
        <w:rPr>
          <w:rFonts w:ascii="Simplified Arabic" w:eastAsia="Times New Roman" w:hAnsi="Simplified Arabic" w:cs="Simplified Arabic"/>
          <w:sz w:val="26"/>
          <w:szCs w:val="26"/>
          <w:rtl/>
        </w:rPr>
        <w:t xml:space="preserve"> </w:t>
      </w:r>
      <w:r w:rsidRPr="001118F8">
        <w:rPr>
          <w:rFonts w:ascii="Simplified Arabic" w:eastAsia="Times New Roman" w:hAnsi="Simplified Arabic" w:cs="Simplified Arabic" w:hint="eastAsia"/>
          <w:sz w:val="26"/>
          <w:szCs w:val="26"/>
          <w:rtl/>
        </w:rPr>
        <w:t>محورين</w:t>
      </w:r>
      <w:r w:rsidRPr="001118F8">
        <w:rPr>
          <w:rFonts w:ascii="Simplified Arabic" w:eastAsia="Times New Roman" w:hAnsi="Simplified Arabic" w:cs="Simplified Arabic"/>
          <w:sz w:val="26"/>
          <w:szCs w:val="26"/>
          <w:rtl/>
        </w:rPr>
        <w:t xml:space="preserve">: </w:t>
      </w:r>
      <w:r w:rsidRPr="001118F8">
        <w:rPr>
          <w:rFonts w:ascii="Simplified Arabic" w:eastAsia="Times New Roman" w:hAnsi="Simplified Arabic" w:cs="Simplified Arabic" w:hint="eastAsia"/>
          <w:sz w:val="26"/>
          <w:szCs w:val="26"/>
          <w:rtl/>
        </w:rPr>
        <w:t>الأول</w:t>
      </w:r>
      <w:r w:rsidRPr="001118F8">
        <w:rPr>
          <w:rFonts w:ascii="Simplified Arabic" w:eastAsia="Times New Roman" w:hAnsi="Simplified Arabic" w:cs="Simplified Arabic"/>
          <w:sz w:val="26"/>
          <w:szCs w:val="26"/>
          <w:rtl/>
        </w:rPr>
        <w:t xml:space="preserve"> </w:t>
      </w:r>
      <w:r w:rsidRPr="001118F8">
        <w:rPr>
          <w:rFonts w:ascii="Simplified Arabic" w:eastAsia="Times New Roman" w:hAnsi="Simplified Arabic" w:cs="Simplified Arabic" w:hint="eastAsia"/>
          <w:sz w:val="26"/>
          <w:szCs w:val="26"/>
          <w:rtl/>
        </w:rPr>
        <w:t>تناول</w:t>
      </w:r>
      <w:r w:rsidRPr="001118F8">
        <w:rPr>
          <w:rFonts w:ascii="Simplified Arabic" w:eastAsia="Times New Roman" w:hAnsi="Simplified Arabic" w:cs="Simplified Arabic"/>
          <w:sz w:val="26"/>
          <w:szCs w:val="26"/>
          <w:rtl/>
        </w:rPr>
        <w:t xml:space="preserve"> </w:t>
      </w:r>
      <w:r w:rsidRPr="001118F8">
        <w:rPr>
          <w:rFonts w:ascii="Simplified Arabic" w:eastAsia="Times New Roman" w:hAnsi="Simplified Arabic" w:cs="Simplified Arabic" w:hint="eastAsia"/>
          <w:sz w:val="26"/>
          <w:szCs w:val="26"/>
          <w:rtl/>
        </w:rPr>
        <w:t>مرتكزات</w:t>
      </w:r>
      <w:r w:rsidRPr="001118F8">
        <w:rPr>
          <w:rFonts w:ascii="Simplified Arabic" w:eastAsia="Times New Roman" w:hAnsi="Simplified Arabic" w:cs="Simplified Arabic"/>
          <w:sz w:val="26"/>
          <w:szCs w:val="26"/>
          <w:rtl/>
        </w:rPr>
        <w:t xml:space="preserve"> </w:t>
      </w:r>
      <w:r w:rsidRPr="001118F8">
        <w:rPr>
          <w:rFonts w:ascii="Simplified Arabic" w:eastAsia="Times New Roman" w:hAnsi="Simplified Arabic" w:cs="Simplified Arabic" w:hint="eastAsia"/>
          <w:sz w:val="26"/>
          <w:szCs w:val="26"/>
          <w:rtl/>
        </w:rPr>
        <w:t>وسياقات</w:t>
      </w:r>
      <w:r w:rsidRPr="001118F8">
        <w:rPr>
          <w:rFonts w:ascii="Simplified Arabic" w:eastAsia="Times New Roman" w:hAnsi="Simplified Arabic" w:cs="Simplified Arabic"/>
          <w:sz w:val="26"/>
          <w:szCs w:val="26"/>
          <w:rtl/>
        </w:rPr>
        <w:t xml:space="preserve"> </w:t>
      </w:r>
      <w:r w:rsidRPr="001118F8">
        <w:rPr>
          <w:rFonts w:ascii="Simplified Arabic" w:eastAsia="Times New Roman" w:hAnsi="Simplified Arabic" w:cs="Simplified Arabic" w:hint="eastAsia"/>
          <w:sz w:val="26"/>
          <w:szCs w:val="26"/>
          <w:rtl/>
        </w:rPr>
        <w:t>صناعة</w:t>
      </w:r>
      <w:r w:rsidRPr="001118F8">
        <w:rPr>
          <w:rFonts w:ascii="Simplified Arabic" w:eastAsia="Times New Roman" w:hAnsi="Simplified Arabic" w:cs="Simplified Arabic"/>
          <w:sz w:val="26"/>
          <w:szCs w:val="26"/>
          <w:rtl/>
        </w:rPr>
        <w:t xml:space="preserve"> </w:t>
      </w:r>
      <w:r w:rsidRPr="001118F8">
        <w:rPr>
          <w:rFonts w:ascii="Simplified Arabic" w:eastAsia="Times New Roman" w:hAnsi="Simplified Arabic" w:cs="Simplified Arabic" w:hint="eastAsia"/>
          <w:sz w:val="26"/>
          <w:szCs w:val="26"/>
          <w:rtl/>
        </w:rPr>
        <w:t>المشروع</w:t>
      </w:r>
      <w:r w:rsidRPr="001118F8">
        <w:rPr>
          <w:rFonts w:ascii="Simplified Arabic" w:eastAsia="Times New Roman" w:hAnsi="Simplified Arabic" w:cs="Simplified Arabic"/>
          <w:sz w:val="26"/>
          <w:szCs w:val="26"/>
          <w:rtl/>
        </w:rPr>
        <w:t xml:space="preserve"> </w:t>
      </w:r>
      <w:r w:rsidRPr="001118F8">
        <w:rPr>
          <w:rFonts w:ascii="Simplified Arabic" w:eastAsia="Times New Roman" w:hAnsi="Simplified Arabic" w:cs="Simplified Arabic" w:hint="eastAsia"/>
          <w:sz w:val="26"/>
          <w:szCs w:val="26"/>
          <w:rtl/>
        </w:rPr>
        <w:t>الصهيوني،</w:t>
      </w:r>
      <w:r w:rsidRPr="001118F8">
        <w:rPr>
          <w:rFonts w:ascii="Simplified Arabic" w:eastAsia="Times New Roman" w:hAnsi="Simplified Arabic" w:cs="Simplified Arabic"/>
          <w:sz w:val="26"/>
          <w:szCs w:val="26"/>
          <w:rtl/>
        </w:rPr>
        <w:t xml:space="preserve"> </w:t>
      </w:r>
      <w:r w:rsidRPr="001118F8">
        <w:rPr>
          <w:rFonts w:ascii="Simplified Arabic" w:eastAsia="Times New Roman" w:hAnsi="Simplified Arabic" w:cs="Simplified Arabic" w:hint="eastAsia"/>
          <w:sz w:val="26"/>
          <w:szCs w:val="26"/>
          <w:rtl/>
        </w:rPr>
        <w:t>والثاني</w:t>
      </w:r>
      <w:r w:rsidRPr="001118F8">
        <w:rPr>
          <w:rFonts w:ascii="Simplified Arabic" w:eastAsia="Times New Roman" w:hAnsi="Simplified Arabic" w:cs="Simplified Arabic"/>
          <w:sz w:val="26"/>
          <w:szCs w:val="26"/>
          <w:rtl/>
        </w:rPr>
        <w:t xml:space="preserve"> </w:t>
      </w:r>
      <w:r w:rsidRPr="001118F8">
        <w:rPr>
          <w:rFonts w:ascii="Simplified Arabic" w:eastAsia="Times New Roman" w:hAnsi="Simplified Arabic" w:cs="Simplified Arabic" w:hint="eastAsia"/>
          <w:sz w:val="26"/>
          <w:szCs w:val="26"/>
          <w:rtl/>
        </w:rPr>
        <w:t>تناول</w:t>
      </w:r>
      <w:r w:rsidRPr="001118F8">
        <w:rPr>
          <w:rFonts w:ascii="Simplified Arabic" w:eastAsia="Times New Roman" w:hAnsi="Simplified Arabic" w:cs="Simplified Arabic"/>
          <w:sz w:val="26"/>
          <w:szCs w:val="26"/>
          <w:rtl/>
        </w:rPr>
        <w:t xml:space="preserve"> </w:t>
      </w:r>
      <w:proofErr w:type="spellStart"/>
      <w:r w:rsidRPr="001118F8">
        <w:rPr>
          <w:rFonts w:ascii="Simplified Arabic" w:eastAsia="Times New Roman" w:hAnsi="Simplified Arabic" w:cs="Simplified Arabic" w:hint="eastAsia"/>
          <w:sz w:val="26"/>
          <w:szCs w:val="26"/>
          <w:rtl/>
        </w:rPr>
        <w:t>الإختراق</w:t>
      </w:r>
      <w:proofErr w:type="spellEnd"/>
      <w:r w:rsidRPr="001118F8">
        <w:rPr>
          <w:rFonts w:ascii="Simplified Arabic" w:eastAsia="Times New Roman" w:hAnsi="Simplified Arabic" w:cs="Simplified Arabic"/>
          <w:sz w:val="26"/>
          <w:szCs w:val="26"/>
          <w:rtl/>
        </w:rPr>
        <w:t xml:space="preserve"> </w:t>
      </w:r>
      <w:r w:rsidRPr="001118F8">
        <w:rPr>
          <w:rFonts w:ascii="Simplified Arabic" w:eastAsia="Times New Roman" w:hAnsi="Simplified Arabic" w:cs="Simplified Arabic" w:hint="eastAsia"/>
          <w:sz w:val="26"/>
          <w:szCs w:val="26"/>
          <w:rtl/>
        </w:rPr>
        <w:t>المفاهيمي</w:t>
      </w:r>
      <w:r w:rsidRPr="001118F8">
        <w:rPr>
          <w:rFonts w:ascii="Simplified Arabic" w:eastAsia="Times New Roman" w:hAnsi="Simplified Arabic" w:cs="Simplified Arabic"/>
          <w:sz w:val="26"/>
          <w:szCs w:val="26"/>
          <w:rtl/>
        </w:rPr>
        <w:t xml:space="preserve"> </w:t>
      </w:r>
      <w:r w:rsidRPr="001118F8">
        <w:rPr>
          <w:rFonts w:ascii="Simplified Arabic" w:eastAsia="Times New Roman" w:hAnsi="Simplified Arabic" w:cs="Simplified Arabic" w:hint="eastAsia"/>
          <w:sz w:val="26"/>
          <w:szCs w:val="26"/>
          <w:rtl/>
        </w:rPr>
        <w:t>للقضية</w:t>
      </w:r>
      <w:r w:rsidRPr="001118F8">
        <w:rPr>
          <w:rFonts w:ascii="Simplified Arabic" w:eastAsia="Times New Roman" w:hAnsi="Simplified Arabic" w:cs="Simplified Arabic"/>
          <w:sz w:val="26"/>
          <w:szCs w:val="26"/>
          <w:rtl/>
        </w:rPr>
        <w:t xml:space="preserve"> </w:t>
      </w:r>
      <w:r w:rsidRPr="001118F8">
        <w:rPr>
          <w:rFonts w:ascii="Simplified Arabic" w:eastAsia="Times New Roman" w:hAnsi="Simplified Arabic" w:cs="Simplified Arabic" w:hint="eastAsia"/>
          <w:sz w:val="26"/>
          <w:szCs w:val="26"/>
          <w:rtl/>
        </w:rPr>
        <w:t>الفلسطينية</w:t>
      </w:r>
      <w:r w:rsidRPr="001118F8">
        <w:rPr>
          <w:rFonts w:ascii="Simplified Arabic" w:eastAsia="Times New Roman" w:hAnsi="Simplified Arabic" w:cs="Simplified Arabic"/>
          <w:sz w:val="26"/>
          <w:szCs w:val="26"/>
          <w:rtl/>
        </w:rPr>
        <w:t xml:space="preserve"> </w:t>
      </w:r>
      <w:r w:rsidRPr="001118F8">
        <w:rPr>
          <w:rFonts w:ascii="Simplified Arabic" w:eastAsia="Times New Roman" w:hAnsi="Simplified Arabic" w:cs="Simplified Arabic" w:hint="eastAsia"/>
          <w:sz w:val="26"/>
          <w:szCs w:val="26"/>
          <w:rtl/>
        </w:rPr>
        <w:t>بإبراز</w:t>
      </w:r>
      <w:r w:rsidRPr="001118F8">
        <w:rPr>
          <w:rFonts w:ascii="Simplified Arabic" w:eastAsia="Times New Roman" w:hAnsi="Simplified Arabic" w:cs="Simplified Arabic"/>
          <w:sz w:val="26"/>
          <w:szCs w:val="26"/>
          <w:rtl/>
        </w:rPr>
        <w:t xml:space="preserve"> </w:t>
      </w:r>
      <w:proofErr w:type="spellStart"/>
      <w:r w:rsidRPr="001118F8">
        <w:rPr>
          <w:rFonts w:ascii="Simplified Arabic" w:eastAsia="Times New Roman" w:hAnsi="Simplified Arabic" w:cs="Simplified Arabic" w:hint="eastAsia"/>
          <w:sz w:val="26"/>
          <w:szCs w:val="26"/>
          <w:rtl/>
        </w:rPr>
        <w:t>الإنحراف</w:t>
      </w:r>
      <w:proofErr w:type="spellEnd"/>
      <w:r w:rsidRPr="001118F8">
        <w:rPr>
          <w:rFonts w:ascii="Simplified Arabic" w:eastAsia="Times New Roman" w:hAnsi="Simplified Arabic" w:cs="Simplified Arabic"/>
          <w:sz w:val="26"/>
          <w:szCs w:val="26"/>
          <w:rtl/>
        </w:rPr>
        <w:t xml:space="preserve"> </w:t>
      </w:r>
      <w:proofErr w:type="spellStart"/>
      <w:r w:rsidRPr="001118F8">
        <w:rPr>
          <w:rFonts w:ascii="Simplified Arabic" w:eastAsia="Times New Roman" w:hAnsi="Simplified Arabic" w:cs="Simplified Arabic" w:hint="eastAsia"/>
          <w:sz w:val="26"/>
          <w:szCs w:val="26"/>
          <w:rtl/>
        </w:rPr>
        <w:t>الإعتقادي</w:t>
      </w:r>
      <w:proofErr w:type="spellEnd"/>
      <w:r w:rsidRPr="001118F8">
        <w:rPr>
          <w:rFonts w:ascii="Simplified Arabic" w:eastAsia="Times New Roman" w:hAnsi="Simplified Arabic" w:cs="Simplified Arabic"/>
          <w:sz w:val="26"/>
          <w:szCs w:val="26"/>
          <w:rtl/>
        </w:rPr>
        <w:t xml:space="preserve"> </w:t>
      </w:r>
      <w:r w:rsidRPr="001118F8">
        <w:rPr>
          <w:rFonts w:ascii="Simplified Arabic" w:eastAsia="Times New Roman" w:hAnsi="Simplified Arabic" w:cs="Simplified Arabic" w:hint="eastAsia"/>
          <w:sz w:val="26"/>
          <w:szCs w:val="26"/>
          <w:rtl/>
        </w:rPr>
        <w:t>الديني</w:t>
      </w:r>
      <w:r w:rsidRPr="001118F8">
        <w:rPr>
          <w:rFonts w:ascii="Simplified Arabic" w:eastAsia="Times New Roman" w:hAnsi="Simplified Arabic" w:cs="Simplified Arabic"/>
          <w:sz w:val="26"/>
          <w:szCs w:val="26"/>
          <w:rtl/>
        </w:rPr>
        <w:t xml:space="preserve"> </w:t>
      </w:r>
      <w:r w:rsidRPr="001118F8">
        <w:rPr>
          <w:rFonts w:ascii="Simplified Arabic" w:eastAsia="Times New Roman" w:hAnsi="Simplified Arabic" w:cs="Simplified Arabic" w:hint="eastAsia"/>
          <w:sz w:val="26"/>
          <w:szCs w:val="26"/>
          <w:rtl/>
        </w:rPr>
        <w:t>البروتستانتي</w:t>
      </w:r>
      <w:r w:rsidRPr="001118F8">
        <w:rPr>
          <w:rFonts w:ascii="Simplified Arabic" w:eastAsia="Times New Roman" w:hAnsi="Simplified Arabic" w:cs="Simplified Arabic"/>
          <w:sz w:val="26"/>
          <w:szCs w:val="26"/>
          <w:rtl/>
        </w:rPr>
        <w:t xml:space="preserve"> </w:t>
      </w:r>
      <w:r w:rsidRPr="001118F8">
        <w:rPr>
          <w:rFonts w:ascii="Simplified Arabic" w:eastAsia="Times New Roman" w:hAnsi="Simplified Arabic" w:cs="Simplified Arabic" w:hint="eastAsia"/>
          <w:sz w:val="26"/>
          <w:szCs w:val="26"/>
          <w:rtl/>
        </w:rPr>
        <w:t>والصهيوني</w:t>
      </w:r>
      <w:r w:rsidRPr="001118F8">
        <w:rPr>
          <w:rFonts w:ascii="Simplified Arabic" w:eastAsia="Times New Roman" w:hAnsi="Simplified Arabic" w:cs="Simplified Arabic"/>
          <w:sz w:val="26"/>
          <w:szCs w:val="26"/>
          <w:rtl/>
        </w:rPr>
        <w:t xml:space="preserve"> </w:t>
      </w:r>
      <w:r w:rsidRPr="001118F8">
        <w:rPr>
          <w:rFonts w:ascii="Simplified Arabic" w:eastAsia="Times New Roman" w:hAnsi="Simplified Arabic" w:cs="Simplified Arabic" w:hint="eastAsia"/>
          <w:sz w:val="26"/>
          <w:szCs w:val="26"/>
          <w:rtl/>
        </w:rPr>
        <w:t>الذي</w:t>
      </w:r>
      <w:r w:rsidRPr="001118F8">
        <w:rPr>
          <w:rFonts w:ascii="Simplified Arabic" w:eastAsia="Times New Roman" w:hAnsi="Simplified Arabic" w:cs="Simplified Arabic"/>
          <w:sz w:val="26"/>
          <w:szCs w:val="26"/>
          <w:rtl/>
        </w:rPr>
        <w:t xml:space="preserve"> </w:t>
      </w:r>
      <w:r w:rsidRPr="001118F8">
        <w:rPr>
          <w:rFonts w:ascii="Simplified Arabic" w:eastAsia="Times New Roman" w:hAnsi="Simplified Arabic" w:cs="Simplified Arabic" w:hint="eastAsia"/>
          <w:sz w:val="26"/>
          <w:szCs w:val="26"/>
          <w:rtl/>
        </w:rPr>
        <w:t>أنتج</w:t>
      </w:r>
      <w:r w:rsidRPr="001118F8">
        <w:rPr>
          <w:rFonts w:ascii="Simplified Arabic" w:eastAsia="Times New Roman" w:hAnsi="Simplified Arabic" w:cs="Simplified Arabic"/>
          <w:sz w:val="26"/>
          <w:szCs w:val="26"/>
          <w:rtl/>
        </w:rPr>
        <w:t xml:space="preserve"> </w:t>
      </w:r>
      <w:r w:rsidRPr="001118F8">
        <w:rPr>
          <w:rFonts w:ascii="Simplified Arabic" w:eastAsia="Times New Roman" w:hAnsi="Simplified Arabic" w:cs="Simplified Arabic" w:hint="eastAsia"/>
          <w:sz w:val="26"/>
          <w:szCs w:val="26"/>
          <w:rtl/>
        </w:rPr>
        <w:t>هذه</w:t>
      </w:r>
      <w:r w:rsidRPr="001118F8">
        <w:rPr>
          <w:rFonts w:ascii="Simplified Arabic" w:eastAsia="Times New Roman" w:hAnsi="Simplified Arabic" w:cs="Simplified Arabic"/>
          <w:sz w:val="26"/>
          <w:szCs w:val="26"/>
          <w:rtl/>
        </w:rPr>
        <w:t xml:space="preserve"> </w:t>
      </w:r>
      <w:r w:rsidRPr="001118F8">
        <w:rPr>
          <w:rFonts w:ascii="Simplified Arabic" w:eastAsia="Times New Roman" w:hAnsi="Simplified Arabic" w:cs="Simplified Arabic" w:hint="eastAsia"/>
          <w:sz w:val="26"/>
          <w:szCs w:val="26"/>
          <w:rtl/>
        </w:rPr>
        <w:t>القضية،</w:t>
      </w:r>
      <w:r w:rsidRPr="001118F8">
        <w:rPr>
          <w:rFonts w:ascii="Simplified Arabic" w:eastAsia="Times New Roman" w:hAnsi="Simplified Arabic" w:cs="Simplified Arabic"/>
          <w:sz w:val="26"/>
          <w:szCs w:val="26"/>
          <w:rtl/>
        </w:rPr>
        <w:t xml:space="preserve"> </w:t>
      </w:r>
      <w:r w:rsidRPr="001118F8">
        <w:rPr>
          <w:rFonts w:ascii="Simplified Arabic" w:eastAsia="Times New Roman" w:hAnsi="Simplified Arabic" w:cs="Simplified Arabic" w:hint="eastAsia"/>
          <w:sz w:val="26"/>
          <w:szCs w:val="26"/>
          <w:rtl/>
        </w:rPr>
        <w:t>وذلك</w:t>
      </w:r>
      <w:r w:rsidRPr="001118F8">
        <w:rPr>
          <w:rFonts w:ascii="Simplified Arabic" w:eastAsia="Times New Roman" w:hAnsi="Simplified Arabic" w:cs="Simplified Arabic"/>
          <w:sz w:val="26"/>
          <w:szCs w:val="26"/>
          <w:rtl/>
        </w:rPr>
        <w:t xml:space="preserve"> </w:t>
      </w:r>
      <w:r w:rsidRPr="001118F8">
        <w:rPr>
          <w:rFonts w:ascii="Simplified Arabic" w:eastAsia="Times New Roman" w:hAnsi="Simplified Arabic" w:cs="Simplified Arabic" w:hint="eastAsia"/>
          <w:sz w:val="26"/>
          <w:szCs w:val="26"/>
          <w:rtl/>
        </w:rPr>
        <w:t>في</w:t>
      </w:r>
      <w:r w:rsidRPr="001118F8">
        <w:rPr>
          <w:rFonts w:ascii="Simplified Arabic" w:eastAsia="Times New Roman" w:hAnsi="Simplified Arabic" w:cs="Simplified Arabic"/>
          <w:sz w:val="26"/>
          <w:szCs w:val="26"/>
          <w:rtl/>
        </w:rPr>
        <w:t xml:space="preserve"> </w:t>
      </w:r>
      <w:r w:rsidRPr="001118F8">
        <w:rPr>
          <w:rFonts w:ascii="Simplified Arabic" w:eastAsia="Times New Roman" w:hAnsi="Simplified Arabic" w:cs="Simplified Arabic" w:hint="eastAsia"/>
          <w:sz w:val="26"/>
          <w:szCs w:val="26"/>
          <w:rtl/>
        </w:rPr>
        <w:t>إطار</w:t>
      </w:r>
      <w:r w:rsidRPr="001118F8">
        <w:rPr>
          <w:rFonts w:ascii="Simplified Arabic" w:eastAsia="Times New Roman" w:hAnsi="Simplified Arabic" w:cs="Simplified Arabic"/>
          <w:sz w:val="26"/>
          <w:szCs w:val="26"/>
          <w:rtl/>
        </w:rPr>
        <w:t xml:space="preserve"> </w:t>
      </w:r>
      <w:r w:rsidRPr="001118F8">
        <w:rPr>
          <w:rFonts w:ascii="Simplified Arabic" w:eastAsia="Times New Roman" w:hAnsi="Simplified Arabic" w:cs="Simplified Arabic" w:hint="eastAsia"/>
          <w:sz w:val="26"/>
          <w:szCs w:val="26"/>
          <w:rtl/>
        </w:rPr>
        <w:t>منهجية</w:t>
      </w:r>
      <w:r w:rsidRPr="001118F8">
        <w:rPr>
          <w:rFonts w:ascii="Simplified Arabic" w:eastAsia="Times New Roman" w:hAnsi="Simplified Arabic" w:cs="Simplified Arabic"/>
          <w:sz w:val="26"/>
          <w:szCs w:val="26"/>
          <w:rtl/>
        </w:rPr>
        <w:t xml:space="preserve"> </w:t>
      </w:r>
      <w:r w:rsidRPr="001118F8">
        <w:rPr>
          <w:rFonts w:ascii="Simplified Arabic" w:eastAsia="Times New Roman" w:hAnsi="Simplified Arabic" w:cs="Simplified Arabic" w:hint="eastAsia"/>
          <w:sz w:val="26"/>
          <w:szCs w:val="26"/>
          <w:rtl/>
        </w:rPr>
        <w:t>تنتمي</w:t>
      </w:r>
      <w:r w:rsidRPr="001118F8">
        <w:rPr>
          <w:rFonts w:ascii="Simplified Arabic" w:eastAsia="Times New Roman" w:hAnsi="Simplified Arabic" w:cs="Simplified Arabic"/>
          <w:sz w:val="26"/>
          <w:szCs w:val="26"/>
          <w:rtl/>
        </w:rPr>
        <w:t xml:space="preserve"> </w:t>
      </w:r>
      <w:r w:rsidRPr="001118F8">
        <w:rPr>
          <w:rFonts w:ascii="Simplified Arabic" w:eastAsia="Times New Roman" w:hAnsi="Simplified Arabic" w:cs="Simplified Arabic" w:hint="eastAsia"/>
          <w:sz w:val="26"/>
          <w:szCs w:val="26"/>
          <w:rtl/>
        </w:rPr>
        <w:t>إلى</w:t>
      </w:r>
      <w:r w:rsidRPr="001118F8">
        <w:rPr>
          <w:rFonts w:ascii="Simplified Arabic" w:eastAsia="Times New Roman" w:hAnsi="Simplified Arabic" w:cs="Simplified Arabic"/>
          <w:sz w:val="26"/>
          <w:szCs w:val="26"/>
          <w:rtl/>
        </w:rPr>
        <w:t xml:space="preserve"> </w:t>
      </w:r>
      <w:r w:rsidRPr="001118F8">
        <w:rPr>
          <w:rFonts w:ascii="Simplified Arabic" w:eastAsia="Times New Roman" w:hAnsi="Simplified Arabic" w:cs="Simplified Arabic" w:hint="eastAsia"/>
          <w:sz w:val="26"/>
          <w:szCs w:val="26"/>
          <w:rtl/>
        </w:rPr>
        <w:t>الفلسفة</w:t>
      </w:r>
      <w:r w:rsidRPr="001118F8">
        <w:rPr>
          <w:rFonts w:ascii="Simplified Arabic" w:eastAsia="Times New Roman" w:hAnsi="Simplified Arabic" w:cs="Simplified Arabic"/>
          <w:sz w:val="26"/>
          <w:szCs w:val="26"/>
          <w:rtl/>
        </w:rPr>
        <w:t xml:space="preserve"> </w:t>
      </w:r>
      <w:r w:rsidRPr="001118F8">
        <w:rPr>
          <w:rFonts w:ascii="Simplified Arabic" w:eastAsia="Times New Roman" w:hAnsi="Simplified Arabic" w:cs="Simplified Arabic" w:hint="eastAsia"/>
          <w:sz w:val="26"/>
          <w:szCs w:val="26"/>
          <w:rtl/>
        </w:rPr>
        <w:t>السياسية</w:t>
      </w:r>
      <w:r w:rsidRPr="001118F8">
        <w:rPr>
          <w:rFonts w:ascii="Simplified Arabic" w:eastAsia="Times New Roman" w:hAnsi="Simplified Arabic" w:cs="Simplified Arabic"/>
          <w:sz w:val="26"/>
          <w:szCs w:val="26"/>
          <w:rtl/>
        </w:rPr>
        <w:t xml:space="preserve"> </w:t>
      </w:r>
      <w:r w:rsidRPr="001118F8">
        <w:rPr>
          <w:rFonts w:ascii="Simplified Arabic" w:eastAsia="Times New Roman" w:hAnsi="Simplified Arabic" w:cs="Simplified Arabic" w:hint="eastAsia"/>
          <w:sz w:val="26"/>
          <w:szCs w:val="26"/>
          <w:rtl/>
        </w:rPr>
        <w:t>وخاصة</w:t>
      </w:r>
      <w:r w:rsidRPr="001118F8">
        <w:rPr>
          <w:rFonts w:ascii="Simplified Arabic" w:eastAsia="Times New Roman" w:hAnsi="Simplified Arabic" w:cs="Simplified Arabic"/>
          <w:sz w:val="26"/>
          <w:szCs w:val="26"/>
          <w:rtl/>
        </w:rPr>
        <w:t xml:space="preserve"> </w:t>
      </w:r>
      <w:r w:rsidRPr="001118F8">
        <w:rPr>
          <w:rFonts w:ascii="Simplified Arabic" w:eastAsia="Times New Roman" w:hAnsi="Simplified Arabic" w:cs="Simplified Arabic" w:hint="eastAsia"/>
          <w:sz w:val="26"/>
          <w:szCs w:val="26"/>
          <w:rtl/>
        </w:rPr>
        <w:t>فلسفة</w:t>
      </w:r>
      <w:r w:rsidRPr="001118F8">
        <w:rPr>
          <w:rFonts w:ascii="Simplified Arabic" w:eastAsia="Times New Roman" w:hAnsi="Simplified Arabic" w:cs="Simplified Arabic"/>
          <w:sz w:val="26"/>
          <w:szCs w:val="26"/>
          <w:rtl/>
        </w:rPr>
        <w:t xml:space="preserve"> </w:t>
      </w:r>
      <w:r w:rsidRPr="001118F8">
        <w:rPr>
          <w:rFonts w:ascii="Simplified Arabic" w:eastAsia="Times New Roman" w:hAnsi="Simplified Arabic" w:cs="Simplified Arabic" w:hint="eastAsia"/>
          <w:sz w:val="26"/>
          <w:szCs w:val="26"/>
          <w:rtl/>
        </w:rPr>
        <w:t>التاريخ،</w:t>
      </w:r>
      <w:r w:rsidRPr="001118F8">
        <w:rPr>
          <w:rFonts w:ascii="Simplified Arabic" w:eastAsia="Times New Roman" w:hAnsi="Simplified Arabic" w:cs="Simplified Arabic"/>
          <w:sz w:val="26"/>
          <w:szCs w:val="26"/>
          <w:rtl/>
        </w:rPr>
        <w:t xml:space="preserve"> </w:t>
      </w:r>
      <w:r w:rsidRPr="001118F8">
        <w:rPr>
          <w:rFonts w:ascii="Simplified Arabic" w:eastAsia="Times New Roman" w:hAnsi="Simplified Arabic" w:cs="Simplified Arabic" w:hint="eastAsia"/>
          <w:sz w:val="26"/>
          <w:szCs w:val="26"/>
          <w:rtl/>
        </w:rPr>
        <w:t>كإطار</w:t>
      </w:r>
      <w:r w:rsidRPr="001118F8">
        <w:rPr>
          <w:rFonts w:ascii="Simplified Arabic" w:eastAsia="Times New Roman" w:hAnsi="Simplified Arabic" w:cs="Simplified Arabic"/>
          <w:sz w:val="26"/>
          <w:szCs w:val="26"/>
          <w:rtl/>
        </w:rPr>
        <w:t xml:space="preserve"> </w:t>
      </w:r>
      <w:r w:rsidRPr="001118F8">
        <w:rPr>
          <w:rFonts w:ascii="Simplified Arabic" w:eastAsia="Times New Roman" w:hAnsi="Simplified Arabic" w:cs="Simplified Arabic" w:hint="eastAsia"/>
          <w:sz w:val="26"/>
          <w:szCs w:val="26"/>
          <w:rtl/>
        </w:rPr>
        <w:t>بحثي</w:t>
      </w:r>
      <w:r w:rsidRPr="001118F8">
        <w:rPr>
          <w:rFonts w:ascii="Simplified Arabic" w:eastAsia="Times New Roman" w:hAnsi="Simplified Arabic" w:cs="Simplified Arabic"/>
          <w:sz w:val="26"/>
          <w:szCs w:val="26"/>
          <w:rtl/>
        </w:rPr>
        <w:t xml:space="preserve"> </w:t>
      </w:r>
      <w:r w:rsidRPr="001118F8">
        <w:rPr>
          <w:rFonts w:ascii="Simplified Arabic" w:eastAsia="Times New Roman" w:hAnsi="Simplified Arabic" w:cs="Simplified Arabic" w:hint="eastAsia"/>
          <w:sz w:val="26"/>
          <w:szCs w:val="26"/>
          <w:rtl/>
        </w:rPr>
        <w:t>لهذه</w:t>
      </w:r>
      <w:r w:rsidRPr="001118F8">
        <w:rPr>
          <w:rFonts w:ascii="Simplified Arabic" w:eastAsia="Times New Roman" w:hAnsi="Simplified Arabic" w:cs="Simplified Arabic"/>
          <w:sz w:val="26"/>
          <w:szCs w:val="26"/>
          <w:rtl/>
        </w:rPr>
        <w:t xml:space="preserve"> </w:t>
      </w:r>
      <w:r w:rsidRPr="001118F8">
        <w:rPr>
          <w:rFonts w:ascii="Simplified Arabic" w:eastAsia="Times New Roman" w:hAnsi="Simplified Arabic" w:cs="Simplified Arabic" w:hint="eastAsia"/>
          <w:sz w:val="26"/>
          <w:szCs w:val="26"/>
          <w:rtl/>
        </w:rPr>
        <w:t>الدراسة</w:t>
      </w:r>
      <w:r w:rsidRPr="001118F8">
        <w:rPr>
          <w:rFonts w:ascii="Simplified Arabic" w:eastAsia="Times New Roman" w:hAnsi="Simplified Arabic" w:cs="Simplified Arabic"/>
          <w:sz w:val="26"/>
          <w:szCs w:val="26"/>
          <w:rtl/>
        </w:rPr>
        <w:t xml:space="preserve">. </w:t>
      </w:r>
    </w:p>
    <w:p w14:paraId="58C4EECA" w14:textId="77777777" w:rsidR="007E725B" w:rsidRPr="001118F8" w:rsidRDefault="007E725B" w:rsidP="007E725B">
      <w:pPr>
        <w:spacing w:after="120" w:line="240" w:lineRule="auto"/>
        <w:ind w:firstLine="567"/>
        <w:jc w:val="mediumKashida"/>
        <w:rPr>
          <w:rFonts w:ascii="Simplified Arabic" w:eastAsia="Times New Roman" w:hAnsi="Simplified Arabic" w:cs="Simplified Arabic"/>
          <w:sz w:val="26"/>
          <w:szCs w:val="26"/>
          <w:rtl/>
        </w:rPr>
      </w:pPr>
      <w:r w:rsidRPr="001118F8">
        <w:rPr>
          <w:rFonts w:ascii="Simplified Arabic" w:eastAsia="Times New Roman" w:hAnsi="Simplified Arabic" w:cs="Simplified Arabic" w:hint="eastAsia"/>
          <w:sz w:val="26"/>
          <w:szCs w:val="26"/>
          <w:rtl/>
        </w:rPr>
        <w:t>وخلصت</w:t>
      </w:r>
      <w:r w:rsidRPr="001118F8">
        <w:rPr>
          <w:rFonts w:ascii="Simplified Arabic" w:eastAsia="Times New Roman" w:hAnsi="Simplified Arabic" w:cs="Simplified Arabic"/>
          <w:sz w:val="26"/>
          <w:szCs w:val="26"/>
          <w:rtl/>
        </w:rPr>
        <w:t xml:space="preserve"> </w:t>
      </w:r>
      <w:r w:rsidRPr="001118F8">
        <w:rPr>
          <w:rFonts w:ascii="Simplified Arabic" w:eastAsia="Times New Roman" w:hAnsi="Simplified Arabic" w:cs="Simplified Arabic" w:hint="eastAsia"/>
          <w:sz w:val="26"/>
          <w:szCs w:val="26"/>
          <w:rtl/>
        </w:rPr>
        <w:t>الدراسة</w:t>
      </w:r>
      <w:r w:rsidRPr="001118F8">
        <w:rPr>
          <w:rFonts w:ascii="Simplified Arabic" w:eastAsia="Times New Roman" w:hAnsi="Simplified Arabic" w:cs="Simplified Arabic"/>
          <w:sz w:val="26"/>
          <w:szCs w:val="26"/>
          <w:rtl/>
        </w:rPr>
        <w:t xml:space="preserve"> </w:t>
      </w:r>
      <w:r w:rsidRPr="001118F8">
        <w:rPr>
          <w:rFonts w:ascii="Simplified Arabic" w:eastAsia="Times New Roman" w:hAnsi="Simplified Arabic" w:cs="Simplified Arabic" w:hint="eastAsia"/>
          <w:sz w:val="26"/>
          <w:szCs w:val="26"/>
          <w:rtl/>
        </w:rPr>
        <w:t>إلى</w:t>
      </w:r>
      <w:r w:rsidRPr="001118F8">
        <w:rPr>
          <w:rFonts w:ascii="Simplified Arabic" w:eastAsia="Times New Roman" w:hAnsi="Simplified Arabic" w:cs="Simplified Arabic"/>
          <w:sz w:val="26"/>
          <w:szCs w:val="26"/>
          <w:rtl/>
        </w:rPr>
        <w:t xml:space="preserve"> </w:t>
      </w:r>
      <w:r w:rsidRPr="001118F8">
        <w:rPr>
          <w:rFonts w:ascii="Simplified Arabic" w:eastAsia="Times New Roman" w:hAnsi="Simplified Arabic" w:cs="Simplified Arabic" w:hint="eastAsia"/>
          <w:sz w:val="26"/>
          <w:szCs w:val="26"/>
          <w:rtl/>
        </w:rPr>
        <w:t>أن</w:t>
      </w:r>
      <w:r w:rsidRPr="001118F8">
        <w:rPr>
          <w:rFonts w:ascii="Simplified Arabic" w:eastAsia="Times New Roman" w:hAnsi="Simplified Arabic" w:cs="Simplified Arabic"/>
          <w:sz w:val="26"/>
          <w:szCs w:val="26"/>
          <w:rtl/>
        </w:rPr>
        <w:t xml:space="preserve"> </w:t>
      </w:r>
      <w:r w:rsidRPr="001118F8">
        <w:rPr>
          <w:rFonts w:ascii="Simplified Arabic" w:eastAsia="Times New Roman" w:hAnsi="Simplified Arabic" w:cs="Simplified Arabic" w:hint="eastAsia"/>
          <w:sz w:val="26"/>
          <w:szCs w:val="26"/>
          <w:rtl/>
        </w:rPr>
        <w:t>البروتستانتية</w:t>
      </w:r>
      <w:r w:rsidRPr="001118F8">
        <w:rPr>
          <w:rFonts w:ascii="Simplified Arabic" w:eastAsia="Times New Roman" w:hAnsi="Simplified Arabic" w:cs="Simplified Arabic"/>
          <w:sz w:val="26"/>
          <w:szCs w:val="26"/>
          <w:rtl/>
        </w:rPr>
        <w:t xml:space="preserve"> </w:t>
      </w:r>
      <w:proofErr w:type="spellStart"/>
      <w:r w:rsidRPr="001118F8">
        <w:rPr>
          <w:rFonts w:ascii="Simplified Arabic" w:eastAsia="Times New Roman" w:hAnsi="Simplified Arabic" w:cs="Simplified Arabic" w:hint="eastAsia"/>
          <w:sz w:val="26"/>
          <w:szCs w:val="26"/>
          <w:rtl/>
        </w:rPr>
        <w:t>إستندت</w:t>
      </w:r>
      <w:proofErr w:type="spellEnd"/>
      <w:r w:rsidRPr="001118F8">
        <w:rPr>
          <w:rFonts w:ascii="Simplified Arabic" w:eastAsia="Times New Roman" w:hAnsi="Simplified Arabic" w:cs="Simplified Arabic"/>
          <w:sz w:val="26"/>
          <w:szCs w:val="26"/>
          <w:rtl/>
        </w:rPr>
        <w:t xml:space="preserve"> </w:t>
      </w:r>
      <w:r w:rsidRPr="001118F8">
        <w:rPr>
          <w:rFonts w:ascii="Simplified Arabic" w:eastAsia="Times New Roman" w:hAnsi="Simplified Arabic" w:cs="Simplified Arabic" w:hint="eastAsia"/>
          <w:sz w:val="26"/>
          <w:szCs w:val="26"/>
          <w:rtl/>
        </w:rPr>
        <w:t>في</w:t>
      </w:r>
      <w:r w:rsidRPr="001118F8">
        <w:rPr>
          <w:rFonts w:ascii="Simplified Arabic" w:eastAsia="Times New Roman" w:hAnsi="Simplified Arabic" w:cs="Simplified Arabic"/>
          <w:sz w:val="26"/>
          <w:szCs w:val="26"/>
          <w:rtl/>
        </w:rPr>
        <w:t xml:space="preserve"> </w:t>
      </w:r>
      <w:r w:rsidRPr="001118F8">
        <w:rPr>
          <w:rFonts w:ascii="Simplified Arabic" w:eastAsia="Times New Roman" w:hAnsi="Simplified Arabic" w:cs="Simplified Arabic" w:hint="eastAsia"/>
          <w:sz w:val="26"/>
          <w:szCs w:val="26"/>
          <w:rtl/>
        </w:rPr>
        <w:t>صناعتها</w:t>
      </w:r>
      <w:r w:rsidRPr="001118F8">
        <w:rPr>
          <w:rFonts w:ascii="Simplified Arabic" w:eastAsia="Times New Roman" w:hAnsi="Simplified Arabic" w:cs="Simplified Arabic"/>
          <w:sz w:val="26"/>
          <w:szCs w:val="26"/>
          <w:rtl/>
        </w:rPr>
        <w:t xml:space="preserve"> </w:t>
      </w:r>
      <w:r w:rsidRPr="001118F8">
        <w:rPr>
          <w:rFonts w:ascii="Simplified Arabic" w:eastAsia="Times New Roman" w:hAnsi="Simplified Arabic" w:cs="Simplified Arabic" w:hint="eastAsia"/>
          <w:sz w:val="26"/>
          <w:szCs w:val="26"/>
          <w:rtl/>
        </w:rPr>
        <w:t>للمشروع</w:t>
      </w:r>
      <w:r w:rsidRPr="001118F8">
        <w:rPr>
          <w:rFonts w:ascii="Simplified Arabic" w:eastAsia="Times New Roman" w:hAnsi="Simplified Arabic" w:cs="Simplified Arabic"/>
          <w:sz w:val="26"/>
          <w:szCs w:val="26"/>
          <w:rtl/>
        </w:rPr>
        <w:t xml:space="preserve"> </w:t>
      </w:r>
      <w:r w:rsidRPr="001118F8">
        <w:rPr>
          <w:rFonts w:ascii="Simplified Arabic" w:eastAsia="Times New Roman" w:hAnsi="Simplified Arabic" w:cs="Simplified Arabic" w:hint="eastAsia"/>
          <w:sz w:val="26"/>
          <w:szCs w:val="26"/>
          <w:rtl/>
        </w:rPr>
        <w:t>الصهيوني</w:t>
      </w:r>
      <w:r w:rsidRPr="001118F8">
        <w:rPr>
          <w:rFonts w:ascii="Simplified Arabic" w:eastAsia="Times New Roman" w:hAnsi="Simplified Arabic" w:cs="Simplified Arabic"/>
          <w:sz w:val="26"/>
          <w:szCs w:val="26"/>
          <w:rtl/>
        </w:rPr>
        <w:t xml:space="preserve"> </w:t>
      </w:r>
      <w:r w:rsidRPr="001118F8">
        <w:rPr>
          <w:rFonts w:ascii="Simplified Arabic" w:eastAsia="Times New Roman" w:hAnsi="Simplified Arabic" w:cs="Simplified Arabic" w:hint="eastAsia"/>
          <w:sz w:val="26"/>
          <w:szCs w:val="26"/>
          <w:rtl/>
        </w:rPr>
        <w:t>وإقامته</w:t>
      </w:r>
      <w:r w:rsidRPr="001118F8">
        <w:rPr>
          <w:rFonts w:ascii="Simplified Arabic" w:eastAsia="Times New Roman" w:hAnsi="Simplified Arabic" w:cs="Simplified Arabic"/>
          <w:sz w:val="26"/>
          <w:szCs w:val="26"/>
          <w:rtl/>
        </w:rPr>
        <w:t xml:space="preserve"> </w:t>
      </w:r>
      <w:r w:rsidRPr="001118F8">
        <w:rPr>
          <w:rFonts w:ascii="Simplified Arabic" w:eastAsia="Times New Roman" w:hAnsi="Simplified Arabic" w:cs="Simplified Arabic" w:hint="eastAsia"/>
          <w:sz w:val="26"/>
          <w:szCs w:val="26"/>
          <w:rtl/>
        </w:rPr>
        <w:t>في</w:t>
      </w:r>
      <w:r w:rsidRPr="001118F8">
        <w:rPr>
          <w:rFonts w:ascii="Simplified Arabic" w:eastAsia="Times New Roman" w:hAnsi="Simplified Arabic" w:cs="Simplified Arabic"/>
          <w:sz w:val="26"/>
          <w:szCs w:val="26"/>
          <w:rtl/>
        </w:rPr>
        <w:t xml:space="preserve"> </w:t>
      </w:r>
      <w:r w:rsidRPr="001118F8">
        <w:rPr>
          <w:rFonts w:ascii="Simplified Arabic" w:eastAsia="Times New Roman" w:hAnsi="Simplified Arabic" w:cs="Simplified Arabic" w:hint="eastAsia"/>
          <w:sz w:val="26"/>
          <w:szCs w:val="26"/>
          <w:rtl/>
        </w:rPr>
        <w:t>فلسطين</w:t>
      </w:r>
      <w:r w:rsidRPr="001118F8">
        <w:rPr>
          <w:rFonts w:ascii="Simplified Arabic" w:eastAsia="Times New Roman" w:hAnsi="Simplified Arabic" w:cs="Simplified Arabic"/>
          <w:sz w:val="26"/>
          <w:szCs w:val="26"/>
          <w:rtl/>
        </w:rPr>
        <w:t xml:space="preserve"> </w:t>
      </w:r>
      <w:r w:rsidRPr="001118F8">
        <w:rPr>
          <w:rFonts w:ascii="Simplified Arabic" w:eastAsia="Times New Roman" w:hAnsi="Simplified Arabic" w:cs="Simplified Arabic" w:hint="eastAsia"/>
          <w:sz w:val="26"/>
          <w:szCs w:val="26"/>
          <w:rtl/>
        </w:rPr>
        <w:t>إلى</w:t>
      </w:r>
      <w:r w:rsidRPr="001118F8">
        <w:rPr>
          <w:rFonts w:ascii="Simplified Arabic" w:eastAsia="Times New Roman" w:hAnsi="Simplified Arabic" w:cs="Simplified Arabic"/>
          <w:sz w:val="26"/>
          <w:szCs w:val="26"/>
          <w:rtl/>
        </w:rPr>
        <w:t xml:space="preserve"> </w:t>
      </w:r>
      <w:r w:rsidRPr="001118F8">
        <w:rPr>
          <w:rFonts w:ascii="Simplified Arabic" w:eastAsia="Times New Roman" w:hAnsi="Simplified Arabic" w:cs="Simplified Arabic" w:hint="eastAsia"/>
          <w:sz w:val="26"/>
          <w:szCs w:val="26"/>
          <w:rtl/>
        </w:rPr>
        <w:t>فكرة</w:t>
      </w:r>
      <w:r w:rsidRPr="001118F8">
        <w:rPr>
          <w:rFonts w:ascii="Simplified Arabic" w:eastAsia="Times New Roman" w:hAnsi="Simplified Arabic" w:cs="Simplified Arabic"/>
          <w:sz w:val="26"/>
          <w:szCs w:val="26"/>
          <w:rtl/>
        </w:rPr>
        <w:t xml:space="preserve"> </w:t>
      </w:r>
      <w:r w:rsidRPr="001118F8">
        <w:rPr>
          <w:rFonts w:ascii="Simplified Arabic" w:eastAsia="Times New Roman" w:hAnsi="Simplified Arabic" w:cs="Simplified Arabic" w:hint="eastAsia"/>
          <w:sz w:val="26"/>
          <w:szCs w:val="26"/>
          <w:rtl/>
        </w:rPr>
        <w:t>دينية</w:t>
      </w:r>
      <w:r w:rsidRPr="001118F8">
        <w:rPr>
          <w:rFonts w:ascii="Simplified Arabic" w:eastAsia="Times New Roman" w:hAnsi="Simplified Arabic" w:cs="Simplified Arabic"/>
          <w:sz w:val="26"/>
          <w:szCs w:val="26"/>
          <w:rtl/>
        </w:rPr>
        <w:t xml:space="preserve"> </w:t>
      </w:r>
      <w:proofErr w:type="spellStart"/>
      <w:r w:rsidRPr="001118F8">
        <w:rPr>
          <w:rFonts w:ascii="Simplified Arabic" w:eastAsia="Times New Roman" w:hAnsi="Simplified Arabic" w:cs="Simplified Arabic" w:hint="eastAsia"/>
          <w:sz w:val="26"/>
          <w:szCs w:val="26"/>
          <w:rtl/>
        </w:rPr>
        <w:t>إنطلقت</w:t>
      </w:r>
      <w:proofErr w:type="spellEnd"/>
      <w:r w:rsidRPr="001118F8">
        <w:rPr>
          <w:rFonts w:ascii="Simplified Arabic" w:eastAsia="Times New Roman" w:hAnsi="Simplified Arabic" w:cs="Simplified Arabic"/>
          <w:sz w:val="26"/>
          <w:szCs w:val="26"/>
          <w:rtl/>
        </w:rPr>
        <w:t xml:space="preserve"> </w:t>
      </w:r>
      <w:r w:rsidRPr="001118F8">
        <w:rPr>
          <w:rFonts w:ascii="Simplified Arabic" w:eastAsia="Times New Roman" w:hAnsi="Simplified Arabic" w:cs="Simplified Arabic" w:hint="eastAsia"/>
          <w:sz w:val="26"/>
          <w:szCs w:val="26"/>
          <w:rtl/>
        </w:rPr>
        <w:t>من</w:t>
      </w:r>
      <w:r w:rsidRPr="001118F8">
        <w:rPr>
          <w:rFonts w:ascii="Simplified Arabic" w:eastAsia="Times New Roman" w:hAnsi="Simplified Arabic" w:cs="Simplified Arabic"/>
          <w:sz w:val="26"/>
          <w:szCs w:val="26"/>
          <w:rtl/>
        </w:rPr>
        <w:t xml:space="preserve"> </w:t>
      </w:r>
      <w:r w:rsidRPr="001118F8">
        <w:rPr>
          <w:rFonts w:ascii="Simplified Arabic" w:eastAsia="Times New Roman" w:hAnsi="Simplified Arabic" w:cs="Simplified Arabic" w:hint="eastAsia"/>
          <w:sz w:val="26"/>
          <w:szCs w:val="26"/>
          <w:rtl/>
        </w:rPr>
        <w:t>التفسير</w:t>
      </w:r>
      <w:r w:rsidRPr="001118F8">
        <w:rPr>
          <w:rFonts w:ascii="Simplified Arabic" w:eastAsia="Times New Roman" w:hAnsi="Simplified Arabic" w:cs="Simplified Arabic"/>
          <w:sz w:val="26"/>
          <w:szCs w:val="26"/>
          <w:rtl/>
        </w:rPr>
        <w:t xml:space="preserve"> </w:t>
      </w:r>
      <w:r w:rsidRPr="001118F8">
        <w:rPr>
          <w:rFonts w:ascii="Simplified Arabic" w:eastAsia="Times New Roman" w:hAnsi="Simplified Arabic" w:cs="Simplified Arabic" w:hint="eastAsia"/>
          <w:sz w:val="26"/>
          <w:szCs w:val="26"/>
          <w:rtl/>
        </w:rPr>
        <w:t>البروتستانتي</w:t>
      </w:r>
      <w:r w:rsidRPr="001118F8">
        <w:rPr>
          <w:rFonts w:ascii="Simplified Arabic" w:eastAsia="Times New Roman" w:hAnsi="Simplified Arabic" w:cs="Simplified Arabic"/>
          <w:sz w:val="26"/>
          <w:szCs w:val="26"/>
          <w:rtl/>
        </w:rPr>
        <w:t xml:space="preserve"> </w:t>
      </w:r>
      <w:r w:rsidRPr="001118F8">
        <w:rPr>
          <w:rFonts w:ascii="Simplified Arabic" w:eastAsia="Times New Roman" w:hAnsi="Simplified Arabic" w:cs="Simplified Arabic" w:hint="eastAsia"/>
          <w:sz w:val="26"/>
          <w:szCs w:val="26"/>
          <w:rtl/>
        </w:rPr>
        <w:t>للتوراة،</w:t>
      </w:r>
      <w:r w:rsidRPr="001118F8">
        <w:rPr>
          <w:rFonts w:ascii="Simplified Arabic" w:eastAsia="Times New Roman" w:hAnsi="Simplified Arabic" w:cs="Simplified Arabic"/>
          <w:sz w:val="26"/>
          <w:szCs w:val="26"/>
          <w:rtl/>
        </w:rPr>
        <w:t xml:space="preserve"> </w:t>
      </w:r>
      <w:r w:rsidRPr="001118F8">
        <w:rPr>
          <w:rFonts w:ascii="Simplified Arabic" w:eastAsia="Times New Roman" w:hAnsi="Simplified Arabic" w:cs="Simplified Arabic" w:hint="eastAsia"/>
          <w:sz w:val="26"/>
          <w:szCs w:val="26"/>
          <w:rtl/>
        </w:rPr>
        <w:t>وخاصة</w:t>
      </w:r>
      <w:r w:rsidRPr="001118F8">
        <w:rPr>
          <w:rFonts w:ascii="Simplified Arabic" w:eastAsia="Times New Roman" w:hAnsi="Simplified Arabic" w:cs="Simplified Arabic"/>
          <w:sz w:val="26"/>
          <w:szCs w:val="26"/>
          <w:rtl/>
        </w:rPr>
        <w:t xml:space="preserve"> </w:t>
      </w:r>
      <w:r w:rsidRPr="001118F8">
        <w:rPr>
          <w:rFonts w:ascii="Simplified Arabic" w:eastAsia="Times New Roman" w:hAnsi="Simplified Arabic" w:cs="Simplified Arabic" w:hint="eastAsia"/>
          <w:sz w:val="26"/>
          <w:szCs w:val="26"/>
          <w:rtl/>
        </w:rPr>
        <w:t>فيما</w:t>
      </w:r>
      <w:r w:rsidRPr="001118F8">
        <w:rPr>
          <w:rFonts w:ascii="Simplified Arabic" w:eastAsia="Times New Roman" w:hAnsi="Simplified Arabic" w:cs="Simplified Arabic"/>
          <w:sz w:val="26"/>
          <w:szCs w:val="26"/>
          <w:rtl/>
        </w:rPr>
        <w:t xml:space="preserve"> </w:t>
      </w:r>
      <w:r w:rsidRPr="001118F8">
        <w:rPr>
          <w:rFonts w:ascii="Simplified Arabic" w:eastAsia="Times New Roman" w:hAnsi="Simplified Arabic" w:cs="Simplified Arabic" w:hint="eastAsia"/>
          <w:sz w:val="26"/>
          <w:szCs w:val="26"/>
          <w:rtl/>
        </w:rPr>
        <w:t>يتعلق</w:t>
      </w:r>
      <w:r w:rsidRPr="001118F8">
        <w:rPr>
          <w:rFonts w:ascii="Simplified Arabic" w:eastAsia="Times New Roman" w:hAnsi="Simplified Arabic" w:cs="Simplified Arabic"/>
          <w:sz w:val="26"/>
          <w:szCs w:val="26"/>
          <w:rtl/>
        </w:rPr>
        <w:t xml:space="preserve"> </w:t>
      </w:r>
      <w:r w:rsidRPr="001118F8">
        <w:rPr>
          <w:rFonts w:ascii="Simplified Arabic" w:eastAsia="Times New Roman" w:hAnsi="Simplified Arabic" w:cs="Simplified Arabic" w:hint="eastAsia"/>
          <w:sz w:val="26"/>
          <w:szCs w:val="26"/>
          <w:rtl/>
        </w:rPr>
        <w:t>بفكرة</w:t>
      </w:r>
      <w:r w:rsidRPr="001118F8">
        <w:rPr>
          <w:rFonts w:ascii="Simplified Arabic" w:eastAsia="Times New Roman" w:hAnsi="Simplified Arabic" w:cs="Simplified Arabic"/>
          <w:sz w:val="26"/>
          <w:szCs w:val="26"/>
          <w:rtl/>
        </w:rPr>
        <w:t xml:space="preserve"> </w:t>
      </w:r>
      <w:r w:rsidRPr="001118F8">
        <w:rPr>
          <w:rFonts w:ascii="Simplified Arabic" w:eastAsia="Times New Roman" w:hAnsi="Simplified Arabic" w:cs="Simplified Arabic" w:hint="eastAsia"/>
          <w:sz w:val="26"/>
          <w:szCs w:val="26"/>
          <w:rtl/>
        </w:rPr>
        <w:t>المجيء</w:t>
      </w:r>
      <w:r w:rsidRPr="001118F8">
        <w:rPr>
          <w:rFonts w:ascii="Simplified Arabic" w:eastAsia="Times New Roman" w:hAnsi="Simplified Arabic" w:cs="Simplified Arabic"/>
          <w:sz w:val="26"/>
          <w:szCs w:val="26"/>
          <w:rtl/>
        </w:rPr>
        <w:t xml:space="preserve"> </w:t>
      </w:r>
      <w:r w:rsidRPr="001118F8">
        <w:rPr>
          <w:rFonts w:ascii="Simplified Arabic" w:eastAsia="Times New Roman" w:hAnsi="Simplified Arabic" w:cs="Simplified Arabic" w:hint="eastAsia"/>
          <w:sz w:val="26"/>
          <w:szCs w:val="26"/>
          <w:rtl/>
        </w:rPr>
        <w:t>الثاني</w:t>
      </w:r>
      <w:r w:rsidRPr="001118F8">
        <w:rPr>
          <w:rFonts w:ascii="Simplified Arabic" w:eastAsia="Times New Roman" w:hAnsi="Simplified Arabic" w:cs="Simplified Arabic"/>
          <w:sz w:val="26"/>
          <w:szCs w:val="26"/>
          <w:rtl/>
        </w:rPr>
        <w:t xml:space="preserve"> </w:t>
      </w:r>
      <w:r w:rsidRPr="001118F8">
        <w:rPr>
          <w:rFonts w:ascii="Simplified Arabic" w:eastAsia="Times New Roman" w:hAnsi="Simplified Arabic" w:cs="Simplified Arabic" w:hint="eastAsia"/>
          <w:sz w:val="26"/>
          <w:szCs w:val="26"/>
          <w:rtl/>
        </w:rPr>
        <w:t>للمسيح</w:t>
      </w:r>
      <w:r w:rsidRPr="001118F8">
        <w:rPr>
          <w:rFonts w:ascii="Simplified Arabic" w:eastAsia="Times New Roman" w:hAnsi="Simplified Arabic" w:cs="Simplified Arabic"/>
          <w:sz w:val="26"/>
          <w:szCs w:val="26"/>
          <w:rtl/>
        </w:rPr>
        <w:t xml:space="preserve"> </w:t>
      </w:r>
      <w:proofErr w:type="spellStart"/>
      <w:r w:rsidRPr="001118F8">
        <w:rPr>
          <w:rFonts w:ascii="Simplified Arabic" w:eastAsia="Times New Roman" w:hAnsi="Simplified Arabic" w:cs="Simplified Arabic" w:hint="eastAsia"/>
          <w:sz w:val="26"/>
          <w:szCs w:val="26"/>
          <w:rtl/>
        </w:rPr>
        <w:t>وإشتراطات</w:t>
      </w:r>
      <w:proofErr w:type="spellEnd"/>
      <w:r w:rsidRPr="001118F8">
        <w:rPr>
          <w:rFonts w:ascii="Simplified Arabic" w:eastAsia="Times New Roman" w:hAnsi="Simplified Arabic" w:cs="Simplified Arabic"/>
          <w:sz w:val="26"/>
          <w:szCs w:val="26"/>
          <w:rtl/>
        </w:rPr>
        <w:t xml:space="preserve"> </w:t>
      </w:r>
      <w:r w:rsidRPr="001118F8">
        <w:rPr>
          <w:rFonts w:ascii="Simplified Arabic" w:eastAsia="Times New Roman" w:hAnsi="Simplified Arabic" w:cs="Simplified Arabic" w:hint="eastAsia"/>
          <w:sz w:val="26"/>
          <w:szCs w:val="26"/>
          <w:rtl/>
        </w:rPr>
        <w:t>هذا</w:t>
      </w:r>
      <w:r w:rsidRPr="001118F8">
        <w:rPr>
          <w:rFonts w:ascii="Simplified Arabic" w:eastAsia="Times New Roman" w:hAnsi="Simplified Arabic" w:cs="Simplified Arabic"/>
          <w:sz w:val="26"/>
          <w:szCs w:val="26"/>
          <w:rtl/>
        </w:rPr>
        <w:t xml:space="preserve"> </w:t>
      </w:r>
      <w:r w:rsidRPr="001118F8">
        <w:rPr>
          <w:rFonts w:ascii="Simplified Arabic" w:eastAsia="Times New Roman" w:hAnsi="Simplified Arabic" w:cs="Simplified Arabic" w:hint="eastAsia"/>
          <w:sz w:val="26"/>
          <w:szCs w:val="26"/>
          <w:rtl/>
        </w:rPr>
        <w:t>المجيء</w:t>
      </w:r>
      <w:r w:rsidRPr="001118F8">
        <w:rPr>
          <w:rFonts w:ascii="Simplified Arabic" w:eastAsia="Times New Roman" w:hAnsi="Simplified Arabic" w:cs="Simplified Arabic"/>
          <w:sz w:val="26"/>
          <w:szCs w:val="26"/>
          <w:rtl/>
        </w:rPr>
        <w:t xml:space="preserve"> </w:t>
      </w:r>
      <w:r w:rsidRPr="001118F8">
        <w:rPr>
          <w:rFonts w:ascii="Simplified Arabic" w:eastAsia="Times New Roman" w:hAnsi="Simplified Arabic" w:cs="Simplified Arabic" w:hint="eastAsia"/>
          <w:sz w:val="26"/>
          <w:szCs w:val="26"/>
          <w:rtl/>
        </w:rPr>
        <w:t>وارتباطه</w:t>
      </w:r>
      <w:r w:rsidRPr="001118F8">
        <w:rPr>
          <w:rFonts w:ascii="Simplified Arabic" w:eastAsia="Times New Roman" w:hAnsi="Simplified Arabic" w:cs="Simplified Arabic"/>
          <w:sz w:val="26"/>
          <w:szCs w:val="26"/>
          <w:rtl/>
        </w:rPr>
        <w:t xml:space="preserve"> </w:t>
      </w:r>
      <w:r w:rsidRPr="001118F8">
        <w:rPr>
          <w:rFonts w:ascii="Simplified Arabic" w:eastAsia="Times New Roman" w:hAnsi="Simplified Arabic" w:cs="Simplified Arabic" w:hint="eastAsia"/>
          <w:sz w:val="26"/>
          <w:szCs w:val="26"/>
          <w:rtl/>
        </w:rPr>
        <w:t>المباشر</w:t>
      </w:r>
      <w:r w:rsidRPr="001118F8">
        <w:rPr>
          <w:rFonts w:ascii="Simplified Arabic" w:eastAsia="Times New Roman" w:hAnsi="Simplified Arabic" w:cs="Simplified Arabic"/>
          <w:sz w:val="26"/>
          <w:szCs w:val="26"/>
          <w:rtl/>
        </w:rPr>
        <w:t xml:space="preserve"> </w:t>
      </w:r>
      <w:r w:rsidRPr="001118F8">
        <w:rPr>
          <w:rFonts w:ascii="Simplified Arabic" w:eastAsia="Times New Roman" w:hAnsi="Simplified Arabic" w:cs="Simplified Arabic" w:hint="eastAsia"/>
          <w:sz w:val="26"/>
          <w:szCs w:val="26"/>
          <w:rtl/>
        </w:rPr>
        <w:t>بفلسطين،</w:t>
      </w:r>
      <w:r w:rsidRPr="001118F8">
        <w:rPr>
          <w:rFonts w:ascii="Simplified Arabic" w:eastAsia="Times New Roman" w:hAnsi="Simplified Arabic" w:cs="Simplified Arabic"/>
          <w:sz w:val="26"/>
          <w:szCs w:val="26"/>
          <w:rtl/>
        </w:rPr>
        <w:t xml:space="preserve"> </w:t>
      </w:r>
      <w:r w:rsidRPr="001118F8">
        <w:rPr>
          <w:rFonts w:ascii="Simplified Arabic" w:eastAsia="Times New Roman" w:hAnsi="Simplified Arabic" w:cs="Simplified Arabic" w:hint="eastAsia"/>
          <w:sz w:val="26"/>
          <w:szCs w:val="26"/>
          <w:rtl/>
        </w:rPr>
        <w:t>إضافة</w:t>
      </w:r>
      <w:r w:rsidRPr="001118F8">
        <w:rPr>
          <w:rFonts w:ascii="Simplified Arabic" w:eastAsia="Times New Roman" w:hAnsi="Simplified Arabic" w:cs="Simplified Arabic"/>
          <w:sz w:val="26"/>
          <w:szCs w:val="26"/>
          <w:rtl/>
        </w:rPr>
        <w:t xml:space="preserve"> </w:t>
      </w:r>
      <w:r w:rsidRPr="001118F8">
        <w:rPr>
          <w:rFonts w:ascii="Simplified Arabic" w:eastAsia="Times New Roman" w:hAnsi="Simplified Arabic" w:cs="Simplified Arabic" w:hint="eastAsia"/>
          <w:sz w:val="26"/>
          <w:szCs w:val="26"/>
          <w:rtl/>
        </w:rPr>
        <w:t>إلى</w:t>
      </w:r>
      <w:r w:rsidRPr="001118F8">
        <w:rPr>
          <w:rFonts w:ascii="Simplified Arabic" w:eastAsia="Times New Roman" w:hAnsi="Simplified Arabic" w:cs="Simplified Arabic"/>
          <w:sz w:val="26"/>
          <w:szCs w:val="26"/>
          <w:rtl/>
        </w:rPr>
        <w:t xml:space="preserve"> </w:t>
      </w:r>
      <w:r w:rsidRPr="001118F8">
        <w:rPr>
          <w:rFonts w:ascii="Simplified Arabic" w:eastAsia="Times New Roman" w:hAnsi="Simplified Arabic" w:cs="Simplified Arabic" w:hint="eastAsia"/>
          <w:sz w:val="26"/>
          <w:szCs w:val="26"/>
          <w:rtl/>
        </w:rPr>
        <w:t>تحقيق</w:t>
      </w:r>
      <w:r w:rsidRPr="001118F8">
        <w:rPr>
          <w:rFonts w:ascii="Simplified Arabic" w:eastAsia="Times New Roman" w:hAnsi="Simplified Arabic" w:cs="Simplified Arabic"/>
          <w:sz w:val="26"/>
          <w:szCs w:val="26"/>
          <w:rtl/>
        </w:rPr>
        <w:t xml:space="preserve"> </w:t>
      </w:r>
      <w:r w:rsidRPr="001118F8">
        <w:rPr>
          <w:rFonts w:ascii="Simplified Arabic" w:eastAsia="Times New Roman" w:hAnsi="Simplified Arabic" w:cs="Simplified Arabic" w:hint="eastAsia"/>
          <w:sz w:val="26"/>
          <w:szCs w:val="26"/>
          <w:rtl/>
        </w:rPr>
        <w:t>الأهداف</w:t>
      </w:r>
      <w:r w:rsidRPr="001118F8">
        <w:rPr>
          <w:rFonts w:ascii="Simplified Arabic" w:eastAsia="Times New Roman" w:hAnsi="Simplified Arabic" w:cs="Simplified Arabic"/>
          <w:sz w:val="26"/>
          <w:szCs w:val="26"/>
          <w:rtl/>
        </w:rPr>
        <w:t xml:space="preserve"> </w:t>
      </w:r>
      <w:proofErr w:type="spellStart"/>
      <w:r w:rsidRPr="001118F8">
        <w:rPr>
          <w:rFonts w:ascii="Simplified Arabic" w:eastAsia="Times New Roman" w:hAnsi="Simplified Arabic" w:cs="Simplified Arabic" w:hint="eastAsia"/>
          <w:sz w:val="26"/>
          <w:szCs w:val="26"/>
          <w:rtl/>
        </w:rPr>
        <w:t>الإستعمارية</w:t>
      </w:r>
      <w:proofErr w:type="spellEnd"/>
      <w:r w:rsidRPr="001118F8">
        <w:rPr>
          <w:rFonts w:ascii="Simplified Arabic" w:eastAsia="Times New Roman" w:hAnsi="Simplified Arabic" w:cs="Simplified Arabic"/>
          <w:sz w:val="26"/>
          <w:szCs w:val="26"/>
          <w:rtl/>
        </w:rPr>
        <w:t xml:space="preserve"> </w:t>
      </w:r>
      <w:r w:rsidRPr="001118F8">
        <w:rPr>
          <w:rFonts w:ascii="Simplified Arabic" w:eastAsia="Times New Roman" w:hAnsi="Simplified Arabic" w:cs="Simplified Arabic" w:hint="eastAsia"/>
          <w:sz w:val="26"/>
          <w:szCs w:val="26"/>
          <w:rtl/>
        </w:rPr>
        <w:t>في</w:t>
      </w:r>
      <w:r w:rsidRPr="001118F8">
        <w:rPr>
          <w:rFonts w:ascii="Simplified Arabic" w:eastAsia="Times New Roman" w:hAnsi="Simplified Arabic" w:cs="Simplified Arabic"/>
          <w:sz w:val="26"/>
          <w:szCs w:val="26"/>
          <w:rtl/>
        </w:rPr>
        <w:t xml:space="preserve"> </w:t>
      </w:r>
      <w:r w:rsidRPr="001118F8">
        <w:rPr>
          <w:rFonts w:ascii="Simplified Arabic" w:eastAsia="Times New Roman" w:hAnsi="Simplified Arabic" w:cs="Simplified Arabic" w:hint="eastAsia"/>
          <w:sz w:val="26"/>
          <w:szCs w:val="26"/>
          <w:rtl/>
        </w:rPr>
        <w:t>المشرق</w:t>
      </w:r>
      <w:r w:rsidRPr="001118F8">
        <w:rPr>
          <w:rFonts w:ascii="Simplified Arabic" w:eastAsia="Times New Roman" w:hAnsi="Simplified Arabic" w:cs="Simplified Arabic"/>
          <w:sz w:val="26"/>
          <w:szCs w:val="26"/>
          <w:rtl/>
        </w:rPr>
        <w:t xml:space="preserve"> </w:t>
      </w:r>
      <w:r w:rsidRPr="001118F8">
        <w:rPr>
          <w:rFonts w:ascii="Simplified Arabic" w:eastAsia="Times New Roman" w:hAnsi="Simplified Arabic" w:cs="Simplified Arabic" w:hint="eastAsia"/>
          <w:sz w:val="26"/>
          <w:szCs w:val="26"/>
          <w:rtl/>
        </w:rPr>
        <w:t>العربي</w:t>
      </w:r>
      <w:r w:rsidRPr="001118F8">
        <w:rPr>
          <w:rFonts w:ascii="Simplified Arabic" w:eastAsia="Times New Roman" w:hAnsi="Simplified Arabic" w:cs="Simplified Arabic"/>
          <w:sz w:val="26"/>
          <w:szCs w:val="26"/>
          <w:rtl/>
        </w:rPr>
        <w:t xml:space="preserve"> </w:t>
      </w:r>
      <w:r w:rsidRPr="001118F8">
        <w:rPr>
          <w:rFonts w:ascii="Simplified Arabic" w:eastAsia="Times New Roman" w:hAnsi="Simplified Arabic" w:cs="Simplified Arabic" w:hint="eastAsia"/>
          <w:sz w:val="26"/>
          <w:szCs w:val="26"/>
          <w:rtl/>
        </w:rPr>
        <w:t>والمتعلقة</w:t>
      </w:r>
      <w:r w:rsidRPr="001118F8">
        <w:rPr>
          <w:rFonts w:ascii="Simplified Arabic" w:eastAsia="Times New Roman" w:hAnsi="Simplified Arabic" w:cs="Simplified Arabic"/>
          <w:sz w:val="26"/>
          <w:szCs w:val="26"/>
          <w:rtl/>
        </w:rPr>
        <w:t xml:space="preserve"> </w:t>
      </w:r>
      <w:r w:rsidRPr="001118F8">
        <w:rPr>
          <w:rFonts w:ascii="Simplified Arabic" w:eastAsia="Times New Roman" w:hAnsi="Simplified Arabic" w:cs="Simplified Arabic" w:hint="eastAsia"/>
          <w:sz w:val="26"/>
          <w:szCs w:val="26"/>
          <w:rtl/>
        </w:rPr>
        <w:t>بالدول</w:t>
      </w:r>
      <w:r w:rsidRPr="001118F8">
        <w:rPr>
          <w:rFonts w:ascii="Simplified Arabic" w:eastAsia="Times New Roman" w:hAnsi="Simplified Arabic" w:cs="Simplified Arabic"/>
          <w:sz w:val="26"/>
          <w:szCs w:val="26"/>
          <w:rtl/>
        </w:rPr>
        <w:t xml:space="preserve"> </w:t>
      </w:r>
      <w:r w:rsidRPr="001118F8">
        <w:rPr>
          <w:rFonts w:ascii="Simplified Arabic" w:eastAsia="Times New Roman" w:hAnsi="Simplified Arabic" w:cs="Simplified Arabic" w:hint="eastAsia"/>
          <w:sz w:val="26"/>
          <w:szCs w:val="26"/>
          <w:rtl/>
        </w:rPr>
        <w:t>التي</w:t>
      </w:r>
      <w:r w:rsidRPr="001118F8">
        <w:rPr>
          <w:rFonts w:ascii="Simplified Arabic" w:eastAsia="Times New Roman" w:hAnsi="Simplified Arabic" w:cs="Simplified Arabic"/>
          <w:sz w:val="26"/>
          <w:szCs w:val="26"/>
          <w:rtl/>
        </w:rPr>
        <w:t xml:space="preserve"> </w:t>
      </w:r>
      <w:r w:rsidRPr="001118F8">
        <w:rPr>
          <w:rFonts w:ascii="Simplified Arabic" w:eastAsia="Times New Roman" w:hAnsi="Simplified Arabic" w:cs="Simplified Arabic" w:hint="eastAsia"/>
          <w:sz w:val="26"/>
          <w:szCs w:val="26"/>
          <w:rtl/>
        </w:rPr>
        <w:t>تبنت</w:t>
      </w:r>
      <w:r w:rsidRPr="001118F8">
        <w:rPr>
          <w:rFonts w:ascii="Simplified Arabic" w:eastAsia="Times New Roman" w:hAnsi="Simplified Arabic" w:cs="Simplified Arabic"/>
          <w:sz w:val="26"/>
          <w:szCs w:val="26"/>
          <w:rtl/>
        </w:rPr>
        <w:t xml:space="preserve"> </w:t>
      </w:r>
      <w:r w:rsidRPr="001118F8">
        <w:rPr>
          <w:rFonts w:ascii="Simplified Arabic" w:eastAsia="Times New Roman" w:hAnsi="Simplified Arabic" w:cs="Simplified Arabic" w:hint="eastAsia"/>
          <w:sz w:val="26"/>
          <w:szCs w:val="26"/>
          <w:rtl/>
        </w:rPr>
        <w:t>هذه</w:t>
      </w:r>
      <w:r w:rsidRPr="001118F8">
        <w:rPr>
          <w:rFonts w:ascii="Simplified Arabic" w:eastAsia="Times New Roman" w:hAnsi="Simplified Arabic" w:cs="Simplified Arabic"/>
          <w:sz w:val="26"/>
          <w:szCs w:val="26"/>
          <w:rtl/>
        </w:rPr>
        <w:t xml:space="preserve"> </w:t>
      </w:r>
      <w:r w:rsidRPr="001118F8">
        <w:rPr>
          <w:rFonts w:ascii="Simplified Arabic" w:eastAsia="Times New Roman" w:hAnsi="Simplified Arabic" w:cs="Simplified Arabic" w:hint="eastAsia"/>
          <w:sz w:val="26"/>
          <w:szCs w:val="26"/>
          <w:rtl/>
        </w:rPr>
        <w:t>الفكرة</w:t>
      </w:r>
      <w:r w:rsidRPr="001118F8">
        <w:rPr>
          <w:rFonts w:ascii="Simplified Arabic" w:eastAsia="Times New Roman" w:hAnsi="Simplified Arabic" w:cs="Simplified Arabic"/>
          <w:sz w:val="26"/>
          <w:szCs w:val="26"/>
          <w:rtl/>
        </w:rPr>
        <w:t xml:space="preserve"> </w:t>
      </w:r>
      <w:r w:rsidRPr="001118F8">
        <w:rPr>
          <w:rFonts w:ascii="Simplified Arabic" w:eastAsia="Times New Roman" w:hAnsi="Simplified Arabic" w:cs="Simplified Arabic" w:hint="eastAsia"/>
          <w:sz w:val="26"/>
          <w:szCs w:val="26"/>
          <w:rtl/>
        </w:rPr>
        <w:t>وعلى</w:t>
      </w:r>
      <w:r w:rsidRPr="001118F8">
        <w:rPr>
          <w:rFonts w:ascii="Simplified Arabic" w:eastAsia="Times New Roman" w:hAnsi="Simplified Arabic" w:cs="Simplified Arabic"/>
          <w:sz w:val="26"/>
          <w:szCs w:val="26"/>
          <w:rtl/>
        </w:rPr>
        <w:t xml:space="preserve"> </w:t>
      </w:r>
      <w:r w:rsidRPr="001118F8">
        <w:rPr>
          <w:rFonts w:ascii="Simplified Arabic" w:eastAsia="Times New Roman" w:hAnsi="Simplified Arabic" w:cs="Simplified Arabic" w:hint="eastAsia"/>
          <w:sz w:val="26"/>
          <w:szCs w:val="26"/>
          <w:rtl/>
        </w:rPr>
        <w:t>رأسها</w:t>
      </w:r>
      <w:r w:rsidRPr="001118F8">
        <w:rPr>
          <w:rFonts w:ascii="Simplified Arabic" w:eastAsia="Times New Roman" w:hAnsi="Simplified Arabic" w:cs="Simplified Arabic"/>
          <w:sz w:val="26"/>
          <w:szCs w:val="26"/>
          <w:rtl/>
        </w:rPr>
        <w:t xml:space="preserve"> </w:t>
      </w:r>
      <w:r w:rsidRPr="001118F8">
        <w:rPr>
          <w:rFonts w:ascii="Simplified Arabic" w:eastAsia="Times New Roman" w:hAnsi="Simplified Arabic" w:cs="Simplified Arabic" w:hint="eastAsia"/>
          <w:sz w:val="26"/>
          <w:szCs w:val="26"/>
          <w:rtl/>
        </w:rPr>
        <w:t>بريطانيا</w:t>
      </w:r>
      <w:r w:rsidRPr="001118F8">
        <w:rPr>
          <w:rFonts w:ascii="Simplified Arabic" w:eastAsia="Times New Roman" w:hAnsi="Simplified Arabic" w:cs="Simplified Arabic"/>
          <w:sz w:val="26"/>
          <w:szCs w:val="26"/>
          <w:rtl/>
        </w:rPr>
        <w:t>.</w:t>
      </w:r>
    </w:p>
    <w:p w14:paraId="160993CD" w14:textId="77777777" w:rsidR="007E725B" w:rsidRPr="001118F8" w:rsidRDefault="007E725B" w:rsidP="007E725B">
      <w:pPr>
        <w:pStyle w:val="3"/>
        <w:bidi/>
        <w:spacing w:before="0" w:beforeAutospacing="0" w:after="120" w:afterAutospacing="0"/>
        <w:ind w:firstLine="567"/>
        <w:jc w:val="mediumKashida"/>
        <w:rPr>
          <w:rFonts w:cs="Mudir MT"/>
          <w:b w:val="0"/>
          <w:sz w:val="32"/>
          <w:szCs w:val="32"/>
          <w:rtl/>
        </w:rPr>
      </w:pPr>
      <w:r w:rsidRPr="001118F8">
        <w:rPr>
          <w:rFonts w:cs="Mudir MT"/>
          <w:b w:val="0"/>
          <w:sz w:val="32"/>
          <w:szCs w:val="32"/>
          <w:rtl/>
        </w:rPr>
        <w:t>توطئة</w:t>
      </w:r>
    </w:p>
    <w:p w14:paraId="0877DFD7" w14:textId="77777777" w:rsidR="007E725B" w:rsidRPr="001118F8" w:rsidRDefault="007E725B" w:rsidP="007E725B">
      <w:pPr>
        <w:spacing w:after="120" w:line="240" w:lineRule="auto"/>
        <w:ind w:firstLine="567"/>
        <w:jc w:val="mediumKashida"/>
        <w:rPr>
          <w:rFonts w:ascii="Simplified Arabic" w:eastAsia="Times New Roman" w:hAnsi="Simplified Arabic" w:cs="Simplified Arabic"/>
          <w:sz w:val="26"/>
          <w:szCs w:val="26"/>
          <w:rtl/>
        </w:rPr>
      </w:pPr>
      <w:r w:rsidRPr="001118F8">
        <w:rPr>
          <w:rFonts w:ascii="Simplified Arabic" w:eastAsia="Times New Roman" w:hAnsi="Simplified Arabic" w:cs="Simplified Arabic" w:hint="cs"/>
          <w:sz w:val="26"/>
          <w:szCs w:val="26"/>
          <w:rtl/>
        </w:rPr>
        <w:t xml:space="preserve">تتخذ القضية الفلسطينية موقعها كأبرز القضايا السياسية المعاصرة تشابكاً والتباساً، فالقضية الفلسطينية تنطوي على كافة الأبعاد التي يمكن تحيط بأي قضية أو مسألة سياسية، حيث هناك البعد التاريخي الديني، البعد السياسي، البعد الثقافي. وهذا التشابك في الأبعاد المحيطة بالقضية الفلسطينية فرض </w:t>
      </w:r>
      <w:proofErr w:type="spellStart"/>
      <w:r w:rsidRPr="001118F8">
        <w:rPr>
          <w:rFonts w:ascii="Simplified Arabic" w:eastAsia="Times New Roman" w:hAnsi="Simplified Arabic" w:cs="Simplified Arabic" w:hint="cs"/>
          <w:sz w:val="26"/>
          <w:szCs w:val="26"/>
          <w:rtl/>
        </w:rPr>
        <w:t>إلتباساً</w:t>
      </w:r>
      <w:proofErr w:type="spellEnd"/>
      <w:r w:rsidRPr="001118F8">
        <w:rPr>
          <w:rFonts w:ascii="Simplified Arabic" w:eastAsia="Times New Roman" w:hAnsi="Simplified Arabic" w:cs="Simplified Arabic" w:hint="cs"/>
          <w:sz w:val="26"/>
          <w:szCs w:val="26"/>
          <w:rtl/>
        </w:rPr>
        <w:t xml:space="preserve"> جعل منها قضية لا تخضع للمعايير التقليدية في حل الصراعات الدولية.</w:t>
      </w:r>
    </w:p>
    <w:p w14:paraId="79D2EFB4" w14:textId="77777777" w:rsidR="007E725B" w:rsidRPr="001118F8" w:rsidRDefault="007E725B" w:rsidP="007E725B">
      <w:pPr>
        <w:spacing w:after="120" w:line="240" w:lineRule="auto"/>
        <w:ind w:firstLine="567"/>
        <w:jc w:val="mediumKashida"/>
        <w:rPr>
          <w:rFonts w:ascii="Simplified Arabic" w:eastAsia="Times New Roman" w:hAnsi="Simplified Arabic" w:cs="Simplified Arabic"/>
          <w:sz w:val="26"/>
          <w:szCs w:val="26"/>
          <w:rtl/>
        </w:rPr>
      </w:pPr>
      <w:r w:rsidRPr="001118F8">
        <w:rPr>
          <w:rFonts w:ascii="Simplified Arabic" w:eastAsia="Times New Roman" w:hAnsi="Simplified Arabic" w:cs="Simplified Arabic" w:hint="cs"/>
          <w:sz w:val="26"/>
          <w:szCs w:val="26"/>
          <w:rtl/>
        </w:rPr>
        <w:t xml:space="preserve">يستند المشروع الصهيوني في روايته التي تدعي الحق في فلسطين إلى دعاوى دينية، هذه الدعاوى </w:t>
      </w:r>
      <w:proofErr w:type="spellStart"/>
      <w:r w:rsidRPr="001118F8">
        <w:rPr>
          <w:rFonts w:ascii="Simplified Arabic" w:eastAsia="Times New Roman" w:hAnsi="Simplified Arabic" w:cs="Simplified Arabic" w:hint="cs"/>
          <w:sz w:val="26"/>
          <w:szCs w:val="26"/>
          <w:rtl/>
        </w:rPr>
        <w:t>إنطلقت</w:t>
      </w:r>
      <w:proofErr w:type="spellEnd"/>
      <w:r w:rsidRPr="001118F8">
        <w:rPr>
          <w:rFonts w:ascii="Simplified Arabic" w:eastAsia="Times New Roman" w:hAnsi="Simplified Arabic" w:cs="Simplified Arabic" w:hint="cs"/>
          <w:sz w:val="26"/>
          <w:szCs w:val="26"/>
          <w:rtl/>
        </w:rPr>
        <w:t xml:space="preserve"> من موروث ديني </w:t>
      </w:r>
      <w:r w:rsidRPr="001118F8">
        <w:rPr>
          <w:rFonts w:ascii="Simplified Arabic" w:eastAsia="Times New Roman" w:hAnsi="Simplified Arabic" w:cs="Simplified Arabic" w:hint="cs"/>
          <w:sz w:val="26"/>
          <w:szCs w:val="26"/>
          <w:rtl/>
        </w:rPr>
        <w:lastRenderedPageBreak/>
        <w:t xml:space="preserve">حاول أن يصطنع أحداثاً تاريخية في إطار في محاولته صنع صيرورة تاريخية تؤكد صدق روايته. وارتكز المشروع الصهيوني في بداياته في نهايات القرن التاسع عشر إلى الدعم والمساندة الأوروبية، حيث أن أوروبا في دعمها للمشروع الصهيوني كانت تهدف إلى الخلاص من اليهود لما كانوا يؤمنون به بأن اليهود يلعبون دوراً في تفسخ المجتمع الأوروبي، وهذا المبرر كان واضحاً في منطق الواقعية السياسية الذي تمارسه أوروبا، ولكن هناك مبرر آخر قد يكون أكثر أهمية بسبب حالة التلاقي مع الفكرة الدينية التي انطلق منها المشروع الصهيوني، فالمذهب البروتستانتي الذي كان سائداً وقتها كان يستند إلى التوراة أكثر من </w:t>
      </w:r>
      <w:proofErr w:type="spellStart"/>
      <w:r w:rsidRPr="001118F8">
        <w:rPr>
          <w:rFonts w:ascii="Simplified Arabic" w:eastAsia="Times New Roman" w:hAnsi="Simplified Arabic" w:cs="Simplified Arabic" w:hint="cs"/>
          <w:sz w:val="26"/>
          <w:szCs w:val="26"/>
          <w:rtl/>
        </w:rPr>
        <w:t>إستناده</w:t>
      </w:r>
      <w:proofErr w:type="spellEnd"/>
      <w:r w:rsidRPr="001118F8">
        <w:rPr>
          <w:rFonts w:ascii="Simplified Arabic" w:eastAsia="Times New Roman" w:hAnsi="Simplified Arabic" w:cs="Simplified Arabic" w:hint="cs"/>
          <w:sz w:val="26"/>
          <w:szCs w:val="26"/>
          <w:rtl/>
        </w:rPr>
        <w:t xml:space="preserve"> إلى الإنجيل في تعامله مع الرواية الدينية التاريخية، وخاصة فيما يتعلق بفكرة الخلاص </w:t>
      </w:r>
      <w:proofErr w:type="spellStart"/>
      <w:r w:rsidRPr="001118F8">
        <w:rPr>
          <w:rFonts w:ascii="Simplified Arabic" w:eastAsia="Times New Roman" w:hAnsi="Simplified Arabic" w:cs="Simplified Arabic" w:hint="cs"/>
          <w:sz w:val="26"/>
          <w:szCs w:val="26"/>
          <w:rtl/>
        </w:rPr>
        <w:t>وإشتراطات</w:t>
      </w:r>
      <w:proofErr w:type="spellEnd"/>
      <w:r w:rsidRPr="001118F8">
        <w:rPr>
          <w:rFonts w:ascii="Simplified Arabic" w:eastAsia="Times New Roman" w:hAnsi="Simplified Arabic" w:cs="Simplified Arabic" w:hint="cs"/>
          <w:sz w:val="26"/>
          <w:szCs w:val="26"/>
          <w:rtl/>
        </w:rPr>
        <w:t xml:space="preserve"> المجيء الثاني للسيد المسيح، الأمر الذي خلق علاقة جدلية نفعية ما بين المذهب البروتستانتي والمشروع الصهيوني.</w:t>
      </w:r>
    </w:p>
    <w:p w14:paraId="2C42B9DD" w14:textId="77777777" w:rsidR="007E725B" w:rsidRPr="001118F8" w:rsidRDefault="007E725B" w:rsidP="007E725B">
      <w:pPr>
        <w:pStyle w:val="3"/>
        <w:bidi/>
        <w:spacing w:before="0" w:beforeAutospacing="0" w:after="120" w:afterAutospacing="0"/>
        <w:ind w:firstLine="567"/>
        <w:jc w:val="mediumKashida"/>
        <w:rPr>
          <w:rFonts w:cs="Mudir MT"/>
          <w:b w:val="0"/>
          <w:sz w:val="32"/>
          <w:szCs w:val="32"/>
          <w:rtl/>
        </w:rPr>
      </w:pPr>
      <w:r w:rsidRPr="001118F8">
        <w:rPr>
          <w:rFonts w:cs="Mudir MT"/>
          <w:b w:val="0"/>
          <w:sz w:val="32"/>
          <w:szCs w:val="32"/>
          <w:rtl/>
        </w:rPr>
        <w:t>أهمية الدراسة</w:t>
      </w:r>
    </w:p>
    <w:p w14:paraId="16E1154D" w14:textId="77777777" w:rsidR="007E725B" w:rsidRPr="001118F8" w:rsidRDefault="007E725B" w:rsidP="007E725B">
      <w:pPr>
        <w:spacing w:after="120" w:line="240" w:lineRule="auto"/>
        <w:ind w:firstLine="567"/>
        <w:jc w:val="mediumKashida"/>
        <w:rPr>
          <w:rFonts w:ascii="Simplified Arabic" w:eastAsia="Times New Roman" w:hAnsi="Simplified Arabic" w:cs="Simplified Arabic"/>
          <w:sz w:val="26"/>
          <w:szCs w:val="26"/>
        </w:rPr>
      </w:pPr>
      <w:r w:rsidRPr="001118F8">
        <w:rPr>
          <w:rFonts w:ascii="Simplified Arabic" w:eastAsia="Times New Roman" w:hAnsi="Simplified Arabic" w:cs="Simplified Arabic" w:hint="cs"/>
          <w:b/>
          <w:bCs/>
          <w:sz w:val="26"/>
          <w:szCs w:val="26"/>
          <w:u w:val="single"/>
          <w:rtl/>
        </w:rPr>
        <w:t>الأهمية النظرية:</w:t>
      </w:r>
      <w:r w:rsidRPr="001118F8">
        <w:rPr>
          <w:rFonts w:ascii="Simplified Arabic" w:eastAsia="Times New Roman" w:hAnsi="Simplified Arabic" w:cs="Simplified Arabic" w:hint="cs"/>
          <w:sz w:val="26"/>
          <w:szCs w:val="26"/>
          <w:rtl/>
        </w:rPr>
        <w:t xml:space="preserve"> هذه الدراسة هي مساهمة في خلق إطار نظري تأصيلي للقضية الفلسطينية، من خلال البحث في مرتكزاتها الأساس، وذلك من خلال وضع إطار نظري يفسر طبيعة العلاقة بين المشروع الصهيوني والمذهب البروتستانتي، هو ما لم يتم تناوله بالقدر العميق من قبل الباحثين في الشأن الفلسطيني. إضافة إلى أن هذه الدراسة ستستخدم منهجية تفرض التعمق في تفسير الظواهر السياسية والتاريخية بشكل يساعد على الإلمام في ماهية ودوافع هذه الظواهر.</w:t>
      </w:r>
    </w:p>
    <w:p w14:paraId="53FADF6C" w14:textId="77777777" w:rsidR="007E725B" w:rsidRPr="001118F8" w:rsidRDefault="007E725B" w:rsidP="007E725B">
      <w:pPr>
        <w:spacing w:after="120" w:line="240" w:lineRule="auto"/>
        <w:ind w:firstLine="567"/>
        <w:jc w:val="mediumKashida"/>
        <w:rPr>
          <w:rFonts w:ascii="Simplified Arabic" w:eastAsia="Times New Roman" w:hAnsi="Simplified Arabic" w:cs="Simplified Arabic"/>
          <w:sz w:val="26"/>
          <w:szCs w:val="26"/>
        </w:rPr>
      </w:pPr>
      <w:r w:rsidRPr="001118F8">
        <w:rPr>
          <w:rFonts w:ascii="Simplified Arabic" w:eastAsia="Times New Roman" w:hAnsi="Simplified Arabic" w:cs="Simplified Arabic" w:hint="cs"/>
          <w:b/>
          <w:bCs/>
          <w:sz w:val="26"/>
          <w:szCs w:val="26"/>
          <w:u w:val="single"/>
          <w:rtl/>
        </w:rPr>
        <w:lastRenderedPageBreak/>
        <w:t>الأهمية العملية:</w:t>
      </w:r>
      <w:r w:rsidRPr="001118F8">
        <w:rPr>
          <w:rFonts w:ascii="Simplified Arabic" w:eastAsia="Times New Roman" w:hAnsi="Simplified Arabic" w:cs="Simplified Arabic" w:hint="cs"/>
          <w:sz w:val="26"/>
          <w:szCs w:val="26"/>
          <w:rtl/>
        </w:rPr>
        <w:t xml:space="preserve"> مساعدة متخذي وصانعي القرار السياسي الفلسطيني والعربي في إدارة الصراع بعقلانية تستند إلى حقائق تاريخية مع القدرة على اختيار أدوات وآليات إدارة الصراع، بعيداً عن الروايات الدينية التوراتية </w:t>
      </w:r>
      <w:proofErr w:type="spellStart"/>
      <w:r w:rsidRPr="001118F8">
        <w:rPr>
          <w:rFonts w:ascii="Simplified Arabic" w:eastAsia="Times New Roman" w:hAnsi="Simplified Arabic" w:cs="Simplified Arabic" w:hint="cs"/>
          <w:sz w:val="26"/>
          <w:szCs w:val="26"/>
          <w:rtl/>
        </w:rPr>
        <w:t>والتلمودية</w:t>
      </w:r>
      <w:proofErr w:type="spellEnd"/>
      <w:r w:rsidRPr="001118F8">
        <w:rPr>
          <w:rFonts w:ascii="Simplified Arabic" w:eastAsia="Times New Roman" w:hAnsi="Simplified Arabic" w:cs="Simplified Arabic" w:hint="cs"/>
          <w:sz w:val="26"/>
          <w:szCs w:val="26"/>
          <w:rtl/>
        </w:rPr>
        <w:t xml:space="preserve"> المختلقة التي لا أساس عقلاني لها.</w:t>
      </w:r>
    </w:p>
    <w:p w14:paraId="5A5A11C4" w14:textId="77777777" w:rsidR="007E725B" w:rsidRPr="001118F8" w:rsidRDefault="007E725B" w:rsidP="007E725B">
      <w:pPr>
        <w:spacing w:after="120" w:line="240" w:lineRule="auto"/>
        <w:ind w:firstLine="567"/>
        <w:jc w:val="mediumKashida"/>
        <w:rPr>
          <w:rFonts w:ascii="Simplified Arabic" w:eastAsia="Times New Roman" w:hAnsi="Simplified Arabic" w:cs="Simplified Arabic"/>
          <w:sz w:val="26"/>
          <w:szCs w:val="26"/>
        </w:rPr>
      </w:pPr>
      <w:r w:rsidRPr="001118F8">
        <w:rPr>
          <w:rFonts w:ascii="Simplified Arabic" w:eastAsia="Times New Roman" w:hAnsi="Simplified Arabic" w:cs="Simplified Arabic"/>
          <w:b/>
          <w:bCs/>
          <w:sz w:val="30"/>
          <w:szCs w:val="30"/>
          <w:u w:val="single"/>
          <w:rtl/>
        </w:rPr>
        <w:t>أهداف الدراسة</w:t>
      </w:r>
      <w:r w:rsidRPr="001118F8">
        <w:rPr>
          <w:rFonts w:ascii="Simplified Arabic" w:eastAsia="Times New Roman" w:hAnsi="Simplified Arabic" w:cs="Simplified Arabic" w:hint="cs"/>
          <w:b/>
          <w:bCs/>
          <w:sz w:val="30"/>
          <w:szCs w:val="30"/>
          <w:u w:val="single"/>
          <w:rtl/>
        </w:rPr>
        <w:t>:</w:t>
      </w:r>
      <w:r w:rsidRPr="001118F8">
        <w:rPr>
          <w:rFonts w:ascii="Simplified Arabic" w:eastAsia="Times New Roman" w:hAnsi="Simplified Arabic" w:cs="Simplified Arabic" w:hint="cs"/>
          <w:b/>
          <w:bCs/>
          <w:sz w:val="30"/>
          <w:szCs w:val="30"/>
          <w:rtl/>
        </w:rPr>
        <w:t xml:space="preserve"> </w:t>
      </w:r>
      <w:r w:rsidRPr="001118F8">
        <w:rPr>
          <w:rFonts w:ascii="Simplified Arabic" w:eastAsia="Times New Roman" w:hAnsi="Simplified Arabic" w:cs="Simplified Arabic" w:hint="cs"/>
          <w:sz w:val="26"/>
          <w:szCs w:val="26"/>
          <w:rtl/>
        </w:rPr>
        <w:t>إضافة إلى الكشف عن مرتكزات وسياقات صناعة المشروع الصهيوني، وتبيان الدور الذي لعبته البروتستانتية في أوروبا والولايات المتحدة الأمريكية في صناعة وديمومة المشروع الصهيونية، فإن هذه الدراسة تهدف إلى خلق إطار يستند إلى المنهجية العلمية والعقلانية التاريخية في عملية الوعي بطبيعة الصراع وسياقات بروز القضية الفلسطينية، إضافة إلى تزويد المكتبة والقارئ العربي بمادة علمية منهجية تساهم في الفهم الصحيح للقضية الفلسطينية.</w:t>
      </w:r>
    </w:p>
    <w:p w14:paraId="4C687CBF" w14:textId="77777777" w:rsidR="007E725B" w:rsidRPr="001118F8" w:rsidRDefault="007E725B" w:rsidP="007E725B">
      <w:pPr>
        <w:spacing w:after="120" w:line="240" w:lineRule="auto"/>
        <w:ind w:firstLine="567"/>
        <w:jc w:val="mediumKashida"/>
        <w:rPr>
          <w:rFonts w:ascii="Simplified Arabic" w:eastAsia="Times New Roman" w:hAnsi="Simplified Arabic" w:cs="Simplified Arabic"/>
          <w:sz w:val="26"/>
          <w:szCs w:val="26"/>
          <w:rtl/>
        </w:rPr>
      </w:pPr>
      <w:r w:rsidRPr="001118F8">
        <w:rPr>
          <w:rFonts w:ascii="Simplified Arabic" w:eastAsia="Times New Roman" w:hAnsi="Simplified Arabic" w:cs="Simplified Arabic"/>
          <w:b/>
          <w:bCs/>
          <w:sz w:val="30"/>
          <w:szCs w:val="30"/>
          <w:u w:val="single"/>
          <w:rtl/>
        </w:rPr>
        <w:t>منهجية الدراسة</w:t>
      </w:r>
      <w:r w:rsidRPr="001118F8">
        <w:rPr>
          <w:rFonts w:ascii="Simplified Arabic" w:eastAsia="Times New Roman" w:hAnsi="Simplified Arabic" w:cs="Simplified Arabic" w:hint="cs"/>
          <w:b/>
          <w:bCs/>
          <w:sz w:val="30"/>
          <w:szCs w:val="30"/>
          <w:u w:val="single"/>
          <w:rtl/>
        </w:rPr>
        <w:t>:</w:t>
      </w:r>
      <w:r w:rsidRPr="001118F8">
        <w:rPr>
          <w:rFonts w:ascii="Simplified Arabic" w:eastAsia="Times New Roman" w:hAnsi="Simplified Arabic" w:cs="Simplified Arabic" w:hint="cs"/>
          <w:b/>
          <w:bCs/>
          <w:sz w:val="30"/>
          <w:szCs w:val="30"/>
          <w:rtl/>
        </w:rPr>
        <w:t xml:space="preserve"> </w:t>
      </w:r>
      <w:r w:rsidRPr="001118F8">
        <w:rPr>
          <w:rFonts w:ascii="Simplified Arabic" w:eastAsia="Times New Roman" w:hAnsi="Simplified Arabic" w:cs="Simplified Arabic" w:hint="cs"/>
          <w:sz w:val="26"/>
          <w:szCs w:val="26"/>
          <w:rtl/>
        </w:rPr>
        <w:t xml:space="preserve">ستعتمد هذه الدراسة على المنهج الفلسفي في جانبه السياسي، حيث أنها ذلك الفرع من فروع الفلسفة الذي يركز بحثه حول اكتشاف الحكمة والحقيقة المتعلقة بالمبادئ الأصولية للحياة </w:t>
      </w:r>
      <w:proofErr w:type="gramStart"/>
      <w:r w:rsidRPr="001118F8">
        <w:rPr>
          <w:rFonts w:ascii="Simplified Arabic" w:eastAsia="Times New Roman" w:hAnsi="Simplified Arabic" w:cs="Simplified Arabic" w:hint="cs"/>
          <w:sz w:val="26"/>
          <w:szCs w:val="26"/>
          <w:rtl/>
        </w:rPr>
        <w:t>السياسية</w:t>
      </w:r>
      <w:r w:rsidRPr="001118F8">
        <w:rPr>
          <w:rFonts w:ascii="Simplified Arabic" w:eastAsia="Times New Roman" w:hAnsi="Simplified Arabic" w:cs="Simplified Arabic"/>
          <w:sz w:val="26"/>
          <w:szCs w:val="26"/>
          <w:vertAlign w:val="superscript"/>
          <w:rtl/>
          <w:lang w:val="fr-FR"/>
        </w:rPr>
        <w:t>(</w:t>
      </w:r>
      <w:proofErr w:type="gramEnd"/>
      <w:r w:rsidRPr="001118F8">
        <w:rPr>
          <w:rFonts w:ascii="Simplified Arabic" w:eastAsia="Times New Roman" w:hAnsi="Simplified Arabic" w:cs="Simplified Arabic"/>
          <w:sz w:val="26"/>
          <w:szCs w:val="26"/>
          <w:vertAlign w:val="superscript"/>
          <w:rtl/>
          <w:lang w:val="fr-FR"/>
        </w:rPr>
        <w:footnoteReference w:id="2"/>
      </w:r>
      <w:r w:rsidRPr="001118F8">
        <w:rPr>
          <w:rFonts w:ascii="Simplified Arabic" w:eastAsia="Times New Roman" w:hAnsi="Simplified Arabic" w:cs="Simplified Arabic"/>
          <w:sz w:val="26"/>
          <w:szCs w:val="26"/>
          <w:vertAlign w:val="superscript"/>
          <w:rtl/>
          <w:lang w:val="fr-FR"/>
        </w:rPr>
        <w:t>)</w:t>
      </w:r>
      <w:r w:rsidRPr="001118F8">
        <w:rPr>
          <w:rFonts w:ascii="Simplified Arabic" w:eastAsia="Times New Roman" w:hAnsi="Simplified Arabic" w:cs="Simplified Arabic" w:hint="cs"/>
          <w:sz w:val="26"/>
          <w:szCs w:val="26"/>
          <w:rtl/>
        </w:rPr>
        <w:t xml:space="preserve">. إن سياقات صناعة المشروع الصهيوني تمتد عبر مراحل متعددة من التاريخ وحيث أن هذه الدراسة تبحث في الجذور التاريخية، بهدف التأصيل الفكري العقلاني لهذه السياقات، وصولاً إلى </w:t>
      </w:r>
      <w:proofErr w:type="spellStart"/>
      <w:r w:rsidRPr="001118F8">
        <w:rPr>
          <w:rFonts w:ascii="Simplified Arabic" w:eastAsia="Times New Roman" w:hAnsi="Simplified Arabic" w:cs="Simplified Arabic" w:hint="cs"/>
          <w:sz w:val="26"/>
          <w:szCs w:val="26"/>
          <w:rtl/>
        </w:rPr>
        <w:t>الإختراق</w:t>
      </w:r>
      <w:proofErr w:type="spellEnd"/>
      <w:r w:rsidRPr="001118F8">
        <w:rPr>
          <w:rFonts w:ascii="Simplified Arabic" w:eastAsia="Times New Roman" w:hAnsi="Simplified Arabic" w:cs="Simplified Arabic" w:hint="cs"/>
          <w:sz w:val="26"/>
          <w:szCs w:val="26"/>
          <w:rtl/>
        </w:rPr>
        <w:t xml:space="preserve"> المفاهيمي تفكيكاً </w:t>
      </w:r>
      <w:proofErr w:type="spellStart"/>
      <w:r w:rsidRPr="001118F8">
        <w:rPr>
          <w:rFonts w:ascii="Simplified Arabic" w:eastAsia="Times New Roman" w:hAnsi="Simplified Arabic" w:cs="Simplified Arabic" w:hint="cs"/>
          <w:sz w:val="26"/>
          <w:szCs w:val="26"/>
          <w:rtl/>
        </w:rPr>
        <w:t>لإلتباس</w:t>
      </w:r>
      <w:proofErr w:type="spellEnd"/>
      <w:r w:rsidRPr="001118F8">
        <w:rPr>
          <w:rFonts w:ascii="Simplified Arabic" w:eastAsia="Times New Roman" w:hAnsi="Simplified Arabic" w:cs="Simplified Arabic" w:hint="cs"/>
          <w:sz w:val="26"/>
          <w:szCs w:val="26"/>
          <w:rtl/>
        </w:rPr>
        <w:t xml:space="preserve"> وتشابك القضية الفلسطينية، يكون لزاماً </w:t>
      </w:r>
      <w:proofErr w:type="spellStart"/>
      <w:r w:rsidRPr="001118F8">
        <w:rPr>
          <w:rFonts w:ascii="Simplified Arabic" w:eastAsia="Times New Roman" w:hAnsi="Simplified Arabic" w:cs="Simplified Arabic" w:hint="cs"/>
          <w:sz w:val="26"/>
          <w:szCs w:val="26"/>
          <w:rtl/>
        </w:rPr>
        <w:t>الإستناد</w:t>
      </w:r>
      <w:proofErr w:type="spellEnd"/>
      <w:r w:rsidRPr="001118F8">
        <w:rPr>
          <w:rFonts w:ascii="Simplified Arabic" w:eastAsia="Times New Roman" w:hAnsi="Simplified Arabic" w:cs="Simplified Arabic" w:hint="cs"/>
          <w:sz w:val="26"/>
          <w:szCs w:val="26"/>
          <w:rtl/>
        </w:rPr>
        <w:t xml:space="preserve"> إلى </w:t>
      </w:r>
      <w:r w:rsidRPr="001118F8">
        <w:rPr>
          <w:rFonts w:ascii="Simplified Arabic" w:eastAsia="Times New Roman" w:hAnsi="Simplified Arabic" w:cs="Simplified Arabic" w:hint="cs"/>
          <w:sz w:val="26"/>
          <w:szCs w:val="26"/>
          <w:rtl/>
        </w:rPr>
        <w:lastRenderedPageBreak/>
        <w:t>منهجية مناسبة لطبيعة هذه الدراسة وهو المنهج الفلسفي الذي من ضمن قضاياه البحث في فلسفة التاريخ.</w:t>
      </w:r>
    </w:p>
    <w:p w14:paraId="5F867E7B" w14:textId="77777777" w:rsidR="007E725B" w:rsidRPr="001118F8" w:rsidRDefault="007E725B" w:rsidP="007E725B">
      <w:pPr>
        <w:spacing w:after="120" w:line="240" w:lineRule="auto"/>
        <w:ind w:firstLine="567"/>
        <w:jc w:val="mediumKashida"/>
        <w:rPr>
          <w:rFonts w:ascii="Simplified Arabic" w:eastAsia="Times New Roman" w:hAnsi="Simplified Arabic" w:cs="Simplified Arabic"/>
          <w:b/>
          <w:bCs/>
          <w:sz w:val="30"/>
          <w:szCs w:val="30"/>
          <w:rtl/>
        </w:rPr>
      </w:pPr>
      <w:r w:rsidRPr="001118F8">
        <w:rPr>
          <w:rFonts w:ascii="Simplified Arabic" w:eastAsia="Times New Roman" w:hAnsi="Simplified Arabic" w:cs="Simplified Arabic"/>
          <w:b/>
          <w:bCs/>
          <w:sz w:val="30"/>
          <w:szCs w:val="30"/>
          <w:u w:val="single"/>
          <w:rtl/>
        </w:rPr>
        <w:t>إشكالية الدراسة</w:t>
      </w:r>
      <w:r w:rsidRPr="001118F8">
        <w:rPr>
          <w:rFonts w:ascii="Simplified Arabic" w:eastAsia="Times New Roman" w:hAnsi="Simplified Arabic" w:cs="Simplified Arabic" w:hint="cs"/>
          <w:b/>
          <w:bCs/>
          <w:sz w:val="30"/>
          <w:szCs w:val="30"/>
          <w:u w:val="single"/>
          <w:rtl/>
        </w:rPr>
        <w:t>:</w:t>
      </w:r>
      <w:r w:rsidRPr="001118F8">
        <w:rPr>
          <w:rFonts w:ascii="Simplified Arabic" w:eastAsia="Times New Roman" w:hAnsi="Simplified Arabic" w:cs="Simplified Arabic" w:hint="cs"/>
          <w:sz w:val="26"/>
          <w:szCs w:val="26"/>
          <w:rtl/>
        </w:rPr>
        <w:t xml:space="preserve"> المذهب البروتستانتي والمشروع الصهيوني والقضية الفلسطينية، هي ثلاثية تتصف بالتشابك والغموض </w:t>
      </w:r>
      <w:proofErr w:type="spellStart"/>
      <w:r w:rsidRPr="001118F8">
        <w:rPr>
          <w:rFonts w:ascii="Simplified Arabic" w:eastAsia="Times New Roman" w:hAnsi="Simplified Arabic" w:cs="Simplified Arabic" w:hint="cs"/>
          <w:sz w:val="26"/>
          <w:szCs w:val="26"/>
          <w:rtl/>
        </w:rPr>
        <w:t>والإلتباس</w:t>
      </w:r>
      <w:proofErr w:type="spellEnd"/>
      <w:r w:rsidRPr="001118F8">
        <w:rPr>
          <w:rFonts w:ascii="Simplified Arabic" w:eastAsia="Times New Roman" w:hAnsi="Simplified Arabic" w:cs="Simplified Arabic" w:hint="cs"/>
          <w:sz w:val="26"/>
          <w:szCs w:val="26"/>
          <w:rtl/>
        </w:rPr>
        <w:t xml:space="preserve">، هذه العلاقة بين هذه الثلاثية تفرض التعمق في تفسيرها، تعمق يستند على العقلانية، وتفسير الأحداث التاريخية وتفكيك الروايات الدينية المستند إليها المذهب البروتستانتي في دعمه للمشروع الصهيوني، وعليه فإن هذه الدراسة تنطلق من تساؤل رئيس: </w:t>
      </w:r>
      <w:r w:rsidRPr="001118F8">
        <w:rPr>
          <w:rFonts w:ascii="Simplified Arabic" w:eastAsia="Times New Roman" w:hAnsi="Simplified Arabic" w:cs="Simplified Arabic" w:hint="cs"/>
          <w:b/>
          <w:bCs/>
          <w:sz w:val="26"/>
          <w:szCs w:val="26"/>
          <w:u w:val="single"/>
          <w:rtl/>
        </w:rPr>
        <w:t>هل كان المشروع الصهيوني في فلسطين أداة لتنفيذ أهداف المذهب البروتستانتي الدينية والسياسية؟</w:t>
      </w:r>
      <w:r w:rsidRPr="001118F8">
        <w:rPr>
          <w:rFonts w:ascii="Simplified Arabic" w:eastAsia="Times New Roman" w:hAnsi="Simplified Arabic" w:cs="Simplified Arabic" w:hint="cs"/>
          <w:sz w:val="26"/>
          <w:szCs w:val="26"/>
          <w:rtl/>
        </w:rPr>
        <w:t xml:space="preserve"> وللإجابة عن التساؤل الرئيس للدراسة سيتم تقسيمها إلى محورين، الأول بعنوان: مرتكزات وسياقات صناعة المشروع الصهيوني. والثاني بعنوان: نحو </w:t>
      </w:r>
      <w:proofErr w:type="spellStart"/>
      <w:r w:rsidRPr="001118F8">
        <w:rPr>
          <w:rFonts w:ascii="Simplified Arabic" w:eastAsia="Times New Roman" w:hAnsi="Simplified Arabic" w:cs="Simplified Arabic" w:hint="cs"/>
          <w:sz w:val="26"/>
          <w:szCs w:val="26"/>
          <w:rtl/>
        </w:rPr>
        <w:t>إختراق</w:t>
      </w:r>
      <w:proofErr w:type="spellEnd"/>
      <w:r w:rsidRPr="001118F8">
        <w:rPr>
          <w:rFonts w:ascii="Simplified Arabic" w:eastAsia="Times New Roman" w:hAnsi="Simplified Arabic" w:cs="Simplified Arabic" w:hint="cs"/>
          <w:sz w:val="26"/>
          <w:szCs w:val="26"/>
          <w:rtl/>
        </w:rPr>
        <w:t xml:space="preserve"> مفاهيمي للقضية الفلسطينية.</w:t>
      </w:r>
    </w:p>
    <w:p w14:paraId="45AF1F62" w14:textId="77777777" w:rsidR="007E725B" w:rsidRPr="001118F8" w:rsidRDefault="007E725B" w:rsidP="007E725B">
      <w:pPr>
        <w:pStyle w:val="3"/>
        <w:bidi/>
        <w:spacing w:before="0" w:beforeAutospacing="0" w:after="120" w:afterAutospacing="0"/>
        <w:ind w:firstLine="567"/>
        <w:jc w:val="lowKashida"/>
        <w:rPr>
          <w:rFonts w:cs="Mudir MT"/>
          <w:b w:val="0"/>
          <w:sz w:val="32"/>
          <w:szCs w:val="32"/>
          <w:rtl/>
        </w:rPr>
      </w:pPr>
      <w:r w:rsidRPr="001118F8">
        <w:rPr>
          <w:rFonts w:cs="Mudir MT"/>
          <w:b w:val="0"/>
          <w:sz w:val="32"/>
          <w:szCs w:val="32"/>
          <w:rtl/>
        </w:rPr>
        <w:t>المحور الأول: مرتكزات صناعة المشروع الصهيوني</w:t>
      </w:r>
    </w:p>
    <w:p w14:paraId="6A53BF40" w14:textId="77777777" w:rsidR="007E725B" w:rsidRPr="001118F8" w:rsidRDefault="007E725B" w:rsidP="007E725B">
      <w:pPr>
        <w:spacing w:after="120" w:line="240" w:lineRule="auto"/>
        <w:ind w:firstLine="567"/>
        <w:jc w:val="mediumKashida"/>
        <w:rPr>
          <w:rFonts w:ascii="Simplified Arabic" w:eastAsia="Times New Roman" w:hAnsi="Simplified Arabic" w:cs="Simplified Arabic"/>
          <w:sz w:val="26"/>
          <w:szCs w:val="26"/>
          <w:rtl/>
        </w:rPr>
      </w:pPr>
      <w:r w:rsidRPr="001118F8">
        <w:rPr>
          <w:rFonts w:ascii="Simplified Arabic" w:eastAsia="Times New Roman" w:hAnsi="Simplified Arabic" w:cs="Simplified Arabic" w:hint="cs"/>
          <w:sz w:val="26"/>
          <w:szCs w:val="26"/>
          <w:rtl/>
        </w:rPr>
        <w:t>تظل مسألة الوقوف على مرتكزات صنع ظاهرة أو حدث هامة لمعرفة بواعث هذه الصناعة، والمشروع الصهيوني يخضع لما سبق، ومن أجل تفسير بواعث ومبررات هذا المشروع واشتراطات تحقيقه، لابد من الرجوع إلى مكانة فلسطين في العقيدة اليهودية والمسيحية ومن ثم البحث عميقاً في السياقات التاريخية لصناعة المشروع الصهيوني، وتفكيك هذه السياقات وخاصة ارتباطها بالبروتستانتية المسيحية، لكي يتم التوصل إلى أهداف ومبررات هذا المشروع، والذي ينطلق من روايات دينية كانت</w:t>
      </w:r>
      <w:r>
        <w:rPr>
          <w:rFonts w:ascii="Simplified Arabic" w:eastAsia="Times New Roman" w:hAnsi="Simplified Arabic" w:cs="Simplified Arabic" w:hint="cs"/>
          <w:sz w:val="26"/>
          <w:szCs w:val="26"/>
          <w:rtl/>
        </w:rPr>
        <w:t xml:space="preserve"> هي الإطار الذي </w:t>
      </w:r>
      <w:r>
        <w:rPr>
          <w:rFonts w:ascii="Simplified Arabic" w:eastAsia="Times New Roman" w:hAnsi="Simplified Arabic" w:cs="Simplified Arabic" w:hint="cs"/>
          <w:sz w:val="26"/>
          <w:szCs w:val="26"/>
          <w:rtl/>
        </w:rPr>
        <w:lastRenderedPageBreak/>
        <w:t>استند إليه صانعو</w:t>
      </w:r>
      <w:r w:rsidRPr="001118F8">
        <w:rPr>
          <w:rFonts w:ascii="Simplified Arabic" w:eastAsia="Times New Roman" w:hAnsi="Simplified Arabic" w:cs="Simplified Arabic" w:hint="cs"/>
          <w:sz w:val="26"/>
          <w:szCs w:val="26"/>
          <w:rtl/>
        </w:rPr>
        <w:t>ه في أوروبا، وخاصة من يتبنون المذهب البروتستانتي.</w:t>
      </w:r>
    </w:p>
    <w:p w14:paraId="29DCF37C" w14:textId="77777777" w:rsidR="007E725B" w:rsidRPr="001118F8" w:rsidRDefault="007E725B" w:rsidP="007E725B">
      <w:pPr>
        <w:pStyle w:val="3"/>
        <w:bidi/>
        <w:spacing w:before="0" w:beforeAutospacing="0" w:after="120" w:afterAutospacing="0"/>
        <w:ind w:firstLine="567"/>
        <w:jc w:val="mediumKashida"/>
        <w:rPr>
          <w:rFonts w:ascii="Simplified Arabic" w:hAnsi="Simplified Arabic" w:cs="Simplified Arabic"/>
          <w:b w:val="0"/>
          <w:sz w:val="28"/>
          <w:szCs w:val="28"/>
          <w:rtl/>
        </w:rPr>
      </w:pPr>
      <w:r w:rsidRPr="001118F8">
        <w:rPr>
          <w:rFonts w:ascii="Simplified Arabic" w:hAnsi="Simplified Arabic" w:cs="Simplified Arabic"/>
          <w:b w:val="0"/>
          <w:sz w:val="28"/>
          <w:szCs w:val="28"/>
          <w:rtl/>
        </w:rPr>
        <w:t>أولاً: فلسطين في العقيدة اليهودية والبروتستانتية المسيحية</w:t>
      </w:r>
    </w:p>
    <w:p w14:paraId="1C75B1D8" w14:textId="77777777" w:rsidR="007E725B" w:rsidRPr="001118F8" w:rsidRDefault="007E725B" w:rsidP="007E725B">
      <w:pPr>
        <w:spacing w:after="120" w:line="240" w:lineRule="auto"/>
        <w:ind w:firstLine="567"/>
        <w:jc w:val="mediumKashida"/>
        <w:rPr>
          <w:rFonts w:ascii="Simplified Arabic" w:eastAsia="Times New Roman" w:hAnsi="Simplified Arabic" w:cs="Simplified Arabic"/>
          <w:sz w:val="26"/>
          <w:szCs w:val="26"/>
          <w:rtl/>
        </w:rPr>
      </w:pPr>
      <w:r w:rsidRPr="001118F8">
        <w:rPr>
          <w:rFonts w:ascii="Simplified Arabic" w:eastAsia="Times New Roman" w:hAnsi="Simplified Arabic" w:cs="Simplified Arabic" w:hint="cs"/>
          <w:sz w:val="26"/>
          <w:szCs w:val="26"/>
          <w:rtl/>
        </w:rPr>
        <w:t xml:space="preserve">تأتي فلسطين في مركز هذه الأفكار الدينية المرتبطة بالمذهب البروتستانتي، علاوة على </w:t>
      </w:r>
      <w:proofErr w:type="spellStart"/>
      <w:r w:rsidRPr="001118F8">
        <w:rPr>
          <w:rFonts w:ascii="Simplified Arabic" w:eastAsia="Times New Roman" w:hAnsi="Simplified Arabic" w:cs="Simplified Arabic" w:hint="cs"/>
          <w:sz w:val="26"/>
          <w:szCs w:val="26"/>
          <w:rtl/>
        </w:rPr>
        <w:t>إرتباطها</w:t>
      </w:r>
      <w:proofErr w:type="spellEnd"/>
      <w:r w:rsidRPr="001118F8">
        <w:rPr>
          <w:rFonts w:ascii="Simplified Arabic" w:eastAsia="Times New Roman" w:hAnsi="Simplified Arabic" w:cs="Simplified Arabic" w:hint="cs"/>
          <w:sz w:val="26"/>
          <w:szCs w:val="26"/>
          <w:rtl/>
        </w:rPr>
        <w:t xml:space="preserve"> بالتوراة والتلمود اليهودي، كون أن فلسطين كمكان جغرافي لتجمع اليهود فيها كأحد </w:t>
      </w:r>
      <w:proofErr w:type="spellStart"/>
      <w:r w:rsidRPr="001118F8">
        <w:rPr>
          <w:rFonts w:ascii="Simplified Arabic" w:eastAsia="Times New Roman" w:hAnsi="Simplified Arabic" w:cs="Simplified Arabic" w:hint="cs"/>
          <w:sz w:val="26"/>
          <w:szCs w:val="26"/>
          <w:rtl/>
        </w:rPr>
        <w:t>إشتراطات</w:t>
      </w:r>
      <w:proofErr w:type="spellEnd"/>
      <w:r w:rsidRPr="001118F8">
        <w:rPr>
          <w:rFonts w:ascii="Simplified Arabic" w:eastAsia="Times New Roman" w:hAnsi="Simplified Arabic" w:cs="Simplified Arabic" w:hint="cs"/>
          <w:sz w:val="26"/>
          <w:szCs w:val="26"/>
          <w:rtl/>
        </w:rPr>
        <w:t xml:space="preserve"> المجيء الثاني للمسيح، إضافة إلى </w:t>
      </w:r>
      <w:proofErr w:type="spellStart"/>
      <w:r w:rsidRPr="001118F8">
        <w:rPr>
          <w:rFonts w:ascii="Simplified Arabic" w:eastAsia="Times New Roman" w:hAnsi="Simplified Arabic" w:cs="Simplified Arabic" w:hint="cs"/>
          <w:sz w:val="26"/>
          <w:szCs w:val="26"/>
          <w:rtl/>
        </w:rPr>
        <w:t>إدعاء</w:t>
      </w:r>
      <w:proofErr w:type="spellEnd"/>
      <w:r w:rsidRPr="001118F8">
        <w:rPr>
          <w:rFonts w:ascii="Simplified Arabic" w:eastAsia="Times New Roman" w:hAnsi="Simplified Arabic" w:cs="Simplified Arabic" w:hint="cs"/>
          <w:sz w:val="26"/>
          <w:szCs w:val="26"/>
          <w:rtl/>
        </w:rPr>
        <w:t xml:space="preserve"> اليهود بوجود هيكلهم المزعوم في فلسطين، والوعد الإلهي في </w:t>
      </w:r>
      <w:proofErr w:type="spellStart"/>
      <w:r w:rsidRPr="001118F8">
        <w:rPr>
          <w:rFonts w:ascii="Simplified Arabic" w:eastAsia="Times New Roman" w:hAnsi="Simplified Arabic" w:cs="Simplified Arabic" w:hint="cs"/>
          <w:sz w:val="26"/>
          <w:szCs w:val="26"/>
          <w:rtl/>
        </w:rPr>
        <w:t>تلمودهم</w:t>
      </w:r>
      <w:proofErr w:type="spellEnd"/>
      <w:r w:rsidRPr="001118F8">
        <w:rPr>
          <w:rFonts w:ascii="Simplified Arabic" w:eastAsia="Times New Roman" w:hAnsi="Simplified Arabic" w:cs="Simplified Arabic" w:hint="cs"/>
          <w:sz w:val="26"/>
          <w:szCs w:val="26"/>
          <w:rtl/>
        </w:rPr>
        <w:t xml:space="preserve"> بأحقيتهم في أرض فلسطين كونهم أبناء النبي إبراهيم </w:t>
      </w:r>
      <w:proofErr w:type="gramStart"/>
      <w:r w:rsidRPr="001118F8">
        <w:rPr>
          <w:rFonts w:ascii="Simplified Arabic" w:eastAsia="Times New Roman" w:hAnsi="Simplified Arabic" w:cs="Simplified Arabic" w:hint="cs"/>
          <w:sz w:val="26"/>
          <w:szCs w:val="26"/>
          <w:rtl/>
        </w:rPr>
        <w:t>( عليه</w:t>
      </w:r>
      <w:proofErr w:type="gramEnd"/>
      <w:r w:rsidRPr="001118F8">
        <w:rPr>
          <w:rFonts w:ascii="Simplified Arabic" w:eastAsia="Times New Roman" w:hAnsi="Simplified Arabic" w:cs="Simplified Arabic" w:hint="cs"/>
          <w:sz w:val="26"/>
          <w:szCs w:val="26"/>
          <w:rtl/>
        </w:rPr>
        <w:t xml:space="preserve"> السلام )، الأمر الذي يعد مدعاة لغياب العقلانية في </w:t>
      </w:r>
      <w:proofErr w:type="spellStart"/>
      <w:r w:rsidRPr="001118F8">
        <w:rPr>
          <w:rFonts w:ascii="Simplified Arabic" w:eastAsia="Times New Roman" w:hAnsi="Simplified Arabic" w:cs="Simplified Arabic" w:hint="cs"/>
          <w:sz w:val="26"/>
          <w:szCs w:val="26"/>
          <w:rtl/>
        </w:rPr>
        <w:t>إدعاء</w:t>
      </w:r>
      <w:proofErr w:type="spellEnd"/>
      <w:r w:rsidRPr="001118F8">
        <w:rPr>
          <w:rFonts w:ascii="Simplified Arabic" w:eastAsia="Times New Roman" w:hAnsi="Simplified Arabic" w:cs="Simplified Arabic" w:hint="cs"/>
          <w:sz w:val="26"/>
          <w:szCs w:val="26"/>
          <w:rtl/>
        </w:rPr>
        <w:t xml:space="preserve"> حق نتاج وعد إلهي تمت صياغته في تلمود تمت كتابته في فترة تاريخية وفقاً لأهواء شخصية ومصالح لليهود.</w:t>
      </w:r>
    </w:p>
    <w:p w14:paraId="6A345E1E" w14:textId="77777777" w:rsidR="007E725B" w:rsidRPr="001118F8" w:rsidRDefault="007E725B" w:rsidP="007E725B">
      <w:pPr>
        <w:spacing w:after="120" w:line="240" w:lineRule="auto"/>
        <w:ind w:firstLine="567"/>
        <w:jc w:val="mediumKashida"/>
        <w:rPr>
          <w:rFonts w:ascii="Simplified Arabic" w:eastAsia="Times New Roman" w:hAnsi="Simplified Arabic" w:cs="Simplified Arabic"/>
          <w:sz w:val="26"/>
          <w:szCs w:val="26"/>
          <w:rtl/>
          <w:lang w:val="fr-FR"/>
        </w:rPr>
      </w:pPr>
      <w:r w:rsidRPr="001118F8">
        <w:rPr>
          <w:rFonts w:ascii="Simplified Arabic" w:eastAsia="Times New Roman" w:hAnsi="Simplified Arabic" w:cs="Simplified Arabic" w:hint="cs"/>
          <w:sz w:val="26"/>
          <w:szCs w:val="26"/>
          <w:rtl/>
        </w:rPr>
        <w:t xml:space="preserve">خطاب الدراسات التوراتية يعلن أنه بقي بعيداً عن الوضع السياسي الحالي، واستمر في إنكار الزمان والمكان على الفلسطينيين مهما طالبوا بحقهم في الماضي. وهذا الخطاب التوراتي قد أعطى الزمان والمكان الجغرافي لإسرائيل فقط، أما الكنعانيون والفلسطينيون من سكان البلاد الأصليين، فيمكن أن تعيش في هذا الزمان والمكان ولكن حسب الظروف التي تمليها إسرائيل </w:t>
      </w:r>
      <w:r w:rsidRPr="001118F8">
        <w:rPr>
          <w:rFonts w:ascii="Simplified Arabic" w:eastAsia="Times New Roman" w:hAnsi="Simplified Arabic" w:cs="Simplified Arabic"/>
          <w:sz w:val="26"/>
          <w:szCs w:val="26"/>
          <w:vertAlign w:val="superscript"/>
          <w:rtl/>
          <w:lang w:val="fr-FR"/>
        </w:rPr>
        <w:t>(</w:t>
      </w:r>
      <w:r w:rsidRPr="001118F8">
        <w:rPr>
          <w:rFonts w:ascii="Simplified Arabic" w:eastAsia="Times New Roman" w:hAnsi="Simplified Arabic" w:cs="Simplified Arabic"/>
          <w:sz w:val="26"/>
          <w:szCs w:val="26"/>
          <w:vertAlign w:val="superscript"/>
          <w:rtl/>
          <w:lang w:val="fr-FR"/>
        </w:rPr>
        <w:footnoteReference w:id="3"/>
      </w:r>
      <w:r w:rsidRPr="001118F8">
        <w:rPr>
          <w:rFonts w:ascii="Simplified Arabic" w:eastAsia="Times New Roman" w:hAnsi="Simplified Arabic" w:cs="Simplified Arabic"/>
          <w:sz w:val="26"/>
          <w:szCs w:val="26"/>
          <w:vertAlign w:val="superscript"/>
          <w:rtl/>
          <w:lang w:val="fr-FR"/>
        </w:rPr>
        <w:t>)</w:t>
      </w:r>
      <w:r w:rsidRPr="001118F8">
        <w:rPr>
          <w:rFonts w:ascii="Simplified Arabic" w:eastAsia="Times New Roman" w:hAnsi="Simplified Arabic" w:cs="Simplified Arabic" w:hint="cs"/>
          <w:sz w:val="26"/>
          <w:szCs w:val="26"/>
          <w:rtl/>
          <w:lang w:val="fr-FR"/>
        </w:rPr>
        <w:t xml:space="preserve">. إن </w:t>
      </w:r>
      <w:proofErr w:type="spellStart"/>
      <w:r w:rsidRPr="001118F8">
        <w:rPr>
          <w:rFonts w:ascii="Simplified Arabic" w:eastAsia="Times New Roman" w:hAnsi="Simplified Arabic" w:cs="Simplified Arabic" w:hint="cs"/>
          <w:sz w:val="26"/>
          <w:szCs w:val="26"/>
          <w:rtl/>
          <w:lang w:val="fr-FR"/>
        </w:rPr>
        <w:t>الإدعاء</w:t>
      </w:r>
      <w:proofErr w:type="spellEnd"/>
      <w:r w:rsidRPr="001118F8">
        <w:rPr>
          <w:rFonts w:ascii="Simplified Arabic" w:eastAsia="Times New Roman" w:hAnsi="Simplified Arabic" w:cs="Simplified Arabic" w:hint="cs"/>
          <w:sz w:val="26"/>
          <w:szCs w:val="26"/>
          <w:rtl/>
          <w:lang w:val="fr-FR"/>
        </w:rPr>
        <w:t xml:space="preserve"> بعلوية التوراة على كل المعطيات العقلانية </w:t>
      </w:r>
      <w:r w:rsidRPr="001118F8">
        <w:rPr>
          <w:rFonts w:ascii="Simplified Arabic" w:eastAsia="Times New Roman" w:hAnsi="Simplified Arabic" w:cs="Simplified Arabic"/>
          <w:sz w:val="26"/>
          <w:szCs w:val="26"/>
          <w:rtl/>
          <w:lang w:val="fr-FR"/>
        </w:rPr>
        <w:t>–</w:t>
      </w:r>
      <w:r w:rsidRPr="001118F8">
        <w:rPr>
          <w:rFonts w:ascii="Simplified Arabic" w:eastAsia="Times New Roman" w:hAnsi="Simplified Arabic" w:cs="Simplified Arabic" w:hint="cs"/>
          <w:sz w:val="26"/>
          <w:szCs w:val="26"/>
          <w:rtl/>
          <w:lang w:val="fr-FR"/>
        </w:rPr>
        <w:t xml:space="preserve"> </w:t>
      </w:r>
      <w:proofErr w:type="spellStart"/>
      <w:r w:rsidRPr="001118F8">
        <w:rPr>
          <w:rFonts w:ascii="Simplified Arabic" w:eastAsia="Times New Roman" w:hAnsi="Simplified Arabic" w:cs="Simplified Arabic" w:hint="cs"/>
          <w:sz w:val="26"/>
          <w:szCs w:val="26"/>
          <w:rtl/>
          <w:lang w:val="fr-FR"/>
        </w:rPr>
        <w:t>التاريخانية</w:t>
      </w:r>
      <w:proofErr w:type="spellEnd"/>
      <w:r w:rsidRPr="001118F8">
        <w:rPr>
          <w:rFonts w:ascii="Simplified Arabic" w:eastAsia="Times New Roman" w:hAnsi="Simplified Arabic" w:cs="Simplified Arabic" w:hint="cs"/>
          <w:sz w:val="26"/>
          <w:szCs w:val="26"/>
          <w:rtl/>
          <w:lang w:val="fr-FR"/>
        </w:rPr>
        <w:t xml:space="preserve"> يؤطر الفكرة الصهيونية في مجالها كمشروع لا يخضع للمعايير الناظمة لطبيعة </w:t>
      </w:r>
      <w:r w:rsidRPr="001118F8">
        <w:rPr>
          <w:rFonts w:ascii="Simplified Arabic" w:eastAsia="Times New Roman" w:hAnsi="Simplified Arabic" w:cs="Simplified Arabic" w:hint="cs"/>
          <w:sz w:val="26"/>
          <w:szCs w:val="26"/>
          <w:rtl/>
          <w:lang w:val="fr-FR"/>
        </w:rPr>
        <w:lastRenderedPageBreak/>
        <w:t>تشكل الأمم والشعوب، فالتوراة جعلت من اليهود شعباً فوق مستوى الشعوب، ولهم وحدهم الحق في الماضي والحاضر والمستقبل والجغرافيا.</w:t>
      </w:r>
    </w:p>
    <w:p w14:paraId="760B9D01" w14:textId="77777777" w:rsidR="007E725B" w:rsidRPr="001118F8" w:rsidRDefault="007E725B" w:rsidP="007E725B">
      <w:pPr>
        <w:spacing w:after="120" w:line="240" w:lineRule="auto"/>
        <w:ind w:firstLine="567"/>
        <w:jc w:val="mediumKashida"/>
        <w:rPr>
          <w:rFonts w:ascii="Simplified Arabic" w:eastAsia="Times New Roman" w:hAnsi="Simplified Arabic" w:cs="Simplified Arabic"/>
          <w:sz w:val="26"/>
          <w:szCs w:val="26"/>
          <w:rtl/>
          <w:lang w:val="fr-FR"/>
        </w:rPr>
      </w:pPr>
      <w:r w:rsidRPr="001118F8">
        <w:rPr>
          <w:rFonts w:ascii="Simplified Arabic" w:eastAsia="Times New Roman" w:hAnsi="Simplified Arabic" w:cs="Simplified Arabic" w:hint="cs"/>
          <w:sz w:val="26"/>
          <w:szCs w:val="26"/>
          <w:rtl/>
        </w:rPr>
        <w:t xml:space="preserve">يعد كتاب التلمود عند اليهود جزءاً من أحكام الديانة اليهودية، والتلمود معناه التعاليم أو التفسير، وهو مجموعة الشرائع اليهودية التي نقلها الأحبار اليهود شرحاً وتفسيراً للتوراة، ويقسم التلمود إلى قسمين "المشنة" وهي النص </w:t>
      </w:r>
      <w:proofErr w:type="spellStart"/>
      <w:r w:rsidRPr="001118F8">
        <w:rPr>
          <w:rFonts w:ascii="Simplified Arabic" w:eastAsia="Times New Roman" w:hAnsi="Simplified Arabic" w:cs="Simplified Arabic" w:hint="cs"/>
          <w:sz w:val="26"/>
          <w:szCs w:val="26"/>
          <w:rtl/>
        </w:rPr>
        <w:t>و"الجمارا</w:t>
      </w:r>
      <w:proofErr w:type="spellEnd"/>
      <w:r w:rsidRPr="001118F8">
        <w:rPr>
          <w:rFonts w:ascii="Simplified Arabic" w:eastAsia="Times New Roman" w:hAnsi="Simplified Arabic" w:cs="Simplified Arabic" w:hint="cs"/>
          <w:sz w:val="26"/>
          <w:szCs w:val="26"/>
          <w:rtl/>
        </w:rPr>
        <w:t xml:space="preserve">" وهي التفسير، والتلمود هو </w:t>
      </w:r>
      <w:proofErr w:type="spellStart"/>
      <w:r w:rsidRPr="001118F8">
        <w:rPr>
          <w:rFonts w:ascii="Simplified Arabic" w:eastAsia="Times New Roman" w:hAnsi="Simplified Arabic" w:cs="Simplified Arabic" w:hint="cs"/>
          <w:sz w:val="26"/>
          <w:szCs w:val="26"/>
          <w:rtl/>
        </w:rPr>
        <w:t>الإسم</w:t>
      </w:r>
      <w:proofErr w:type="spellEnd"/>
      <w:r w:rsidRPr="001118F8">
        <w:rPr>
          <w:rFonts w:ascii="Simplified Arabic" w:eastAsia="Times New Roman" w:hAnsi="Simplified Arabic" w:cs="Simplified Arabic" w:hint="cs"/>
          <w:sz w:val="26"/>
          <w:szCs w:val="26"/>
          <w:rtl/>
        </w:rPr>
        <w:t xml:space="preserve"> الجامع للمشنة </w:t>
      </w:r>
      <w:proofErr w:type="spellStart"/>
      <w:r w:rsidRPr="001118F8">
        <w:rPr>
          <w:rFonts w:ascii="Simplified Arabic" w:eastAsia="Times New Roman" w:hAnsi="Simplified Arabic" w:cs="Simplified Arabic" w:hint="cs"/>
          <w:sz w:val="26"/>
          <w:szCs w:val="26"/>
          <w:rtl/>
        </w:rPr>
        <w:t>والجمارا</w:t>
      </w:r>
      <w:proofErr w:type="spellEnd"/>
      <w:r w:rsidRPr="001118F8">
        <w:rPr>
          <w:rFonts w:ascii="Simplified Arabic" w:eastAsia="Times New Roman" w:hAnsi="Simplified Arabic" w:cs="Simplified Arabic" w:hint="cs"/>
          <w:sz w:val="26"/>
          <w:szCs w:val="26"/>
          <w:rtl/>
        </w:rPr>
        <w:t xml:space="preserve"> معاً. ويعتبر أكثر اليهود أن التلمود كتاباً منزلاً ويضعونه في منزلة التوراة، ويرون أن الله أعطى موسى التوراة على طور سيناء مدونة، ولكنه أرسل على يده التلمود شفاهاً </w:t>
      </w:r>
      <w:r w:rsidRPr="001118F8">
        <w:rPr>
          <w:rFonts w:ascii="Simplified Arabic" w:eastAsia="Times New Roman" w:hAnsi="Simplified Arabic" w:cs="Simplified Arabic"/>
          <w:sz w:val="26"/>
          <w:szCs w:val="26"/>
          <w:vertAlign w:val="superscript"/>
          <w:rtl/>
          <w:lang w:val="fr-FR"/>
        </w:rPr>
        <w:t>(</w:t>
      </w:r>
      <w:r w:rsidRPr="001118F8">
        <w:rPr>
          <w:rFonts w:ascii="Simplified Arabic" w:eastAsia="Times New Roman" w:hAnsi="Simplified Arabic" w:cs="Simplified Arabic"/>
          <w:sz w:val="26"/>
          <w:szCs w:val="26"/>
          <w:vertAlign w:val="superscript"/>
          <w:rtl/>
          <w:lang w:val="fr-FR"/>
        </w:rPr>
        <w:footnoteReference w:id="4"/>
      </w:r>
      <w:r w:rsidRPr="001118F8">
        <w:rPr>
          <w:rFonts w:ascii="Simplified Arabic" w:eastAsia="Times New Roman" w:hAnsi="Simplified Arabic" w:cs="Simplified Arabic"/>
          <w:sz w:val="26"/>
          <w:szCs w:val="26"/>
          <w:vertAlign w:val="superscript"/>
          <w:rtl/>
          <w:lang w:val="fr-FR"/>
        </w:rPr>
        <w:t>)</w:t>
      </w:r>
      <w:r w:rsidRPr="001118F8">
        <w:rPr>
          <w:rFonts w:ascii="Simplified Arabic" w:eastAsia="Times New Roman" w:hAnsi="Simplified Arabic" w:cs="Simplified Arabic" w:hint="cs"/>
          <w:sz w:val="26"/>
          <w:szCs w:val="26"/>
          <w:rtl/>
          <w:lang w:val="fr-FR"/>
        </w:rPr>
        <w:t xml:space="preserve">. إن مكانة التلمود عند اليهود تحمل في ذاتها التفسير لماهية المشروع الصهيوني، فالتلمود هي النص للتوراة والتفسير لها في آن، وهو الناظم للفكر اليهودي الديني، والذي هو أساس الفكرة الصهيونية التي تم صياغتها في نهايات القرن التاسع عشر، على الرغم بأن هذا التلمود وضع في مراحل زمنية متعددة ولم يأت دفعة واحدة </w:t>
      </w:r>
      <w:r w:rsidRPr="001118F8">
        <w:rPr>
          <w:rFonts w:ascii="Simplified Arabic" w:eastAsia="Times New Roman" w:hAnsi="Simplified Arabic" w:cs="Simplified Arabic"/>
          <w:sz w:val="26"/>
          <w:szCs w:val="26"/>
          <w:vertAlign w:val="superscript"/>
          <w:rtl/>
          <w:lang w:val="fr-FR"/>
        </w:rPr>
        <w:t>(</w:t>
      </w:r>
      <w:r w:rsidRPr="001118F8">
        <w:rPr>
          <w:rFonts w:ascii="Simplified Arabic" w:eastAsia="Times New Roman" w:hAnsi="Simplified Arabic" w:cs="Simplified Arabic"/>
          <w:sz w:val="26"/>
          <w:szCs w:val="26"/>
          <w:vertAlign w:val="superscript"/>
          <w:rtl/>
          <w:lang w:val="fr-FR"/>
        </w:rPr>
        <w:footnoteReference w:id="5"/>
      </w:r>
      <w:r w:rsidRPr="001118F8">
        <w:rPr>
          <w:rFonts w:ascii="Simplified Arabic" w:eastAsia="Times New Roman" w:hAnsi="Simplified Arabic" w:cs="Simplified Arabic"/>
          <w:sz w:val="26"/>
          <w:szCs w:val="26"/>
          <w:vertAlign w:val="superscript"/>
          <w:rtl/>
          <w:lang w:val="fr-FR"/>
        </w:rPr>
        <w:t>)</w:t>
      </w:r>
      <w:r w:rsidRPr="001118F8">
        <w:rPr>
          <w:rFonts w:ascii="Simplified Arabic" w:eastAsia="Times New Roman" w:hAnsi="Simplified Arabic" w:cs="Simplified Arabic" w:hint="cs"/>
          <w:sz w:val="26"/>
          <w:szCs w:val="26"/>
          <w:rtl/>
          <w:lang w:val="fr-FR"/>
        </w:rPr>
        <w:t>، الأمر الذي يمكن تفسيره على أنه خاضع للتشكيك في صحته.</w:t>
      </w:r>
    </w:p>
    <w:p w14:paraId="36933616" w14:textId="77777777" w:rsidR="007E725B" w:rsidRPr="001118F8" w:rsidRDefault="007E725B" w:rsidP="007E725B">
      <w:pPr>
        <w:spacing w:after="120" w:line="240" w:lineRule="auto"/>
        <w:ind w:firstLine="567"/>
        <w:jc w:val="mediumKashida"/>
        <w:rPr>
          <w:rFonts w:ascii="Simplified Arabic" w:eastAsia="Times New Roman" w:hAnsi="Simplified Arabic" w:cs="Simplified Arabic"/>
          <w:sz w:val="26"/>
          <w:szCs w:val="26"/>
          <w:rtl/>
          <w:lang w:val="fr-FR"/>
        </w:rPr>
      </w:pPr>
      <w:r w:rsidRPr="001118F8">
        <w:rPr>
          <w:rFonts w:ascii="Simplified Arabic" w:eastAsia="Times New Roman" w:hAnsi="Simplified Arabic" w:cs="Simplified Arabic" w:hint="cs"/>
          <w:sz w:val="26"/>
          <w:szCs w:val="26"/>
          <w:rtl/>
          <w:lang w:val="fr-FR"/>
        </w:rPr>
        <w:lastRenderedPageBreak/>
        <w:t xml:space="preserve">لقد أدعى اليهود معرفتهم بالوحي الذي يتناول القوى الباطنية للأرض والسماء، وقد انصرفوا للبحث عن السر الإلهي فيما يتعلق بمصير الإنسان، وكانوا فوق ذلك يبحثون عن معرفة العلامات التي تنبئ بظهور المسيح اليهودي التي تنقذ "الشعب المختار" من الآلام التي يعانيها، وهذه هي عقيدة "المسيح المنتظر" التي انبثقت من عقيدة السيادة </w:t>
      </w:r>
      <w:proofErr w:type="spellStart"/>
      <w:r w:rsidRPr="001118F8">
        <w:rPr>
          <w:rFonts w:ascii="Simplified Arabic" w:eastAsia="Times New Roman" w:hAnsi="Simplified Arabic" w:cs="Simplified Arabic" w:hint="cs"/>
          <w:sz w:val="26"/>
          <w:szCs w:val="26"/>
          <w:rtl/>
          <w:lang w:val="fr-FR"/>
        </w:rPr>
        <w:t>والإمتياز</w:t>
      </w:r>
      <w:proofErr w:type="spellEnd"/>
      <w:r w:rsidRPr="001118F8">
        <w:rPr>
          <w:rFonts w:ascii="Simplified Arabic" w:eastAsia="Times New Roman" w:hAnsi="Simplified Arabic" w:cs="Simplified Arabic" w:hint="cs"/>
          <w:sz w:val="26"/>
          <w:szCs w:val="26"/>
          <w:rtl/>
          <w:lang w:val="fr-FR"/>
        </w:rPr>
        <w:t xml:space="preserve"> للشعب </w:t>
      </w:r>
      <w:proofErr w:type="gramStart"/>
      <w:r w:rsidRPr="001118F8">
        <w:rPr>
          <w:rFonts w:ascii="Simplified Arabic" w:eastAsia="Times New Roman" w:hAnsi="Simplified Arabic" w:cs="Simplified Arabic" w:hint="cs"/>
          <w:sz w:val="26"/>
          <w:szCs w:val="26"/>
          <w:rtl/>
          <w:lang w:val="fr-FR"/>
        </w:rPr>
        <w:t>اليهودي</w:t>
      </w:r>
      <w:r w:rsidRPr="001118F8">
        <w:rPr>
          <w:rFonts w:ascii="Simplified Arabic" w:eastAsia="Times New Roman" w:hAnsi="Simplified Arabic" w:cs="Simplified Arabic"/>
          <w:sz w:val="26"/>
          <w:szCs w:val="26"/>
          <w:vertAlign w:val="superscript"/>
          <w:rtl/>
          <w:lang w:val="fr-FR"/>
        </w:rPr>
        <w:t>(</w:t>
      </w:r>
      <w:proofErr w:type="gramEnd"/>
      <w:r w:rsidRPr="001118F8">
        <w:rPr>
          <w:rFonts w:ascii="Simplified Arabic" w:eastAsia="Times New Roman" w:hAnsi="Simplified Arabic" w:cs="Simplified Arabic"/>
          <w:sz w:val="26"/>
          <w:szCs w:val="26"/>
          <w:vertAlign w:val="superscript"/>
          <w:rtl/>
          <w:lang w:val="fr-FR"/>
        </w:rPr>
        <w:footnoteReference w:id="6"/>
      </w:r>
      <w:r w:rsidRPr="001118F8">
        <w:rPr>
          <w:rFonts w:ascii="Simplified Arabic" w:eastAsia="Times New Roman" w:hAnsi="Simplified Arabic" w:cs="Simplified Arabic"/>
          <w:sz w:val="26"/>
          <w:szCs w:val="26"/>
          <w:vertAlign w:val="superscript"/>
          <w:rtl/>
          <w:lang w:val="fr-FR"/>
        </w:rPr>
        <w:t>)</w:t>
      </w:r>
      <w:r w:rsidRPr="001118F8">
        <w:rPr>
          <w:rFonts w:ascii="Simplified Arabic" w:eastAsia="Times New Roman" w:hAnsi="Simplified Arabic" w:cs="Simplified Arabic" w:hint="cs"/>
          <w:sz w:val="26"/>
          <w:szCs w:val="26"/>
          <w:rtl/>
          <w:lang w:val="fr-FR"/>
        </w:rPr>
        <w:t xml:space="preserve">. تحمل الفقرة السابقة الأساس الذي استندت إليها البروتستانتية في صناعتها ودعمها للمشروع الصهيوني، </w:t>
      </w:r>
      <w:proofErr w:type="spellStart"/>
      <w:r w:rsidRPr="001118F8">
        <w:rPr>
          <w:rFonts w:ascii="Simplified Arabic" w:eastAsia="Times New Roman" w:hAnsi="Simplified Arabic" w:cs="Simplified Arabic" w:hint="cs"/>
          <w:sz w:val="26"/>
          <w:szCs w:val="26"/>
          <w:rtl/>
          <w:lang w:val="fr-FR"/>
        </w:rPr>
        <w:t>فالإدعاء</w:t>
      </w:r>
      <w:proofErr w:type="spellEnd"/>
      <w:r w:rsidRPr="001118F8">
        <w:rPr>
          <w:rFonts w:ascii="Simplified Arabic" w:eastAsia="Times New Roman" w:hAnsi="Simplified Arabic" w:cs="Simplified Arabic" w:hint="cs"/>
          <w:sz w:val="26"/>
          <w:szCs w:val="26"/>
          <w:rtl/>
          <w:lang w:val="fr-FR"/>
        </w:rPr>
        <w:t xml:space="preserve"> اليهودي بمعرفتهم بالقوى الباطنية للأرض والسماء، كان الأساس لمذهب البروتستانتي وخاصة فيما يتعلق بقضية المجيء الثاني للسيد المسيح فاليهود كانوا يبحثون عن مسيحهم اليهودي الذي يخلصهم من كراهية العالم والآلام التي يعانونها كما يدعون، </w:t>
      </w:r>
      <w:proofErr w:type="spellStart"/>
      <w:r w:rsidRPr="001118F8">
        <w:rPr>
          <w:rFonts w:ascii="Simplified Arabic" w:eastAsia="Times New Roman" w:hAnsi="Simplified Arabic" w:cs="Simplified Arabic" w:hint="cs"/>
          <w:sz w:val="26"/>
          <w:szCs w:val="26"/>
          <w:rtl/>
          <w:lang w:val="fr-FR"/>
        </w:rPr>
        <w:t>وإنطلاقاً</w:t>
      </w:r>
      <w:proofErr w:type="spellEnd"/>
      <w:r w:rsidRPr="001118F8">
        <w:rPr>
          <w:rFonts w:ascii="Simplified Arabic" w:eastAsia="Times New Roman" w:hAnsi="Simplified Arabic" w:cs="Simplified Arabic" w:hint="cs"/>
          <w:sz w:val="26"/>
          <w:szCs w:val="26"/>
          <w:rtl/>
          <w:lang w:val="fr-FR"/>
        </w:rPr>
        <w:t xml:space="preserve"> من تميزهم وسيادتهم فإن الرب </w:t>
      </w:r>
      <w:r w:rsidRPr="001118F8">
        <w:rPr>
          <w:rFonts w:ascii="Simplified Arabic" w:eastAsia="Times New Roman" w:hAnsi="Simplified Arabic" w:cs="Simplified Arabic"/>
          <w:sz w:val="26"/>
          <w:szCs w:val="26"/>
          <w:rtl/>
          <w:lang w:val="fr-FR"/>
        </w:rPr>
        <w:t>–</w:t>
      </w:r>
      <w:r w:rsidRPr="001118F8">
        <w:rPr>
          <w:rFonts w:ascii="Simplified Arabic" w:eastAsia="Times New Roman" w:hAnsi="Simplified Arabic" w:cs="Simplified Arabic" w:hint="cs"/>
          <w:sz w:val="26"/>
          <w:szCs w:val="26"/>
          <w:rtl/>
          <w:lang w:val="fr-FR"/>
        </w:rPr>
        <w:t xml:space="preserve"> في </w:t>
      </w:r>
      <w:proofErr w:type="spellStart"/>
      <w:r w:rsidRPr="001118F8">
        <w:rPr>
          <w:rFonts w:ascii="Simplified Arabic" w:eastAsia="Times New Roman" w:hAnsi="Simplified Arabic" w:cs="Simplified Arabic" w:hint="cs"/>
          <w:sz w:val="26"/>
          <w:szCs w:val="26"/>
          <w:rtl/>
          <w:lang w:val="fr-FR"/>
        </w:rPr>
        <w:t>إعتقادهم</w:t>
      </w:r>
      <w:proofErr w:type="spellEnd"/>
      <w:r w:rsidRPr="001118F8">
        <w:rPr>
          <w:rFonts w:ascii="Simplified Arabic" w:eastAsia="Times New Roman" w:hAnsi="Simplified Arabic" w:cs="Simplified Arabic" w:hint="cs"/>
          <w:sz w:val="26"/>
          <w:szCs w:val="26"/>
          <w:rtl/>
          <w:lang w:val="fr-FR"/>
        </w:rPr>
        <w:t xml:space="preserve"> - سيرسل لهم مخلصهم ممثلاً في المسيح، في حين أن البروتستانتية تنظر مسيحها في مجيئه الثاني ليكون خلاص للعالم.</w:t>
      </w:r>
    </w:p>
    <w:p w14:paraId="488EB43F" w14:textId="77777777" w:rsidR="007E725B" w:rsidRPr="001118F8" w:rsidRDefault="007E725B" w:rsidP="007E725B">
      <w:pPr>
        <w:spacing w:after="120" w:line="240" w:lineRule="auto"/>
        <w:ind w:firstLine="567"/>
        <w:jc w:val="mediumKashida"/>
        <w:rPr>
          <w:rFonts w:ascii="Simplified Arabic" w:eastAsia="Times New Roman" w:hAnsi="Simplified Arabic" w:cs="Simplified Arabic"/>
          <w:sz w:val="26"/>
          <w:szCs w:val="26"/>
          <w:rtl/>
          <w:lang w:val="fr-FR"/>
        </w:rPr>
      </w:pPr>
      <w:r w:rsidRPr="001118F8">
        <w:rPr>
          <w:rFonts w:ascii="Simplified Arabic" w:eastAsia="Times New Roman" w:hAnsi="Simplified Arabic" w:cs="Simplified Arabic" w:hint="cs"/>
          <w:sz w:val="26"/>
          <w:szCs w:val="26"/>
          <w:rtl/>
        </w:rPr>
        <w:t xml:space="preserve">تعتبر البروتستانتية أنموذج لثورة أصولية، بمعني القيام بعودة إلى الأصول وإلى مصادر السلطة الإلهية المنزلة في النصوص المقدسة، وهذه الثورة الدينية تعاود </w:t>
      </w:r>
      <w:proofErr w:type="spellStart"/>
      <w:r w:rsidRPr="001118F8">
        <w:rPr>
          <w:rFonts w:ascii="Simplified Arabic" w:eastAsia="Times New Roman" w:hAnsi="Simplified Arabic" w:cs="Simplified Arabic" w:hint="cs"/>
          <w:sz w:val="26"/>
          <w:szCs w:val="26"/>
          <w:rtl/>
        </w:rPr>
        <w:t>إكتشاف</w:t>
      </w:r>
      <w:proofErr w:type="spellEnd"/>
      <w:r w:rsidRPr="001118F8">
        <w:rPr>
          <w:rFonts w:ascii="Simplified Arabic" w:eastAsia="Times New Roman" w:hAnsi="Simplified Arabic" w:cs="Simplified Arabic" w:hint="cs"/>
          <w:sz w:val="26"/>
          <w:szCs w:val="26"/>
          <w:rtl/>
        </w:rPr>
        <w:t xml:space="preserve"> العهد القديم </w:t>
      </w:r>
      <w:proofErr w:type="gramStart"/>
      <w:r w:rsidRPr="001118F8">
        <w:rPr>
          <w:rFonts w:ascii="Simplified Arabic" w:eastAsia="Times New Roman" w:hAnsi="Simplified Arabic" w:cs="Simplified Arabic" w:hint="cs"/>
          <w:sz w:val="26"/>
          <w:szCs w:val="26"/>
          <w:rtl/>
        </w:rPr>
        <w:t>( التوراة</w:t>
      </w:r>
      <w:proofErr w:type="gramEnd"/>
      <w:r w:rsidRPr="001118F8">
        <w:rPr>
          <w:rFonts w:ascii="Simplified Arabic" w:eastAsia="Times New Roman" w:hAnsi="Simplified Arabic" w:cs="Simplified Arabic" w:hint="cs"/>
          <w:sz w:val="26"/>
          <w:szCs w:val="26"/>
          <w:rtl/>
        </w:rPr>
        <w:t xml:space="preserve"> )، فتقرأه أحياناً قراءة حرفية، وتُحيي الآمال الأخروية بالأرض الموعودة وبعودة المسيح </w:t>
      </w:r>
      <w:r w:rsidRPr="001118F8">
        <w:rPr>
          <w:rFonts w:ascii="Simplified Arabic" w:eastAsia="Times New Roman" w:hAnsi="Simplified Arabic" w:cs="Simplified Arabic"/>
          <w:sz w:val="26"/>
          <w:szCs w:val="26"/>
          <w:vertAlign w:val="superscript"/>
          <w:rtl/>
          <w:lang w:val="fr-FR"/>
        </w:rPr>
        <w:t>(</w:t>
      </w:r>
      <w:r w:rsidRPr="001118F8">
        <w:rPr>
          <w:rFonts w:ascii="Simplified Arabic" w:eastAsia="Times New Roman" w:hAnsi="Simplified Arabic" w:cs="Simplified Arabic"/>
          <w:sz w:val="26"/>
          <w:szCs w:val="26"/>
          <w:vertAlign w:val="superscript"/>
          <w:rtl/>
          <w:lang w:val="fr-FR"/>
        </w:rPr>
        <w:footnoteReference w:id="7"/>
      </w:r>
      <w:r w:rsidRPr="001118F8">
        <w:rPr>
          <w:rFonts w:ascii="Simplified Arabic" w:eastAsia="Times New Roman" w:hAnsi="Simplified Arabic" w:cs="Simplified Arabic"/>
          <w:sz w:val="26"/>
          <w:szCs w:val="26"/>
          <w:vertAlign w:val="superscript"/>
          <w:rtl/>
          <w:lang w:val="fr-FR"/>
        </w:rPr>
        <w:t>)</w:t>
      </w:r>
      <w:r w:rsidRPr="001118F8">
        <w:rPr>
          <w:rFonts w:ascii="Simplified Arabic" w:eastAsia="Times New Roman" w:hAnsi="Simplified Arabic" w:cs="Simplified Arabic" w:hint="cs"/>
          <w:sz w:val="26"/>
          <w:szCs w:val="26"/>
          <w:rtl/>
          <w:lang w:val="fr-FR"/>
        </w:rPr>
        <w:t xml:space="preserve">. تحمل هذه الفقرة مرتكزات المذهب البروتستانتي، أولها </w:t>
      </w:r>
      <w:proofErr w:type="spellStart"/>
      <w:r w:rsidRPr="001118F8">
        <w:rPr>
          <w:rFonts w:ascii="Simplified Arabic" w:eastAsia="Times New Roman" w:hAnsi="Simplified Arabic" w:cs="Simplified Arabic" w:hint="cs"/>
          <w:sz w:val="26"/>
          <w:szCs w:val="26"/>
          <w:rtl/>
          <w:lang w:val="fr-FR"/>
        </w:rPr>
        <w:t>الإستناد</w:t>
      </w:r>
      <w:proofErr w:type="spellEnd"/>
      <w:r w:rsidRPr="001118F8">
        <w:rPr>
          <w:rFonts w:ascii="Simplified Arabic" w:eastAsia="Times New Roman" w:hAnsi="Simplified Arabic" w:cs="Simplified Arabic" w:hint="cs"/>
          <w:sz w:val="26"/>
          <w:szCs w:val="26"/>
          <w:rtl/>
          <w:lang w:val="fr-FR"/>
        </w:rPr>
        <w:t xml:space="preserve"> الحرفي إلى النص المقدس، بمعنى تغييب العقل في تناوله لهذه النصوص. ثاني هذه المرتكزات </w:t>
      </w:r>
      <w:proofErr w:type="spellStart"/>
      <w:r w:rsidRPr="001118F8">
        <w:rPr>
          <w:rFonts w:ascii="Simplified Arabic" w:eastAsia="Times New Roman" w:hAnsi="Simplified Arabic" w:cs="Simplified Arabic" w:hint="cs"/>
          <w:sz w:val="26"/>
          <w:szCs w:val="26"/>
          <w:rtl/>
          <w:lang w:val="fr-FR"/>
        </w:rPr>
        <w:t>الإستناد</w:t>
      </w:r>
      <w:proofErr w:type="spellEnd"/>
      <w:r w:rsidRPr="001118F8">
        <w:rPr>
          <w:rFonts w:ascii="Simplified Arabic" w:eastAsia="Times New Roman" w:hAnsi="Simplified Arabic" w:cs="Simplified Arabic" w:hint="cs"/>
          <w:sz w:val="26"/>
          <w:szCs w:val="26"/>
          <w:rtl/>
          <w:lang w:val="fr-FR"/>
        </w:rPr>
        <w:t xml:space="preserve"> إلى المصدر </w:t>
      </w:r>
      <w:r w:rsidRPr="001118F8">
        <w:rPr>
          <w:rFonts w:ascii="Simplified Arabic" w:eastAsia="Times New Roman" w:hAnsi="Simplified Arabic" w:cs="Simplified Arabic" w:hint="cs"/>
          <w:sz w:val="26"/>
          <w:szCs w:val="26"/>
          <w:rtl/>
          <w:lang w:val="fr-FR"/>
        </w:rPr>
        <w:lastRenderedPageBreak/>
        <w:t xml:space="preserve">الإلهي للسلطة بمعنى أن الأصل في السلطة الدنيوية هو إلهي الأمر الذي يبرر أي استيلاء على أراض الغير. ثالث هذه المرتكزات اعتبار العهد القديم هو المصدر الأساس للرواية التاريخية والمستقبلية بتحديده الأرض الموعودة ممثلة في فلسطين تاريخياً، أما مستقبلياً فحدد </w:t>
      </w:r>
      <w:proofErr w:type="spellStart"/>
      <w:r w:rsidRPr="001118F8">
        <w:rPr>
          <w:rFonts w:ascii="Simplified Arabic" w:eastAsia="Times New Roman" w:hAnsi="Simplified Arabic" w:cs="Simplified Arabic" w:hint="cs"/>
          <w:sz w:val="26"/>
          <w:szCs w:val="26"/>
          <w:rtl/>
          <w:lang w:val="fr-FR"/>
        </w:rPr>
        <w:t>إشتراطات</w:t>
      </w:r>
      <w:proofErr w:type="spellEnd"/>
      <w:r w:rsidRPr="001118F8">
        <w:rPr>
          <w:rFonts w:ascii="Simplified Arabic" w:eastAsia="Times New Roman" w:hAnsi="Simplified Arabic" w:cs="Simplified Arabic" w:hint="cs"/>
          <w:sz w:val="26"/>
          <w:szCs w:val="26"/>
          <w:rtl/>
          <w:lang w:val="fr-FR"/>
        </w:rPr>
        <w:t xml:space="preserve"> المجيء الثاني للسيد المسيح. </w:t>
      </w:r>
    </w:p>
    <w:p w14:paraId="25A5AEF4" w14:textId="77777777" w:rsidR="007E725B" w:rsidRPr="001118F8" w:rsidRDefault="007E725B" w:rsidP="007E725B">
      <w:pPr>
        <w:pStyle w:val="3"/>
        <w:bidi/>
        <w:spacing w:before="0" w:beforeAutospacing="0" w:after="120" w:afterAutospacing="0"/>
        <w:ind w:firstLine="567"/>
        <w:jc w:val="mediumKashida"/>
        <w:rPr>
          <w:rFonts w:ascii="Simplified Arabic" w:hAnsi="Simplified Arabic" w:cs="Simplified Arabic"/>
          <w:b w:val="0"/>
          <w:sz w:val="28"/>
          <w:szCs w:val="28"/>
          <w:rtl/>
        </w:rPr>
      </w:pPr>
      <w:r w:rsidRPr="001118F8">
        <w:rPr>
          <w:rFonts w:ascii="Simplified Arabic" w:hAnsi="Simplified Arabic" w:cs="Simplified Arabic"/>
          <w:b w:val="0"/>
          <w:sz w:val="28"/>
          <w:szCs w:val="28"/>
          <w:rtl/>
        </w:rPr>
        <w:t>ثانياً: صناعة المشروع الصهيوني</w:t>
      </w:r>
    </w:p>
    <w:p w14:paraId="603586DA" w14:textId="77777777" w:rsidR="007E725B" w:rsidRPr="001118F8" w:rsidRDefault="007E725B" w:rsidP="007E725B">
      <w:pPr>
        <w:spacing w:after="120" w:line="240" w:lineRule="auto"/>
        <w:ind w:firstLine="567"/>
        <w:jc w:val="mediumKashida"/>
        <w:rPr>
          <w:rFonts w:ascii="Simplified Arabic" w:eastAsia="Times New Roman" w:hAnsi="Simplified Arabic" w:cs="Simplified Arabic"/>
          <w:sz w:val="26"/>
          <w:szCs w:val="26"/>
          <w:rtl/>
        </w:rPr>
      </w:pPr>
      <w:r w:rsidRPr="001118F8">
        <w:rPr>
          <w:rFonts w:ascii="Simplified Arabic" w:eastAsia="Times New Roman" w:hAnsi="Simplified Arabic" w:cs="Simplified Arabic" w:hint="cs"/>
          <w:sz w:val="26"/>
          <w:szCs w:val="26"/>
          <w:rtl/>
        </w:rPr>
        <w:t xml:space="preserve">من المتعارف عليه أن دراسة وتفكيك السياقات المحيطة بصناعة أي حدث أو ظاهرة تاريخية يشكل مفصلاً هاماً لفهم هذه الظاهرة، والمشروع الصهيوني بخصائصه ومرتكزاته ودوافعه يخضع لذلك، حيث أن هذا المشروع اتصف بمرتكزاته الدينية ودوافعه العنصرية وأدواته </w:t>
      </w:r>
      <w:proofErr w:type="spellStart"/>
      <w:r w:rsidRPr="001118F8">
        <w:rPr>
          <w:rFonts w:ascii="Simplified Arabic" w:eastAsia="Times New Roman" w:hAnsi="Simplified Arabic" w:cs="Simplified Arabic" w:hint="cs"/>
          <w:sz w:val="26"/>
          <w:szCs w:val="26"/>
          <w:rtl/>
        </w:rPr>
        <w:t>العنفية</w:t>
      </w:r>
      <w:proofErr w:type="spellEnd"/>
      <w:r w:rsidRPr="001118F8">
        <w:rPr>
          <w:rFonts w:ascii="Simplified Arabic" w:eastAsia="Times New Roman" w:hAnsi="Simplified Arabic" w:cs="Simplified Arabic" w:hint="cs"/>
          <w:sz w:val="26"/>
          <w:szCs w:val="26"/>
          <w:rtl/>
        </w:rPr>
        <w:t>، بما يعني أن هناك ضرورة للبحث في هذه المرتكزات الدينية في سياقاتها التاريخية والمكانية المحيطة بها.</w:t>
      </w:r>
    </w:p>
    <w:p w14:paraId="00834C97" w14:textId="77777777" w:rsidR="007E725B" w:rsidRPr="001118F8" w:rsidRDefault="007E725B" w:rsidP="007E725B">
      <w:pPr>
        <w:spacing w:after="120" w:line="240" w:lineRule="auto"/>
        <w:ind w:firstLine="567"/>
        <w:jc w:val="mediumKashida"/>
        <w:rPr>
          <w:rFonts w:ascii="Simplified Arabic" w:eastAsia="Times New Roman" w:hAnsi="Simplified Arabic" w:cs="Simplified Arabic"/>
          <w:sz w:val="26"/>
          <w:szCs w:val="26"/>
          <w:rtl/>
          <w:lang w:val="fr-FR"/>
        </w:rPr>
      </w:pPr>
      <w:r w:rsidRPr="001118F8">
        <w:rPr>
          <w:rFonts w:ascii="Simplified Arabic" w:eastAsia="Times New Roman" w:hAnsi="Simplified Arabic" w:cs="Simplified Arabic" w:hint="cs"/>
          <w:sz w:val="26"/>
          <w:szCs w:val="26"/>
          <w:rtl/>
          <w:lang w:val="fr-FR"/>
        </w:rPr>
        <w:t xml:space="preserve">تركز انتشار عقيدة الخلاص في بريطانيا في نهاية القرن السادس عشر، على يد عالم اللاهوت اليهودي " توماس </w:t>
      </w:r>
      <w:proofErr w:type="spellStart"/>
      <w:r w:rsidRPr="001118F8">
        <w:rPr>
          <w:rFonts w:ascii="Simplified Arabic" w:eastAsia="Times New Roman" w:hAnsi="Simplified Arabic" w:cs="Simplified Arabic" w:hint="cs"/>
          <w:sz w:val="26"/>
          <w:szCs w:val="26"/>
          <w:rtl/>
          <w:lang w:val="fr-FR"/>
        </w:rPr>
        <w:t>برايتمان</w:t>
      </w:r>
      <w:proofErr w:type="spellEnd"/>
      <w:r w:rsidRPr="001118F8">
        <w:rPr>
          <w:rFonts w:ascii="Simplified Arabic" w:eastAsia="Times New Roman" w:hAnsi="Simplified Arabic" w:cs="Simplified Arabic" w:hint="cs"/>
          <w:sz w:val="26"/>
          <w:szCs w:val="26"/>
          <w:rtl/>
          <w:lang w:val="fr-FR"/>
        </w:rPr>
        <w:t xml:space="preserve"> " </w:t>
      </w:r>
      <w:proofErr w:type="gramStart"/>
      <w:r w:rsidRPr="001118F8">
        <w:rPr>
          <w:rFonts w:ascii="Simplified Arabic" w:eastAsia="Times New Roman" w:hAnsi="Simplified Arabic" w:cs="Simplified Arabic" w:hint="cs"/>
          <w:sz w:val="26"/>
          <w:szCs w:val="26"/>
          <w:rtl/>
          <w:lang w:val="fr-FR"/>
        </w:rPr>
        <w:t>( 1562</w:t>
      </w:r>
      <w:proofErr w:type="gramEnd"/>
      <w:r w:rsidRPr="001118F8">
        <w:rPr>
          <w:rFonts w:ascii="Simplified Arabic" w:eastAsia="Times New Roman" w:hAnsi="Simplified Arabic" w:cs="Simplified Arabic" w:hint="cs"/>
          <w:sz w:val="26"/>
          <w:szCs w:val="26"/>
          <w:rtl/>
          <w:lang w:val="fr-FR"/>
        </w:rPr>
        <w:t xml:space="preserve">- 1607م ) الذي تكلم في كتاب له عن البعث اليهودي من خلال عودة اليهود إلى فلسطين، هذا الطرح تأثر به الكثير من أتباعه ومنهم البرلماني الإنجليزي القانوني " هنري فنش " والذي بدوره نشر كتابه " البعث العالمي الكبير"، في العام 1621، وقد جاء فيه " </w:t>
      </w:r>
      <w:r w:rsidRPr="001118F8">
        <w:rPr>
          <w:rFonts w:ascii="Simplified Arabic" w:eastAsia="Times New Roman" w:hAnsi="Simplified Arabic" w:cs="Simplified Arabic" w:hint="cs"/>
          <w:rtl/>
          <w:lang w:val="fr-FR"/>
        </w:rPr>
        <w:t>ليس اليهود قلة مبعثرة، بل أنهم أمة. ستعود امة اليهود إلى وطنها، وستعمر زوايا الأرض، وسيعيش اليهود بسلام في وطنهم إلى الأبد</w:t>
      </w:r>
      <w:r w:rsidRPr="001118F8">
        <w:rPr>
          <w:rFonts w:ascii="Simplified Arabic" w:eastAsia="Times New Roman" w:hAnsi="Simplified Arabic" w:cs="Simplified Arabic" w:hint="cs"/>
          <w:sz w:val="26"/>
          <w:szCs w:val="26"/>
          <w:rtl/>
          <w:lang w:val="fr-FR"/>
        </w:rPr>
        <w:t>"</w:t>
      </w:r>
      <w:r w:rsidRPr="001118F8">
        <w:rPr>
          <w:rFonts w:ascii="Simplified Arabic" w:eastAsia="Times New Roman" w:hAnsi="Simplified Arabic" w:cs="Simplified Arabic"/>
          <w:sz w:val="26"/>
          <w:szCs w:val="26"/>
          <w:vertAlign w:val="superscript"/>
          <w:rtl/>
          <w:lang w:val="fr-FR"/>
        </w:rPr>
        <w:t>(</w:t>
      </w:r>
      <w:r w:rsidRPr="001118F8">
        <w:rPr>
          <w:rFonts w:ascii="Simplified Arabic" w:eastAsia="Times New Roman" w:hAnsi="Simplified Arabic" w:cs="Simplified Arabic"/>
          <w:sz w:val="26"/>
          <w:szCs w:val="26"/>
          <w:vertAlign w:val="superscript"/>
          <w:rtl/>
          <w:lang w:val="fr-FR"/>
        </w:rPr>
        <w:footnoteReference w:id="8"/>
      </w:r>
      <w:r w:rsidRPr="001118F8">
        <w:rPr>
          <w:rFonts w:ascii="Simplified Arabic" w:eastAsia="Times New Roman" w:hAnsi="Simplified Arabic" w:cs="Simplified Arabic"/>
          <w:sz w:val="26"/>
          <w:szCs w:val="26"/>
          <w:vertAlign w:val="superscript"/>
          <w:rtl/>
          <w:lang w:val="fr-FR"/>
        </w:rPr>
        <w:t>)</w:t>
      </w:r>
      <w:r w:rsidRPr="001118F8">
        <w:rPr>
          <w:rFonts w:ascii="Simplified Arabic" w:eastAsia="Times New Roman" w:hAnsi="Simplified Arabic" w:cs="Simplified Arabic" w:hint="cs"/>
          <w:sz w:val="26"/>
          <w:szCs w:val="26"/>
          <w:rtl/>
          <w:lang w:val="fr-FR"/>
        </w:rPr>
        <w:t xml:space="preserve">. إن التأسيس للمشروع الصهيوني دينياً وفكرياً بدأ في بريطانيا منذ ما بعد </w:t>
      </w:r>
      <w:r w:rsidRPr="001118F8">
        <w:rPr>
          <w:rFonts w:ascii="Simplified Arabic" w:eastAsia="Times New Roman" w:hAnsi="Simplified Arabic" w:cs="Simplified Arabic" w:hint="cs"/>
          <w:sz w:val="26"/>
          <w:szCs w:val="26"/>
          <w:rtl/>
          <w:lang w:val="fr-FR"/>
        </w:rPr>
        <w:lastRenderedPageBreak/>
        <w:t xml:space="preserve">منتصف </w:t>
      </w:r>
      <w:r>
        <w:rPr>
          <w:rFonts w:ascii="Simplified Arabic" w:eastAsia="Times New Roman" w:hAnsi="Simplified Arabic" w:cs="Simplified Arabic" w:hint="cs"/>
          <w:sz w:val="26"/>
          <w:szCs w:val="26"/>
          <w:rtl/>
          <w:lang w:val="fr-FR"/>
        </w:rPr>
        <w:t xml:space="preserve">القرن </w:t>
      </w:r>
      <w:r w:rsidRPr="001118F8">
        <w:rPr>
          <w:rFonts w:ascii="Simplified Arabic" w:eastAsia="Times New Roman" w:hAnsi="Simplified Arabic" w:cs="Simplified Arabic" w:hint="cs"/>
          <w:sz w:val="26"/>
          <w:szCs w:val="26"/>
          <w:rtl/>
          <w:lang w:val="fr-FR"/>
        </w:rPr>
        <w:t>السادس عشر إلى بدايات القرن السابع عشر، وهذه الفترة الزمنية كانت كافية لقيام بريطانيا بمنح الحركة الصهيونية وعد بلفور في بدايات القرن العشرين، هذا الوعد الذي كان تمفصل تاريخي لانتقال الفكرة الصهيونية من طور النظرية إلى مرحلة التطبيق في ظل حاضنته من الأفكار البروتستانتية ذات العمق التوراتي.</w:t>
      </w:r>
    </w:p>
    <w:p w14:paraId="481DE5D7" w14:textId="77777777" w:rsidR="007E725B" w:rsidRPr="001118F8" w:rsidRDefault="007E725B" w:rsidP="007E725B">
      <w:pPr>
        <w:spacing w:after="120" w:line="240" w:lineRule="auto"/>
        <w:ind w:firstLine="567"/>
        <w:jc w:val="mediumKashida"/>
        <w:rPr>
          <w:rFonts w:ascii="Simplified Arabic" w:eastAsia="Times New Roman" w:hAnsi="Simplified Arabic" w:cs="Simplified Arabic"/>
          <w:sz w:val="26"/>
          <w:szCs w:val="26"/>
          <w:rtl/>
          <w:lang w:val="fr-FR"/>
        </w:rPr>
      </w:pPr>
      <w:r w:rsidRPr="001118F8">
        <w:rPr>
          <w:rFonts w:ascii="Simplified Arabic" w:eastAsia="Times New Roman" w:hAnsi="Simplified Arabic" w:cs="Simplified Arabic" w:hint="cs"/>
          <w:sz w:val="26"/>
          <w:szCs w:val="26"/>
          <w:rtl/>
          <w:lang w:val="fr-FR"/>
        </w:rPr>
        <w:t xml:space="preserve">ومن خلال طرح هذه الأفكار أصبحت فكرة عودة اليهود إلى فلسطين شائعة في انجلترا. وارتبطت هذه الفكرة بالفكر البروتستانتي الذي يعتقد أن عودة اليهود إلى فلسطين هو المقدمة الحتمية لعودة المسيح تبعاً لنبوءات الفكر الديني اليهودي. وتطورت هذه الفكرة عام 1649 إلى إرسال استرحام للحكومة الإنجليزية جاء فيه " </w:t>
      </w:r>
      <w:r w:rsidRPr="001118F8">
        <w:rPr>
          <w:rFonts w:ascii="Simplified Arabic" w:eastAsia="Times New Roman" w:hAnsi="Simplified Arabic" w:cs="Simplified Arabic" w:hint="cs"/>
          <w:rtl/>
          <w:lang w:val="fr-FR"/>
        </w:rPr>
        <w:t>ليكن شعب انجلترا وسكان الأراضي المنخفضة، من يحمل أبناء وبنات إسرائيل على سفنهم إلى الأرض التي وُعد بها أجدادهم إبراهيم وإسحق ويعقوب لتكون إرثهم الأبدي</w:t>
      </w:r>
      <w:r w:rsidRPr="001118F8">
        <w:rPr>
          <w:rFonts w:ascii="Simplified Arabic" w:eastAsia="Times New Roman" w:hAnsi="Simplified Arabic" w:cs="Simplified Arabic" w:hint="cs"/>
          <w:sz w:val="26"/>
          <w:szCs w:val="26"/>
          <w:rtl/>
          <w:lang w:val="fr-FR"/>
        </w:rPr>
        <w:t xml:space="preserve"> " </w:t>
      </w:r>
      <w:r w:rsidRPr="001118F8">
        <w:rPr>
          <w:rFonts w:ascii="Simplified Arabic" w:eastAsia="Times New Roman" w:hAnsi="Simplified Arabic" w:cs="Simplified Arabic"/>
          <w:sz w:val="26"/>
          <w:szCs w:val="26"/>
          <w:vertAlign w:val="superscript"/>
          <w:rtl/>
          <w:lang w:val="fr-FR"/>
        </w:rPr>
        <w:t>(</w:t>
      </w:r>
      <w:r w:rsidRPr="001118F8">
        <w:rPr>
          <w:rFonts w:ascii="Simplified Arabic" w:eastAsia="Times New Roman" w:hAnsi="Simplified Arabic" w:cs="Simplified Arabic"/>
          <w:sz w:val="26"/>
          <w:szCs w:val="26"/>
          <w:vertAlign w:val="superscript"/>
          <w:rtl/>
          <w:lang w:val="fr-FR"/>
        </w:rPr>
        <w:footnoteReference w:id="9"/>
      </w:r>
      <w:r w:rsidRPr="001118F8">
        <w:rPr>
          <w:rFonts w:ascii="Simplified Arabic" w:eastAsia="Times New Roman" w:hAnsi="Simplified Arabic" w:cs="Simplified Arabic"/>
          <w:sz w:val="26"/>
          <w:szCs w:val="26"/>
          <w:vertAlign w:val="superscript"/>
          <w:rtl/>
          <w:lang w:val="fr-FR"/>
        </w:rPr>
        <w:t>)</w:t>
      </w:r>
      <w:r w:rsidRPr="001118F8">
        <w:rPr>
          <w:rFonts w:ascii="Simplified Arabic" w:eastAsia="Times New Roman" w:hAnsi="Simplified Arabic" w:cs="Simplified Arabic" w:hint="cs"/>
          <w:sz w:val="26"/>
          <w:szCs w:val="26"/>
          <w:rtl/>
          <w:lang w:val="fr-FR"/>
        </w:rPr>
        <w:t xml:space="preserve">. لقد أصبحت مسألة اليهود أشبه بوجدان جمعي لمن يعتنقون المذهب البروتستانتي في بريطانيا، بل أصبحت مهمة تسهيل </w:t>
      </w:r>
      <w:r>
        <w:rPr>
          <w:rFonts w:ascii="Simplified Arabic" w:eastAsia="Times New Roman" w:hAnsi="Simplified Arabic" w:cs="Simplified Arabic" w:hint="cs"/>
          <w:sz w:val="26"/>
          <w:szCs w:val="26"/>
          <w:rtl/>
          <w:lang w:val="fr-FR"/>
        </w:rPr>
        <w:t>عودتهم</w:t>
      </w:r>
      <w:r w:rsidRPr="001118F8">
        <w:rPr>
          <w:rFonts w:ascii="Simplified Arabic" w:eastAsia="Times New Roman" w:hAnsi="Simplified Arabic" w:cs="Simplified Arabic" w:hint="cs"/>
          <w:sz w:val="26"/>
          <w:szCs w:val="26"/>
          <w:rtl/>
          <w:lang w:val="fr-FR"/>
        </w:rPr>
        <w:t xml:space="preserve"> إلى فلسطين واجب</w:t>
      </w:r>
      <w:r>
        <w:rPr>
          <w:rFonts w:ascii="Simplified Arabic" w:eastAsia="Times New Roman" w:hAnsi="Simplified Arabic" w:cs="Simplified Arabic" w:hint="cs"/>
          <w:sz w:val="26"/>
          <w:szCs w:val="26"/>
          <w:rtl/>
          <w:lang w:val="fr-FR"/>
        </w:rPr>
        <w:t>اً</w:t>
      </w:r>
      <w:r w:rsidRPr="001118F8">
        <w:rPr>
          <w:rFonts w:ascii="Simplified Arabic" w:eastAsia="Times New Roman" w:hAnsi="Simplified Arabic" w:cs="Simplified Arabic" w:hint="cs"/>
          <w:sz w:val="26"/>
          <w:szCs w:val="26"/>
          <w:rtl/>
          <w:lang w:val="fr-FR"/>
        </w:rPr>
        <w:t xml:space="preserve"> ديني</w:t>
      </w:r>
      <w:r>
        <w:rPr>
          <w:rFonts w:ascii="Simplified Arabic" w:eastAsia="Times New Roman" w:hAnsi="Simplified Arabic" w:cs="Simplified Arabic" w:hint="cs"/>
          <w:sz w:val="26"/>
          <w:szCs w:val="26"/>
          <w:rtl/>
          <w:lang w:val="fr-FR"/>
        </w:rPr>
        <w:t>اً</w:t>
      </w:r>
      <w:r w:rsidRPr="001118F8">
        <w:rPr>
          <w:rFonts w:ascii="Simplified Arabic" w:eastAsia="Times New Roman" w:hAnsi="Simplified Arabic" w:cs="Simplified Arabic" w:hint="cs"/>
          <w:sz w:val="26"/>
          <w:szCs w:val="26"/>
          <w:rtl/>
          <w:lang w:val="fr-FR"/>
        </w:rPr>
        <w:t xml:space="preserve"> يستدعي تنفيذه تحقيقاً لعودة المسيح، وهنا تكمن خطورة عملية المعرفة الموجهة والتأثير التراكمي الذي امتد لبضعة قرون في أوروبا وخاصة في بريطانيا والتي بدورها جعلت من المسألة اليهودية أولوية دينية ترتبط بالمصلحة القومية.</w:t>
      </w:r>
    </w:p>
    <w:p w14:paraId="3E0750A8" w14:textId="77777777" w:rsidR="007E725B" w:rsidRPr="001118F8" w:rsidRDefault="007E725B" w:rsidP="007E725B">
      <w:pPr>
        <w:spacing w:after="120" w:line="240" w:lineRule="auto"/>
        <w:ind w:firstLine="567"/>
        <w:jc w:val="mediumKashida"/>
        <w:rPr>
          <w:rFonts w:ascii="Simplified Arabic" w:eastAsia="Times New Roman" w:hAnsi="Simplified Arabic" w:cs="Simplified Arabic"/>
          <w:sz w:val="26"/>
          <w:szCs w:val="26"/>
          <w:rtl/>
          <w:lang w:val="fr-FR"/>
        </w:rPr>
      </w:pPr>
      <w:r w:rsidRPr="001118F8">
        <w:rPr>
          <w:rFonts w:ascii="Simplified Arabic" w:eastAsia="Times New Roman" w:hAnsi="Simplified Arabic" w:cs="Simplified Arabic" w:hint="cs"/>
          <w:sz w:val="26"/>
          <w:szCs w:val="26"/>
          <w:rtl/>
          <w:lang w:val="fr-FR"/>
        </w:rPr>
        <w:t xml:space="preserve">إن تدين اللورد بلفور وزير الخارجية البريطانية سابقا البروتستانتي العميق وشغفه بالتوراة، هو ما سيفسح المجال أمام بزوغ الصهيونية على الصعيد الدولي. الأمر الذي جعله يقوم بكتابة رسالة </w:t>
      </w:r>
      <w:r w:rsidRPr="001118F8">
        <w:rPr>
          <w:rFonts w:ascii="Simplified Arabic" w:eastAsia="Times New Roman" w:hAnsi="Simplified Arabic" w:cs="Simplified Arabic"/>
          <w:sz w:val="26"/>
          <w:szCs w:val="26"/>
          <w:rtl/>
          <w:lang w:val="fr-FR"/>
        </w:rPr>
        <w:t>–</w:t>
      </w:r>
      <w:r w:rsidRPr="001118F8">
        <w:rPr>
          <w:rFonts w:ascii="Simplified Arabic" w:eastAsia="Times New Roman" w:hAnsi="Simplified Arabic" w:cs="Simplified Arabic" w:hint="cs"/>
          <w:sz w:val="26"/>
          <w:szCs w:val="26"/>
          <w:rtl/>
          <w:lang w:val="fr-FR"/>
        </w:rPr>
        <w:t xml:space="preserve"> عرفت بوعد بلفور </w:t>
      </w:r>
      <w:r w:rsidRPr="001118F8">
        <w:rPr>
          <w:rFonts w:ascii="Simplified Arabic" w:eastAsia="Times New Roman" w:hAnsi="Simplified Arabic" w:cs="Simplified Arabic"/>
          <w:sz w:val="26"/>
          <w:szCs w:val="26"/>
          <w:rtl/>
          <w:lang w:val="fr-FR"/>
        </w:rPr>
        <w:t>–</w:t>
      </w:r>
      <w:r w:rsidRPr="001118F8">
        <w:rPr>
          <w:rFonts w:ascii="Simplified Arabic" w:eastAsia="Times New Roman" w:hAnsi="Simplified Arabic" w:cs="Simplified Arabic" w:hint="cs"/>
          <w:sz w:val="26"/>
          <w:szCs w:val="26"/>
          <w:rtl/>
          <w:lang w:val="fr-FR"/>
        </w:rPr>
        <w:t xml:space="preserve"> إلى اللورد </w:t>
      </w:r>
      <w:proofErr w:type="spellStart"/>
      <w:r w:rsidRPr="001118F8">
        <w:rPr>
          <w:rFonts w:ascii="Simplified Arabic" w:eastAsia="Times New Roman" w:hAnsi="Simplified Arabic" w:cs="Simplified Arabic" w:hint="cs"/>
          <w:sz w:val="26"/>
          <w:szCs w:val="26"/>
          <w:rtl/>
          <w:lang w:val="fr-FR"/>
        </w:rPr>
        <w:t>روتشيلد</w:t>
      </w:r>
      <w:proofErr w:type="spellEnd"/>
      <w:r w:rsidRPr="001118F8">
        <w:rPr>
          <w:rFonts w:ascii="Simplified Arabic" w:eastAsia="Times New Roman" w:hAnsi="Simplified Arabic" w:cs="Simplified Arabic" w:hint="cs"/>
          <w:sz w:val="26"/>
          <w:szCs w:val="26"/>
          <w:rtl/>
          <w:lang w:val="fr-FR"/>
        </w:rPr>
        <w:t xml:space="preserve">، تلك الرسالة التي </w:t>
      </w:r>
      <w:r w:rsidRPr="001118F8">
        <w:rPr>
          <w:rFonts w:ascii="Simplified Arabic" w:eastAsia="Times New Roman" w:hAnsi="Simplified Arabic" w:cs="Simplified Arabic" w:hint="cs"/>
          <w:sz w:val="26"/>
          <w:szCs w:val="26"/>
          <w:rtl/>
          <w:lang w:val="fr-FR"/>
        </w:rPr>
        <w:lastRenderedPageBreak/>
        <w:t xml:space="preserve">تولى وايزمان وموظفي وزارة الخارجية البريطانية إعداد </w:t>
      </w:r>
      <w:proofErr w:type="gramStart"/>
      <w:r w:rsidRPr="001118F8">
        <w:rPr>
          <w:rFonts w:ascii="Simplified Arabic" w:eastAsia="Times New Roman" w:hAnsi="Simplified Arabic" w:cs="Simplified Arabic" w:hint="cs"/>
          <w:sz w:val="26"/>
          <w:szCs w:val="26"/>
          <w:rtl/>
          <w:lang w:val="fr-FR"/>
        </w:rPr>
        <w:t>نصها،  وبلفور</w:t>
      </w:r>
      <w:proofErr w:type="gramEnd"/>
      <w:r w:rsidRPr="001118F8">
        <w:rPr>
          <w:rFonts w:ascii="Simplified Arabic" w:eastAsia="Times New Roman" w:hAnsi="Simplified Arabic" w:cs="Simplified Arabic" w:hint="cs"/>
          <w:sz w:val="26"/>
          <w:szCs w:val="26"/>
          <w:rtl/>
          <w:lang w:val="fr-FR"/>
        </w:rPr>
        <w:t xml:space="preserve"> هو من تولى الدفاع عن وعده في مؤتمر الصلح في باريس عن</w:t>
      </w:r>
      <w:r>
        <w:rPr>
          <w:rFonts w:ascii="Simplified Arabic" w:eastAsia="Times New Roman" w:hAnsi="Simplified Arabic" w:cs="Simplified Arabic" w:hint="cs"/>
          <w:sz w:val="26"/>
          <w:szCs w:val="26"/>
          <w:rtl/>
          <w:lang w:val="fr-FR"/>
        </w:rPr>
        <w:t>د</w:t>
      </w:r>
      <w:r w:rsidRPr="001118F8">
        <w:rPr>
          <w:rFonts w:ascii="Simplified Arabic" w:eastAsia="Times New Roman" w:hAnsi="Simplified Arabic" w:cs="Simplified Arabic" w:hint="cs"/>
          <w:sz w:val="26"/>
          <w:szCs w:val="26"/>
          <w:rtl/>
          <w:lang w:val="fr-FR"/>
        </w:rPr>
        <w:t xml:space="preserve"> إدراج المطالب الصهيونية في معاهدة سيفر، ثم في صك </w:t>
      </w:r>
      <w:proofErr w:type="spellStart"/>
      <w:r w:rsidRPr="001118F8">
        <w:rPr>
          <w:rFonts w:ascii="Simplified Arabic" w:eastAsia="Times New Roman" w:hAnsi="Simplified Arabic" w:cs="Simplified Arabic" w:hint="cs"/>
          <w:sz w:val="26"/>
          <w:szCs w:val="26"/>
          <w:rtl/>
          <w:lang w:val="fr-FR"/>
        </w:rPr>
        <w:t>الإنتداب</w:t>
      </w:r>
      <w:proofErr w:type="spellEnd"/>
      <w:r w:rsidRPr="001118F8">
        <w:rPr>
          <w:rFonts w:ascii="Simplified Arabic" w:eastAsia="Times New Roman" w:hAnsi="Simplified Arabic" w:cs="Simplified Arabic" w:hint="cs"/>
          <w:sz w:val="26"/>
          <w:szCs w:val="26"/>
          <w:rtl/>
          <w:lang w:val="fr-FR"/>
        </w:rPr>
        <w:t xml:space="preserve"> التي ستمنحه عصبة الأمم لإنجلترا في فلسطين </w:t>
      </w:r>
      <w:r w:rsidRPr="001118F8">
        <w:rPr>
          <w:rFonts w:ascii="Simplified Arabic" w:eastAsia="Times New Roman" w:hAnsi="Simplified Arabic" w:cs="Simplified Arabic"/>
          <w:sz w:val="26"/>
          <w:szCs w:val="26"/>
          <w:vertAlign w:val="superscript"/>
          <w:rtl/>
          <w:lang w:val="fr-FR"/>
        </w:rPr>
        <w:t>(</w:t>
      </w:r>
      <w:r w:rsidRPr="001118F8">
        <w:rPr>
          <w:rFonts w:ascii="Simplified Arabic" w:eastAsia="Times New Roman" w:hAnsi="Simplified Arabic" w:cs="Simplified Arabic"/>
          <w:sz w:val="26"/>
          <w:szCs w:val="26"/>
          <w:vertAlign w:val="superscript"/>
          <w:rtl/>
          <w:lang w:val="fr-FR"/>
        </w:rPr>
        <w:footnoteReference w:id="10"/>
      </w:r>
      <w:r w:rsidRPr="001118F8">
        <w:rPr>
          <w:rFonts w:ascii="Simplified Arabic" w:eastAsia="Times New Roman" w:hAnsi="Simplified Arabic" w:cs="Simplified Arabic"/>
          <w:sz w:val="26"/>
          <w:szCs w:val="26"/>
          <w:vertAlign w:val="superscript"/>
          <w:rtl/>
          <w:lang w:val="fr-FR"/>
        </w:rPr>
        <w:t>)</w:t>
      </w:r>
      <w:r w:rsidRPr="001118F8">
        <w:rPr>
          <w:rFonts w:ascii="Simplified Arabic" w:eastAsia="Times New Roman" w:hAnsi="Simplified Arabic" w:cs="Simplified Arabic" w:hint="cs"/>
          <w:sz w:val="26"/>
          <w:szCs w:val="26"/>
          <w:rtl/>
          <w:lang w:val="fr-FR"/>
        </w:rPr>
        <w:t>.</w:t>
      </w:r>
    </w:p>
    <w:p w14:paraId="39AE2362" w14:textId="77777777" w:rsidR="007E725B" w:rsidRPr="001118F8" w:rsidRDefault="007E725B" w:rsidP="007E725B">
      <w:pPr>
        <w:spacing w:after="120" w:line="240" w:lineRule="auto"/>
        <w:ind w:firstLine="567"/>
        <w:jc w:val="mediumKashida"/>
        <w:rPr>
          <w:rFonts w:ascii="Simplified Arabic" w:eastAsia="Times New Roman" w:hAnsi="Simplified Arabic" w:cs="Simplified Arabic"/>
          <w:sz w:val="26"/>
          <w:szCs w:val="26"/>
          <w:rtl/>
          <w:lang w:val="fr-FR"/>
        </w:rPr>
      </w:pPr>
      <w:r w:rsidRPr="001118F8">
        <w:rPr>
          <w:rFonts w:ascii="Simplified Arabic" w:eastAsia="Times New Roman" w:hAnsi="Simplified Arabic" w:cs="Simplified Arabic" w:hint="cs"/>
          <w:sz w:val="26"/>
          <w:szCs w:val="26"/>
          <w:rtl/>
          <w:lang w:val="fr-FR"/>
        </w:rPr>
        <w:t xml:space="preserve">لقد ارتكز بلفور على معتقداته الدينية البروتستانتية في منحه الوعد بإقامة وطن قومي لليهود في فلسطين، وهذا الوعد لم يكن شفهياً، ولكنه اتخذ خطوات عملية بتكريس المشروع الصهيوني وإخراجه من دائرة الفكرة إلى التنفيذ، حيث قام بتبني المطالب الصهيونية في مؤتمر الصلح في باريس ومنح هذه المطالب الشرعية من خلال إدراجها في معاهدة سيفر، ثم </w:t>
      </w:r>
      <w:proofErr w:type="spellStart"/>
      <w:r w:rsidRPr="001118F8">
        <w:rPr>
          <w:rFonts w:ascii="Simplified Arabic" w:eastAsia="Times New Roman" w:hAnsi="Simplified Arabic" w:cs="Simplified Arabic" w:hint="cs"/>
          <w:sz w:val="26"/>
          <w:szCs w:val="26"/>
          <w:rtl/>
          <w:lang w:val="fr-FR"/>
        </w:rPr>
        <w:t>الإنتقال</w:t>
      </w:r>
      <w:proofErr w:type="spellEnd"/>
      <w:r w:rsidRPr="001118F8">
        <w:rPr>
          <w:rFonts w:ascii="Simplified Arabic" w:eastAsia="Times New Roman" w:hAnsi="Simplified Arabic" w:cs="Simplified Arabic" w:hint="cs"/>
          <w:sz w:val="26"/>
          <w:szCs w:val="26"/>
          <w:rtl/>
          <w:lang w:val="fr-FR"/>
        </w:rPr>
        <w:t xml:space="preserve"> إلى تنفيذها بفرض الانتداب من قبل بريطانيا على فلسطين، تمهيداً لإقامة وطن قومي لليهود, كل ذلك يؤشر وبشكل واضح إلى أن المشروع الصهيوني كان صناعة بروتستانتية، ولكن المصنوع كان مدركاً لأهداف صانعيه، الأمر الذي مكنه من التموضع في مكان يمنحه القدرة على التأثير والربط بين وجوده ومصالح صانعيه بأشكالها كافة.</w:t>
      </w:r>
    </w:p>
    <w:p w14:paraId="68904516" w14:textId="77777777" w:rsidR="007E725B" w:rsidRPr="001118F8" w:rsidRDefault="007E725B" w:rsidP="007E725B">
      <w:pPr>
        <w:spacing w:after="120" w:line="240" w:lineRule="auto"/>
        <w:ind w:firstLine="567"/>
        <w:jc w:val="mediumKashida"/>
        <w:rPr>
          <w:rFonts w:ascii="Simplified Arabic" w:eastAsia="Times New Roman" w:hAnsi="Simplified Arabic" w:cs="Simplified Arabic"/>
          <w:sz w:val="26"/>
          <w:szCs w:val="26"/>
          <w:rtl/>
          <w:lang w:val="fr-FR"/>
        </w:rPr>
      </w:pPr>
      <w:r w:rsidRPr="001118F8">
        <w:rPr>
          <w:rFonts w:ascii="Simplified Arabic" w:eastAsia="Times New Roman" w:hAnsi="Simplified Arabic" w:cs="Simplified Arabic" w:hint="cs"/>
          <w:sz w:val="26"/>
          <w:szCs w:val="26"/>
          <w:rtl/>
          <w:lang w:val="fr-FR"/>
        </w:rPr>
        <w:t xml:space="preserve">جاء في العهد القديم أوامر بإبادة سكان أرض كنعان وطردهم. " </w:t>
      </w:r>
      <w:r w:rsidRPr="001118F8">
        <w:rPr>
          <w:rFonts w:ascii="Simplified Arabic" w:eastAsia="Times New Roman" w:hAnsi="Simplified Arabic" w:cs="Simplified Arabic" w:hint="cs"/>
          <w:rtl/>
          <w:lang w:val="fr-FR"/>
        </w:rPr>
        <w:t xml:space="preserve">وإن أبت </w:t>
      </w:r>
      <w:proofErr w:type="gramStart"/>
      <w:r w:rsidRPr="001118F8">
        <w:rPr>
          <w:rFonts w:ascii="Simplified Arabic" w:eastAsia="Times New Roman" w:hAnsi="Simplified Arabic" w:cs="Simplified Arabic" w:hint="cs"/>
          <w:rtl/>
          <w:lang w:val="fr-FR"/>
        </w:rPr>
        <w:t>( مدينة</w:t>
      </w:r>
      <w:proofErr w:type="gramEnd"/>
      <w:r w:rsidRPr="001118F8">
        <w:rPr>
          <w:rFonts w:ascii="Simplified Arabic" w:eastAsia="Times New Roman" w:hAnsi="Simplified Arabic" w:cs="Simplified Arabic" w:hint="cs"/>
          <w:rtl/>
          <w:lang w:val="fr-FR"/>
        </w:rPr>
        <w:t xml:space="preserve"> ) الصلح وحاربتكم فحاصرها، فإذا أسقطها الرب إلهكم في أيديكم فاقتلوا جميع ذكورها بحد السيف. وأما النساء والأطفال والبهائم وكل ما في المدينة من أسلاب فاغتنموها لأنفسكم، وتمتعوا بغنائم أعدائكم التي وهبها الرب إلهكم لكم. هكذا تفعل بكل المدن النائية عنكم التي ليست من مدن الأمم هنا. أما مدن الشعوب التي يهبها الرب إلهكم لكم ميراثاً فلا تستبقوا فيها </w:t>
      </w:r>
      <w:r w:rsidRPr="001118F8">
        <w:rPr>
          <w:rFonts w:ascii="Simplified Arabic" w:eastAsia="Times New Roman" w:hAnsi="Simplified Arabic" w:cs="Simplified Arabic" w:hint="cs"/>
          <w:rtl/>
          <w:lang w:val="fr-FR"/>
        </w:rPr>
        <w:lastRenderedPageBreak/>
        <w:t>نسمة حية، بل دمروها عن بكرة أبيها</w:t>
      </w:r>
      <w:r w:rsidRPr="001118F8">
        <w:rPr>
          <w:rFonts w:ascii="Simplified Arabic" w:eastAsia="Times New Roman" w:hAnsi="Simplified Arabic" w:cs="Simplified Arabic" w:hint="cs"/>
          <w:sz w:val="26"/>
          <w:szCs w:val="26"/>
          <w:rtl/>
          <w:lang w:val="fr-FR"/>
        </w:rPr>
        <w:t xml:space="preserve"> " </w:t>
      </w:r>
      <w:proofErr w:type="gramStart"/>
      <w:r w:rsidRPr="001118F8">
        <w:rPr>
          <w:rFonts w:ascii="Simplified Arabic" w:eastAsia="Times New Roman" w:hAnsi="Simplified Arabic" w:cs="Simplified Arabic" w:hint="cs"/>
          <w:sz w:val="26"/>
          <w:szCs w:val="26"/>
          <w:rtl/>
          <w:lang w:val="fr-FR"/>
        </w:rPr>
        <w:t>( تثنية</w:t>
      </w:r>
      <w:proofErr w:type="gramEnd"/>
      <w:r w:rsidRPr="001118F8">
        <w:rPr>
          <w:rFonts w:ascii="Simplified Arabic" w:eastAsia="Times New Roman" w:hAnsi="Simplified Arabic" w:cs="Simplified Arabic" w:hint="cs"/>
          <w:sz w:val="26"/>
          <w:szCs w:val="26"/>
          <w:rtl/>
          <w:lang w:val="fr-FR"/>
        </w:rPr>
        <w:t xml:space="preserve"> 20/13 </w:t>
      </w:r>
      <w:r w:rsidRPr="001118F8">
        <w:rPr>
          <w:rFonts w:ascii="Simplified Arabic" w:eastAsia="Times New Roman" w:hAnsi="Simplified Arabic" w:cs="Simplified Arabic"/>
          <w:sz w:val="26"/>
          <w:szCs w:val="26"/>
          <w:rtl/>
          <w:lang w:val="fr-FR"/>
        </w:rPr>
        <w:t>–</w:t>
      </w:r>
      <w:r w:rsidRPr="001118F8">
        <w:rPr>
          <w:rFonts w:ascii="Simplified Arabic" w:eastAsia="Times New Roman" w:hAnsi="Simplified Arabic" w:cs="Simplified Arabic" w:hint="cs"/>
          <w:sz w:val="26"/>
          <w:szCs w:val="26"/>
          <w:rtl/>
          <w:lang w:val="fr-FR"/>
        </w:rPr>
        <w:t xml:space="preserve"> 17) </w:t>
      </w:r>
      <w:r w:rsidRPr="001118F8">
        <w:rPr>
          <w:rFonts w:ascii="Simplified Arabic" w:eastAsia="Times New Roman" w:hAnsi="Simplified Arabic" w:cs="Simplified Arabic"/>
          <w:sz w:val="26"/>
          <w:szCs w:val="26"/>
          <w:vertAlign w:val="superscript"/>
          <w:rtl/>
          <w:lang w:val="fr-FR"/>
        </w:rPr>
        <w:t>(</w:t>
      </w:r>
      <w:r w:rsidRPr="001118F8">
        <w:rPr>
          <w:rFonts w:ascii="Simplified Arabic" w:eastAsia="Times New Roman" w:hAnsi="Simplified Arabic" w:cs="Simplified Arabic"/>
          <w:sz w:val="26"/>
          <w:szCs w:val="26"/>
          <w:vertAlign w:val="superscript"/>
          <w:rtl/>
          <w:lang w:val="fr-FR"/>
        </w:rPr>
        <w:footnoteReference w:id="11"/>
      </w:r>
      <w:r w:rsidRPr="001118F8">
        <w:rPr>
          <w:rFonts w:ascii="Simplified Arabic" w:eastAsia="Times New Roman" w:hAnsi="Simplified Arabic" w:cs="Simplified Arabic"/>
          <w:sz w:val="26"/>
          <w:szCs w:val="26"/>
          <w:vertAlign w:val="superscript"/>
          <w:rtl/>
          <w:lang w:val="fr-FR"/>
        </w:rPr>
        <w:t>)</w:t>
      </w:r>
      <w:r w:rsidRPr="001118F8">
        <w:rPr>
          <w:rFonts w:ascii="Simplified Arabic" w:eastAsia="Times New Roman" w:hAnsi="Simplified Arabic" w:cs="Simplified Arabic" w:hint="cs"/>
          <w:sz w:val="26"/>
          <w:szCs w:val="26"/>
          <w:rtl/>
          <w:lang w:val="fr-FR"/>
        </w:rPr>
        <w:t xml:space="preserve">. ما سبق يؤسس للأدوات </w:t>
      </w:r>
      <w:proofErr w:type="spellStart"/>
      <w:r w:rsidRPr="001118F8">
        <w:rPr>
          <w:rFonts w:ascii="Simplified Arabic" w:eastAsia="Times New Roman" w:hAnsi="Simplified Arabic" w:cs="Simplified Arabic" w:hint="cs"/>
          <w:sz w:val="26"/>
          <w:szCs w:val="26"/>
          <w:rtl/>
          <w:lang w:val="fr-FR"/>
        </w:rPr>
        <w:t>العنفية</w:t>
      </w:r>
      <w:proofErr w:type="spellEnd"/>
      <w:r w:rsidRPr="001118F8">
        <w:rPr>
          <w:rFonts w:ascii="Simplified Arabic" w:eastAsia="Times New Roman" w:hAnsi="Simplified Arabic" w:cs="Simplified Arabic" w:hint="cs"/>
          <w:sz w:val="26"/>
          <w:szCs w:val="26"/>
          <w:rtl/>
          <w:lang w:val="fr-FR"/>
        </w:rPr>
        <w:t xml:space="preserve"> المستخدمة في تنفيذ المشروع الصهيوني في فلسطين، فأرض كنعان هي أرض فلسطين، فالرب يمنح اليهود الحق في إبادة سكان أرض كنعان حتى في حالة استسلامهم، ولم يتوقف الأمر بالقتل على الرجال المقاتلين، ولكن ينسحب على الأطفال والنساء والبهائم بجعلهم أسلاب وغنائم من حقهم التمتع بها، ولم يتوقف الأمر على الأحياء ولكنه امتد إلى المكان نفسه مطالباً بتدميره بشكل تام كون هذه مدن شعوب هي هبة الرب لليهود خاصة. مما يعكس مدى التأسيس العنصري في حاضنته </w:t>
      </w:r>
      <w:proofErr w:type="spellStart"/>
      <w:r w:rsidRPr="001118F8">
        <w:rPr>
          <w:rFonts w:ascii="Simplified Arabic" w:eastAsia="Times New Roman" w:hAnsi="Simplified Arabic" w:cs="Simplified Arabic" w:hint="cs"/>
          <w:sz w:val="26"/>
          <w:szCs w:val="26"/>
          <w:rtl/>
          <w:lang w:val="fr-FR"/>
        </w:rPr>
        <w:t>العنفية</w:t>
      </w:r>
      <w:proofErr w:type="spellEnd"/>
      <w:r w:rsidRPr="001118F8">
        <w:rPr>
          <w:rFonts w:ascii="Simplified Arabic" w:eastAsia="Times New Roman" w:hAnsi="Simplified Arabic" w:cs="Simplified Arabic" w:hint="cs"/>
          <w:sz w:val="26"/>
          <w:szCs w:val="26"/>
          <w:rtl/>
          <w:lang w:val="fr-FR"/>
        </w:rPr>
        <w:t xml:space="preserve"> </w:t>
      </w:r>
      <w:proofErr w:type="spellStart"/>
      <w:r w:rsidRPr="001118F8">
        <w:rPr>
          <w:rFonts w:ascii="Simplified Arabic" w:eastAsia="Times New Roman" w:hAnsi="Simplified Arabic" w:cs="Simplified Arabic" w:hint="cs"/>
          <w:sz w:val="26"/>
          <w:szCs w:val="26"/>
          <w:rtl/>
          <w:lang w:val="fr-FR"/>
        </w:rPr>
        <w:t>اللامعقولة</w:t>
      </w:r>
      <w:proofErr w:type="spellEnd"/>
      <w:r w:rsidRPr="001118F8">
        <w:rPr>
          <w:rFonts w:ascii="Simplified Arabic" w:eastAsia="Times New Roman" w:hAnsi="Simplified Arabic" w:cs="Simplified Arabic" w:hint="cs"/>
          <w:sz w:val="26"/>
          <w:szCs w:val="26"/>
          <w:rtl/>
          <w:lang w:val="fr-FR"/>
        </w:rPr>
        <w:t xml:space="preserve"> للمشروع الصهيوني.</w:t>
      </w:r>
    </w:p>
    <w:p w14:paraId="01B738B5" w14:textId="77777777" w:rsidR="007E725B" w:rsidRPr="001118F8" w:rsidRDefault="007E725B" w:rsidP="007E725B">
      <w:pPr>
        <w:spacing w:after="120" w:line="240" w:lineRule="auto"/>
        <w:ind w:firstLine="567"/>
        <w:jc w:val="mediumKashida"/>
        <w:rPr>
          <w:rFonts w:ascii="Simplified Arabic" w:eastAsia="Times New Roman" w:hAnsi="Simplified Arabic" w:cs="Simplified Arabic"/>
          <w:sz w:val="26"/>
          <w:szCs w:val="26"/>
          <w:rtl/>
        </w:rPr>
      </w:pPr>
      <w:r w:rsidRPr="001118F8">
        <w:rPr>
          <w:rFonts w:ascii="Simplified Arabic" w:eastAsia="Times New Roman" w:hAnsi="Simplified Arabic" w:cs="Simplified Arabic" w:hint="cs"/>
          <w:sz w:val="26"/>
          <w:szCs w:val="26"/>
          <w:rtl/>
        </w:rPr>
        <w:t xml:space="preserve">إن أسطورة العنف الديني جزء من الجهاز المفاهيمي للمجتمعات الغربية، وهي واحدة من الطرق التي تشرعن الأنظمة الليبرالية </w:t>
      </w:r>
      <w:proofErr w:type="spellStart"/>
      <w:r w:rsidRPr="001118F8">
        <w:rPr>
          <w:rFonts w:ascii="Simplified Arabic" w:eastAsia="Times New Roman" w:hAnsi="Simplified Arabic" w:cs="Simplified Arabic" w:hint="cs"/>
          <w:sz w:val="26"/>
          <w:szCs w:val="26"/>
          <w:rtl/>
        </w:rPr>
        <w:t>الإجتماعية</w:t>
      </w:r>
      <w:proofErr w:type="spellEnd"/>
      <w:r w:rsidRPr="001118F8">
        <w:rPr>
          <w:rFonts w:ascii="Simplified Arabic" w:eastAsia="Times New Roman" w:hAnsi="Simplified Arabic" w:cs="Simplified Arabic" w:hint="cs"/>
          <w:sz w:val="26"/>
          <w:szCs w:val="26"/>
          <w:rtl/>
        </w:rPr>
        <w:t xml:space="preserve"> وتدعمها </w:t>
      </w:r>
      <w:proofErr w:type="spellStart"/>
      <w:r w:rsidRPr="001118F8">
        <w:rPr>
          <w:rFonts w:ascii="Simplified Arabic" w:eastAsia="Times New Roman" w:hAnsi="Simplified Arabic" w:cs="Simplified Arabic" w:hint="cs"/>
          <w:sz w:val="26"/>
          <w:szCs w:val="26"/>
          <w:rtl/>
        </w:rPr>
        <w:t>بإستمرار</w:t>
      </w:r>
      <w:proofErr w:type="spellEnd"/>
      <w:r w:rsidRPr="001118F8">
        <w:rPr>
          <w:rFonts w:ascii="Simplified Arabic" w:eastAsia="Times New Roman" w:hAnsi="Simplified Arabic" w:cs="Simplified Arabic" w:hint="cs"/>
          <w:sz w:val="26"/>
          <w:szCs w:val="26"/>
          <w:rtl/>
        </w:rPr>
        <w:t xml:space="preserve">، وهي منتشرة بدءاً من التصرفات الحكومية الرسمية ووصولاً إلى </w:t>
      </w:r>
      <w:proofErr w:type="spellStart"/>
      <w:r w:rsidRPr="001118F8">
        <w:rPr>
          <w:rFonts w:ascii="Simplified Arabic" w:eastAsia="Times New Roman" w:hAnsi="Simplified Arabic" w:cs="Simplified Arabic" w:hint="cs"/>
          <w:sz w:val="26"/>
          <w:szCs w:val="26"/>
          <w:rtl/>
        </w:rPr>
        <w:t>إفتراضات</w:t>
      </w:r>
      <w:proofErr w:type="spellEnd"/>
      <w:r w:rsidRPr="001118F8">
        <w:rPr>
          <w:rFonts w:ascii="Simplified Arabic" w:eastAsia="Times New Roman" w:hAnsi="Simplified Arabic" w:cs="Simplified Arabic" w:hint="cs"/>
          <w:sz w:val="26"/>
          <w:szCs w:val="26"/>
          <w:rtl/>
        </w:rPr>
        <w:t xml:space="preserve"> المواطن البسيط في الشارع. فليس ثمة نزاع أو خلاف حول هذه الأسطورة، ولكن انتشار الأسطورة ومساعدتها في تأسيس السياسات الداخلية والخارجية يعمل أحياناً بطرق غير واعية </w:t>
      </w:r>
      <w:r w:rsidRPr="001118F8">
        <w:rPr>
          <w:rFonts w:ascii="Simplified Arabic" w:eastAsia="Times New Roman" w:hAnsi="Simplified Arabic" w:cs="Simplified Arabic"/>
          <w:sz w:val="26"/>
          <w:szCs w:val="26"/>
          <w:vertAlign w:val="superscript"/>
          <w:rtl/>
        </w:rPr>
        <w:t>(</w:t>
      </w:r>
      <w:r w:rsidRPr="001118F8">
        <w:rPr>
          <w:rFonts w:ascii="Simplified Arabic" w:eastAsia="Times New Roman" w:hAnsi="Simplified Arabic" w:cs="Simplified Arabic"/>
          <w:sz w:val="26"/>
          <w:szCs w:val="26"/>
          <w:vertAlign w:val="superscript"/>
          <w:rtl/>
        </w:rPr>
        <w:footnoteReference w:id="12"/>
      </w:r>
      <w:r w:rsidRPr="001118F8">
        <w:rPr>
          <w:rFonts w:ascii="Simplified Arabic" w:eastAsia="Times New Roman" w:hAnsi="Simplified Arabic" w:cs="Simplified Arabic"/>
          <w:sz w:val="26"/>
          <w:szCs w:val="26"/>
          <w:vertAlign w:val="superscript"/>
          <w:rtl/>
        </w:rPr>
        <w:t>)</w:t>
      </w:r>
      <w:r w:rsidRPr="001118F8">
        <w:rPr>
          <w:rFonts w:ascii="Simplified Arabic" w:eastAsia="Times New Roman" w:hAnsi="Simplified Arabic" w:cs="Simplified Arabic" w:hint="cs"/>
          <w:sz w:val="26"/>
          <w:szCs w:val="26"/>
          <w:rtl/>
        </w:rPr>
        <w:t xml:space="preserve">. إن التلاقي في الأدوات والأساليب </w:t>
      </w:r>
      <w:proofErr w:type="spellStart"/>
      <w:r w:rsidRPr="001118F8">
        <w:rPr>
          <w:rFonts w:ascii="Simplified Arabic" w:eastAsia="Times New Roman" w:hAnsi="Simplified Arabic" w:cs="Simplified Arabic" w:hint="cs"/>
          <w:sz w:val="26"/>
          <w:szCs w:val="26"/>
          <w:rtl/>
        </w:rPr>
        <w:t>العنفية</w:t>
      </w:r>
      <w:proofErr w:type="spellEnd"/>
      <w:r w:rsidRPr="001118F8">
        <w:rPr>
          <w:rFonts w:ascii="Simplified Arabic" w:eastAsia="Times New Roman" w:hAnsi="Simplified Arabic" w:cs="Simplified Arabic" w:hint="cs"/>
          <w:sz w:val="26"/>
          <w:szCs w:val="26"/>
          <w:rtl/>
        </w:rPr>
        <w:t xml:space="preserve"> بين المشروع الصهيوني وصانعيه في أوروبا وخاصة البروتستانت، كان عاملاً هاماً أو هو العامل الأول في التلاقي ما بينهما، الأمر الذي يفسره توحيد المنابع الدينية التي </w:t>
      </w:r>
      <w:r w:rsidRPr="001118F8">
        <w:rPr>
          <w:rFonts w:ascii="Simplified Arabic" w:eastAsia="Times New Roman" w:hAnsi="Simplified Arabic" w:cs="Simplified Arabic" w:hint="cs"/>
          <w:sz w:val="26"/>
          <w:szCs w:val="26"/>
          <w:rtl/>
        </w:rPr>
        <w:lastRenderedPageBreak/>
        <w:t xml:space="preserve">يستقي منها كل منهما، فلا غرابة أن نجد الدعم </w:t>
      </w:r>
      <w:proofErr w:type="spellStart"/>
      <w:r w:rsidRPr="001118F8">
        <w:rPr>
          <w:rFonts w:ascii="Simplified Arabic" w:eastAsia="Times New Roman" w:hAnsi="Simplified Arabic" w:cs="Simplified Arabic" w:hint="cs"/>
          <w:sz w:val="26"/>
          <w:szCs w:val="26"/>
          <w:rtl/>
        </w:rPr>
        <w:t>والإحتضان</w:t>
      </w:r>
      <w:proofErr w:type="spellEnd"/>
      <w:r w:rsidRPr="001118F8">
        <w:rPr>
          <w:rFonts w:ascii="Simplified Arabic" w:eastAsia="Times New Roman" w:hAnsi="Simplified Arabic" w:cs="Simplified Arabic" w:hint="cs"/>
          <w:sz w:val="26"/>
          <w:szCs w:val="26"/>
          <w:rtl/>
        </w:rPr>
        <w:t xml:space="preserve"> وانطلاق المشروع الصهيوني في بداياته من أوساط أوروبية قد لا تدين بالديانة اليهودية.</w:t>
      </w:r>
    </w:p>
    <w:p w14:paraId="6D0737D1" w14:textId="77777777" w:rsidR="007E725B" w:rsidRPr="001118F8" w:rsidRDefault="007E725B" w:rsidP="007E725B">
      <w:pPr>
        <w:spacing w:after="120" w:line="240" w:lineRule="auto"/>
        <w:ind w:firstLine="567"/>
        <w:jc w:val="mediumKashida"/>
        <w:rPr>
          <w:rFonts w:ascii="Simplified Arabic" w:eastAsia="Times New Roman" w:hAnsi="Simplified Arabic" w:cs="Simplified Arabic"/>
          <w:sz w:val="26"/>
          <w:szCs w:val="26"/>
          <w:rtl/>
          <w:lang w:val="fr-FR"/>
        </w:rPr>
      </w:pPr>
      <w:r w:rsidRPr="001118F8">
        <w:rPr>
          <w:rFonts w:ascii="Simplified Arabic" w:eastAsia="Times New Roman" w:hAnsi="Simplified Arabic" w:cs="Simplified Arabic" w:hint="cs"/>
          <w:sz w:val="26"/>
          <w:szCs w:val="26"/>
          <w:rtl/>
        </w:rPr>
        <w:t xml:space="preserve">كانت أسطورة العنف الديني إضافة إلى استعمالاتها في صياغة السياسات المحلية، فإنها كانت أيضاً مفيدة في تشكيل وصياغة المواقف تجاه المجتمعات غير الغربية، الأمر الذي يظهر بشكل كبير وصحيح فيما يتعلق بالمجتمعات العربية والمسلمة، حيث يقال دوماً أن هذه المجتمعات تنزع على وجه الخصوص إلى العنف، وتحديداُ لأنها لم تتعلم بعد فصل الدين العنيف بطبيعته عن </w:t>
      </w:r>
      <w:proofErr w:type="gramStart"/>
      <w:r w:rsidRPr="001118F8">
        <w:rPr>
          <w:rFonts w:ascii="Simplified Arabic" w:eastAsia="Times New Roman" w:hAnsi="Simplified Arabic" w:cs="Simplified Arabic" w:hint="cs"/>
          <w:sz w:val="26"/>
          <w:szCs w:val="26"/>
          <w:rtl/>
        </w:rPr>
        <w:t>السياسة</w:t>
      </w:r>
      <w:r w:rsidRPr="001118F8">
        <w:rPr>
          <w:rFonts w:ascii="Simplified Arabic" w:eastAsia="Times New Roman" w:hAnsi="Simplified Arabic" w:cs="Simplified Arabic"/>
          <w:sz w:val="26"/>
          <w:szCs w:val="26"/>
          <w:vertAlign w:val="superscript"/>
          <w:rtl/>
          <w:lang w:val="fr-FR"/>
        </w:rPr>
        <w:t>(</w:t>
      </w:r>
      <w:proofErr w:type="gramEnd"/>
      <w:r w:rsidRPr="001118F8">
        <w:rPr>
          <w:rFonts w:ascii="Simplified Arabic" w:eastAsia="Times New Roman" w:hAnsi="Simplified Arabic" w:cs="Simplified Arabic"/>
          <w:sz w:val="26"/>
          <w:szCs w:val="26"/>
          <w:vertAlign w:val="superscript"/>
          <w:rtl/>
          <w:lang w:val="fr-FR"/>
        </w:rPr>
        <w:footnoteReference w:id="13"/>
      </w:r>
      <w:r w:rsidRPr="001118F8">
        <w:rPr>
          <w:rFonts w:ascii="Simplified Arabic" w:eastAsia="Times New Roman" w:hAnsi="Simplified Arabic" w:cs="Simplified Arabic"/>
          <w:sz w:val="26"/>
          <w:szCs w:val="26"/>
          <w:vertAlign w:val="superscript"/>
          <w:rtl/>
          <w:lang w:val="fr-FR"/>
        </w:rPr>
        <w:t>)</w:t>
      </w:r>
      <w:r w:rsidRPr="001118F8">
        <w:rPr>
          <w:rFonts w:ascii="Simplified Arabic" w:eastAsia="Times New Roman" w:hAnsi="Simplified Arabic" w:cs="Simplified Arabic" w:hint="cs"/>
          <w:sz w:val="26"/>
          <w:szCs w:val="26"/>
          <w:rtl/>
          <w:lang w:val="fr-FR"/>
        </w:rPr>
        <w:t xml:space="preserve">. بالبحث في مسألة كون فلسطين هي جوهر المشروع الصهيوني، إضافة إلى مكانتها في العهد القديم التي تم اختلاقها، فإن النظرة الأوروبية إلى الآخر والخاصة بالشعوب العربية المسلمة كشعوب جاهلة تتسم بالعنف، تبرر استخدام العنف انطلاقاً من أسطورة العنف الديني التي تعتنقها أوروباً، الأمر الذي يحمل تفسيراً هو الآخر في تفسير الطبيعة </w:t>
      </w:r>
      <w:proofErr w:type="spellStart"/>
      <w:r w:rsidRPr="001118F8">
        <w:rPr>
          <w:rFonts w:ascii="Simplified Arabic" w:eastAsia="Times New Roman" w:hAnsi="Simplified Arabic" w:cs="Simplified Arabic" w:hint="cs"/>
          <w:sz w:val="26"/>
          <w:szCs w:val="26"/>
          <w:rtl/>
          <w:lang w:val="fr-FR"/>
        </w:rPr>
        <w:t>العنفية</w:t>
      </w:r>
      <w:proofErr w:type="spellEnd"/>
      <w:r w:rsidRPr="001118F8">
        <w:rPr>
          <w:rFonts w:ascii="Simplified Arabic" w:eastAsia="Times New Roman" w:hAnsi="Simplified Arabic" w:cs="Simplified Arabic" w:hint="cs"/>
          <w:sz w:val="26"/>
          <w:szCs w:val="26"/>
          <w:rtl/>
          <w:lang w:val="fr-FR"/>
        </w:rPr>
        <w:t xml:space="preserve"> غير العقلانية في تعامل الغرب مع الشعب الفلسطيني.</w:t>
      </w:r>
    </w:p>
    <w:p w14:paraId="48F53261" w14:textId="77777777" w:rsidR="007E725B" w:rsidRPr="001118F8" w:rsidRDefault="007E725B" w:rsidP="007E725B">
      <w:pPr>
        <w:spacing w:after="120" w:line="240" w:lineRule="auto"/>
        <w:ind w:firstLine="567"/>
        <w:jc w:val="mediumKashida"/>
        <w:rPr>
          <w:rFonts w:ascii="Simplified Arabic" w:eastAsia="Times New Roman" w:hAnsi="Simplified Arabic" w:cs="Simplified Arabic"/>
          <w:sz w:val="26"/>
          <w:szCs w:val="26"/>
          <w:rtl/>
          <w:lang w:val="fr-FR"/>
        </w:rPr>
      </w:pPr>
      <w:r w:rsidRPr="001118F8">
        <w:rPr>
          <w:rFonts w:ascii="Simplified Arabic" w:eastAsia="Times New Roman" w:hAnsi="Simplified Arabic" w:cs="Simplified Arabic" w:hint="cs"/>
          <w:sz w:val="26"/>
          <w:szCs w:val="26"/>
          <w:rtl/>
          <w:lang w:val="fr-FR"/>
        </w:rPr>
        <w:t xml:space="preserve">ولكن هل كانت نظرة أوروبا إلى اليهود وخاصة الكاثوليك تطابق نظرة البروتستانت، إن الوقوف على هذه النظرة قد يساعد في تفكيك سياقات صناعة المشروع الصهيوني، ولكن بطريقة تختلف في </w:t>
      </w:r>
      <w:proofErr w:type="spellStart"/>
      <w:r w:rsidRPr="001118F8">
        <w:rPr>
          <w:rFonts w:ascii="Simplified Arabic" w:eastAsia="Times New Roman" w:hAnsi="Simplified Arabic" w:cs="Simplified Arabic" w:hint="cs"/>
          <w:sz w:val="26"/>
          <w:szCs w:val="26"/>
          <w:rtl/>
          <w:lang w:val="fr-FR"/>
        </w:rPr>
        <w:t>منطلقاتها</w:t>
      </w:r>
      <w:proofErr w:type="spellEnd"/>
      <w:r w:rsidRPr="001118F8">
        <w:rPr>
          <w:rFonts w:ascii="Simplified Arabic" w:eastAsia="Times New Roman" w:hAnsi="Simplified Arabic" w:cs="Simplified Arabic" w:hint="cs"/>
          <w:sz w:val="26"/>
          <w:szCs w:val="26"/>
          <w:rtl/>
          <w:lang w:val="fr-FR"/>
        </w:rPr>
        <w:t xml:space="preserve"> عن تلك التي تميز البروتستانتية، ولكن أي الحال فإن الكاثوليك والبروتستانت تلاقوا في مسألة صناعة المشروع الصهيوني رغم </w:t>
      </w:r>
      <w:proofErr w:type="spellStart"/>
      <w:r w:rsidRPr="001118F8">
        <w:rPr>
          <w:rFonts w:ascii="Simplified Arabic" w:eastAsia="Times New Roman" w:hAnsi="Simplified Arabic" w:cs="Simplified Arabic" w:hint="cs"/>
          <w:sz w:val="26"/>
          <w:szCs w:val="26"/>
          <w:rtl/>
          <w:lang w:val="fr-FR"/>
        </w:rPr>
        <w:t>إختلاف</w:t>
      </w:r>
      <w:proofErr w:type="spellEnd"/>
      <w:r w:rsidRPr="001118F8">
        <w:rPr>
          <w:rFonts w:ascii="Simplified Arabic" w:eastAsia="Times New Roman" w:hAnsi="Simplified Arabic" w:cs="Simplified Arabic" w:hint="cs"/>
          <w:sz w:val="26"/>
          <w:szCs w:val="26"/>
          <w:rtl/>
          <w:lang w:val="fr-FR"/>
        </w:rPr>
        <w:t xml:space="preserve"> المبررات والمنطلقات.</w:t>
      </w:r>
    </w:p>
    <w:p w14:paraId="019AA1E9" w14:textId="77777777" w:rsidR="007E725B" w:rsidRPr="001118F8" w:rsidRDefault="007E725B" w:rsidP="007E725B">
      <w:pPr>
        <w:spacing w:after="120" w:line="240" w:lineRule="auto"/>
        <w:ind w:firstLine="567"/>
        <w:jc w:val="mediumKashida"/>
        <w:rPr>
          <w:rFonts w:ascii="Simplified Arabic" w:eastAsia="Times New Roman" w:hAnsi="Simplified Arabic" w:cs="Simplified Arabic"/>
          <w:sz w:val="26"/>
          <w:szCs w:val="26"/>
          <w:rtl/>
          <w:lang w:val="fr-FR"/>
        </w:rPr>
      </w:pPr>
      <w:r w:rsidRPr="001118F8">
        <w:rPr>
          <w:rFonts w:ascii="Simplified Arabic" w:eastAsia="Times New Roman" w:hAnsi="Simplified Arabic" w:cs="Simplified Arabic" w:hint="cs"/>
          <w:sz w:val="26"/>
          <w:szCs w:val="26"/>
          <w:rtl/>
          <w:lang w:val="fr-FR"/>
        </w:rPr>
        <w:lastRenderedPageBreak/>
        <w:t xml:space="preserve">إن بغض </w:t>
      </w:r>
      <w:proofErr w:type="spellStart"/>
      <w:r w:rsidRPr="001118F8">
        <w:rPr>
          <w:rFonts w:ascii="Simplified Arabic" w:eastAsia="Times New Roman" w:hAnsi="Simplified Arabic" w:cs="Simplified Arabic" w:hint="cs"/>
          <w:sz w:val="26"/>
          <w:szCs w:val="26"/>
          <w:rtl/>
          <w:lang w:val="fr-FR"/>
        </w:rPr>
        <w:t>وإحتقار</w:t>
      </w:r>
      <w:proofErr w:type="spellEnd"/>
      <w:r w:rsidRPr="001118F8">
        <w:rPr>
          <w:rFonts w:ascii="Simplified Arabic" w:eastAsia="Times New Roman" w:hAnsi="Simplified Arabic" w:cs="Simplified Arabic" w:hint="cs"/>
          <w:sz w:val="26"/>
          <w:szCs w:val="26"/>
          <w:rtl/>
          <w:lang w:val="fr-FR"/>
        </w:rPr>
        <w:t xml:space="preserve"> اليهودي هي مسألة قديمة العهد في أوروبا، وهذه البغضاء </w:t>
      </w:r>
      <w:proofErr w:type="spellStart"/>
      <w:r w:rsidRPr="001118F8">
        <w:rPr>
          <w:rFonts w:ascii="Simplified Arabic" w:eastAsia="Times New Roman" w:hAnsi="Simplified Arabic" w:cs="Simplified Arabic" w:hint="cs"/>
          <w:sz w:val="26"/>
          <w:szCs w:val="26"/>
          <w:rtl/>
          <w:lang w:val="fr-FR"/>
        </w:rPr>
        <w:t>إكتسبت</w:t>
      </w:r>
      <w:proofErr w:type="spellEnd"/>
      <w:r w:rsidRPr="001118F8">
        <w:rPr>
          <w:rFonts w:ascii="Simplified Arabic" w:eastAsia="Times New Roman" w:hAnsi="Simplified Arabic" w:cs="Simplified Arabic" w:hint="cs"/>
          <w:sz w:val="26"/>
          <w:szCs w:val="26"/>
          <w:rtl/>
          <w:lang w:val="fr-FR"/>
        </w:rPr>
        <w:t xml:space="preserve"> في القرن التاسع عشر بعداً متفجراً، </w:t>
      </w:r>
      <w:proofErr w:type="spellStart"/>
      <w:r w:rsidRPr="001118F8">
        <w:rPr>
          <w:rFonts w:ascii="Simplified Arabic" w:eastAsia="Times New Roman" w:hAnsi="Simplified Arabic" w:cs="Simplified Arabic" w:hint="cs"/>
          <w:sz w:val="26"/>
          <w:szCs w:val="26"/>
          <w:rtl/>
          <w:lang w:val="fr-FR"/>
        </w:rPr>
        <w:t>بإعتبار</w:t>
      </w:r>
      <w:proofErr w:type="spellEnd"/>
      <w:r w:rsidRPr="001118F8">
        <w:rPr>
          <w:rFonts w:ascii="Simplified Arabic" w:eastAsia="Times New Roman" w:hAnsi="Simplified Arabic" w:cs="Simplified Arabic" w:hint="cs"/>
          <w:sz w:val="26"/>
          <w:szCs w:val="26"/>
          <w:rtl/>
          <w:lang w:val="fr-FR"/>
        </w:rPr>
        <w:t xml:space="preserve"> اليهودي بمثابة الجسم الغريب على العرق أو الأمة القومية، والنظر لليهودي على أنه العميل </w:t>
      </w:r>
      <w:proofErr w:type="spellStart"/>
      <w:r w:rsidRPr="001118F8">
        <w:rPr>
          <w:rFonts w:ascii="Simplified Arabic" w:eastAsia="Times New Roman" w:hAnsi="Simplified Arabic" w:cs="Simplified Arabic" w:hint="cs"/>
          <w:sz w:val="26"/>
          <w:szCs w:val="26"/>
          <w:rtl/>
          <w:lang w:val="fr-FR"/>
        </w:rPr>
        <w:t>الإقتصادي</w:t>
      </w:r>
      <w:proofErr w:type="spellEnd"/>
      <w:r w:rsidRPr="001118F8">
        <w:rPr>
          <w:rFonts w:ascii="Simplified Arabic" w:eastAsia="Times New Roman" w:hAnsi="Simplified Arabic" w:cs="Simplified Arabic" w:hint="cs"/>
          <w:sz w:val="26"/>
          <w:szCs w:val="26"/>
          <w:rtl/>
          <w:lang w:val="fr-FR"/>
        </w:rPr>
        <w:t xml:space="preserve"> المخرب، مما يسرع في تفكك بنى المجتمع، سواء كان رأسمالياً </w:t>
      </w:r>
      <w:proofErr w:type="spellStart"/>
      <w:r w:rsidRPr="001118F8">
        <w:rPr>
          <w:rFonts w:ascii="Simplified Arabic" w:eastAsia="Times New Roman" w:hAnsi="Simplified Arabic" w:cs="Simplified Arabic" w:hint="cs"/>
          <w:sz w:val="26"/>
          <w:szCs w:val="26"/>
          <w:rtl/>
          <w:lang w:val="fr-FR"/>
        </w:rPr>
        <w:t>إستغلالياً</w:t>
      </w:r>
      <w:proofErr w:type="spellEnd"/>
      <w:r w:rsidRPr="001118F8">
        <w:rPr>
          <w:rFonts w:ascii="Simplified Arabic" w:eastAsia="Times New Roman" w:hAnsi="Simplified Arabic" w:cs="Simplified Arabic" w:hint="cs"/>
          <w:sz w:val="26"/>
          <w:szCs w:val="26"/>
          <w:rtl/>
          <w:lang w:val="fr-FR"/>
        </w:rPr>
        <w:t xml:space="preserve"> في نظر </w:t>
      </w:r>
      <w:proofErr w:type="spellStart"/>
      <w:r w:rsidRPr="001118F8">
        <w:rPr>
          <w:rFonts w:ascii="Simplified Arabic" w:eastAsia="Times New Roman" w:hAnsi="Simplified Arabic" w:cs="Simplified Arabic" w:hint="cs"/>
          <w:sz w:val="26"/>
          <w:szCs w:val="26"/>
          <w:rtl/>
          <w:lang w:val="fr-FR"/>
        </w:rPr>
        <w:t>الإشتراكيين</w:t>
      </w:r>
      <w:proofErr w:type="spellEnd"/>
      <w:r w:rsidRPr="001118F8">
        <w:rPr>
          <w:rFonts w:ascii="Simplified Arabic" w:eastAsia="Times New Roman" w:hAnsi="Simplified Arabic" w:cs="Simplified Arabic" w:hint="cs"/>
          <w:sz w:val="26"/>
          <w:szCs w:val="26"/>
          <w:rtl/>
          <w:lang w:val="fr-FR"/>
        </w:rPr>
        <w:t xml:space="preserve">، أم كان منظراً </w:t>
      </w:r>
      <w:proofErr w:type="spellStart"/>
      <w:r w:rsidRPr="001118F8">
        <w:rPr>
          <w:rFonts w:ascii="Simplified Arabic" w:eastAsia="Times New Roman" w:hAnsi="Simplified Arabic" w:cs="Simplified Arabic" w:hint="cs"/>
          <w:sz w:val="26"/>
          <w:szCs w:val="26"/>
          <w:rtl/>
          <w:lang w:val="fr-FR"/>
        </w:rPr>
        <w:t>للإشتراكية</w:t>
      </w:r>
      <w:proofErr w:type="spellEnd"/>
      <w:r w:rsidRPr="001118F8">
        <w:rPr>
          <w:rFonts w:ascii="Simplified Arabic" w:eastAsia="Times New Roman" w:hAnsi="Simplified Arabic" w:cs="Simplified Arabic" w:hint="cs"/>
          <w:sz w:val="26"/>
          <w:szCs w:val="26"/>
          <w:rtl/>
          <w:lang w:val="fr-FR"/>
        </w:rPr>
        <w:t xml:space="preserve"> خطيراً، أو مناضلاً في سبيل نصرة القضية الشيوعية، في نظر البورجوازيين والليبراليين </w:t>
      </w:r>
      <w:r w:rsidRPr="001118F8">
        <w:rPr>
          <w:rFonts w:ascii="Simplified Arabic" w:eastAsia="Times New Roman" w:hAnsi="Simplified Arabic" w:cs="Simplified Arabic"/>
          <w:sz w:val="26"/>
          <w:szCs w:val="26"/>
          <w:vertAlign w:val="superscript"/>
          <w:rtl/>
          <w:lang w:val="fr-FR"/>
        </w:rPr>
        <w:t>(</w:t>
      </w:r>
      <w:r w:rsidRPr="001118F8">
        <w:rPr>
          <w:rFonts w:ascii="Simplified Arabic" w:eastAsia="Times New Roman" w:hAnsi="Simplified Arabic" w:cs="Simplified Arabic"/>
          <w:sz w:val="26"/>
          <w:szCs w:val="26"/>
          <w:vertAlign w:val="superscript"/>
          <w:rtl/>
          <w:lang w:val="fr-FR"/>
        </w:rPr>
        <w:footnoteReference w:id="14"/>
      </w:r>
      <w:r w:rsidRPr="001118F8">
        <w:rPr>
          <w:rFonts w:ascii="Simplified Arabic" w:eastAsia="Times New Roman" w:hAnsi="Simplified Arabic" w:cs="Simplified Arabic"/>
          <w:sz w:val="26"/>
          <w:szCs w:val="26"/>
          <w:vertAlign w:val="superscript"/>
          <w:rtl/>
          <w:lang w:val="fr-FR"/>
        </w:rPr>
        <w:t>)</w:t>
      </w:r>
      <w:r w:rsidRPr="001118F8">
        <w:rPr>
          <w:rFonts w:ascii="Simplified Arabic" w:eastAsia="Times New Roman" w:hAnsi="Simplified Arabic" w:cs="Simplified Arabic" w:hint="cs"/>
          <w:sz w:val="26"/>
          <w:szCs w:val="26"/>
          <w:rtl/>
          <w:lang w:val="fr-FR"/>
        </w:rPr>
        <w:t xml:space="preserve">. إن هذه النظرة التي تتسم بالبغض </w:t>
      </w:r>
      <w:proofErr w:type="spellStart"/>
      <w:r w:rsidRPr="001118F8">
        <w:rPr>
          <w:rFonts w:ascii="Simplified Arabic" w:eastAsia="Times New Roman" w:hAnsi="Simplified Arabic" w:cs="Simplified Arabic" w:hint="cs"/>
          <w:sz w:val="26"/>
          <w:szCs w:val="26"/>
          <w:rtl/>
          <w:lang w:val="fr-FR"/>
        </w:rPr>
        <w:t>والإحتقار</w:t>
      </w:r>
      <w:proofErr w:type="spellEnd"/>
      <w:r w:rsidRPr="001118F8">
        <w:rPr>
          <w:rFonts w:ascii="Simplified Arabic" w:eastAsia="Times New Roman" w:hAnsi="Simplified Arabic" w:cs="Simplified Arabic" w:hint="cs"/>
          <w:sz w:val="26"/>
          <w:szCs w:val="26"/>
          <w:rtl/>
          <w:lang w:val="fr-FR"/>
        </w:rPr>
        <w:t xml:space="preserve"> لليهودـ والتعامل معهم على أنهم عامل مفكك ومخرب للمجتمع الأوروبي، كان دافعاً إلى العمل على التخلص من اليهود، وكان الحل بخلق وصناعة كيانية صهيونية في أرض فلسطين، حيث إن فلسطين خاضعة للنظرة الأوروبية اللاعقلانية، وبالتالي فإن الوازع الأخلاقي مبرر في النظرة الأوروبية الغريبة تجاه أهل فلسطين، بحرمانهم من أرضهم وحقوقهم الدينية والتاريخية والوطنية والسياسية وهويتهم القومية.</w:t>
      </w:r>
    </w:p>
    <w:p w14:paraId="244225FD" w14:textId="77777777" w:rsidR="007E725B" w:rsidRPr="001118F8" w:rsidRDefault="007E725B" w:rsidP="007E725B">
      <w:pPr>
        <w:spacing w:after="120" w:line="240" w:lineRule="auto"/>
        <w:ind w:firstLine="567"/>
        <w:jc w:val="mediumKashida"/>
        <w:rPr>
          <w:rFonts w:ascii="Simplified Arabic" w:eastAsia="Times New Roman" w:hAnsi="Simplified Arabic" w:cs="Simplified Arabic"/>
          <w:sz w:val="26"/>
          <w:szCs w:val="26"/>
          <w:rtl/>
          <w:lang w:val="fr-FR"/>
        </w:rPr>
      </w:pPr>
      <w:r w:rsidRPr="001118F8">
        <w:rPr>
          <w:rFonts w:ascii="Simplified Arabic" w:eastAsia="Times New Roman" w:hAnsi="Simplified Arabic" w:cs="Simplified Arabic" w:hint="cs"/>
          <w:sz w:val="26"/>
          <w:szCs w:val="26"/>
          <w:rtl/>
          <w:lang w:val="fr-FR"/>
        </w:rPr>
        <w:t xml:space="preserve">ورغم ذلك جاء تأسيس دولة إسرائيل في نظر الأوروبيين عملية بطولية تبعث الحياة في عالم العهد القديم مع كونها من عمليات الحداثة السياسية الأوروبية، التي تختزن في نفسها كل تناقضات الفكر الأوروبي، وهذيان كتابة التاريخ للمغامرة البشرية في سياق </w:t>
      </w:r>
      <w:proofErr w:type="spellStart"/>
      <w:r w:rsidRPr="001118F8">
        <w:rPr>
          <w:rFonts w:ascii="Simplified Arabic" w:eastAsia="Times New Roman" w:hAnsi="Simplified Arabic" w:cs="Simplified Arabic" w:hint="cs"/>
          <w:sz w:val="26"/>
          <w:szCs w:val="26"/>
          <w:rtl/>
          <w:lang w:val="fr-FR"/>
        </w:rPr>
        <w:t>تاريخوية</w:t>
      </w:r>
      <w:proofErr w:type="spellEnd"/>
      <w:r w:rsidRPr="001118F8">
        <w:rPr>
          <w:rFonts w:ascii="Simplified Arabic" w:eastAsia="Times New Roman" w:hAnsi="Simplified Arabic" w:cs="Simplified Arabic" w:hint="cs"/>
          <w:sz w:val="26"/>
          <w:szCs w:val="26"/>
          <w:rtl/>
          <w:lang w:val="fr-FR"/>
        </w:rPr>
        <w:t xml:space="preserve"> مطلقة العنان دون ضوابط العقل، في موازاة التوهم بمثالية أعلى في العودة إلى المجتمع العضوي المعتمد على العرق </w:t>
      </w:r>
      <w:r w:rsidRPr="001118F8">
        <w:rPr>
          <w:rFonts w:ascii="Simplified Arabic" w:eastAsia="Times New Roman" w:hAnsi="Simplified Arabic" w:cs="Simplified Arabic" w:hint="cs"/>
          <w:sz w:val="26"/>
          <w:szCs w:val="26"/>
          <w:rtl/>
          <w:lang w:val="fr-FR"/>
        </w:rPr>
        <w:lastRenderedPageBreak/>
        <w:t xml:space="preserve">أو الدين، واستعمار فلسطين بوصفها ملحمة جديدة حديثة تحيي الزمن البطولي التخيلي الذي يقول به العهد القديم </w:t>
      </w:r>
      <w:r w:rsidRPr="001118F8">
        <w:rPr>
          <w:rFonts w:ascii="Simplified Arabic" w:eastAsia="Times New Roman" w:hAnsi="Simplified Arabic" w:cs="Simplified Arabic"/>
          <w:sz w:val="26"/>
          <w:szCs w:val="26"/>
          <w:vertAlign w:val="superscript"/>
          <w:rtl/>
          <w:lang w:val="fr-FR"/>
        </w:rPr>
        <w:t>(</w:t>
      </w:r>
      <w:r w:rsidRPr="001118F8">
        <w:rPr>
          <w:rFonts w:ascii="Simplified Arabic" w:eastAsia="Times New Roman" w:hAnsi="Simplified Arabic" w:cs="Simplified Arabic"/>
          <w:sz w:val="26"/>
          <w:szCs w:val="26"/>
          <w:vertAlign w:val="superscript"/>
          <w:rtl/>
          <w:lang w:val="fr-FR"/>
        </w:rPr>
        <w:footnoteReference w:id="15"/>
      </w:r>
      <w:r w:rsidRPr="001118F8">
        <w:rPr>
          <w:rFonts w:ascii="Simplified Arabic" w:eastAsia="Times New Roman" w:hAnsi="Simplified Arabic" w:cs="Simplified Arabic"/>
          <w:sz w:val="26"/>
          <w:szCs w:val="26"/>
          <w:vertAlign w:val="superscript"/>
          <w:rtl/>
          <w:lang w:val="fr-FR"/>
        </w:rPr>
        <w:t>)</w:t>
      </w:r>
      <w:r w:rsidRPr="001118F8">
        <w:rPr>
          <w:rFonts w:ascii="Simplified Arabic" w:eastAsia="Times New Roman" w:hAnsi="Simplified Arabic" w:cs="Simplified Arabic" w:hint="cs"/>
          <w:sz w:val="26"/>
          <w:szCs w:val="26"/>
          <w:rtl/>
          <w:lang w:val="fr-FR"/>
        </w:rPr>
        <w:t>.</w:t>
      </w:r>
    </w:p>
    <w:p w14:paraId="18B8132F" w14:textId="77777777" w:rsidR="007E725B" w:rsidRPr="001118F8" w:rsidRDefault="007E725B" w:rsidP="007E725B">
      <w:pPr>
        <w:spacing w:after="120" w:line="240" w:lineRule="auto"/>
        <w:ind w:firstLine="567"/>
        <w:jc w:val="mediumKashida"/>
        <w:rPr>
          <w:rFonts w:ascii="Simplified Arabic" w:eastAsia="Times New Roman" w:hAnsi="Simplified Arabic" w:cs="Simplified Arabic"/>
          <w:sz w:val="26"/>
          <w:szCs w:val="26"/>
          <w:rtl/>
          <w:lang w:val="fr-FR"/>
        </w:rPr>
      </w:pPr>
      <w:r w:rsidRPr="001118F8">
        <w:rPr>
          <w:rFonts w:ascii="Simplified Arabic" w:eastAsia="Times New Roman" w:hAnsi="Simplified Arabic" w:cs="Simplified Arabic" w:hint="cs"/>
          <w:sz w:val="26"/>
          <w:szCs w:val="26"/>
          <w:rtl/>
          <w:lang w:val="fr-FR"/>
        </w:rPr>
        <w:t xml:space="preserve">إن سياقات صناعة المشروع الصهيوني في القرن التاسع عشر تمهيداً لتأسيس ( إسرائيل ) يخضع </w:t>
      </w:r>
      <w:proofErr w:type="spellStart"/>
      <w:r w:rsidRPr="001118F8">
        <w:rPr>
          <w:rFonts w:ascii="Simplified Arabic" w:eastAsia="Times New Roman" w:hAnsi="Simplified Arabic" w:cs="Simplified Arabic" w:hint="cs"/>
          <w:sz w:val="26"/>
          <w:szCs w:val="26"/>
          <w:rtl/>
          <w:lang w:val="fr-FR"/>
        </w:rPr>
        <w:t>لإعتبارات</w:t>
      </w:r>
      <w:proofErr w:type="spellEnd"/>
      <w:r w:rsidRPr="001118F8">
        <w:rPr>
          <w:rFonts w:ascii="Simplified Arabic" w:eastAsia="Times New Roman" w:hAnsi="Simplified Arabic" w:cs="Simplified Arabic" w:hint="cs"/>
          <w:sz w:val="26"/>
          <w:szCs w:val="26"/>
          <w:rtl/>
          <w:lang w:val="fr-FR"/>
        </w:rPr>
        <w:t xml:space="preserve"> عدة، أولها المرتبط بإعادة قيم البطولة في أوروبا إلى </w:t>
      </w:r>
      <w:proofErr w:type="spellStart"/>
      <w:r w:rsidRPr="001118F8">
        <w:rPr>
          <w:rFonts w:ascii="Simplified Arabic" w:eastAsia="Times New Roman" w:hAnsi="Simplified Arabic" w:cs="Simplified Arabic" w:hint="cs"/>
          <w:sz w:val="26"/>
          <w:szCs w:val="26"/>
          <w:rtl/>
          <w:lang w:val="fr-FR"/>
        </w:rPr>
        <w:t>إعتبارات</w:t>
      </w:r>
      <w:proofErr w:type="spellEnd"/>
      <w:r w:rsidRPr="001118F8">
        <w:rPr>
          <w:rFonts w:ascii="Simplified Arabic" w:eastAsia="Times New Roman" w:hAnsi="Simplified Arabic" w:cs="Simplified Arabic" w:hint="cs"/>
          <w:sz w:val="26"/>
          <w:szCs w:val="26"/>
          <w:rtl/>
          <w:lang w:val="fr-FR"/>
        </w:rPr>
        <w:t xml:space="preserve"> ومعايير العهد القديم وهو ما نادت به البروتستانتية، ثانيها ويرتبط بعملية بعث الأصالة المستندة إلى العهد القديم إلى عملية الحداثة الأوروبية في محاولة للقفز على كل التناقضات اللاعقلانية التي كانت تضرب أوروبا، ثالثها وهم العودة اللاعقلانية إلى مثالية لخلق مجتمع جديد تعتمد على عنصري العرق والدين في تأسيس لعنصرية تميز أوروبا لوحدها، رابعها الربط ما بين استعمار فلسطين والزمن البطولي التخيلي في العهد القديم </w:t>
      </w:r>
      <w:proofErr w:type="spellStart"/>
      <w:r w:rsidRPr="001118F8">
        <w:rPr>
          <w:rFonts w:ascii="Simplified Arabic" w:eastAsia="Times New Roman" w:hAnsi="Simplified Arabic" w:cs="Simplified Arabic" w:hint="cs"/>
          <w:sz w:val="26"/>
          <w:szCs w:val="26"/>
          <w:rtl/>
          <w:lang w:val="fr-FR"/>
        </w:rPr>
        <w:t>إنطلاقاً</w:t>
      </w:r>
      <w:proofErr w:type="spellEnd"/>
      <w:r w:rsidRPr="001118F8">
        <w:rPr>
          <w:rFonts w:ascii="Simplified Arabic" w:eastAsia="Times New Roman" w:hAnsi="Simplified Arabic" w:cs="Simplified Arabic" w:hint="cs"/>
          <w:sz w:val="26"/>
          <w:szCs w:val="26"/>
          <w:rtl/>
          <w:lang w:val="fr-FR"/>
        </w:rPr>
        <w:t xml:space="preserve"> إلى  محاولة أوروبا سيادة العالم وتنامي في ظل الظاهرة </w:t>
      </w:r>
      <w:proofErr w:type="spellStart"/>
      <w:r w:rsidRPr="001118F8">
        <w:rPr>
          <w:rFonts w:ascii="Simplified Arabic" w:eastAsia="Times New Roman" w:hAnsi="Simplified Arabic" w:cs="Simplified Arabic" w:hint="cs"/>
          <w:sz w:val="26"/>
          <w:szCs w:val="26"/>
          <w:rtl/>
          <w:lang w:val="fr-FR"/>
        </w:rPr>
        <w:t>الإستعمارية</w:t>
      </w:r>
      <w:proofErr w:type="spellEnd"/>
      <w:r w:rsidRPr="001118F8">
        <w:rPr>
          <w:rFonts w:ascii="Simplified Arabic" w:eastAsia="Times New Roman" w:hAnsi="Simplified Arabic" w:cs="Simplified Arabic" w:hint="cs"/>
          <w:sz w:val="26"/>
          <w:szCs w:val="26"/>
          <w:rtl/>
          <w:lang w:val="fr-FR"/>
        </w:rPr>
        <w:t>.</w:t>
      </w:r>
    </w:p>
    <w:p w14:paraId="68C4C0DC" w14:textId="77777777" w:rsidR="007E725B" w:rsidRPr="001118F8" w:rsidRDefault="007E725B" w:rsidP="007E725B">
      <w:pPr>
        <w:spacing w:after="120" w:line="240" w:lineRule="auto"/>
        <w:ind w:firstLine="567"/>
        <w:jc w:val="mediumKashida"/>
        <w:rPr>
          <w:rFonts w:ascii="Simplified Arabic" w:eastAsia="Times New Roman" w:hAnsi="Simplified Arabic" w:cs="Simplified Arabic"/>
          <w:sz w:val="26"/>
          <w:szCs w:val="26"/>
          <w:rtl/>
          <w:lang w:val="fr-FR"/>
        </w:rPr>
      </w:pPr>
      <w:r w:rsidRPr="001118F8">
        <w:rPr>
          <w:rFonts w:ascii="Simplified Arabic" w:eastAsia="Times New Roman" w:hAnsi="Simplified Arabic" w:cs="Simplified Arabic" w:hint="cs"/>
          <w:sz w:val="26"/>
          <w:szCs w:val="26"/>
          <w:rtl/>
          <w:lang w:val="fr-FR"/>
        </w:rPr>
        <w:t xml:space="preserve">من المثير للدهشة أن الأيديولوجية الصهيونية نبتت في تربة غير يهودية، ثم تحددت معالمها الأساسية في منتصف القرن التاسع عشر على يد مفكرين صهاينة غير يهود يكنون كراهية عميقة لليهود، ثم تبنته بعض القيادات اليهودية في أواخر القرن التاسع عشر. ففي بدايات القرن السابع عشر ظهر ضرب غير اليهودية أطلق عليها مسمى صهيونية الأغيار أو الصهيونية المسيحية، وهي حركة </w:t>
      </w:r>
      <w:proofErr w:type="spellStart"/>
      <w:r w:rsidRPr="001118F8">
        <w:rPr>
          <w:rFonts w:ascii="Simplified Arabic" w:eastAsia="Times New Roman" w:hAnsi="Simplified Arabic" w:cs="Simplified Arabic" w:hint="cs"/>
          <w:sz w:val="26"/>
          <w:szCs w:val="26"/>
          <w:rtl/>
          <w:lang w:val="fr-FR"/>
        </w:rPr>
        <w:t>الإسترجاع</w:t>
      </w:r>
      <w:proofErr w:type="spellEnd"/>
      <w:r w:rsidRPr="001118F8">
        <w:rPr>
          <w:rFonts w:ascii="Simplified Arabic" w:eastAsia="Times New Roman" w:hAnsi="Simplified Arabic" w:cs="Simplified Arabic" w:hint="cs"/>
          <w:sz w:val="26"/>
          <w:szCs w:val="26"/>
          <w:rtl/>
          <w:lang w:val="fr-FR"/>
        </w:rPr>
        <w:t xml:space="preserve"> للمسيحية التي كانت تطالب بإعادة اليهود إلى " أرضهم الأم " </w:t>
      </w:r>
      <w:r w:rsidRPr="001118F8">
        <w:rPr>
          <w:rFonts w:ascii="Simplified Arabic" w:eastAsia="Times New Roman" w:hAnsi="Simplified Arabic" w:cs="Simplified Arabic"/>
          <w:sz w:val="26"/>
          <w:szCs w:val="26"/>
          <w:vertAlign w:val="superscript"/>
          <w:rtl/>
          <w:lang w:val="fr-FR"/>
        </w:rPr>
        <w:t>(</w:t>
      </w:r>
      <w:r w:rsidRPr="001118F8">
        <w:rPr>
          <w:rFonts w:ascii="Simplified Arabic" w:eastAsia="Times New Roman" w:hAnsi="Simplified Arabic" w:cs="Simplified Arabic"/>
          <w:sz w:val="26"/>
          <w:szCs w:val="26"/>
          <w:vertAlign w:val="superscript"/>
          <w:rtl/>
          <w:lang w:val="fr-FR"/>
        </w:rPr>
        <w:footnoteReference w:id="16"/>
      </w:r>
      <w:r w:rsidRPr="001118F8">
        <w:rPr>
          <w:rFonts w:ascii="Simplified Arabic" w:eastAsia="Times New Roman" w:hAnsi="Simplified Arabic" w:cs="Simplified Arabic"/>
          <w:sz w:val="26"/>
          <w:szCs w:val="26"/>
          <w:vertAlign w:val="superscript"/>
          <w:rtl/>
          <w:lang w:val="fr-FR"/>
        </w:rPr>
        <w:t>)</w:t>
      </w:r>
      <w:r w:rsidRPr="001118F8">
        <w:rPr>
          <w:rFonts w:ascii="Simplified Arabic" w:eastAsia="Times New Roman" w:hAnsi="Simplified Arabic" w:cs="Simplified Arabic" w:hint="cs"/>
          <w:sz w:val="26"/>
          <w:szCs w:val="26"/>
          <w:rtl/>
          <w:lang w:val="fr-FR"/>
        </w:rPr>
        <w:t xml:space="preserve">. هذه الفقرة السابقة تحمل في ذاتها التفسير للعلاقة ما بين البروتستانتية والمشروع الصهيوني، فالأيديولوجية </w:t>
      </w:r>
      <w:r w:rsidRPr="001118F8">
        <w:rPr>
          <w:rFonts w:ascii="Simplified Arabic" w:eastAsia="Times New Roman" w:hAnsi="Simplified Arabic" w:cs="Simplified Arabic" w:hint="cs"/>
          <w:sz w:val="26"/>
          <w:szCs w:val="26"/>
          <w:rtl/>
          <w:lang w:val="fr-FR"/>
        </w:rPr>
        <w:lastRenderedPageBreak/>
        <w:t xml:space="preserve">الصهيونية انطلقت من حاضنة غير يهودية، تتصف بالكراهية لليهود، وعلى الرغم من ذلك إلا أن هذه الحاضنة وتحقيقاً لرؤاها الأيديولوجية والدينية </w:t>
      </w:r>
      <w:proofErr w:type="spellStart"/>
      <w:r w:rsidRPr="001118F8">
        <w:rPr>
          <w:rFonts w:ascii="Simplified Arabic" w:eastAsia="Times New Roman" w:hAnsi="Simplified Arabic" w:cs="Simplified Arabic" w:hint="cs"/>
          <w:sz w:val="26"/>
          <w:szCs w:val="26"/>
          <w:rtl/>
          <w:lang w:val="fr-FR"/>
        </w:rPr>
        <w:t>والإستعمارية</w:t>
      </w:r>
      <w:proofErr w:type="spellEnd"/>
      <w:r w:rsidRPr="001118F8">
        <w:rPr>
          <w:rFonts w:ascii="Simplified Arabic" w:eastAsia="Times New Roman" w:hAnsi="Simplified Arabic" w:cs="Simplified Arabic" w:hint="cs"/>
          <w:sz w:val="26"/>
          <w:szCs w:val="26"/>
          <w:rtl/>
          <w:lang w:val="fr-FR"/>
        </w:rPr>
        <w:t xml:space="preserve"> عملت على تجسيد هذه الأيديولوجية من خلال مشروع تكون ذروته تأسيس </w:t>
      </w:r>
      <w:proofErr w:type="gramStart"/>
      <w:r w:rsidRPr="001118F8">
        <w:rPr>
          <w:rFonts w:ascii="Simplified Arabic" w:eastAsia="Times New Roman" w:hAnsi="Simplified Arabic" w:cs="Simplified Arabic" w:hint="cs"/>
          <w:sz w:val="26"/>
          <w:szCs w:val="26"/>
          <w:rtl/>
          <w:lang w:val="fr-FR"/>
        </w:rPr>
        <w:t>( إسرائيل</w:t>
      </w:r>
      <w:proofErr w:type="gramEnd"/>
      <w:r w:rsidRPr="001118F8">
        <w:rPr>
          <w:rFonts w:ascii="Simplified Arabic" w:eastAsia="Times New Roman" w:hAnsi="Simplified Arabic" w:cs="Simplified Arabic" w:hint="cs"/>
          <w:sz w:val="26"/>
          <w:szCs w:val="26"/>
          <w:rtl/>
          <w:lang w:val="fr-FR"/>
        </w:rPr>
        <w:t xml:space="preserve"> ) في فلسطين، إلا الذي يمكن خلاله الإشارة إلى أن المشروع الصهيوني كان أداة في يد أطراف على رأسها البروتستانتية لتحقيق أهدافها الخاصة.</w:t>
      </w:r>
    </w:p>
    <w:p w14:paraId="5F27A4C1" w14:textId="77777777" w:rsidR="007E725B" w:rsidRDefault="007E725B" w:rsidP="007E725B">
      <w:pPr>
        <w:spacing w:after="120" w:line="240" w:lineRule="auto"/>
        <w:ind w:firstLine="567"/>
        <w:jc w:val="mediumKashida"/>
        <w:rPr>
          <w:rFonts w:ascii="Simplified Arabic" w:eastAsia="Times New Roman" w:hAnsi="Simplified Arabic" w:cs="Simplified Arabic" w:hint="cs"/>
          <w:sz w:val="26"/>
          <w:szCs w:val="26"/>
          <w:rtl/>
          <w:lang w:val="fr-FR"/>
        </w:rPr>
      </w:pPr>
      <w:r w:rsidRPr="001118F8">
        <w:rPr>
          <w:rFonts w:ascii="Simplified Arabic" w:eastAsia="Times New Roman" w:hAnsi="Simplified Arabic" w:cs="Simplified Arabic" w:hint="cs"/>
          <w:sz w:val="26"/>
          <w:szCs w:val="26"/>
          <w:rtl/>
          <w:lang w:val="fr-FR"/>
        </w:rPr>
        <w:t xml:space="preserve">إن الحركات </w:t>
      </w:r>
      <w:proofErr w:type="spellStart"/>
      <w:r w:rsidRPr="001118F8">
        <w:rPr>
          <w:rFonts w:ascii="Simplified Arabic" w:eastAsia="Times New Roman" w:hAnsi="Simplified Arabic" w:cs="Simplified Arabic" w:hint="cs"/>
          <w:sz w:val="26"/>
          <w:szCs w:val="26"/>
          <w:rtl/>
          <w:lang w:val="fr-FR"/>
        </w:rPr>
        <w:t>الإسترجاعية</w:t>
      </w:r>
      <w:proofErr w:type="spellEnd"/>
      <w:r w:rsidRPr="001118F8">
        <w:rPr>
          <w:rFonts w:ascii="Simplified Arabic" w:eastAsia="Times New Roman" w:hAnsi="Simplified Arabic" w:cs="Simplified Arabic" w:hint="cs"/>
          <w:sz w:val="26"/>
          <w:szCs w:val="26"/>
          <w:rtl/>
          <w:lang w:val="fr-FR"/>
        </w:rPr>
        <w:t xml:space="preserve"> للمسيحية في أوروبا وخاصة في الدول البروتستانتية، انتعشت في القرنين السادس عشر والسابع عشر، عصر التجارة </w:t>
      </w:r>
      <w:proofErr w:type="spellStart"/>
      <w:r w:rsidRPr="001118F8">
        <w:rPr>
          <w:rFonts w:ascii="Simplified Arabic" w:eastAsia="Times New Roman" w:hAnsi="Simplified Arabic" w:cs="Simplified Arabic" w:hint="cs"/>
          <w:sz w:val="26"/>
          <w:szCs w:val="26"/>
          <w:rtl/>
          <w:lang w:val="fr-FR"/>
        </w:rPr>
        <w:t>والإكتشافات</w:t>
      </w:r>
      <w:proofErr w:type="spellEnd"/>
      <w:r w:rsidRPr="001118F8">
        <w:rPr>
          <w:rFonts w:ascii="Simplified Arabic" w:eastAsia="Times New Roman" w:hAnsi="Simplified Arabic" w:cs="Simplified Arabic" w:hint="cs"/>
          <w:sz w:val="26"/>
          <w:szCs w:val="26"/>
          <w:rtl/>
          <w:lang w:val="fr-FR"/>
        </w:rPr>
        <w:t xml:space="preserve"> الجغرافية، وعصر </w:t>
      </w:r>
      <w:proofErr w:type="spellStart"/>
      <w:r w:rsidRPr="001118F8">
        <w:rPr>
          <w:rFonts w:ascii="Simplified Arabic" w:eastAsia="Times New Roman" w:hAnsi="Simplified Arabic" w:cs="Simplified Arabic" w:hint="cs"/>
          <w:sz w:val="26"/>
          <w:szCs w:val="26"/>
          <w:rtl/>
          <w:lang w:val="fr-FR"/>
        </w:rPr>
        <w:t>الإستعمار</w:t>
      </w:r>
      <w:proofErr w:type="spellEnd"/>
      <w:r w:rsidRPr="001118F8">
        <w:rPr>
          <w:rFonts w:ascii="Simplified Arabic" w:eastAsia="Times New Roman" w:hAnsi="Simplified Arabic" w:cs="Simplified Arabic" w:hint="cs"/>
          <w:sz w:val="26"/>
          <w:szCs w:val="26"/>
          <w:rtl/>
          <w:lang w:val="fr-FR"/>
        </w:rPr>
        <w:t xml:space="preserve"> </w:t>
      </w:r>
      <w:proofErr w:type="spellStart"/>
      <w:r w:rsidRPr="001118F8">
        <w:rPr>
          <w:rFonts w:ascii="Simplified Arabic" w:eastAsia="Times New Roman" w:hAnsi="Simplified Arabic" w:cs="Simplified Arabic" w:hint="cs"/>
          <w:sz w:val="26"/>
          <w:szCs w:val="26"/>
          <w:rtl/>
          <w:lang w:val="fr-FR"/>
        </w:rPr>
        <w:t>المركنتالي</w:t>
      </w:r>
      <w:proofErr w:type="spellEnd"/>
      <w:r w:rsidRPr="001118F8">
        <w:rPr>
          <w:rFonts w:ascii="Simplified Arabic" w:eastAsia="Times New Roman" w:hAnsi="Simplified Arabic" w:cs="Simplified Arabic" w:hint="cs"/>
          <w:sz w:val="26"/>
          <w:szCs w:val="26"/>
          <w:rtl/>
          <w:lang w:val="fr-FR"/>
        </w:rPr>
        <w:t xml:space="preserve">، ثم وصلت إلى ذروتها في القرن التاسع عشر، عصر الإمبريالية. وقد شهد عصر الإمبريالية تزايد الحمى </w:t>
      </w:r>
      <w:proofErr w:type="spellStart"/>
      <w:r w:rsidRPr="001118F8">
        <w:rPr>
          <w:rFonts w:ascii="Simplified Arabic" w:eastAsia="Times New Roman" w:hAnsi="Simplified Arabic" w:cs="Simplified Arabic" w:hint="cs"/>
          <w:sz w:val="26"/>
          <w:szCs w:val="26"/>
          <w:rtl/>
          <w:lang w:val="fr-FR"/>
        </w:rPr>
        <w:t>الإسترجاعية</w:t>
      </w:r>
      <w:proofErr w:type="spellEnd"/>
      <w:r w:rsidRPr="001118F8">
        <w:rPr>
          <w:rFonts w:ascii="Simplified Arabic" w:eastAsia="Times New Roman" w:hAnsi="Simplified Arabic" w:cs="Simplified Arabic" w:hint="cs"/>
          <w:sz w:val="26"/>
          <w:szCs w:val="26"/>
          <w:rtl/>
          <w:lang w:val="fr-FR"/>
        </w:rPr>
        <w:t xml:space="preserve"> وخصوصاً في إنجلترا، بسبب ظهور المسألة الشرقية والمطامع الأوروبية في وراثة الإمبراطورية العثمانية </w:t>
      </w:r>
      <w:r w:rsidRPr="001118F8">
        <w:rPr>
          <w:rFonts w:ascii="Simplified Arabic" w:eastAsia="Times New Roman" w:hAnsi="Simplified Arabic" w:cs="Simplified Arabic"/>
          <w:sz w:val="26"/>
          <w:szCs w:val="26"/>
          <w:vertAlign w:val="superscript"/>
          <w:rtl/>
          <w:lang w:val="fr-FR"/>
        </w:rPr>
        <w:t>(</w:t>
      </w:r>
      <w:r w:rsidRPr="001118F8">
        <w:rPr>
          <w:rFonts w:ascii="Simplified Arabic" w:eastAsia="Times New Roman" w:hAnsi="Simplified Arabic" w:cs="Simplified Arabic"/>
          <w:sz w:val="26"/>
          <w:szCs w:val="26"/>
          <w:vertAlign w:val="superscript"/>
          <w:rtl/>
          <w:lang w:val="fr-FR"/>
        </w:rPr>
        <w:footnoteReference w:id="17"/>
      </w:r>
      <w:r w:rsidRPr="001118F8">
        <w:rPr>
          <w:rFonts w:ascii="Simplified Arabic" w:eastAsia="Times New Roman" w:hAnsi="Simplified Arabic" w:cs="Simplified Arabic"/>
          <w:sz w:val="26"/>
          <w:szCs w:val="26"/>
          <w:vertAlign w:val="superscript"/>
          <w:rtl/>
          <w:lang w:val="fr-FR"/>
        </w:rPr>
        <w:t>)</w:t>
      </w:r>
      <w:r w:rsidRPr="001118F8">
        <w:rPr>
          <w:rFonts w:ascii="Simplified Arabic" w:eastAsia="Times New Roman" w:hAnsi="Simplified Arabic" w:cs="Simplified Arabic" w:hint="cs"/>
          <w:sz w:val="26"/>
          <w:szCs w:val="26"/>
          <w:rtl/>
          <w:lang w:val="fr-FR"/>
        </w:rPr>
        <w:t xml:space="preserve">. إن الربط ما بين الأفكار الدينية والحركة </w:t>
      </w:r>
      <w:proofErr w:type="spellStart"/>
      <w:r w:rsidRPr="001118F8">
        <w:rPr>
          <w:rFonts w:ascii="Simplified Arabic" w:eastAsia="Times New Roman" w:hAnsi="Simplified Arabic" w:cs="Simplified Arabic" w:hint="cs"/>
          <w:sz w:val="26"/>
          <w:szCs w:val="26"/>
          <w:rtl/>
          <w:lang w:val="fr-FR"/>
        </w:rPr>
        <w:t>الإستعمارية</w:t>
      </w:r>
      <w:proofErr w:type="spellEnd"/>
      <w:r w:rsidRPr="001118F8">
        <w:rPr>
          <w:rFonts w:ascii="Simplified Arabic" w:eastAsia="Times New Roman" w:hAnsi="Simplified Arabic" w:cs="Simplified Arabic" w:hint="cs"/>
          <w:sz w:val="26"/>
          <w:szCs w:val="26"/>
          <w:rtl/>
          <w:lang w:val="fr-FR"/>
        </w:rPr>
        <w:t xml:space="preserve"> والإمبريالية، وخاصة في الدول البروتستانتية، لهي مسألة تفسر الدور الذي لعبته البروتستانتية في صناعة وتحقيق المشروع الصهيوني، حيث أن البروتستانتية وخاصة في بريطانيا ترغب في استرجاع المسيحية في أوروبا استناداً إلى العهد القديم، بالتوازي مع تفشي الظاهرة الاستعمارية والإمبريالية الموجهة ناحية الشرق لوراثة الخلافة العثمانية المسيطرة على المشرق العربي ومن ضمنه فلسطين، لذلك عملت بريطانيا على تحقيق أهدافها الدينية </w:t>
      </w:r>
      <w:proofErr w:type="spellStart"/>
      <w:r w:rsidRPr="001118F8">
        <w:rPr>
          <w:rFonts w:ascii="Simplified Arabic" w:eastAsia="Times New Roman" w:hAnsi="Simplified Arabic" w:cs="Simplified Arabic" w:hint="cs"/>
          <w:sz w:val="26"/>
          <w:szCs w:val="26"/>
          <w:rtl/>
          <w:lang w:val="fr-FR"/>
        </w:rPr>
        <w:t>والإستعمارية</w:t>
      </w:r>
      <w:proofErr w:type="spellEnd"/>
      <w:r w:rsidRPr="001118F8">
        <w:rPr>
          <w:rFonts w:ascii="Simplified Arabic" w:eastAsia="Times New Roman" w:hAnsi="Simplified Arabic" w:cs="Simplified Arabic" w:hint="cs"/>
          <w:sz w:val="26"/>
          <w:szCs w:val="26"/>
          <w:rtl/>
          <w:lang w:val="fr-FR"/>
        </w:rPr>
        <w:t xml:space="preserve"> بخلق كيانية صهيونية في أرض فلسطين، والتي لها مكانتها الهامة في العهد القديم، وترتبط بالمجيء </w:t>
      </w:r>
      <w:r w:rsidRPr="001118F8">
        <w:rPr>
          <w:rFonts w:ascii="Simplified Arabic" w:eastAsia="Times New Roman" w:hAnsi="Simplified Arabic" w:cs="Simplified Arabic" w:hint="cs"/>
          <w:sz w:val="26"/>
          <w:szCs w:val="26"/>
          <w:rtl/>
          <w:lang w:val="fr-FR"/>
        </w:rPr>
        <w:lastRenderedPageBreak/>
        <w:t xml:space="preserve">الثاني للسيد المسيح </w:t>
      </w:r>
      <w:proofErr w:type="spellStart"/>
      <w:r w:rsidRPr="001118F8">
        <w:rPr>
          <w:rFonts w:ascii="Simplified Arabic" w:eastAsia="Times New Roman" w:hAnsi="Simplified Arabic" w:cs="Simplified Arabic" w:hint="cs"/>
          <w:sz w:val="26"/>
          <w:szCs w:val="26"/>
          <w:rtl/>
          <w:lang w:val="fr-FR"/>
        </w:rPr>
        <w:t>وإشتراطات</w:t>
      </w:r>
      <w:proofErr w:type="spellEnd"/>
      <w:r w:rsidRPr="001118F8">
        <w:rPr>
          <w:rFonts w:ascii="Simplified Arabic" w:eastAsia="Times New Roman" w:hAnsi="Simplified Arabic" w:cs="Simplified Arabic" w:hint="cs"/>
          <w:sz w:val="26"/>
          <w:szCs w:val="26"/>
          <w:rtl/>
          <w:lang w:val="fr-FR"/>
        </w:rPr>
        <w:t xml:space="preserve"> هذا المجيء حسب قناعات البروتستانتية. </w:t>
      </w:r>
    </w:p>
    <w:p w14:paraId="0EE866C5" w14:textId="77777777" w:rsidR="007E725B" w:rsidRPr="001118F8" w:rsidRDefault="007E725B" w:rsidP="007E725B">
      <w:pPr>
        <w:pStyle w:val="3"/>
        <w:bidi/>
        <w:spacing w:before="0" w:beforeAutospacing="0" w:after="120" w:afterAutospacing="0"/>
        <w:ind w:firstLine="567"/>
        <w:jc w:val="lowKashida"/>
        <w:rPr>
          <w:rFonts w:cs="Mudir MT"/>
          <w:b w:val="0"/>
          <w:sz w:val="32"/>
          <w:szCs w:val="32"/>
          <w:rtl/>
        </w:rPr>
      </w:pPr>
      <w:r w:rsidRPr="001118F8">
        <w:rPr>
          <w:rFonts w:cs="Mudir MT"/>
          <w:b w:val="0"/>
          <w:sz w:val="32"/>
          <w:szCs w:val="32"/>
          <w:rtl/>
        </w:rPr>
        <w:t>المحور الثاني: نحو اختراق مفاهيمي للقضية الفلسطينية</w:t>
      </w:r>
    </w:p>
    <w:p w14:paraId="04BB4134" w14:textId="77777777" w:rsidR="007E725B" w:rsidRPr="001118F8" w:rsidRDefault="007E725B" w:rsidP="007E725B">
      <w:pPr>
        <w:spacing w:after="120" w:line="240" w:lineRule="auto"/>
        <w:ind w:firstLine="567"/>
        <w:jc w:val="mediumKashida"/>
        <w:rPr>
          <w:rFonts w:ascii="Simplified Arabic" w:eastAsia="Times New Roman" w:hAnsi="Simplified Arabic" w:cs="Simplified Arabic"/>
          <w:sz w:val="26"/>
          <w:szCs w:val="26"/>
          <w:rtl/>
        </w:rPr>
      </w:pPr>
      <w:r w:rsidRPr="001118F8">
        <w:rPr>
          <w:rFonts w:ascii="Simplified Arabic" w:eastAsia="Times New Roman" w:hAnsi="Simplified Arabic" w:cs="Simplified Arabic" w:hint="cs"/>
          <w:sz w:val="26"/>
          <w:szCs w:val="26"/>
          <w:rtl/>
        </w:rPr>
        <w:t xml:space="preserve">يظل المفهوم في طبيعة تموضعه في وجدان الشعوب وآليات التعاطي به محدداً أساسياً لصناعة اللحظات التاريخية لهذه الشعوب، والشعب الفلسطيني يمر بلحظة تاريخية فارقة وهو بحاجة لإحداث ثورة مفاهيمية تؤدي إلى </w:t>
      </w:r>
      <w:proofErr w:type="spellStart"/>
      <w:r w:rsidRPr="001118F8">
        <w:rPr>
          <w:rFonts w:ascii="Simplified Arabic" w:eastAsia="Times New Roman" w:hAnsi="Simplified Arabic" w:cs="Simplified Arabic" w:hint="cs"/>
          <w:sz w:val="26"/>
          <w:szCs w:val="26"/>
          <w:rtl/>
        </w:rPr>
        <w:t>إختراق</w:t>
      </w:r>
      <w:proofErr w:type="spellEnd"/>
      <w:r w:rsidRPr="001118F8">
        <w:rPr>
          <w:rFonts w:ascii="Simplified Arabic" w:eastAsia="Times New Roman" w:hAnsi="Simplified Arabic" w:cs="Simplified Arabic" w:hint="cs"/>
          <w:sz w:val="26"/>
          <w:szCs w:val="26"/>
          <w:rtl/>
        </w:rPr>
        <w:t xml:space="preserve"> بخصائص قادرة على مواجهة واقع بمرتكزاته وتشابكاته. لذا من الأهمية بمكان الكشف المفاهيمي العقلاني عن تلك </w:t>
      </w:r>
      <w:proofErr w:type="spellStart"/>
      <w:r w:rsidRPr="001118F8">
        <w:rPr>
          <w:rFonts w:ascii="Simplified Arabic" w:eastAsia="Times New Roman" w:hAnsi="Simplified Arabic" w:cs="Simplified Arabic" w:hint="cs"/>
          <w:sz w:val="26"/>
          <w:szCs w:val="26"/>
          <w:rtl/>
        </w:rPr>
        <w:t>الإنحرافات</w:t>
      </w:r>
      <w:proofErr w:type="spellEnd"/>
      <w:r w:rsidRPr="001118F8">
        <w:rPr>
          <w:rFonts w:ascii="Simplified Arabic" w:eastAsia="Times New Roman" w:hAnsi="Simplified Arabic" w:cs="Simplified Arabic" w:hint="cs"/>
          <w:sz w:val="26"/>
          <w:szCs w:val="26"/>
          <w:rtl/>
        </w:rPr>
        <w:t xml:space="preserve"> الدينية </w:t>
      </w:r>
      <w:r w:rsidRPr="001118F8">
        <w:rPr>
          <w:rFonts w:ascii="Simplified Arabic" w:eastAsia="Times New Roman" w:hAnsi="Simplified Arabic" w:cs="Simplified Arabic"/>
          <w:sz w:val="26"/>
          <w:szCs w:val="26"/>
          <w:rtl/>
        </w:rPr>
        <w:t>–</w:t>
      </w:r>
      <w:r w:rsidRPr="001118F8">
        <w:rPr>
          <w:rFonts w:ascii="Simplified Arabic" w:eastAsia="Times New Roman" w:hAnsi="Simplified Arabic" w:cs="Simplified Arabic" w:hint="cs"/>
          <w:sz w:val="26"/>
          <w:szCs w:val="26"/>
          <w:rtl/>
        </w:rPr>
        <w:t xml:space="preserve"> الفكرية التي أنتجت الفكرة الصهيونية وجسدتها مشروعاً عنصرياً وجه تهديداً وجودياً مباشراً لفلسطين تاريخاً وأرضاً وشعباً وهوية.</w:t>
      </w:r>
    </w:p>
    <w:p w14:paraId="1EC10CC2" w14:textId="77777777" w:rsidR="007E725B" w:rsidRPr="001118F8" w:rsidRDefault="007E725B" w:rsidP="007E725B">
      <w:pPr>
        <w:spacing w:after="120" w:line="240" w:lineRule="auto"/>
        <w:ind w:firstLine="567"/>
        <w:jc w:val="mediumKashida"/>
        <w:rPr>
          <w:rFonts w:ascii="Simplified Arabic" w:eastAsia="Times New Roman" w:hAnsi="Simplified Arabic" w:cs="Simplified Arabic"/>
          <w:b/>
          <w:bCs/>
          <w:sz w:val="28"/>
          <w:szCs w:val="28"/>
          <w:rtl/>
        </w:rPr>
      </w:pPr>
      <w:r w:rsidRPr="001118F8">
        <w:rPr>
          <w:rFonts w:ascii="Simplified Arabic" w:eastAsia="Times New Roman" w:hAnsi="Simplified Arabic" w:cs="Simplified Arabic"/>
          <w:b/>
          <w:bCs/>
          <w:sz w:val="28"/>
          <w:szCs w:val="28"/>
          <w:rtl/>
        </w:rPr>
        <w:t xml:space="preserve">أولاً: </w:t>
      </w:r>
      <w:r w:rsidRPr="001118F8">
        <w:rPr>
          <w:rFonts w:ascii="Simplified Arabic" w:eastAsia="Times New Roman" w:hAnsi="Simplified Arabic" w:cs="Simplified Arabic" w:hint="cs"/>
          <w:b/>
          <w:bCs/>
          <w:sz w:val="28"/>
          <w:szCs w:val="28"/>
          <w:rtl/>
        </w:rPr>
        <w:t>القضية الفلسطينية نتاج اعتقادات منحرفة</w:t>
      </w:r>
    </w:p>
    <w:p w14:paraId="6F133009" w14:textId="77777777" w:rsidR="007E725B" w:rsidRPr="001118F8" w:rsidRDefault="007E725B" w:rsidP="007E725B">
      <w:pPr>
        <w:spacing w:after="120" w:line="240" w:lineRule="auto"/>
        <w:ind w:firstLine="567"/>
        <w:jc w:val="mediumKashida"/>
        <w:rPr>
          <w:rFonts w:ascii="Simplified Arabic" w:eastAsia="Times New Roman" w:hAnsi="Simplified Arabic" w:cs="Simplified Arabic"/>
          <w:sz w:val="26"/>
          <w:szCs w:val="26"/>
          <w:rtl/>
        </w:rPr>
      </w:pPr>
      <w:r w:rsidRPr="001118F8">
        <w:rPr>
          <w:rFonts w:ascii="Simplified Arabic" w:eastAsia="Times New Roman" w:hAnsi="Simplified Arabic" w:cs="Simplified Arabic" w:hint="cs"/>
          <w:sz w:val="26"/>
          <w:szCs w:val="26"/>
          <w:rtl/>
        </w:rPr>
        <w:t xml:space="preserve">تعد مسألة الانحراف الديني - الفكري من القضايا التي تؤشر إلى ولادة مشاريع متناقضة وصيرورة التاريخ، فالكشف عن هذا </w:t>
      </w:r>
      <w:proofErr w:type="spellStart"/>
      <w:r w:rsidRPr="001118F8">
        <w:rPr>
          <w:rFonts w:ascii="Simplified Arabic" w:eastAsia="Times New Roman" w:hAnsi="Simplified Arabic" w:cs="Simplified Arabic" w:hint="cs"/>
          <w:sz w:val="26"/>
          <w:szCs w:val="26"/>
          <w:rtl/>
        </w:rPr>
        <w:t>الإنحراف</w:t>
      </w:r>
      <w:proofErr w:type="spellEnd"/>
      <w:r w:rsidRPr="001118F8">
        <w:rPr>
          <w:rFonts w:ascii="Simplified Arabic" w:eastAsia="Times New Roman" w:hAnsi="Simplified Arabic" w:cs="Simplified Arabic" w:hint="cs"/>
          <w:sz w:val="26"/>
          <w:szCs w:val="26"/>
          <w:rtl/>
        </w:rPr>
        <w:t xml:space="preserve"> وتفكيكه بشكل عقلاني </w:t>
      </w:r>
      <w:r w:rsidRPr="001118F8">
        <w:rPr>
          <w:rFonts w:ascii="Simplified Arabic" w:eastAsia="Times New Roman" w:hAnsi="Simplified Arabic" w:cs="Simplified Arabic"/>
          <w:sz w:val="26"/>
          <w:szCs w:val="26"/>
          <w:rtl/>
        </w:rPr>
        <w:t>–</w:t>
      </w:r>
      <w:r w:rsidRPr="001118F8">
        <w:rPr>
          <w:rFonts w:ascii="Simplified Arabic" w:eastAsia="Times New Roman" w:hAnsi="Simplified Arabic" w:cs="Simplified Arabic" w:hint="cs"/>
          <w:sz w:val="26"/>
          <w:szCs w:val="26"/>
          <w:rtl/>
        </w:rPr>
        <w:t xml:space="preserve"> </w:t>
      </w:r>
      <w:proofErr w:type="spellStart"/>
      <w:r w:rsidRPr="001118F8">
        <w:rPr>
          <w:rFonts w:ascii="Simplified Arabic" w:eastAsia="Times New Roman" w:hAnsi="Simplified Arabic" w:cs="Simplified Arabic" w:hint="cs"/>
          <w:sz w:val="26"/>
          <w:szCs w:val="26"/>
          <w:rtl/>
        </w:rPr>
        <w:t>تاريخاني</w:t>
      </w:r>
      <w:proofErr w:type="spellEnd"/>
      <w:r w:rsidRPr="001118F8">
        <w:rPr>
          <w:rFonts w:ascii="Simplified Arabic" w:eastAsia="Times New Roman" w:hAnsi="Simplified Arabic" w:cs="Simplified Arabic" w:hint="cs"/>
          <w:sz w:val="26"/>
          <w:szCs w:val="26"/>
          <w:rtl/>
        </w:rPr>
        <w:t xml:space="preserve">، مطلوب لإحداث </w:t>
      </w:r>
      <w:proofErr w:type="spellStart"/>
      <w:r w:rsidRPr="001118F8">
        <w:rPr>
          <w:rFonts w:ascii="Simplified Arabic" w:eastAsia="Times New Roman" w:hAnsi="Simplified Arabic" w:cs="Simplified Arabic" w:hint="cs"/>
          <w:sz w:val="26"/>
          <w:szCs w:val="26"/>
          <w:rtl/>
        </w:rPr>
        <w:t>الإختراق</w:t>
      </w:r>
      <w:proofErr w:type="spellEnd"/>
      <w:r w:rsidRPr="001118F8">
        <w:rPr>
          <w:rFonts w:ascii="Simplified Arabic" w:eastAsia="Times New Roman" w:hAnsi="Simplified Arabic" w:cs="Simplified Arabic" w:hint="cs"/>
          <w:sz w:val="26"/>
          <w:szCs w:val="26"/>
          <w:rtl/>
        </w:rPr>
        <w:t xml:space="preserve"> المفاهيمي من جهة، والقيام بعملية التأصيل العقلاني الدالة إلى التناقض مع صيرورة التاريخ لهذه المشاريع من جهة أخرى. والمشروع الصهيوني يخضع في سياقات صناعته لدائرة </w:t>
      </w:r>
      <w:proofErr w:type="spellStart"/>
      <w:r w:rsidRPr="001118F8">
        <w:rPr>
          <w:rFonts w:ascii="Simplified Arabic" w:eastAsia="Times New Roman" w:hAnsi="Simplified Arabic" w:cs="Simplified Arabic" w:hint="cs"/>
          <w:sz w:val="26"/>
          <w:szCs w:val="26"/>
          <w:rtl/>
        </w:rPr>
        <w:t>الإنحراف</w:t>
      </w:r>
      <w:proofErr w:type="spellEnd"/>
      <w:r w:rsidRPr="001118F8">
        <w:rPr>
          <w:rFonts w:ascii="Simplified Arabic" w:eastAsia="Times New Roman" w:hAnsi="Simplified Arabic" w:cs="Simplified Arabic" w:hint="cs"/>
          <w:sz w:val="26"/>
          <w:szCs w:val="26"/>
          <w:rtl/>
        </w:rPr>
        <w:t xml:space="preserve">، واتسعت دائرة </w:t>
      </w:r>
      <w:proofErr w:type="spellStart"/>
      <w:r w:rsidRPr="001118F8">
        <w:rPr>
          <w:rFonts w:ascii="Simplified Arabic" w:eastAsia="Times New Roman" w:hAnsi="Simplified Arabic" w:cs="Simplified Arabic" w:hint="cs"/>
          <w:sz w:val="26"/>
          <w:szCs w:val="26"/>
          <w:rtl/>
        </w:rPr>
        <w:t>الإنحراف</w:t>
      </w:r>
      <w:proofErr w:type="spellEnd"/>
      <w:r w:rsidRPr="001118F8">
        <w:rPr>
          <w:rFonts w:ascii="Simplified Arabic" w:eastAsia="Times New Roman" w:hAnsi="Simplified Arabic" w:cs="Simplified Arabic" w:hint="cs"/>
          <w:sz w:val="26"/>
          <w:szCs w:val="26"/>
          <w:rtl/>
        </w:rPr>
        <w:t xml:space="preserve"> هذه لتتجاوز مسألة الصناعة وتتسع لتشمل الدعم والمساندة والتضامن وخاصة من قبل بريطانيا في مرحلة التأسيس والصناعة، ولاحقاً من قبل الولايات المتحدة الأمريكية في </w:t>
      </w:r>
      <w:r w:rsidRPr="001118F8">
        <w:rPr>
          <w:rFonts w:ascii="Simplified Arabic" w:eastAsia="Times New Roman" w:hAnsi="Simplified Arabic" w:cs="Simplified Arabic" w:hint="cs"/>
          <w:sz w:val="26"/>
          <w:szCs w:val="26"/>
          <w:rtl/>
        </w:rPr>
        <w:lastRenderedPageBreak/>
        <w:t>مرحلة ضمان البقاء والديمومة، وخاصة أنها تتميز بتموضع خاص للدين في نظامها المجتمعي والسياسي.</w:t>
      </w:r>
    </w:p>
    <w:p w14:paraId="4E26C700" w14:textId="77777777" w:rsidR="007E725B" w:rsidRPr="001118F8" w:rsidRDefault="007E725B" w:rsidP="007E725B">
      <w:pPr>
        <w:spacing w:after="120" w:line="240" w:lineRule="auto"/>
        <w:ind w:firstLine="567"/>
        <w:jc w:val="mediumKashida"/>
        <w:rPr>
          <w:rFonts w:ascii="Simplified Arabic" w:eastAsia="Times New Roman" w:hAnsi="Simplified Arabic" w:cs="Simplified Arabic"/>
          <w:sz w:val="26"/>
          <w:szCs w:val="26"/>
          <w:rtl/>
        </w:rPr>
      </w:pPr>
      <w:r w:rsidRPr="001118F8">
        <w:rPr>
          <w:rFonts w:ascii="Simplified Arabic" w:eastAsia="Times New Roman" w:hAnsi="Simplified Arabic" w:cs="Simplified Arabic" w:hint="cs"/>
          <w:sz w:val="26"/>
          <w:szCs w:val="26"/>
          <w:rtl/>
        </w:rPr>
        <w:t xml:space="preserve">يقول </w:t>
      </w:r>
      <w:proofErr w:type="spellStart"/>
      <w:r w:rsidRPr="001118F8">
        <w:rPr>
          <w:rFonts w:ascii="Simplified Arabic" w:eastAsia="Times New Roman" w:hAnsi="Simplified Arabic" w:cs="Simplified Arabic" w:hint="cs"/>
          <w:sz w:val="26"/>
          <w:szCs w:val="26"/>
          <w:rtl/>
        </w:rPr>
        <w:t>هابرماس</w:t>
      </w:r>
      <w:proofErr w:type="spellEnd"/>
      <w:r w:rsidRPr="001118F8">
        <w:rPr>
          <w:rFonts w:ascii="Simplified Arabic" w:eastAsia="Times New Roman" w:hAnsi="Simplified Arabic" w:cs="Simplified Arabic" w:hint="cs"/>
          <w:sz w:val="26"/>
          <w:szCs w:val="26"/>
          <w:rtl/>
        </w:rPr>
        <w:t xml:space="preserve"> " </w:t>
      </w:r>
      <w:r w:rsidRPr="001118F8">
        <w:rPr>
          <w:rFonts w:ascii="Simplified Arabic" w:eastAsia="Times New Roman" w:hAnsi="Simplified Arabic" w:cs="Simplified Arabic" w:hint="cs"/>
          <w:rtl/>
        </w:rPr>
        <w:t xml:space="preserve">إن إعادة التكوينات المقنعة قد علمتني حول الأسس والموضوعات التي حركت </w:t>
      </w:r>
      <w:proofErr w:type="spellStart"/>
      <w:r w:rsidRPr="001118F8">
        <w:rPr>
          <w:rFonts w:ascii="Simplified Arabic" w:eastAsia="Times New Roman" w:hAnsi="Simplified Arabic" w:cs="Simplified Arabic" w:hint="cs"/>
          <w:rtl/>
        </w:rPr>
        <w:t>هوركهايمر</w:t>
      </w:r>
      <w:proofErr w:type="spellEnd"/>
      <w:r w:rsidRPr="001118F8">
        <w:rPr>
          <w:rFonts w:ascii="Simplified Arabic" w:eastAsia="Times New Roman" w:hAnsi="Simplified Arabic" w:cs="Simplified Arabic" w:hint="cs"/>
          <w:rtl/>
        </w:rPr>
        <w:t xml:space="preserve"> يبحث لدى شوبنهاور عن النصيحة حول مسائل دين يمكنه أن يحقق الحنين نحو العدالة المكتملة. كان </w:t>
      </w:r>
      <w:proofErr w:type="spellStart"/>
      <w:r w:rsidRPr="001118F8">
        <w:rPr>
          <w:rFonts w:ascii="Simplified Arabic" w:eastAsia="Times New Roman" w:hAnsi="Simplified Arabic" w:cs="Simplified Arabic" w:hint="cs"/>
          <w:rtl/>
        </w:rPr>
        <w:t>هوركهايمر</w:t>
      </w:r>
      <w:proofErr w:type="spellEnd"/>
      <w:r w:rsidRPr="001118F8">
        <w:rPr>
          <w:rFonts w:ascii="Simplified Arabic" w:eastAsia="Times New Roman" w:hAnsi="Simplified Arabic" w:cs="Simplified Arabic" w:hint="cs"/>
          <w:rtl/>
        </w:rPr>
        <w:t xml:space="preserve"> بالتالي يولي </w:t>
      </w:r>
      <w:proofErr w:type="spellStart"/>
      <w:r w:rsidRPr="001118F8">
        <w:rPr>
          <w:rFonts w:ascii="Simplified Arabic" w:eastAsia="Times New Roman" w:hAnsi="Simplified Arabic" w:cs="Simplified Arabic" w:hint="cs"/>
          <w:rtl/>
        </w:rPr>
        <w:t>إهتماماً</w:t>
      </w:r>
      <w:proofErr w:type="spellEnd"/>
      <w:r w:rsidRPr="001118F8">
        <w:rPr>
          <w:rFonts w:ascii="Simplified Arabic" w:eastAsia="Times New Roman" w:hAnsi="Simplified Arabic" w:cs="Simplified Arabic" w:hint="cs"/>
          <w:rtl/>
        </w:rPr>
        <w:t xml:space="preserve"> لأطروحات اليهودية والمسيحية، على أن اهتمامه بالإله كان أقل من اهتمامه بالقوة الغافرة للإرادة الإلهية. بمعنى أن الظلم الذي يقع على المخلوق البائس لا ينبغي أن يكون بمثابة الكلمة الأخيرة</w:t>
      </w:r>
      <w:r w:rsidRPr="001118F8">
        <w:rPr>
          <w:rFonts w:ascii="Simplified Arabic" w:eastAsia="Times New Roman" w:hAnsi="Simplified Arabic" w:cs="Simplified Arabic" w:hint="cs"/>
          <w:sz w:val="26"/>
          <w:szCs w:val="26"/>
          <w:rtl/>
        </w:rPr>
        <w:t xml:space="preserve">" </w:t>
      </w:r>
      <w:r w:rsidRPr="001118F8">
        <w:rPr>
          <w:rFonts w:ascii="Simplified Arabic" w:eastAsia="Times New Roman" w:hAnsi="Simplified Arabic" w:cs="Simplified Arabic"/>
          <w:sz w:val="26"/>
          <w:szCs w:val="26"/>
          <w:vertAlign w:val="superscript"/>
          <w:rtl/>
        </w:rPr>
        <w:t>(</w:t>
      </w:r>
      <w:r w:rsidRPr="001118F8">
        <w:rPr>
          <w:rFonts w:ascii="Simplified Arabic" w:eastAsia="Times New Roman" w:hAnsi="Simplified Arabic" w:cs="Simplified Arabic"/>
          <w:sz w:val="26"/>
          <w:szCs w:val="26"/>
          <w:vertAlign w:val="superscript"/>
          <w:rtl/>
        </w:rPr>
        <w:footnoteReference w:id="18"/>
      </w:r>
      <w:r w:rsidRPr="001118F8">
        <w:rPr>
          <w:rFonts w:ascii="Simplified Arabic" w:eastAsia="Times New Roman" w:hAnsi="Simplified Arabic" w:cs="Simplified Arabic"/>
          <w:sz w:val="26"/>
          <w:szCs w:val="26"/>
          <w:vertAlign w:val="superscript"/>
          <w:rtl/>
        </w:rPr>
        <w:t>)</w:t>
      </w:r>
      <w:r w:rsidRPr="001118F8">
        <w:rPr>
          <w:rFonts w:ascii="Simplified Arabic" w:eastAsia="Times New Roman" w:hAnsi="Simplified Arabic" w:cs="Simplified Arabic" w:hint="cs"/>
          <w:sz w:val="26"/>
          <w:szCs w:val="26"/>
          <w:rtl/>
        </w:rPr>
        <w:t>.</w:t>
      </w:r>
    </w:p>
    <w:p w14:paraId="40AD1D0C" w14:textId="77777777" w:rsidR="007E725B" w:rsidRPr="001118F8" w:rsidRDefault="007E725B" w:rsidP="007E725B">
      <w:pPr>
        <w:spacing w:after="120" w:line="240" w:lineRule="auto"/>
        <w:ind w:firstLine="567"/>
        <w:jc w:val="mediumKashida"/>
        <w:rPr>
          <w:rFonts w:ascii="Simplified Arabic" w:eastAsia="Times New Roman" w:hAnsi="Simplified Arabic" w:cs="Simplified Arabic"/>
          <w:sz w:val="26"/>
          <w:szCs w:val="26"/>
          <w:rtl/>
        </w:rPr>
      </w:pPr>
      <w:r w:rsidRPr="001118F8">
        <w:rPr>
          <w:rFonts w:ascii="Simplified Arabic" w:eastAsia="Times New Roman" w:hAnsi="Simplified Arabic" w:cs="Simplified Arabic" w:hint="cs"/>
          <w:sz w:val="26"/>
          <w:szCs w:val="26"/>
          <w:rtl/>
        </w:rPr>
        <w:t xml:space="preserve">نستخلص من قول </w:t>
      </w:r>
      <w:proofErr w:type="spellStart"/>
      <w:r w:rsidRPr="001118F8">
        <w:rPr>
          <w:rFonts w:ascii="Simplified Arabic" w:eastAsia="Times New Roman" w:hAnsi="Simplified Arabic" w:cs="Simplified Arabic" w:hint="cs"/>
          <w:sz w:val="26"/>
          <w:szCs w:val="26"/>
          <w:rtl/>
        </w:rPr>
        <w:t>هابرماس</w:t>
      </w:r>
      <w:proofErr w:type="spellEnd"/>
      <w:r w:rsidRPr="001118F8">
        <w:rPr>
          <w:rFonts w:ascii="Simplified Arabic" w:eastAsia="Times New Roman" w:hAnsi="Simplified Arabic" w:cs="Simplified Arabic" w:hint="cs"/>
          <w:sz w:val="26"/>
          <w:szCs w:val="26"/>
          <w:rtl/>
        </w:rPr>
        <w:t xml:space="preserve"> أن المسألة الأساسية للدين هو تحقيق العدالة المكتملة، وكل مسألة خارج ذلك هو انحراف عن حقيقة الدين، ومن خلال تناوله </w:t>
      </w:r>
      <w:proofErr w:type="spellStart"/>
      <w:r w:rsidRPr="001118F8">
        <w:rPr>
          <w:rFonts w:ascii="Simplified Arabic" w:eastAsia="Times New Roman" w:hAnsi="Simplified Arabic" w:cs="Simplified Arabic" w:hint="cs"/>
          <w:sz w:val="26"/>
          <w:szCs w:val="26"/>
          <w:rtl/>
        </w:rPr>
        <w:t>لهوركهايمر</w:t>
      </w:r>
      <w:proofErr w:type="spellEnd"/>
      <w:r w:rsidRPr="001118F8">
        <w:rPr>
          <w:rFonts w:ascii="Simplified Arabic" w:eastAsia="Times New Roman" w:hAnsi="Simplified Arabic" w:cs="Simplified Arabic" w:hint="cs"/>
          <w:sz w:val="26"/>
          <w:szCs w:val="26"/>
          <w:rtl/>
        </w:rPr>
        <w:t xml:space="preserve"> رأي أن الأخير طغى </w:t>
      </w:r>
      <w:proofErr w:type="spellStart"/>
      <w:r w:rsidRPr="001118F8">
        <w:rPr>
          <w:rFonts w:ascii="Simplified Arabic" w:eastAsia="Times New Roman" w:hAnsi="Simplified Arabic" w:cs="Simplified Arabic" w:hint="cs"/>
          <w:sz w:val="26"/>
          <w:szCs w:val="26"/>
          <w:rtl/>
        </w:rPr>
        <w:t>إهتمامه</w:t>
      </w:r>
      <w:proofErr w:type="spellEnd"/>
      <w:r w:rsidRPr="001118F8">
        <w:rPr>
          <w:rFonts w:ascii="Simplified Arabic" w:eastAsia="Times New Roman" w:hAnsi="Simplified Arabic" w:cs="Simplified Arabic" w:hint="cs"/>
          <w:sz w:val="26"/>
          <w:szCs w:val="26"/>
          <w:rtl/>
        </w:rPr>
        <w:t xml:space="preserve"> بالطرح اليهودي والمسيحي لمسألة الدين، فهو يهتم بالإله بدرجة أكبر من القوة الغافرة للإله، وهذا يعني أن الظلم الذي يقع على المخلوق معدوم القوة لا ينبغي أن يكون إشارة على انحراف عن الدين، على الرغم من أن ذلك يتعارض مع المسألة الأساسية للدين في تحقيق العدالة، فكيف الحال إذا وقع هذا الظلم على شعب بأكمله وطرد من أرضه ومورست بحقه كافة أشكال التجاهل والعنصرية والظلم </w:t>
      </w:r>
      <w:proofErr w:type="spellStart"/>
      <w:r w:rsidRPr="001118F8">
        <w:rPr>
          <w:rFonts w:ascii="Simplified Arabic" w:eastAsia="Times New Roman" w:hAnsi="Simplified Arabic" w:cs="Simplified Arabic" w:hint="cs"/>
          <w:sz w:val="26"/>
          <w:szCs w:val="26"/>
          <w:rtl/>
        </w:rPr>
        <w:t>والإستلاب</w:t>
      </w:r>
      <w:proofErr w:type="spellEnd"/>
      <w:r w:rsidRPr="001118F8">
        <w:rPr>
          <w:rFonts w:ascii="Simplified Arabic" w:eastAsia="Times New Roman" w:hAnsi="Simplified Arabic" w:cs="Simplified Arabic" w:hint="cs"/>
          <w:sz w:val="26"/>
          <w:szCs w:val="26"/>
          <w:rtl/>
        </w:rPr>
        <w:t xml:space="preserve">، كل ذلك في إطار من </w:t>
      </w:r>
      <w:proofErr w:type="spellStart"/>
      <w:r w:rsidRPr="001118F8">
        <w:rPr>
          <w:rFonts w:ascii="Simplified Arabic" w:eastAsia="Times New Roman" w:hAnsi="Simplified Arabic" w:cs="Simplified Arabic" w:hint="cs"/>
          <w:sz w:val="26"/>
          <w:szCs w:val="26"/>
          <w:rtl/>
        </w:rPr>
        <w:t>الإدعاءات</w:t>
      </w:r>
      <w:proofErr w:type="spellEnd"/>
      <w:r w:rsidRPr="001118F8">
        <w:rPr>
          <w:rFonts w:ascii="Simplified Arabic" w:eastAsia="Times New Roman" w:hAnsi="Simplified Arabic" w:cs="Simplified Arabic" w:hint="cs"/>
          <w:sz w:val="26"/>
          <w:szCs w:val="26"/>
          <w:rtl/>
        </w:rPr>
        <w:t xml:space="preserve"> الدينية؟</w:t>
      </w:r>
    </w:p>
    <w:p w14:paraId="4C402B3A" w14:textId="77777777" w:rsidR="007E725B" w:rsidRPr="001118F8" w:rsidRDefault="007E725B" w:rsidP="007E725B">
      <w:pPr>
        <w:spacing w:after="120" w:line="240" w:lineRule="auto"/>
        <w:ind w:firstLine="567"/>
        <w:jc w:val="mediumKashida"/>
        <w:rPr>
          <w:rFonts w:ascii="Simplified Arabic" w:eastAsia="Times New Roman" w:hAnsi="Simplified Arabic" w:cs="Simplified Arabic"/>
          <w:sz w:val="26"/>
          <w:szCs w:val="26"/>
          <w:rtl/>
        </w:rPr>
      </w:pPr>
      <w:r w:rsidRPr="001118F8">
        <w:rPr>
          <w:rFonts w:ascii="Simplified Arabic" w:eastAsia="Times New Roman" w:hAnsi="Simplified Arabic" w:cs="Simplified Arabic" w:hint="cs"/>
          <w:sz w:val="26"/>
          <w:szCs w:val="26"/>
          <w:rtl/>
        </w:rPr>
        <w:t xml:space="preserve">جاءت البروتستانتية لتخفف وتبسط من البناء المعقد للاهوت الكاثوليكي الذي يجعل من كنيسة روما المصدر الوحيد لتأويل الوحي المسيحي وما ينجم عنه من السيادة السياسية، لذا فليس من </w:t>
      </w:r>
      <w:r w:rsidRPr="001118F8">
        <w:rPr>
          <w:rFonts w:ascii="Simplified Arabic" w:eastAsia="Times New Roman" w:hAnsi="Simplified Arabic" w:cs="Simplified Arabic" w:hint="cs"/>
          <w:sz w:val="26"/>
          <w:szCs w:val="26"/>
          <w:rtl/>
        </w:rPr>
        <w:lastRenderedPageBreak/>
        <w:t xml:space="preserve">المستغرب ما يحدث اليوم من تجلي الاستعانة بالديني، التي تمارسها الولايات المتحدة عبر عودة أصولية إلى الينابيع عبر تجديد وقراءة حرفية للعهد القديم، ما يسمح لليهودية التي أصبحت مركز إشعاع تكونه دولة إسرائيل، </w:t>
      </w:r>
      <w:proofErr w:type="spellStart"/>
      <w:r w:rsidRPr="001118F8">
        <w:rPr>
          <w:rFonts w:ascii="Simplified Arabic" w:eastAsia="Times New Roman" w:hAnsi="Simplified Arabic" w:cs="Simplified Arabic" w:hint="cs"/>
          <w:sz w:val="26"/>
          <w:szCs w:val="26"/>
          <w:rtl/>
        </w:rPr>
        <w:t>بإستعادة</w:t>
      </w:r>
      <w:proofErr w:type="spellEnd"/>
      <w:r w:rsidRPr="001118F8">
        <w:rPr>
          <w:rFonts w:ascii="Simplified Arabic" w:eastAsia="Times New Roman" w:hAnsi="Simplified Arabic" w:cs="Simplified Arabic" w:hint="cs"/>
          <w:sz w:val="26"/>
          <w:szCs w:val="26"/>
          <w:rtl/>
        </w:rPr>
        <w:t xml:space="preserve"> مكانتها المفقودة في التاريخ حسب تصورها الديني </w:t>
      </w:r>
      <w:r w:rsidRPr="001118F8">
        <w:rPr>
          <w:rFonts w:ascii="Simplified Arabic" w:eastAsia="Times New Roman" w:hAnsi="Simplified Arabic" w:cs="Simplified Arabic"/>
          <w:sz w:val="26"/>
          <w:szCs w:val="26"/>
          <w:vertAlign w:val="superscript"/>
          <w:rtl/>
          <w:lang w:val="fr-FR"/>
        </w:rPr>
        <w:t>(</w:t>
      </w:r>
      <w:r w:rsidRPr="001118F8">
        <w:rPr>
          <w:rFonts w:ascii="Simplified Arabic" w:eastAsia="Times New Roman" w:hAnsi="Simplified Arabic" w:cs="Simplified Arabic"/>
          <w:sz w:val="26"/>
          <w:szCs w:val="26"/>
          <w:vertAlign w:val="superscript"/>
          <w:rtl/>
          <w:lang w:val="fr-FR"/>
        </w:rPr>
        <w:footnoteReference w:id="19"/>
      </w:r>
      <w:r w:rsidRPr="001118F8">
        <w:rPr>
          <w:rFonts w:ascii="Simplified Arabic" w:eastAsia="Times New Roman" w:hAnsi="Simplified Arabic" w:cs="Simplified Arabic"/>
          <w:sz w:val="26"/>
          <w:szCs w:val="26"/>
          <w:vertAlign w:val="superscript"/>
          <w:rtl/>
          <w:lang w:val="fr-FR"/>
        </w:rPr>
        <w:t>)</w:t>
      </w:r>
      <w:r w:rsidRPr="001118F8">
        <w:rPr>
          <w:rFonts w:ascii="Simplified Arabic" w:eastAsia="Times New Roman" w:hAnsi="Simplified Arabic" w:cs="Simplified Arabic" w:hint="cs"/>
          <w:sz w:val="26"/>
          <w:szCs w:val="26"/>
          <w:rtl/>
        </w:rPr>
        <w:t xml:space="preserve">. في إطار ما سبق تنطلق الولايات المتحدة في دعمها ومساندتها للمشروع الصهيوني ونتاجه دولة ( إسرائيل ) من منطلقات دينية في جانب، ومنطلقات سياسية تخضع للمصلحة القومية في جانب آخر، والولايات المتحدة تخضع في رؤيتها الدينية للمذهب البروتستانتي، والذي جاء ليجعل من اليهود مرتكز لعقيدة يستند إليها، ويجعل من </w:t>
      </w:r>
      <w:proofErr w:type="spellStart"/>
      <w:r w:rsidRPr="001118F8">
        <w:rPr>
          <w:rFonts w:ascii="Simplified Arabic" w:eastAsia="Times New Roman" w:hAnsi="Simplified Arabic" w:cs="Simplified Arabic" w:hint="cs"/>
          <w:sz w:val="26"/>
          <w:szCs w:val="26"/>
          <w:rtl/>
        </w:rPr>
        <w:t>إستعادة</w:t>
      </w:r>
      <w:proofErr w:type="spellEnd"/>
      <w:r w:rsidRPr="001118F8">
        <w:rPr>
          <w:rFonts w:ascii="Simplified Arabic" w:eastAsia="Times New Roman" w:hAnsi="Simplified Arabic" w:cs="Simplified Arabic" w:hint="cs"/>
          <w:sz w:val="26"/>
          <w:szCs w:val="26"/>
          <w:rtl/>
        </w:rPr>
        <w:t xml:space="preserve"> اليهود لمكانتهم التاريخية مهمة دينية </w:t>
      </w:r>
      <w:r w:rsidRPr="001118F8">
        <w:rPr>
          <w:rFonts w:ascii="Simplified Arabic" w:eastAsia="Times New Roman" w:hAnsi="Simplified Arabic" w:cs="Simplified Arabic"/>
          <w:sz w:val="26"/>
          <w:szCs w:val="26"/>
          <w:rtl/>
        </w:rPr>
        <w:t>–</w:t>
      </w:r>
      <w:r w:rsidRPr="001118F8">
        <w:rPr>
          <w:rFonts w:ascii="Simplified Arabic" w:eastAsia="Times New Roman" w:hAnsi="Simplified Arabic" w:cs="Simplified Arabic" w:hint="cs"/>
          <w:sz w:val="26"/>
          <w:szCs w:val="26"/>
          <w:rtl/>
        </w:rPr>
        <w:t xml:space="preserve"> سياسية للولايات المتحدة، وعلى الرغم من أن البروتستانتية مذهب مسيحي، إلا أن مرجعيتها يهودي أكثر منه مسيحي، الأمر الذي يعكس انحراف ديني، نتج عنه انحراف عقائدي شكل أساساً </w:t>
      </w:r>
      <w:r>
        <w:rPr>
          <w:rFonts w:ascii="Simplified Arabic" w:eastAsia="Times New Roman" w:hAnsi="Simplified Arabic" w:cs="Simplified Arabic" w:hint="cs"/>
          <w:sz w:val="26"/>
          <w:szCs w:val="26"/>
          <w:rtl/>
        </w:rPr>
        <w:t>لدعم المشروع الصهيوني وضمان</w:t>
      </w:r>
      <w:r w:rsidRPr="001118F8">
        <w:rPr>
          <w:rFonts w:ascii="Simplified Arabic" w:eastAsia="Times New Roman" w:hAnsi="Simplified Arabic" w:cs="Simplified Arabic" w:hint="cs"/>
          <w:sz w:val="26"/>
          <w:szCs w:val="26"/>
          <w:rtl/>
        </w:rPr>
        <w:t xml:space="preserve"> بقاؤه </w:t>
      </w:r>
      <w:proofErr w:type="spellStart"/>
      <w:r w:rsidRPr="001118F8">
        <w:rPr>
          <w:rFonts w:ascii="Simplified Arabic" w:eastAsia="Times New Roman" w:hAnsi="Simplified Arabic" w:cs="Simplified Arabic" w:hint="cs"/>
          <w:sz w:val="26"/>
          <w:szCs w:val="26"/>
          <w:rtl/>
        </w:rPr>
        <w:t>وإستمراريته</w:t>
      </w:r>
      <w:proofErr w:type="spellEnd"/>
      <w:r w:rsidRPr="001118F8">
        <w:rPr>
          <w:rFonts w:ascii="Simplified Arabic" w:eastAsia="Times New Roman" w:hAnsi="Simplified Arabic" w:cs="Simplified Arabic" w:hint="cs"/>
          <w:sz w:val="26"/>
          <w:szCs w:val="26"/>
          <w:rtl/>
        </w:rPr>
        <w:t xml:space="preserve">. </w:t>
      </w:r>
    </w:p>
    <w:p w14:paraId="54C7300D" w14:textId="77777777" w:rsidR="007E725B" w:rsidRPr="001118F8" w:rsidRDefault="007E725B" w:rsidP="007E725B">
      <w:pPr>
        <w:spacing w:after="120" w:line="240" w:lineRule="auto"/>
        <w:ind w:firstLine="567"/>
        <w:jc w:val="mediumKashida"/>
        <w:rPr>
          <w:rFonts w:ascii="Simplified Arabic" w:eastAsia="Times New Roman" w:hAnsi="Simplified Arabic" w:cs="Simplified Arabic"/>
          <w:sz w:val="26"/>
          <w:szCs w:val="26"/>
          <w:rtl/>
        </w:rPr>
      </w:pPr>
      <w:r w:rsidRPr="001118F8">
        <w:rPr>
          <w:rFonts w:ascii="Simplified Arabic" w:eastAsia="Times New Roman" w:hAnsi="Simplified Arabic" w:cs="Simplified Arabic" w:hint="cs"/>
          <w:sz w:val="26"/>
          <w:szCs w:val="26"/>
          <w:rtl/>
        </w:rPr>
        <w:t xml:space="preserve">تجسدت الروايات الكبرى التي يسردها العهد القديم بقوة في المذهب البروتستانتي، وقد اقترح بعض المؤرخين الأمريكيين </w:t>
      </w:r>
      <w:r w:rsidRPr="001118F8">
        <w:rPr>
          <w:rFonts w:ascii="Simplified Arabic" w:eastAsia="Times New Roman" w:hAnsi="Simplified Arabic" w:cs="Simplified Arabic"/>
          <w:sz w:val="26"/>
          <w:szCs w:val="26"/>
          <w:rtl/>
        </w:rPr>
        <w:t>–</w:t>
      </w:r>
      <w:r w:rsidRPr="001118F8">
        <w:rPr>
          <w:rFonts w:ascii="Simplified Arabic" w:eastAsia="Times New Roman" w:hAnsi="Simplified Arabic" w:cs="Simplified Arabic" w:hint="cs"/>
          <w:sz w:val="26"/>
          <w:szCs w:val="26"/>
          <w:rtl/>
        </w:rPr>
        <w:t xml:space="preserve"> بحكم افتقارهم إلى التاريخ الطويل يخصهم </w:t>
      </w:r>
      <w:r w:rsidRPr="001118F8">
        <w:rPr>
          <w:rFonts w:ascii="Simplified Arabic" w:eastAsia="Times New Roman" w:hAnsi="Simplified Arabic" w:cs="Simplified Arabic"/>
          <w:sz w:val="26"/>
          <w:szCs w:val="26"/>
          <w:rtl/>
        </w:rPr>
        <w:t>–</w:t>
      </w:r>
      <w:r w:rsidRPr="001118F8">
        <w:rPr>
          <w:rFonts w:ascii="Simplified Arabic" w:eastAsia="Times New Roman" w:hAnsi="Simplified Arabic" w:cs="Simplified Arabic" w:hint="cs"/>
          <w:sz w:val="26"/>
          <w:szCs w:val="26"/>
          <w:rtl/>
        </w:rPr>
        <w:t xml:space="preserve"> بأن يتم تبني تاريخ بني إسرائيل القدماء لتعويض هذا النقص، وقبل هذا تناول البروتستانت الإنجليز الأوائل تاريخ بني إسرائيل الأوائل باعتباره نوعاً من ما قبل التاريخ الإنجليزي، والذي هو أقرب إليهم من تاريخ انجلترا كبلد كاثوليكي، الأمر الذي جسده ديفيد </w:t>
      </w:r>
      <w:proofErr w:type="spellStart"/>
      <w:r w:rsidRPr="001118F8">
        <w:rPr>
          <w:rFonts w:ascii="Simplified Arabic" w:eastAsia="Times New Roman" w:hAnsi="Simplified Arabic" w:cs="Simplified Arabic" w:hint="cs"/>
          <w:sz w:val="26"/>
          <w:szCs w:val="26"/>
          <w:rtl/>
        </w:rPr>
        <w:t>لويد</w:t>
      </w:r>
      <w:proofErr w:type="spellEnd"/>
      <w:r w:rsidRPr="001118F8">
        <w:rPr>
          <w:rFonts w:ascii="Simplified Arabic" w:eastAsia="Times New Roman" w:hAnsi="Simplified Arabic" w:cs="Simplified Arabic" w:hint="cs"/>
          <w:sz w:val="26"/>
          <w:szCs w:val="26"/>
          <w:rtl/>
        </w:rPr>
        <w:t xml:space="preserve"> جورج </w:t>
      </w:r>
      <w:r w:rsidRPr="001118F8">
        <w:rPr>
          <w:rFonts w:ascii="Simplified Arabic" w:eastAsia="Times New Roman" w:hAnsi="Simplified Arabic" w:cs="Simplified Arabic"/>
          <w:sz w:val="26"/>
          <w:szCs w:val="26"/>
          <w:rtl/>
        </w:rPr>
        <w:t>–</w:t>
      </w:r>
      <w:r w:rsidRPr="001118F8">
        <w:rPr>
          <w:rFonts w:ascii="Simplified Arabic" w:eastAsia="Times New Roman" w:hAnsi="Simplified Arabic" w:cs="Simplified Arabic" w:hint="cs"/>
          <w:sz w:val="26"/>
          <w:szCs w:val="26"/>
          <w:rtl/>
        </w:rPr>
        <w:t xml:space="preserve"> رئيس الحكومة البريطانية التي أصدرت وعد بلفور </w:t>
      </w:r>
      <w:r w:rsidRPr="001118F8">
        <w:rPr>
          <w:rFonts w:ascii="Simplified Arabic" w:eastAsia="Times New Roman" w:hAnsi="Simplified Arabic" w:cs="Simplified Arabic"/>
          <w:sz w:val="26"/>
          <w:szCs w:val="26"/>
          <w:rtl/>
        </w:rPr>
        <w:t>–</w:t>
      </w:r>
      <w:r w:rsidRPr="001118F8">
        <w:rPr>
          <w:rFonts w:ascii="Simplified Arabic" w:eastAsia="Times New Roman" w:hAnsi="Simplified Arabic" w:cs="Simplified Arabic" w:hint="cs"/>
          <w:sz w:val="26"/>
          <w:szCs w:val="26"/>
          <w:rtl/>
        </w:rPr>
        <w:t xml:space="preserve"> بالقول بأنه ربما كان </w:t>
      </w:r>
      <w:r w:rsidRPr="001118F8">
        <w:rPr>
          <w:rFonts w:ascii="Simplified Arabic" w:eastAsia="Times New Roman" w:hAnsi="Simplified Arabic" w:cs="Simplified Arabic" w:hint="cs"/>
          <w:sz w:val="26"/>
          <w:szCs w:val="26"/>
          <w:rtl/>
        </w:rPr>
        <w:lastRenderedPageBreak/>
        <w:t xml:space="preserve">يعرف عن ملوك بني إسرائيل أكثر مما يعرف عن ملوك بريطانيا </w:t>
      </w:r>
      <w:r w:rsidRPr="001118F8">
        <w:rPr>
          <w:rFonts w:ascii="Simplified Arabic" w:eastAsia="Times New Roman" w:hAnsi="Simplified Arabic" w:cs="Simplified Arabic"/>
          <w:sz w:val="26"/>
          <w:szCs w:val="26"/>
          <w:vertAlign w:val="superscript"/>
          <w:rtl/>
        </w:rPr>
        <w:t>(</w:t>
      </w:r>
      <w:r w:rsidRPr="001118F8">
        <w:rPr>
          <w:rFonts w:ascii="Simplified Arabic" w:eastAsia="Times New Roman" w:hAnsi="Simplified Arabic" w:cs="Simplified Arabic"/>
          <w:sz w:val="26"/>
          <w:szCs w:val="26"/>
          <w:vertAlign w:val="superscript"/>
          <w:rtl/>
        </w:rPr>
        <w:footnoteReference w:id="20"/>
      </w:r>
      <w:r w:rsidRPr="001118F8">
        <w:rPr>
          <w:rFonts w:ascii="Simplified Arabic" w:eastAsia="Times New Roman" w:hAnsi="Simplified Arabic" w:cs="Simplified Arabic"/>
          <w:sz w:val="26"/>
          <w:szCs w:val="26"/>
          <w:vertAlign w:val="superscript"/>
          <w:rtl/>
        </w:rPr>
        <w:t>)</w:t>
      </w:r>
      <w:r w:rsidRPr="001118F8">
        <w:rPr>
          <w:rFonts w:ascii="Simplified Arabic" w:eastAsia="Times New Roman" w:hAnsi="Simplified Arabic" w:cs="Simplified Arabic" w:hint="cs"/>
          <w:sz w:val="26"/>
          <w:szCs w:val="26"/>
          <w:rtl/>
        </w:rPr>
        <w:t xml:space="preserve">. إن </w:t>
      </w:r>
      <w:proofErr w:type="spellStart"/>
      <w:r w:rsidRPr="001118F8">
        <w:rPr>
          <w:rFonts w:ascii="Simplified Arabic" w:eastAsia="Times New Roman" w:hAnsi="Simplified Arabic" w:cs="Simplified Arabic" w:hint="cs"/>
          <w:sz w:val="26"/>
          <w:szCs w:val="26"/>
          <w:rtl/>
        </w:rPr>
        <w:t>الإقتراح</w:t>
      </w:r>
      <w:proofErr w:type="spellEnd"/>
      <w:r w:rsidRPr="001118F8">
        <w:rPr>
          <w:rFonts w:ascii="Simplified Arabic" w:eastAsia="Times New Roman" w:hAnsi="Simplified Arabic" w:cs="Simplified Arabic" w:hint="cs"/>
          <w:sz w:val="26"/>
          <w:szCs w:val="26"/>
          <w:rtl/>
        </w:rPr>
        <w:t xml:space="preserve"> من قبل بعض المؤرخين الأمريكيين بتبني تاريخ بني إسرائيل لهذا دلالة على عمق انحراف الاعتقاد الديني، فتاريخ الأمم يعبر عن صيرورة تاريخية شاملة للدين والثقافة والهوية، ولكن القول بتبني تاريخ ديني لأمة أخرى تدين بديانة أخرى، لهو دليل لا يدحض على مدى الانحراف الديني وهشاشة صيرورتها التاريخية وضعف ترابط حلقاتها، فإذا كان هذا هو حال الولايات المتحدة التي تعد الحاضنة الحالية الأعمق للمشروع الصهيوني، فإن حال الصانع الأساس لهذا المشروع لا يختلف، فالبروتستانت الإنجليز يعتبرون أن التاريخ اليهودي يمتلك علوية وأصالة في مواجهة التاريخ البريطاني، الأمر الذي يشير إلى انحراف عقائدي ديني أثمر عن صناعة المشروع الصهيوني، وبروز القضية الفلسطينية.</w:t>
      </w:r>
    </w:p>
    <w:p w14:paraId="788B56B5" w14:textId="77777777" w:rsidR="007E725B" w:rsidRPr="001118F8" w:rsidRDefault="007E725B" w:rsidP="007E725B">
      <w:pPr>
        <w:spacing w:after="120" w:line="240" w:lineRule="auto"/>
        <w:ind w:firstLine="567"/>
        <w:jc w:val="mediumKashida"/>
        <w:rPr>
          <w:rFonts w:ascii="Simplified Arabic" w:eastAsia="Times New Roman" w:hAnsi="Simplified Arabic" w:cs="Simplified Arabic"/>
          <w:sz w:val="26"/>
          <w:szCs w:val="26"/>
          <w:rtl/>
          <w:lang w:val="fr-FR"/>
        </w:rPr>
      </w:pPr>
      <w:r w:rsidRPr="001118F8">
        <w:rPr>
          <w:rFonts w:ascii="Simplified Arabic" w:eastAsia="Times New Roman" w:hAnsi="Simplified Arabic" w:cs="Simplified Arabic" w:hint="cs"/>
          <w:sz w:val="26"/>
          <w:szCs w:val="26"/>
          <w:rtl/>
        </w:rPr>
        <w:t xml:space="preserve">يقول </w:t>
      </w:r>
      <w:proofErr w:type="spellStart"/>
      <w:r w:rsidRPr="001118F8">
        <w:rPr>
          <w:rFonts w:ascii="Simplified Arabic" w:eastAsia="Times New Roman" w:hAnsi="Simplified Arabic" w:cs="Simplified Arabic" w:hint="cs"/>
          <w:sz w:val="26"/>
          <w:szCs w:val="26"/>
          <w:rtl/>
        </w:rPr>
        <w:t>كليفورد</w:t>
      </w:r>
      <w:proofErr w:type="spellEnd"/>
      <w:r w:rsidRPr="001118F8">
        <w:rPr>
          <w:rFonts w:ascii="Simplified Arabic" w:eastAsia="Times New Roman" w:hAnsi="Simplified Arabic" w:cs="Simplified Arabic" w:hint="cs"/>
          <w:sz w:val="26"/>
          <w:szCs w:val="26"/>
          <w:rtl/>
        </w:rPr>
        <w:t xml:space="preserve"> </w:t>
      </w:r>
      <w:proofErr w:type="spellStart"/>
      <w:r w:rsidRPr="001118F8">
        <w:rPr>
          <w:rFonts w:ascii="Simplified Arabic" w:eastAsia="Times New Roman" w:hAnsi="Simplified Arabic" w:cs="Simplified Arabic" w:hint="cs"/>
          <w:sz w:val="26"/>
          <w:szCs w:val="26"/>
          <w:rtl/>
        </w:rPr>
        <w:t>لونجلي</w:t>
      </w:r>
      <w:proofErr w:type="spellEnd"/>
      <w:r w:rsidRPr="001118F8">
        <w:rPr>
          <w:rFonts w:ascii="Simplified Arabic" w:eastAsia="Times New Roman" w:hAnsi="Simplified Arabic" w:cs="Simplified Arabic" w:hint="cs"/>
          <w:sz w:val="26"/>
          <w:szCs w:val="26"/>
          <w:rtl/>
        </w:rPr>
        <w:t xml:space="preserve"> في وصفه للبروتستانت الإنجليز " </w:t>
      </w:r>
      <w:r w:rsidRPr="001118F8">
        <w:rPr>
          <w:rFonts w:ascii="Simplified Arabic" w:eastAsia="Times New Roman" w:hAnsi="Simplified Arabic" w:cs="Simplified Arabic" w:hint="cs"/>
          <w:rtl/>
        </w:rPr>
        <w:t xml:space="preserve">الاعتقاد الإنجليزي بأن أمتهم اختارها الرب، هذه الأمة المختارة التي ورثت مهمة إسرائيل القديمة وهي نشر الحضارة البروتستانتية في أركان الدنيا الأربعة، وأولئك الذين قاوموا إنما يقاومون إرادة الرب، ويمكن إزاحتهم أو </w:t>
      </w:r>
      <w:proofErr w:type="gramStart"/>
      <w:r w:rsidRPr="001118F8">
        <w:rPr>
          <w:rFonts w:ascii="Simplified Arabic" w:eastAsia="Times New Roman" w:hAnsi="Simplified Arabic" w:cs="Simplified Arabic" w:hint="cs"/>
          <w:rtl/>
        </w:rPr>
        <w:t>استئصالهم</w:t>
      </w:r>
      <w:r w:rsidRPr="001118F8">
        <w:rPr>
          <w:rFonts w:ascii="Simplified Arabic" w:eastAsia="Times New Roman" w:hAnsi="Simplified Arabic" w:cs="Simplified Arabic"/>
          <w:sz w:val="26"/>
          <w:szCs w:val="26"/>
          <w:vertAlign w:val="superscript"/>
          <w:rtl/>
          <w:lang w:val="fr-FR"/>
        </w:rPr>
        <w:t>(</w:t>
      </w:r>
      <w:proofErr w:type="gramEnd"/>
      <w:r w:rsidRPr="001118F8">
        <w:rPr>
          <w:rFonts w:ascii="Simplified Arabic" w:eastAsia="Times New Roman" w:hAnsi="Simplified Arabic" w:cs="Simplified Arabic"/>
          <w:sz w:val="26"/>
          <w:szCs w:val="26"/>
          <w:vertAlign w:val="superscript"/>
          <w:rtl/>
          <w:lang w:val="fr-FR"/>
        </w:rPr>
        <w:footnoteReference w:id="21"/>
      </w:r>
      <w:r w:rsidRPr="001118F8">
        <w:rPr>
          <w:rFonts w:ascii="Simplified Arabic" w:eastAsia="Times New Roman" w:hAnsi="Simplified Arabic" w:cs="Simplified Arabic"/>
          <w:sz w:val="26"/>
          <w:szCs w:val="26"/>
          <w:vertAlign w:val="superscript"/>
          <w:rtl/>
          <w:lang w:val="fr-FR"/>
        </w:rPr>
        <w:t>)</w:t>
      </w:r>
      <w:r w:rsidRPr="001118F8">
        <w:rPr>
          <w:rFonts w:ascii="Simplified Arabic" w:eastAsia="Times New Roman" w:hAnsi="Simplified Arabic" w:cs="Simplified Arabic" w:hint="cs"/>
          <w:sz w:val="26"/>
          <w:szCs w:val="26"/>
          <w:rtl/>
          <w:lang w:val="fr-FR"/>
        </w:rPr>
        <w:t xml:space="preserve">. إن حالة التماهي ما بين البروتستانتية وإسرائيل القديمة، تحكمها سمات مشتركة وهي </w:t>
      </w:r>
      <w:proofErr w:type="spellStart"/>
      <w:r w:rsidRPr="001118F8">
        <w:rPr>
          <w:rFonts w:ascii="Simplified Arabic" w:eastAsia="Times New Roman" w:hAnsi="Simplified Arabic" w:cs="Simplified Arabic" w:hint="cs"/>
          <w:sz w:val="26"/>
          <w:szCs w:val="26"/>
          <w:rtl/>
          <w:lang w:val="fr-FR"/>
        </w:rPr>
        <w:t>إختيار</w:t>
      </w:r>
      <w:proofErr w:type="spellEnd"/>
      <w:r w:rsidRPr="001118F8">
        <w:rPr>
          <w:rFonts w:ascii="Simplified Arabic" w:eastAsia="Times New Roman" w:hAnsi="Simplified Arabic" w:cs="Simplified Arabic" w:hint="cs"/>
          <w:sz w:val="26"/>
          <w:szCs w:val="26"/>
          <w:rtl/>
          <w:lang w:val="fr-FR"/>
        </w:rPr>
        <w:t xml:space="preserve"> الرب للأمة اليهودية في نشر الحضارة البروتستانتية قديماً، واختياره للأمة الإنجليزية كوريثة لمهمة إسرائيل القديمة، وهذا يدلل على </w:t>
      </w:r>
      <w:proofErr w:type="spellStart"/>
      <w:r w:rsidRPr="001118F8">
        <w:rPr>
          <w:rFonts w:ascii="Simplified Arabic" w:eastAsia="Times New Roman" w:hAnsi="Simplified Arabic" w:cs="Simplified Arabic" w:hint="cs"/>
          <w:sz w:val="26"/>
          <w:szCs w:val="26"/>
          <w:rtl/>
          <w:lang w:val="fr-FR"/>
        </w:rPr>
        <w:t>الإنحراف</w:t>
      </w:r>
      <w:proofErr w:type="spellEnd"/>
      <w:r w:rsidRPr="001118F8">
        <w:rPr>
          <w:rFonts w:ascii="Simplified Arabic" w:eastAsia="Times New Roman" w:hAnsi="Simplified Arabic" w:cs="Simplified Arabic" w:hint="cs"/>
          <w:sz w:val="26"/>
          <w:szCs w:val="26"/>
          <w:rtl/>
          <w:lang w:val="fr-FR"/>
        </w:rPr>
        <w:t xml:space="preserve"> العقائدي الديني المستند إليه في صناعة المشروع الصهيوني، واستمر هذا </w:t>
      </w:r>
      <w:proofErr w:type="spellStart"/>
      <w:r w:rsidRPr="001118F8">
        <w:rPr>
          <w:rFonts w:ascii="Simplified Arabic" w:eastAsia="Times New Roman" w:hAnsi="Simplified Arabic" w:cs="Simplified Arabic" w:hint="cs"/>
          <w:sz w:val="26"/>
          <w:szCs w:val="26"/>
          <w:rtl/>
          <w:lang w:val="fr-FR"/>
        </w:rPr>
        <w:t>الإنحراف</w:t>
      </w:r>
      <w:proofErr w:type="spellEnd"/>
      <w:r w:rsidRPr="001118F8">
        <w:rPr>
          <w:rFonts w:ascii="Simplified Arabic" w:eastAsia="Times New Roman" w:hAnsi="Simplified Arabic" w:cs="Simplified Arabic" w:hint="cs"/>
          <w:sz w:val="26"/>
          <w:szCs w:val="26"/>
          <w:rtl/>
          <w:lang w:val="fr-FR"/>
        </w:rPr>
        <w:t xml:space="preserve"> في منحى آخر، </w:t>
      </w:r>
      <w:r w:rsidRPr="001118F8">
        <w:rPr>
          <w:rFonts w:ascii="Simplified Arabic" w:eastAsia="Times New Roman" w:hAnsi="Simplified Arabic" w:cs="Simplified Arabic" w:hint="cs"/>
          <w:sz w:val="26"/>
          <w:szCs w:val="26"/>
          <w:rtl/>
          <w:lang w:val="fr-FR"/>
        </w:rPr>
        <w:lastRenderedPageBreak/>
        <w:t xml:space="preserve">حيث تم الربط من بين مهمة نشر الحضارة البروتستانتية وإرادة الرب، الأمر الذي يتيح لهم استخدام القوة الوحشية النافية والمستأصلة للآخر الذي يفكر في مقاومة هذه المهمة، مما يفسر العنصرية الإقصائية </w:t>
      </w:r>
      <w:proofErr w:type="spellStart"/>
      <w:r w:rsidRPr="001118F8">
        <w:rPr>
          <w:rFonts w:ascii="Simplified Arabic" w:eastAsia="Times New Roman" w:hAnsi="Simplified Arabic" w:cs="Simplified Arabic" w:hint="cs"/>
          <w:sz w:val="26"/>
          <w:szCs w:val="26"/>
          <w:rtl/>
          <w:lang w:val="fr-FR"/>
        </w:rPr>
        <w:t>والإقتلاعية</w:t>
      </w:r>
      <w:proofErr w:type="spellEnd"/>
      <w:r w:rsidRPr="001118F8">
        <w:rPr>
          <w:rFonts w:ascii="Simplified Arabic" w:eastAsia="Times New Roman" w:hAnsi="Simplified Arabic" w:cs="Simplified Arabic" w:hint="cs"/>
          <w:sz w:val="26"/>
          <w:szCs w:val="26"/>
          <w:rtl/>
          <w:lang w:val="fr-FR"/>
        </w:rPr>
        <w:t xml:space="preserve"> والوحشية التي أسست للمشروع الصهيوني في أرض فلسطين.</w:t>
      </w:r>
    </w:p>
    <w:p w14:paraId="148A64DA" w14:textId="77777777" w:rsidR="007E725B" w:rsidRPr="001118F8" w:rsidRDefault="007E725B" w:rsidP="007E725B">
      <w:pPr>
        <w:spacing w:after="120" w:line="240" w:lineRule="auto"/>
        <w:ind w:firstLine="567"/>
        <w:jc w:val="mediumKashida"/>
        <w:rPr>
          <w:rFonts w:ascii="Simplified Arabic" w:eastAsia="Times New Roman" w:hAnsi="Simplified Arabic" w:cs="Simplified Arabic"/>
          <w:sz w:val="26"/>
          <w:szCs w:val="26"/>
          <w:rtl/>
        </w:rPr>
      </w:pPr>
      <w:r w:rsidRPr="001118F8">
        <w:rPr>
          <w:rFonts w:ascii="Simplified Arabic" w:eastAsia="Times New Roman" w:hAnsi="Simplified Arabic" w:cs="Simplified Arabic" w:hint="cs"/>
          <w:sz w:val="26"/>
          <w:szCs w:val="26"/>
          <w:rtl/>
        </w:rPr>
        <w:t xml:space="preserve">مع بدايات القرن العشرين، عندما ظهر مصطلح الدين في القانون الأمريكي، كان يتم اعتباره قوة موحدة، واعتبر الدين أحد القوى الرئيسية التي تربط المجتمع المتمدن بعضه ببعض. لقد كانت الدولة والكنيسة مؤسستين منفصلتين، ولكن الدين لم يكن منفصلاً عن الحياة الثقافية أو السياسية للأمة نظراً لحقيقة التأسيس البروتستانتي </w:t>
      </w:r>
      <w:r w:rsidRPr="001118F8">
        <w:rPr>
          <w:rFonts w:ascii="Simplified Arabic" w:eastAsia="Times New Roman" w:hAnsi="Simplified Arabic" w:cs="Simplified Arabic"/>
          <w:sz w:val="26"/>
          <w:szCs w:val="26"/>
          <w:vertAlign w:val="superscript"/>
          <w:rtl/>
          <w:lang w:val="fr-FR"/>
        </w:rPr>
        <w:t>(</w:t>
      </w:r>
      <w:r w:rsidRPr="001118F8">
        <w:rPr>
          <w:rFonts w:ascii="Simplified Arabic" w:eastAsia="Times New Roman" w:hAnsi="Simplified Arabic" w:cs="Simplified Arabic"/>
          <w:sz w:val="26"/>
          <w:szCs w:val="26"/>
          <w:vertAlign w:val="superscript"/>
          <w:rtl/>
          <w:lang w:val="fr-FR"/>
        </w:rPr>
        <w:footnoteReference w:id="22"/>
      </w:r>
      <w:r w:rsidRPr="001118F8">
        <w:rPr>
          <w:rFonts w:ascii="Simplified Arabic" w:eastAsia="Times New Roman" w:hAnsi="Simplified Arabic" w:cs="Simplified Arabic"/>
          <w:sz w:val="26"/>
          <w:szCs w:val="26"/>
          <w:vertAlign w:val="superscript"/>
          <w:rtl/>
          <w:lang w:val="fr-FR"/>
        </w:rPr>
        <w:t>)</w:t>
      </w:r>
      <w:r w:rsidRPr="001118F8">
        <w:rPr>
          <w:rFonts w:ascii="Simplified Arabic" w:eastAsia="Times New Roman" w:hAnsi="Simplified Arabic" w:cs="Simplified Arabic" w:hint="cs"/>
          <w:sz w:val="26"/>
          <w:szCs w:val="26"/>
          <w:rtl/>
        </w:rPr>
        <w:t xml:space="preserve">. تكشف مسألة اعتبار الدين في الولايات المتحدة أساس قوي للربط المجتمعي، عن  مسألة تمثلت بأنه على الرغم من اتخاذ المظهر الليبرالي في النظام السياسي بالفصل بين الدولة والسياسة، إلا أن الحقيقة تجلت في شكلية هذا الفصل بعدم حيادية الدولة في مسألة الدين، وهذا يعني أن المنبع الأساس للقيم الثقافية في المجتمع الأمريكي هو الدين، فالتأسيس البروتستانتي يفرض ذلك بجعل الدين إطاراً جامعاً لهذه الثقافة، والثقافة بدورها تنتج القيم التي تحدد العلاقات التفاعلية داخل المجتمع، والتي هي أيضاً بدورها </w:t>
      </w:r>
      <w:r w:rsidRPr="001118F8">
        <w:rPr>
          <w:rFonts w:ascii="Simplified Arabic" w:eastAsia="Times New Roman" w:hAnsi="Simplified Arabic" w:cs="Simplified Arabic"/>
          <w:sz w:val="26"/>
          <w:szCs w:val="26"/>
          <w:rtl/>
        </w:rPr>
        <w:t>–</w:t>
      </w:r>
      <w:r w:rsidRPr="001118F8">
        <w:rPr>
          <w:rFonts w:ascii="Simplified Arabic" w:eastAsia="Times New Roman" w:hAnsi="Simplified Arabic" w:cs="Simplified Arabic" w:hint="cs"/>
          <w:sz w:val="26"/>
          <w:szCs w:val="26"/>
          <w:rtl/>
        </w:rPr>
        <w:t xml:space="preserve"> أي القيم </w:t>
      </w:r>
      <w:r w:rsidRPr="001118F8">
        <w:rPr>
          <w:rFonts w:ascii="Simplified Arabic" w:eastAsia="Times New Roman" w:hAnsi="Simplified Arabic" w:cs="Simplified Arabic"/>
          <w:sz w:val="26"/>
          <w:szCs w:val="26"/>
          <w:rtl/>
        </w:rPr>
        <w:t>–</w:t>
      </w:r>
      <w:r w:rsidRPr="001118F8">
        <w:rPr>
          <w:rFonts w:ascii="Simplified Arabic" w:eastAsia="Times New Roman" w:hAnsi="Simplified Arabic" w:cs="Simplified Arabic" w:hint="cs"/>
          <w:sz w:val="26"/>
          <w:szCs w:val="26"/>
          <w:rtl/>
        </w:rPr>
        <w:t xml:space="preserve"> تعتبر التجسيد للقانون. المحصلة يلعب المذهب البروتستانتي - دوراً أساساً في المجتمع الأمريكي، وبالتالي فإن السياسة الأمريكية تكون بدورها خاضعة لذلك، مما يفسر الدور </w:t>
      </w:r>
      <w:r w:rsidRPr="001118F8">
        <w:rPr>
          <w:rFonts w:ascii="Simplified Arabic" w:eastAsia="Times New Roman" w:hAnsi="Simplified Arabic" w:cs="Simplified Arabic" w:hint="cs"/>
          <w:sz w:val="26"/>
          <w:szCs w:val="26"/>
          <w:rtl/>
        </w:rPr>
        <w:lastRenderedPageBreak/>
        <w:t xml:space="preserve">الأمريكي في المحافظة على استمرارية المشروع الصهيوني، بالدعم المطلق لنتاجه المتمثل بدولة إسرائيل. </w:t>
      </w:r>
    </w:p>
    <w:p w14:paraId="1C4BC5DB" w14:textId="77777777" w:rsidR="007E725B" w:rsidRPr="001118F8" w:rsidRDefault="007E725B" w:rsidP="007E725B">
      <w:pPr>
        <w:spacing w:after="120" w:line="240" w:lineRule="auto"/>
        <w:ind w:firstLine="567"/>
        <w:jc w:val="mediumKashida"/>
        <w:rPr>
          <w:rFonts w:ascii="Simplified Arabic" w:eastAsia="Times New Roman" w:hAnsi="Simplified Arabic" w:cs="Simplified Arabic"/>
          <w:sz w:val="26"/>
          <w:szCs w:val="26"/>
          <w:rtl/>
          <w:lang w:val="fr-FR"/>
        </w:rPr>
      </w:pPr>
      <w:r w:rsidRPr="001118F8">
        <w:rPr>
          <w:rFonts w:ascii="Simplified Arabic" w:eastAsia="Times New Roman" w:hAnsi="Simplified Arabic" w:cs="Simplified Arabic" w:hint="cs"/>
          <w:sz w:val="26"/>
          <w:szCs w:val="26"/>
          <w:rtl/>
        </w:rPr>
        <w:t xml:space="preserve">يقول جورج واشنطن في حفل تنصيبه رئيساً للولايات المتحدة " </w:t>
      </w:r>
      <w:r w:rsidRPr="001118F8">
        <w:rPr>
          <w:rFonts w:ascii="Simplified Arabic" w:eastAsia="Times New Roman" w:hAnsi="Simplified Arabic" w:cs="Simplified Arabic" w:hint="cs"/>
          <w:rtl/>
        </w:rPr>
        <w:t xml:space="preserve">ليس هناك شعب يمكن أن يعترف ويحب يد الرب الخفية التي توجه شعوب العالم أكثر من شعب الولايات المتحدة ". أما جورج بوش فيقول في حفل تنصيبه رئيساً " الأمريكيون كرماء وأقوياء ومحترمون، ليس لأننا نؤمن بأنفسنا ولكن لأننا نحمل إيماناً بما يتعدى ذواتنا، وحينما نفقد روح المواطنة هذه لا يمكن لأي برنامج حكومي أن يحل محلها، بيد أن تحقيق هدف الرب هو واجبنا </w:t>
      </w:r>
      <w:r w:rsidRPr="001118F8">
        <w:rPr>
          <w:rFonts w:ascii="Simplified Arabic" w:eastAsia="Times New Roman" w:hAnsi="Simplified Arabic" w:cs="Simplified Arabic" w:hint="cs"/>
          <w:sz w:val="26"/>
          <w:szCs w:val="26"/>
          <w:rtl/>
        </w:rPr>
        <w:t xml:space="preserve">" </w:t>
      </w:r>
      <w:r w:rsidRPr="001118F8">
        <w:rPr>
          <w:rFonts w:ascii="Simplified Arabic" w:eastAsia="Times New Roman" w:hAnsi="Simplified Arabic" w:cs="Simplified Arabic"/>
          <w:sz w:val="26"/>
          <w:szCs w:val="26"/>
          <w:vertAlign w:val="superscript"/>
          <w:rtl/>
          <w:lang w:val="fr-FR"/>
        </w:rPr>
        <w:t>(</w:t>
      </w:r>
      <w:r w:rsidRPr="001118F8">
        <w:rPr>
          <w:rFonts w:ascii="Simplified Arabic" w:eastAsia="Times New Roman" w:hAnsi="Simplified Arabic" w:cs="Simplified Arabic"/>
          <w:sz w:val="26"/>
          <w:szCs w:val="26"/>
          <w:vertAlign w:val="superscript"/>
          <w:rtl/>
          <w:lang w:val="fr-FR"/>
        </w:rPr>
        <w:footnoteReference w:id="23"/>
      </w:r>
      <w:r w:rsidRPr="001118F8">
        <w:rPr>
          <w:rFonts w:ascii="Simplified Arabic" w:eastAsia="Times New Roman" w:hAnsi="Simplified Arabic" w:cs="Simplified Arabic"/>
          <w:sz w:val="26"/>
          <w:szCs w:val="26"/>
          <w:vertAlign w:val="superscript"/>
          <w:rtl/>
          <w:lang w:val="fr-FR"/>
        </w:rPr>
        <w:t>)</w:t>
      </w:r>
      <w:r w:rsidRPr="001118F8">
        <w:rPr>
          <w:rFonts w:ascii="Simplified Arabic" w:eastAsia="Times New Roman" w:hAnsi="Simplified Arabic" w:cs="Simplified Arabic" w:hint="cs"/>
          <w:sz w:val="26"/>
          <w:szCs w:val="26"/>
          <w:rtl/>
          <w:lang w:val="fr-FR"/>
        </w:rPr>
        <w:t xml:space="preserve">.مقولة جورج واشنطن تحمل </w:t>
      </w:r>
      <w:proofErr w:type="spellStart"/>
      <w:r w:rsidRPr="001118F8">
        <w:rPr>
          <w:rFonts w:ascii="Simplified Arabic" w:eastAsia="Times New Roman" w:hAnsi="Simplified Arabic" w:cs="Simplified Arabic" w:hint="cs"/>
          <w:sz w:val="26"/>
          <w:szCs w:val="26"/>
          <w:rtl/>
          <w:lang w:val="fr-FR"/>
        </w:rPr>
        <w:t>إنحرافاً</w:t>
      </w:r>
      <w:proofErr w:type="spellEnd"/>
      <w:r w:rsidRPr="001118F8">
        <w:rPr>
          <w:rFonts w:ascii="Simplified Arabic" w:eastAsia="Times New Roman" w:hAnsi="Simplified Arabic" w:cs="Simplified Arabic" w:hint="cs"/>
          <w:sz w:val="26"/>
          <w:szCs w:val="26"/>
          <w:rtl/>
          <w:lang w:val="fr-FR"/>
        </w:rPr>
        <w:t xml:space="preserve"> </w:t>
      </w:r>
      <w:proofErr w:type="spellStart"/>
      <w:r w:rsidRPr="001118F8">
        <w:rPr>
          <w:rFonts w:ascii="Simplified Arabic" w:eastAsia="Times New Roman" w:hAnsi="Simplified Arabic" w:cs="Simplified Arabic" w:hint="cs"/>
          <w:sz w:val="26"/>
          <w:szCs w:val="26"/>
          <w:rtl/>
          <w:lang w:val="fr-FR"/>
        </w:rPr>
        <w:t>إعتقادياً</w:t>
      </w:r>
      <w:proofErr w:type="spellEnd"/>
      <w:r w:rsidRPr="001118F8">
        <w:rPr>
          <w:rFonts w:ascii="Simplified Arabic" w:eastAsia="Times New Roman" w:hAnsi="Simplified Arabic" w:cs="Simplified Arabic" w:hint="cs"/>
          <w:sz w:val="26"/>
          <w:szCs w:val="26"/>
          <w:rtl/>
          <w:lang w:val="fr-FR"/>
        </w:rPr>
        <w:t xml:space="preserve"> دينياً، فعندما قرر أن شعب الولايات المتحدة هو الأكثر حباً ليد الرب الخفية التي توجه شعوب الأرض، حمل هذا التقرير عنصرية من حيث الجزم المطلق بأنهم الأكثر حباً للرب، هذا وإن حمل في ذاته روحاً دينية، إلا انه يؤسس لإضفاء نوع من الخصوصية العنصرية لشعب الولايات المتحدة. ويقر جورج بوش بعد مئات السنين بأن الدين هو روح وأساس المواطنة الأمريكية، وأن كل السياسات الحكومية لا يمكن أن تحل محله، إضافة إلى أن الواجب للشعب الأمريكي هو تحقيق هدف الرب. ما سبق يؤسس لمدى تغلل الدين في المجتمع الأمريكي الذي يدين بغالبيته بالمذهب البروتستانتي، وهذا المذهب استند إلى اعتقادات منحرفة في صناعته للمشروع الصهيوني، هذا المشروع الذي جسد هذا الانحراف </w:t>
      </w:r>
      <w:proofErr w:type="spellStart"/>
      <w:r w:rsidRPr="001118F8">
        <w:rPr>
          <w:rFonts w:ascii="Simplified Arabic" w:eastAsia="Times New Roman" w:hAnsi="Simplified Arabic" w:cs="Simplified Arabic" w:hint="cs"/>
          <w:sz w:val="26"/>
          <w:szCs w:val="26"/>
          <w:rtl/>
          <w:lang w:val="fr-FR"/>
        </w:rPr>
        <w:t>بعنصريته</w:t>
      </w:r>
      <w:proofErr w:type="spellEnd"/>
      <w:r w:rsidRPr="001118F8">
        <w:rPr>
          <w:rFonts w:ascii="Simplified Arabic" w:eastAsia="Times New Roman" w:hAnsi="Simplified Arabic" w:cs="Simplified Arabic" w:hint="cs"/>
          <w:sz w:val="26"/>
          <w:szCs w:val="26"/>
          <w:rtl/>
          <w:lang w:val="fr-FR"/>
        </w:rPr>
        <w:t xml:space="preserve"> </w:t>
      </w:r>
      <w:proofErr w:type="spellStart"/>
      <w:r w:rsidRPr="001118F8">
        <w:rPr>
          <w:rFonts w:ascii="Simplified Arabic" w:eastAsia="Times New Roman" w:hAnsi="Simplified Arabic" w:cs="Simplified Arabic" w:hint="cs"/>
          <w:sz w:val="26"/>
          <w:szCs w:val="26"/>
          <w:rtl/>
          <w:lang w:val="fr-FR"/>
        </w:rPr>
        <w:t>ووحشيته</w:t>
      </w:r>
      <w:proofErr w:type="spellEnd"/>
      <w:r w:rsidRPr="001118F8">
        <w:rPr>
          <w:rFonts w:ascii="Simplified Arabic" w:eastAsia="Times New Roman" w:hAnsi="Simplified Arabic" w:cs="Simplified Arabic" w:hint="cs"/>
          <w:sz w:val="26"/>
          <w:szCs w:val="26"/>
          <w:rtl/>
          <w:lang w:val="fr-FR"/>
        </w:rPr>
        <w:t xml:space="preserve"> واحتلاله لأرض شعب فلسطين.  </w:t>
      </w:r>
    </w:p>
    <w:p w14:paraId="21F2210D" w14:textId="77777777" w:rsidR="007E725B" w:rsidRPr="001118F8" w:rsidRDefault="007E725B" w:rsidP="007E725B">
      <w:pPr>
        <w:spacing w:after="120" w:line="240" w:lineRule="auto"/>
        <w:ind w:firstLine="567"/>
        <w:jc w:val="mediumKashida"/>
        <w:rPr>
          <w:rFonts w:ascii="Simplified Arabic" w:eastAsia="Times New Roman" w:hAnsi="Simplified Arabic" w:cs="Simplified Arabic"/>
          <w:sz w:val="26"/>
          <w:szCs w:val="26"/>
          <w:rtl/>
        </w:rPr>
      </w:pPr>
      <w:r w:rsidRPr="001118F8">
        <w:rPr>
          <w:rFonts w:ascii="Simplified Arabic" w:eastAsia="Times New Roman" w:hAnsi="Simplified Arabic" w:cs="Simplified Arabic" w:hint="cs"/>
          <w:sz w:val="26"/>
          <w:szCs w:val="26"/>
          <w:rtl/>
        </w:rPr>
        <w:lastRenderedPageBreak/>
        <w:t xml:space="preserve">ومن خلال تناول العقيدة </w:t>
      </w:r>
      <w:proofErr w:type="spellStart"/>
      <w:r w:rsidRPr="001118F8">
        <w:rPr>
          <w:rFonts w:ascii="Simplified Arabic" w:eastAsia="Times New Roman" w:hAnsi="Simplified Arabic" w:cs="Simplified Arabic" w:hint="cs"/>
          <w:sz w:val="26"/>
          <w:szCs w:val="26"/>
          <w:rtl/>
        </w:rPr>
        <w:t>الإسترجاعية</w:t>
      </w:r>
      <w:proofErr w:type="spellEnd"/>
      <w:r w:rsidRPr="001118F8">
        <w:rPr>
          <w:rFonts w:ascii="Simplified Arabic" w:eastAsia="Times New Roman" w:hAnsi="Simplified Arabic" w:cs="Simplified Arabic" w:hint="cs"/>
          <w:sz w:val="26"/>
          <w:szCs w:val="26"/>
          <w:rtl/>
        </w:rPr>
        <w:t xml:space="preserve"> - والتي هي شأنها شأن العقيدة الألفية - كمرتكز لبيان </w:t>
      </w:r>
      <w:proofErr w:type="spellStart"/>
      <w:r w:rsidRPr="001118F8">
        <w:rPr>
          <w:rFonts w:ascii="Simplified Arabic" w:eastAsia="Times New Roman" w:hAnsi="Simplified Arabic" w:cs="Simplified Arabic" w:hint="cs"/>
          <w:sz w:val="26"/>
          <w:szCs w:val="26"/>
          <w:rtl/>
        </w:rPr>
        <w:t>الإنحراف</w:t>
      </w:r>
      <w:proofErr w:type="spellEnd"/>
      <w:r w:rsidRPr="001118F8">
        <w:rPr>
          <w:rFonts w:ascii="Simplified Arabic" w:eastAsia="Times New Roman" w:hAnsi="Simplified Arabic" w:cs="Simplified Arabic" w:hint="cs"/>
          <w:sz w:val="26"/>
          <w:szCs w:val="26"/>
          <w:rtl/>
        </w:rPr>
        <w:t xml:space="preserve"> </w:t>
      </w:r>
      <w:proofErr w:type="spellStart"/>
      <w:r w:rsidRPr="001118F8">
        <w:rPr>
          <w:rFonts w:ascii="Simplified Arabic" w:eastAsia="Times New Roman" w:hAnsi="Simplified Arabic" w:cs="Simplified Arabic" w:hint="cs"/>
          <w:sz w:val="26"/>
          <w:szCs w:val="26"/>
          <w:rtl/>
        </w:rPr>
        <w:t>الإعتقادي</w:t>
      </w:r>
      <w:proofErr w:type="spellEnd"/>
      <w:r w:rsidRPr="001118F8">
        <w:rPr>
          <w:rFonts w:ascii="Simplified Arabic" w:eastAsia="Times New Roman" w:hAnsi="Simplified Arabic" w:cs="Simplified Arabic" w:hint="cs"/>
          <w:sz w:val="26"/>
          <w:szCs w:val="26"/>
          <w:rtl/>
        </w:rPr>
        <w:t xml:space="preserve"> الديني، فهي تفترض استمراراً كاملاً ووحدة عضوية بين اليهود في الماضي والحاضر والمستقبل، ومن ثم فهي تنكر التاريخ تماماً. ولكن هذا التقديس لليهود يضمر كرهاً عميقاً لهم ورفضاً شاملاً لوجودهم، كون أن اليهود شعباً </w:t>
      </w:r>
      <w:proofErr w:type="gramStart"/>
      <w:r w:rsidRPr="001118F8">
        <w:rPr>
          <w:rFonts w:ascii="Simplified Arabic" w:eastAsia="Times New Roman" w:hAnsi="Simplified Arabic" w:cs="Simplified Arabic" w:hint="cs"/>
          <w:sz w:val="26"/>
          <w:szCs w:val="26"/>
          <w:rtl/>
        </w:rPr>
        <w:t>( مختاراً</w:t>
      </w:r>
      <w:proofErr w:type="gramEnd"/>
      <w:r w:rsidRPr="001118F8">
        <w:rPr>
          <w:rFonts w:ascii="Simplified Arabic" w:eastAsia="Times New Roman" w:hAnsi="Simplified Arabic" w:cs="Simplified Arabic" w:hint="cs"/>
          <w:sz w:val="26"/>
          <w:szCs w:val="26"/>
          <w:rtl/>
        </w:rPr>
        <w:t xml:space="preserve"> )، متماسك عضوياً، يرفض </w:t>
      </w:r>
      <w:proofErr w:type="spellStart"/>
      <w:r w:rsidRPr="001118F8">
        <w:rPr>
          <w:rFonts w:ascii="Simplified Arabic" w:eastAsia="Times New Roman" w:hAnsi="Simplified Arabic" w:cs="Simplified Arabic" w:hint="cs"/>
          <w:sz w:val="26"/>
          <w:szCs w:val="26"/>
          <w:rtl/>
        </w:rPr>
        <w:t>الإندماج</w:t>
      </w:r>
      <w:proofErr w:type="spellEnd"/>
      <w:r w:rsidRPr="001118F8">
        <w:rPr>
          <w:rFonts w:ascii="Simplified Arabic" w:eastAsia="Times New Roman" w:hAnsi="Simplified Arabic" w:cs="Simplified Arabic" w:hint="cs"/>
          <w:sz w:val="26"/>
          <w:szCs w:val="26"/>
          <w:rtl/>
        </w:rPr>
        <w:t xml:space="preserve"> في الشعوب الأخرى، لذا لابد من نبذه ونقله إلى مكان آخر </w:t>
      </w:r>
      <w:r w:rsidRPr="001118F8">
        <w:rPr>
          <w:rFonts w:ascii="Simplified Arabic" w:eastAsia="Times New Roman" w:hAnsi="Simplified Arabic" w:cs="Simplified Arabic"/>
          <w:sz w:val="26"/>
          <w:szCs w:val="26"/>
          <w:vertAlign w:val="superscript"/>
          <w:rtl/>
          <w:lang w:val="fr-FR"/>
        </w:rPr>
        <w:t>(</w:t>
      </w:r>
      <w:r w:rsidRPr="001118F8">
        <w:rPr>
          <w:rFonts w:ascii="Simplified Arabic" w:eastAsia="Times New Roman" w:hAnsi="Simplified Arabic" w:cs="Simplified Arabic"/>
          <w:sz w:val="26"/>
          <w:szCs w:val="26"/>
          <w:vertAlign w:val="superscript"/>
          <w:rtl/>
          <w:lang w:val="fr-FR"/>
        </w:rPr>
        <w:footnoteReference w:id="24"/>
      </w:r>
      <w:r w:rsidRPr="001118F8">
        <w:rPr>
          <w:rFonts w:ascii="Simplified Arabic" w:eastAsia="Times New Roman" w:hAnsi="Simplified Arabic" w:cs="Simplified Arabic"/>
          <w:sz w:val="26"/>
          <w:szCs w:val="26"/>
          <w:vertAlign w:val="superscript"/>
          <w:rtl/>
          <w:lang w:val="fr-FR"/>
        </w:rPr>
        <w:t>)</w:t>
      </w:r>
      <w:r w:rsidRPr="001118F8">
        <w:rPr>
          <w:rFonts w:ascii="Simplified Arabic" w:eastAsia="Times New Roman" w:hAnsi="Simplified Arabic" w:cs="Simplified Arabic" w:hint="cs"/>
          <w:sz w:val="26"/>
          <w:szCs w:val="26"/>
          <w:rtl/>
        </w:rPr>
        <w:t xml:space="preserve">. إن المجيء الثاني للسيد المسيح من أهم مرتكزات الديانة المسيحية، هذا المجيء له اشتراطاته، هذه الاشتراطات المرتبطة بالكيفية والتوقيت والتفاصيل لهذا المجيء شهدت اختلافات بين المذاهب المسيحية، ولكن يظل أن المذهب البروتستانتي استند في تناوله لهذه </w:t>
      </w:r>
      <w:proofErr w:type="spellStart"/>
      <w:r w:rsidRPr="001118F8">
        <w:rPr>
          <w:rFonts w:ascii="Simplified Arabic" w:eastAsia="Times New Roman" w:hAnsi="Simplified Arabic" w:cs="Simplified Arabic" w:hint="cs"/>
          <w:sz w:val="26"/>
          <w:szCs w:val="26"/>
          <w:rtl/>
        </w:rPr>
        <w:t>الإشتراطات</w:t>
      </w:r>
      <w:proofErr w:type="spellEnd"/>
      <w:r w:rsidRPr="001118F8">
        <w:rPr>
          <w:rFonts w:ascii="Simplified Arabic" w:eastAsia="Times New Roman" w:hAnsi="Simplified Arabic" w:cs="Simplified Arabic" w:hint="cs"/>
          <w:sz w:val="26"/>
          <w:szCs w:val="26"/>
          <w:rtl/>
        </w:rPr>
        <w:t xml:space="preserve"> إلى كتاب العهد القديم ( التوراة ) أكثر ما استند إلى الأناجيل، والعهد القديم هو الكتاب المقدس لليهود الذي وضع في مراحل زمنية متعددة ولم يكتب مرة واحدة وبشكل متكامل، الأمر الذي عند تناوله بعقلانية يدلل على غياب التواتر المنطقي، فكل مرحلة من كتابة هذا الكتاب لها سياقاتها التاريخية والثقافية والسياسية، وبالتالي فإن من تناوبوا على تدوين هذا الكتاب خضعوا بدورهم لتأثير هذه السياقات، مما يعكس إمكانية كبيرة في أن هذه التدوينات خاضعة للمصالح الآنية للمدونين ورؤاهم الخاصة.</w:t>
      </w:r>
    </w:p>
    <w:p w14:paraId="60EAB5EE" w14:textId="77777777" w:rsidR="007E725B" w:rsidRPr="001118F8" w:rsidRDefault="007E725B" w:rsidP="007E725B">
      <w:pPr>
        <w:spacing w:after="120" w:line="240" w:lineRule="auto"/>
        <w:ind w:firstLine="567"/>
        <w:jc w:val="mediumKashida"/>
        <w:rPr>
          <w:rFonts w:ascii="Simplified Arabic" w:eastAsia="Times New Roman" w:hAnsi="Simplified Arabic" w:cs="Simplified Arabic"/>
          <w:sz w:val="26"/>
          <w:szCs w:val="26"/>
          <w:rtl/>
          <w:lang w:val="fr-FR"/>
        </w:rPr>
      </w:pPr>
      <w:r w:rsidRPr="001118F8">
        <w:rPr>
          <w:rFonts w:ascii="Simplified Arabic" w:eastAsia="Times New Roman" w:hAnsi="Simplified Arabic" w:cs="Simplified Arabic" w:hint="cs"/>
          <w:sz w:val="26"/>
          <w:szCs w:val="26"/>
          <w:rtl/>
          <w:lang w:val="fr-FR"/>
        </w:rPr>
        <w:t xml:space="preserve">يقول </w:t>
      </w:r>
      <w:proofErr w:type="spellStart"/>
      <w:r w:rsidRPr="001118F8">
        <w:rPr>
          <w:rFonts w:ascii="Simplified Arabic" w:eastAsia="Times New Roman" w:hAnsi="Simplified Arabic" w:cs="Simplified Arabic" w:hint="cs"/>
          <w:sz w:val="26"/>
          <w:szCs w:val="26"/>
          <w:rtl/>
          <w:lang w:val="fr-FR"/>
        </w:rPr>
        <w:t>إبن</w:t>
      </w:r>
      <w:proofErr w:type="spellEnd"/>
      <w:r w:rsidRPr="001118F8">
        <w:rPr>
          <w:rFonts w:ascii="Simplified Arabic" w:eastAsia="Times New Roman" w:hAnsi="Simplified Arabic" w:cs="Simplified Arabic" w:hint="cs"/>
          <w:sz w:val="26"/>
          <w:szCs w:val="26"/>
          <w:rtl/>
          <w:lang w:val="fr-FR"/>
        </w:rPr>
        <w:t xml:space="preserve"> عزرا وهو عالم وناقد يهودي: " </w:t>
      </w:r>
      <w:r w:rsidRPr="001118F8">
        <w:rPr>
          <w:rFonts w:ascii="Simplified Arabic" w:eastAsia="Times New Roman" w:hAnsi="Simplified Arabic" w:cs="Simplified Arabic" w:hint="cs"/>
          <w:rtl/>
          <w:lang w:val="fr-FR"/>
        </w:rPr>
        <w:t xml:space="preserve">لم يكتب موسى سفر الثنية لأنه لم يعبر نهر الأردن، كان سفر موسى مكتوباً على حائط المعبد الذي لم يتجاوز أثني عشر حجراً أي أن السفر كان أصغر بكثير مما هو الآن، قيل </w:t>
      </w:r>
      <w:r w:rsidRPr="001118F8">
        <w:rPr>
          <w:rFonts w:ascii="Simplified Arabic" w:eastAsia="Times New Roman" w:hAnsi="Simplified Arabic" w:cs="Simplified Arabic" w:hint="cs"/>
          <w:rtl/>
          <w:lang w:val="fr-FR"/>
        </w:rPr>
        <w:lastRenderedPageBreak/>
        <w:t>في سفر الثنية " وقد كتب موسى التوراة " ولا يمكن أن يقول موسى ذلك إن كان هو كاتبها، في سفر التكوين يعلق الكاتب قائلاً: " كان الكنعانيون في هذه الأرض " مما يدل على أن الوضع تغير وقت تدوين الكاتب هذا السفر أي بعد موت موسى وطرد الكنعانيين، وبذلك لا يكون موسى هو الراوي</w:t>
      </w:r>
      <w:r w:rsidRPr="001118F8">
        <w:rPr>
          <w:rFonts w:ascii="Simplified Arabic" w:eastAsia="Times New Roman" w:hAnsi="Simplified Arabic" w:cs="Simplified Arabic" w:hint="cs"/>
          <w:sz w:val="26"/>
          <w:szCs w:val="26"/>
          <w:rtl/>
          <w:lang w:val="fr-FR"/>
        </w:rPr>
        <w:t>"</w:t>
      </w:r>
      <w:r w:rsidRPr="001118F8">
        <w:rPr>
          <w:rFonts w:ascii="Simplified Arabic" w:eastAsia="Times New Roman" w:hAnsi="Simplified Arabic" w:cs="Simplified Arabic"/>
          <w:sz w:val="26"/>
          <w:szCs w:val="26"/>
          <w:vertAlign w:val="superscript"/>
          <w:rtl/>
          <w:lang w:val="fr-FR"/>
        </w:rPr>
        <w:t>(</w:t>
      </w:r>
      <w:r w:rsidRPr="001118F8">
        <w:rPr>
          <w:rFonts w:ascii="Simplified Arabic" w:eastAsia="Times New Roman" w:hAnsi="Simplified Arabic" w:cs="Simplified Arabic"/>
          <w:sz w:val="26"/>
          <w:szCs w:val="26"/>
          <w:vertAlign w:val="superscript"/>
          <w:rtl/>
          <w:lang w:val="fr-FR"/>
        </w:rPr>
        <w:footnoteReference w:id="25"/>
      </w:r>
      <w:r w:rsidRPr="001118F8">
        <w:rPr>
          <w:rFonts w:ascii="Simplified Arabic" w:eastAsia="Times New Roman" w:hAnsi="Simplified Arabic" w:cs="Simplified Arabic"/>
          <w:sz w:val="26"/>
          <w:szCs w:val="26"/>
          <w:vertAlign w:val="superscript"/>
          <w:rtl/>
          <w:lang w:val="fr-FR"/>
        </w:rPr>
        <w:t>)</w:t>
      </w:r>
      <w:r w:rsidRPr="001118F8">
        <w:rPr>
          <w:rFonts w:ascii="Simplified Arabic" w:eastAsia="Times New Roman" w:hAnsi="Simplified Arabic" w:cs="Simplified Arabic" w:hint="cs"/>
          <w:sz w:val="26"/>
          <w:szCs w:val="26"/>
          <w:rtl/>
          <w:lang w:val="fr-FR"/>
        </w:rPr>
        <w:t xml:space="preserve">. تحمل هذه الفقرة شهادة عالم يهودي الديانة، هذه الشهادة تناولت وبشكل عقلاني مسألة كتابة أسفار التوراة ومدى صحتها وانتسابها للنبي </w:t>
      </w:r>
      <w:proofErr w:type="gramStart"/>
      <w:r w:rsidRPr="001118F8">
        <w:rPr>
          <w:rFonts w:ascii="Simplified Arabic" w:eastAsia="Times New Roman" w:hAnsi="Simplified Arabic" w:cs="Simplified Arabic" w:hint="cs"/>
          <w:sz w:val="26"/>
          <w:szCs w:val="26"/>
          <w:rtl/>
          <w:lang w:val="fr-FR"/>
        </w:rPr>
        <w:t>( موسى</w:t>
      </w:r>
      <w:proofErr w:type="gramEnd"/>
      <w:r w:rsidRPr="001118F8">
        <w:rPr>
          <w:rFonts w:ascii="Simplified Arabic" w:eastAsia="Times New Roman" w:hAnsi="Simplified Arabic" w:cs="Simplified Arabic" w:hint="cs"/>
          <w:sz w:val="26"/>
          <w:szCs w:val="26"/>
          <w:rtl/>
          <w:lang w:val="fr-FR"/>
        </w:rPr>
        <w:t xml:space="preserve"> )، حيث أن </w:t>
      </w:r>
      <w:proofErr w:type="spellStart"/>
      <w:r w:rsidRPr="001118F8">
        <w:rPr>
          <w:rFonts w:ascii="Simplified Arabic" w:eastAsia="Times New Roman" w:hAnsi="Simplified Arabic" w:cs="Simplified Arabic" w:hint="cs"/>
          <w:sz w:val="26"/>
          <w:szCs w:val="26"/>
          <w:rtl/>
          <w:lang w:val="fr-FR"/>
        </w:rPr>
        <w:t>إبن</w:t>
      </w:r>
      <w:proofErr w:type="spellEnd"/>
      <w:r w:rsidRPr="001118F8">
        <w:rPr>
          <w:rFonts w:ascii="Simplified Arabic" w:eastAsia="Times New Roman" w:hAnsi="Simplified Arabic" w:cs="Simplified Arabic" w:hint="cs"/>
          <w:sz w:val="26"/>
          <w:szCs w:val="26"/>
          <w:rtl/>
          <w:lang w:val="fr-FR"/>
        </w:rPr>
        <w:t xml:space="preserve"> عزرا أكد ومن خلال وقائع منها تاريخية وأخرى عقلانية </w:t>
      </w:r>
      <w:r w:rsidRPr="001118F8">
        <w:rPr>
          <w:rFonts w:ascii="Simplified Arabic" w:eastAsia="Times New Roman" w:hAnsi="Simplified Arabic" w:cs="Simplified Arabic"/>
          <w:sz w:val="26"/>
          <w:szCs w:val="26"/>
          <w:rtl/>
          <w:lang w:val="fr-FR"/>
        </w:rPr>
        <w:t>–</w:t>
      </w:r>
      <w:r w:rsidRPr="001118F8">
        <w:rPr>
          <w:rFonts w:ascii="Simplified Arabic" w:eastAsia="Times New Roman" w:hAnsi="Simplified Arabic" w:cs="Simplified Arabic" w:hint="cs"/>
          <w:sz w:val="26"/>
          <w:szCs w:val="26"/>
          <w:rtl/>
          <w:lang w:val="fr-FR"/>
        </w:rPr>
        <w:t xml:space="preserve"> منطقية على أن هذه الأسفار تمت كتابتها في زمن لاحق لزمن ( موسى )، في إشارة إلى عدم صحة هذه الأسفار.</w:t>
      </w:r>
    </w:p>
    <w:p w14:paraId="27524CDF" w14:textId="77777777" w:rsidR="007E725B" w:rsidRPr="001118F8" w:rsidRDefault="007E725B" w:rsidP="007E725B">
      <w:pPr>
        <w:spacing w:after="120" w:line="240" w:lineRule="auto"/>
        <w:ind w:firstLine="567"/>
        <w:jc w:val="mediumKashida"/>
        <w:rPr>
          <w:rFonts w:ascii="Simplified Arabic" w:eastAsia="Times New Roman" w:hAnsi="Simplified Arabic" w:cs="Simplified Arabic"/>
          <w:sz w:val="26"/>
          <w:szCs w:val="26"/>
          <w:rtl/>
          <w:lang w:val="fr-FR"/>
        </w:rPr>
      </w:pPr>
      <w:r w:rsidRPr="001118F8">
        <w:rPr>
          <w:rFonts w:ascii="Simplified Arabic" w:eastAsia="Times New Roman" w:hAnsi="Simplified Arabic" w:cs="Simplified Arabic" w:hint="cs"/>
          <w:sz w:val="26"/>
          <w:szCs w:val="26"/>
          <w:rtl/>
          <w:lang w:val="fr-FR"/>
        </w:rPr>
        <w:t xml:space="preserve"> وقام سبينوزا نفسه بإضافة بعض الملحوظات على ملحوظات </w:t>
      </w:r>
      <w:proofErr w:type="spellStart"/>
      <w:r w:rsidRPr="001118F8">
        <w:rPr>
          <w:rFonts w:ascii="Simplified Arabic" w:eastAsia="Times New Roman" w:hAnsi="Simplified Arabic" w:cs="Simplified Arabic" w:hint="cs"/>
          <w:sz w:val="26"/>
          <w:szCs w:val="26"/>
          <w:rtl/>
          <w:lang w:val="fr-FR"/>
        </w:rPr>
        <w:t>إبن</w:t>
      </w:r>
      <w:proofErr w:type="spellEnd"/>
      <w:r w:rsidRPr="001118F8">
        <w:rPr>
          <w:rFonts w:ascii="Simplified Arabic" w:eastAsia="Times New Roman" w:hAnsi="Simplified Arabic" w:cs="Simplified Arabic" w:hint="cs"/>
          <w:sz w:val="26"/>
          <w:szCs w:val="26"/>
          <w:rtl/>
          <w:lang w:val="fr-FR"/>
        </w:rPr>
        <w:t xml:space="preserve"> عزرا أهمها: " </w:t>
      </w:r>
      <w:r w:rsidRPr="001118F8">
        <w:rPr>
          <w:rFonts w:ascii="Simplified Arabic" w:eastAsia="Times New Roman" w:hAnsi="Simplified Arabic" w:cs="Simplified Arabic" w:hint="cs"/>
          <w:rtl/>
          <w:lang w:val="fr-FR"/>
        </w:rPr>
        <w:t xml:space="preserve">كتابة الأسفار بضمير الغائب وليس بضمير المتكلم، مقارنة موت موسى ولحده والحزن عليه بموت الأنبياء التالين له، تسمية بعض الأماكن بأسماء مختلفة عما كانت عليه في عصر موسى، </w:t>
      </w:r>
      <w:proofErr w:type="spellStart"/>
      <w:r w:rsidRPr="001118F8">
        <w:rPr>
          <w:rFonts w:ascii="Simplified Arabic" w:eastAsia="Times New Roman" w:hAnsi="Simplified Arabic" w:cs="Simplified Arabic" w:hint="cs"/>
          <w:rtl/>
          <w:lang w:val="fr-FR"/>
        </w:rPr>
        <w:t>إستمرار</w:t>
      </w:r>
      <w:proofErr w:type="spellEnd"/>
      <w:r w:rsidRPr="001118F8">
        <w:rPr>
          <w:rFonts w:ascii="Simplified Arabic" w:eastAsia="Times New Roman" w:hAnsi="Simplified Arabic" w:cs="Simplified Arabic" w:hint="cs"/>
          <w:rtl/>
          <w:lang w:val="fr-FR"/>
        </w:rPr>
        <w:t xml:space="preserve"> الرواية في الزمان حتى بعد موت موسى، كان موسى يقرأ " سفر العهد " على الشعب مما يدل على أن ما كتبه موسى أقل مما هو عليه الآن، ثم شرح هذا السفر الأول ودون شرحه في سفر " شريعة الله " ثم أضاف عليه يشوع شرحاً آخر. وقد ضاع هذا السفر الذي يجمع بين سفر موسى وسفر يشوع. أما السفر الأصلي فقد أدخل في الأسفار الخمسة الموجودة الآن، ولا يمكن التمييز بينهما</w:t>
      </w:r>
      <w:r w:rsidRPr="001118F8">
        <w:rPr>
          <w:rFonts w:ascii="Simplified Arabic" w:eastAsia="Times New Roman" w:hAnsi="Simplified Arabic" w:cs="Simplified Arabic" w:hint="cs"/>
          <w:sz w:val="26"/>
          <w:szCs w:val="26"/>
          <w:rtl/>
          <w:lang w:val="fr-FR"/>
        </w:rPr>
        <w:t xml:space="preserve"> " </w:t>
      </w:r>
      <w:r w:rsidRPr="001118F8">
        <w:rPr>
          <w:rFonts w:ascii="Simplified Arabic" w:eastAsia="Times New Roman" w:hAnsi="Simplified Arabic" w:cs="Simplified Arabic"/>
          <w:sz w:val="26"/>
          <w:szCs w:val="26"/>
          <w:vertAlign w:val="superscript"/>
          <w:rtl/>
          <w:lang w:val="fr-FR"/>
        </w:rPr>
        <w:t>(</w:t>
      </w:r>
      <w:r w:rsidRPr="001118F8">
        <w:rPr>
          <w:rFonts w:ascii="Simplified Arabic" w:eastAsia="Times New Roman" w:hAnsi="Simplified Arabic" w:cs="Simplified Arabic"/>
          <w:sz w:val="26"/>
          <w:szCs w:val="26"/>
          <w:vertAlign w:val="superscript"/>
          <w:rtl/>
          <w:lang w:val="fr-FR"/>
        </w:rPr>
        <w:footnoteReference w:id="26"/>
      </w:r>
      <w:r w:rsidRPr="001118F8">
        <w:rPr>
          <w:rFonts w:ascii="Simplified Arabic" w:eastAsia="Times New Roman" w:hAnsi="Simplified Arabic" w:cs="Simplified Arabic"/>
          <w:sz w:val="26"/>
          <w:szCs w:val="26"/>
          <w:vertAlign w:val="superscript"/>
          <w:rtl/>
          <w:lang w:val="fr-FR"/>
        </w:rPr>
        <w:t>)</w:t>
      </w:r>
      <w:r w:rsidRPr="001118F8">
        <w:rPr>
          <w:rFonts w:ascii="Simplified Arabic" w:eastAsia="Times New Roman" w:hAnsi="Simplified Arabic" w:cs="Simplified Arabic" w:hint="cs"/>
          <w:sz w:val="26"/>
          <w:szCs w:val="26"/>
          <w:rtl/>
          <w:lang w:val="fr-FR"/>
        </w:rPr>
        <w:t xml:space="preserve">. تحمل هذه الفقرة رؤية سبينوزا بصفته مفكر مختص باللاهوت الديني، وبالتأكيد تكون رؤيته ذات اعتبار، فما أورده من موضوعية عقلانية في تناوله لمدى صحة الأسفار الخمسة والدلائل التي استند إليها في تقييمه لها، لهو دليل على مدى الانحراف الديني الذي أنتج </w:t>
      </w:r>
      <w:r w:rsidRPr="001118F8">
        <w:rPr>
          <w:rFonts w:ascii="Simplified Arabic" w:eastAsia="Times New Roman" w:hAnsi="Simplified Arabic" w:cs="Simplified Arabic" w:hint="cs"/>
          <w:sz w:val="26"/>
          <w:szCs w:val="26"/>
          <w:rtl/>
          <w:lang w:val="fr-FR"/>
        </w:rPr>
        <w:lastRenderedPageBreak/>
        <w:t xml:space="preserve">اعتقادات تتسم </w:t>
      </w:r>
      <w:proofErr w:type="spellStart"/>
      <w:r w:rsidRPr="001118F8">
        <w:rPr>
          <w:rFonts w:ascii="Simplified Arabic" w:eastAsia="Times New Roman" w:hAnsi="Simplified Arabic" w:cs="Simplified Arabic" w:hint="cs"/>
          <w:sz w:val="26"/>
          <w:szCs w:val="26"/>
          <w:rtl/>
          <w:lang w:val="fr-FR"/>
        </w:rPr>
        <w:t>بالإنحراف</w:t>
      </w:r>
      <w:proofErr w:type="spellEnd"/>
      <w:r w:rsidRPr="001118F8">
        <w:rPr>
          <w:rFonts w:ascii="Simplified Arabic" w:eastAsia="Times New Roman" w:hAnsi="Simplified Arabic" w:cs="Simplified Arabic" w:hint="cs"/>
          <w:sz w:val="26"/>
          <w:szCs w:val="26"/>
          <w:rtl/>
          <w:lang w:val="fr-FR"/>
        </w:rPr>
        <w:t xml:space="preserve"> بدورها كانت المنبع والحاضنة للمذهب البروتستانتي، هذا المذهب الذي كان بدوره حاضنة للمشروع الصهيوني الذي أدرك بواعث ومنطلقات المذهب البروتستانتي، مما ساهم وبشكل أساس في إنتاج دولة </w:t>
      </w:r>
      <w:proofErr w:type="gramStart"/>
      <w:r w:rsidRPr="001118F8">
        <w:rPr>
          <w:rFonts w:ascii="Simplified Arabic" w:eastAsia="Times New Roman" w:hAnsi="Simplified Arabic" w:cs="Simplified Arabic" w:hint="cs"/>
          <w:sz w:val="26"/>
          <w:szCs w:val="26"/>
          <w:rtl/>
          <w:lang w:val="fr-FR"/>
        </w:rPr>
        <w:t>( إسرائيل</w:t>
      </w:r>
      <w:proofErr w:type="gramEnd"/>
      <w:r w:rsidRPr="001118F8">
        <w:rPr>
          <w:rFonts w:ascii="Simplified Arabic" w:eastAsia="Times New Roman" w:hAnsi="Simplified Arabic" w:cs="Simplified Arabic" w:hint="cs"/>
          <w:sz w:val="26"/>
          <w:szCs w:val="26"/>
          <w:rtl/>
          <w:lang w:val="fr-FR"/>
        </w:rPr>
        <w:t xml:space="preserve"> ) في أرض فلسطين. </w:t>
      </w:r>
    </w:p>
    <w:p w14:paraId="1B5BBF96" w14:textId="77777777" w:rsidR="007E725B" w:rsidRPr="001118F8" w:rsidRDefault="007E725B" w:rsidP="007E725B">
      <w:pPr>
        <w:spacing w:after="120" w:line="240" w:lineRule="auto"/>
        <w:ind w:firstLine="567"/>
        <w:jc w:val="mediumKashida"/>
        <w:rPr>
          <w:rFonts w:ascii="Simplified Arabic" w:eastAsia="Times New Roman" w:hAnsi="Simplified Arabic" w:cs="Simplified Arabic"/>
          <w:b/>
          <w:bCs/>
          <w:sz w:val="28"/>
          <w:szCs w:val="28"/>
          <w:rtl/>
        </w:rPr>
      </w:pPr>
      <w:r w:rsidRPr="001118F8">
        <w:rPr>
          <w:rFonts w:ascii="Simplified Arabic" w:eastAsia="Times New Roman" w:hAnsi="Simplified Arabic" w:cs="Simplified Arabic"/>
          <w:b/>
          <w:bCs/>
          <w:sz w:val="28"/>
          <w:szCs w:val="28"/>
          <w:rtl/>
        </w:rPr>
        <w:t>ثانياً: طريق الخلاص الفلسطيني</w:t>
      </w:r>
    </w:p>
    <w:p w14:paraId="29D1964A" w14:textId="77777777" w:rsidR="007E725B" w:rsidRPr="001118F8" w:rsidRDefault="007E725B" w:rsidP="007E725B">
      <w:pPr>
        <w:spacing w:after="120" w:line="240" w:lineRule="auto"/>
        <w:ind w:firstLine="567"/>
        <w:jc w:val="mediumKashida"/>
        <w:rPr>
          <w:rFonts w:ascii="Simplified Arabic" w:eastAsia="Times New Roman" w:hAnsi="Simplified Arabic" w:cs="Simplified Arabic"/>
          <w:sz w:val="26"/>
          <w:szCs w:val="26"/>
          <w:rtl/>
        </w:rPr>
      </w:pPr>
      <w:r w:rsidRPr="001118F8">
        <w:rPr>
          <w:rFonts w:ascii="Simplified Arabic" w:eastAsia="Times New Roman" w:hAnsi="Simplified Arabic" w:cs="Simplified Arabic" w:hint="cs"/>
          <w:sz w:val="26"/>
          <w:szCs w:val="26"/>
          <w:rtl/>
        </w:rPr>
        <w:t xml:space="preserve">الخلاص هو أساس الفكرة التي انطلقت منها البروتستانتية في دعمها ومساندتها ومشاركتها في صناعة المشروع </w:t>
      </w:r>
      <w:proofErr w:type="spellStart"/>
      <w:proofErr w:type="gramStart"/>
      <w:r w:rsidRPr="001118F8">
        <w:rPr>
          <w:rFonts w:ascii="Simplified Arabic" w:eastAsia="Times New Roman" w:hAnsi="Simplified Arabic" w:cs="Simplified Arabic" w:hint="cs"/>
          <w:sz w:val="26"/>
          <w:szCs w:val="26"/>
          <w:rtl/>
        </w:rPr>
        <w:t>الصهيوني.وكما</w:t>
      </w:r>
      <w:proofErr w:type="spellEnd"/>
      <w:proofErr w:type="gramEnd"/>
      <w:r w:rsidRPr="001118F8">
        <w:rPr>
          <w:rFonts w:ascii="Simplified Arabic" w:eastAsia="Times New Roman" w:hAnsi="Simplified Arabic" w:cs="Simplified Arabic" w:hint="cs"/>
          <w:sz w:val="26"/>
          <w:szCs w:val="26"/>
          <w:rtl/>
        </w:rPr>
        <w:t xml:space="preserve"> أن البروتستانتية بحثت عن فكرة خلاصها بالتوازي مع بحث اليهود عن أهدافهم استناداً إلى رواية دينية مختلقة تمنحهم حق التميز في وطن قومي خاص بهم. فإن الشعب الفلسطيني الذي وقع ضحية هذه المعتقدات ويجب عليه البحث عن خلاصه في الحفاظ على وجوده وانتزاع كامل حقوقه التاريخية والقانونية والسياسية والثقافية.</w:t>
      </w:r>
    </w:p>
    <w:p w14:paraId="687F6295" w14:textId="77777777" w:rsidR="007E725B" w:rsidRPr="001118F8" w:rsidRDefault="007E725B" w:rsidP="007E725B">
      <w:pPr>
        <w:spacing w:after="120" w:line="240" w:lineRule="auto"/>
        <w:ind w:firstLine="567"/>
        <w:jc w:val="mediumKashida"/>
        <w:rPr>
          <w:rFonts w:ascii="Simplified Arabic" w:eastAsia="Times New Roman" w:hAnsi="Simplified Arabic" w:cs="Simplified Arabic"/>
          <w:sz w:val="26"/>
          <w:szCs w:val="26"/>
          <w:rtl/>
          <w:lang w:val="fr-FR"/>
        </w:rPr>
      </w:pPr>
      <w:r w:rsidRPr="001118F8">
        <w:rPr>
          <w:rFonts w:ascii="Simplified Arabic" w:eastAsia="Times New Roman" w:hAnsi="Simplified Arabic" w:cs="Simplified Arabic" w:hint="cs"/>
          <w:sz w:val="26"/>
          <w:szCs w:val="26"/>
          <w:rtl/>
          <w:lang w:val="fr-FR"/>
        </w:rPr>
        <w:t xml:space="preserve">إن استناد القومية إلى مضمون جوهري وحيد يتمثل في كراهية الآخر يضفي على هذه القومية معنى سلبياً للغاية، بدلاً من التأكيد على قيمها وصفاتها المميزة الأساس، وغالباً ما يُعبر عن ذلك باللجوء إلى الخرافات الشاذة غير العقلانية، حيث تمثل الصهيونية مثالاً واضحاً على ذلك، والتي تمثل بدورها </w:t>
      </w:r>
      <w:r w:rsidRPr="001118F8">
        <w:rPr>
          <w:rFonts w:ascii="Simplified Arabic" w:eastAsia="Times New Roman" w:hAnsi="Simplified Arabic" w:cs="Simplified Arabic"/>
          <w:sz w:val="26"/>
          <w:szCs w:val="26"/>
          <w:rtl/>
          <w:lang w:val="fr-FR"/>
        </w:rPr>
        <w:t>–</w:t>
      </w:r>
      <w:r w:rsidRPr="001118F8">
        <w:rPr>
          <w:rFonts w:ascii="Simplified Arabic" w:eastAsia="Times New Roman" w:hAnsi="Simplified Arabic" w:cs="Simplified Arabic" w:hint="cs"/>
          <w:sz w:val="26"/>
          <w:szCs w:val="26"/>
          <w:rtl/>
          <w:lang w:val="fr-FR"/>
        </w:rPr>
        <w:t xml:space="preserve"> أي الصهيونية - المرحلة الأولى من التجارب التاريخية الحديثة وأكثرها إثارة للقلاقل </w:t>
      </w:r>
      <w:r w:rsidRPr="001118F8">
        <w:rPr>
          <w:rFonts w:ascii="Simplified Arabic" w:eastAsia="Times New Roman" w:hAnsi="Simplified Arabic" w:cs="Simplified Arabic"/>
          <w:sz w:val="26"/>
          <w:szCs w:val="26"/>
          <w:vertAlign w:val="superscript"/>
          <w:rtl/>
          <w:lang w:val="fr-FR"/>
        </w:rPr>
        <w:t>(</w:t>
      </w:r>
      <w:r w:rsidRPr="001118F8">
        <w:rPr>
          <w:rFonts w:ascii="Simplified Arabic" w:eastAsia="Times New Roman" w:hAnsi="Simplified Arabic" w:cs="Simplified Arabic"/>
          <w:sz w:val="26"/>
          <w:szCs w:val="26"/>
          <w:vertAlign w:val="superscript"/>
          <w:rtl/>
          <w:lang w:val="fr-FR"/>
        </w:rPr>
        <w:footnoteReference w:id="27"/>
      </w:r>
      <w:r w:rsidRPr="001118F8">
        <w:rPr>
          <w:rFonts w:ascii="Simplified Arabic" w:eastAsia="Times New Roman" w:hAnsi="Simplified Arabic" w:cs="Simplified Arabic"/>
          <w:sz w:val="26"/>
          <w:szCs w:val="26"/>
          <w:vertAlign w:val="superscript"/>
          <w:rtl/>
          <w:lang w:val="fr-FR"/>
        </w:rPr>
        <w:t>)</w:t>
      </w:r>
      <w:r w:rsidRPr="001118F8">
        <w:rPr>
          <w:rFonts w:ascii="Simplified Arabic" w:eastAsia="Times New Roman" w:hAnsi="Simplified Arabic" w:cs="Simplified Arabic" w:hint="cs"/>
          <w:sz w:val="26"/>
          <w:szCs w:val="26"/>
          <w:rtl/>
          <w:lang w:val="fr-FR"/>
        </w:rPr>
        <w:t xml:space="preserve">. لقد استندت الصهيونية في تكوين هويتها على رفض الآخر من خلال تبني خرافة دينية تم </w:t>
      </w:r>
      <w:proofErr w:type="spellStart"/>
      <w:r w:rsidRPr="001118F8">
        <w:rPr>
          <w:rFonts w:ascii="Simplified Arabic" w:eastAsia="Times New Roman" w:hAnsi="Simplified Arabic" w:cs="Simplified Arabic" w:hint="cs"/>
          <w:sz w:val="26"/>
          <w:szCs w:val="26"/>
          <w:rtl/>
          <w:lang w:val="fr-FR"/>
        </w:rPr>
        <w:t>إختلاقها</w:t>
      </w:r>
      <w:proofErr w:type="spellEnd"/>
      <w:r w:rsidRPr="001118F8">
        <w:rPr>
          <w:rFonts w:ascii="Simplified Arabic" w:eastAsia="Times New Roman" w:hAnsi="Simplified Arabic" w:cs="Simplified Arabic" w:hint="cs"/>
          <w:sz w:val="26"/>
          <w:szCs w:val="26"/>
          <w:rtl/>
          <w:lang w:val="fr-FR"/>
        </w:rPr>
        <w:t xml:space="preserve"> وتدوينها في </w:t>
      </w:r>
      <w:r w:rsidRPr="001118F8">
        <w:rPr>
          <w:rFonts w:ascii="Simplified Arabic" w:eastAsia="Times New Roman" w:hAnsi="Simplified Arabic" w:cs="Simplified Arabic" w:hint="cs"/>
          <w:sz w:val="26"/>
          <w:szCs w:val="26"/>
          <w:rtl/>
          <w:lang w:val="fr-FR"/>
        </w:rPr>
        <w:lastRenderedPageBreak/>
        <w:t xml:space="preserve">كتب تم إضفاء القدسية عليها، وهذا الرفض للآخر تجسد في </w:t>
      </w:r>
      <w:proofErr w:type="spellStart"/>
      <w:r w:rsidRPr="001118F8">
        <w:rPr>
          <w:rFonts w:ascii="Simplified Arabic" w:eastAsia="Times New Roman" w:hAnsi="Simplified Arabic" w:cs="Simplified Arabic" w:hint="cs"/>
          <w:sz w:val="26"/>
          <w:szCs w:val="26"/>
          <w:rtl/>
          <w:lang w:val="fr-FR"/>
        </w:rPr>
        <w:t>إقتلاع</w:t>
      </w:r>
      <w:proofErr w:type="spellEnd"/>
      <w:r w:rsidRPr="001118F8">
        <w:rPr>
          <w:rFonts w:ascii="Simplified Arabic" w:eastAsia="Times New Roman" w:hAnsi="Simplified Arabic" w:cs="Simplified Arabic" w:hint="cs"/>
          <w:sz w:val="26"/>
          <w:szCs w:val="26"/>
          <w:rtl/>
          <w:lang w:val="fr-FR"/>
        </w:rPr>
        <w:t xml:space="preserve"> الشعب الفلسطيني من أرضه، وإنكار حقوقه التاريخية في وطنه، ولأن الصهيونية كانت نتاج خرافات لا تتسم بالعقلانية، فإنها تعمل على تبرير وجودها </w:t>
      </w:r>
      <w:proofErr w:type="spellStart"/>
      <w:r w:rsidRPr="001118F8">
        <w:rPr>
          <w:rFonts w:ascii="Simplified Arabic" w:eastAsia="Times New Roman" w:hAnsi="Simplified Arabic" w:cs="Simplified Arabic" w:hint="cs"/>
          <w:sz w:val="26"/>
          <w:szCs w:val="26"/>
          <w:rtl/>
          <w:lang w:val="fr-FR"/>
        </w:rPr>
        <w:t>إستناداً</w:t>
      </w:r>
      <w:proofErr w:type="spellEnd"/>
      <w:r w:rsidRPr="001118F8">
        <w:rPr>
          <w:rFonts w:ascii="Simplified Arabic" w:eastAsia="Times New Roman" w:hAnsi="Simplified Arabic" w:cs="Simplified Arabic" w:hint="cs"/>
          <w:sz w:val="26"/>
          <w:szCs w:val="26"/>
          <w:rtl/>
          <w:lang w:val="fr-FR"/>
        </w:rPr>
        <w:t xml:space="preserve"> إلى حاضنة جسدتها البروتستانتية، والتي هي بدورها تنهل من منبع ومصدر يهودي تمثل في العهد القديم أو التوراة المختلقة. إن تعرية الرواية الخرافية الصهيونية وأسس المذهب البروتستانتي هو خطوة أساسية أخرى في طريق الخلاص الفلسطيني.</w:t>
      </w:r>
    </w:p>
    <w:p w14:paraId="79F5D5D4" w14:textId="77777777" w:rsidR="007E725B" w:rsidRPr="001118F8" w:rsidRDefault="007E725B" w:rsidP="007E725B">
      <w:pPr>
        <w:spacing w:after="120" w:line="240" w:lineRule="auto"/>
        <w:ind w:firstLine="567"/>
        <w:jc w:val="mediumKashida"/>
        <w:rPr>
          <w:rFonts w:ascii="Simplified Arabic" w:eastAsia="Times New Roman" w:hAnsi="Simplified Arabic" w:cs="Simplified Arabic"/>
          <w:sz w:val="26"/>
          <w:szCs w:val="26"/>
          <w:rtl/>
          <w:lang w:val="fr-FR"/>
        </w:rPr>
      </w:pPr>
      <w:r w:rsidRPr="001118F8">
        <w:rPr>
          <w:rFonts w:ascii="Simplified Arabic" w:eastAsia="Times New Roman" w:hAnsi="Simplified Arabic" w:cs="Simplified Arabic" w:hint="cs"/>
          <w:sz w:val="26"/>
          <w:szCs w:val="26"/>
          <w:rtl/>
          <w:lang w:val="fr-FR"/>
        </w:rPr>
        <w:t xml:space="preserve">إن معنى الزمن العنصري في تجربة </w:t>
      </w:r>
      <w:proofErr w:type="spellStart"/>
      <w:r w:rsidRPr="001118F8">
        <w:rPr>
          <w:rFonts w:ascii="Simplified Arabic" w:eastAsia="Times New Roman" w:hAnsi="Simplified Arabic" w:cs="Simplified Arabic" w:hint="cs"/>
          <w:sz w:val="26"/>
          <w:szCs w:val="26"/>
          <w:rtl/>
          <w:lang w:val="fr-FR"/>
        </w:rPr>
        <w:t>الإستعمار</w:t>
      </w:r>
      <w:proofErr w:type="spellEnd"/>
      <w:r w:rsidRPr="001118F8">
        <w:rPr>
          <w:rFonts w:ascii="Simplified Arabic" w:eastAsia="Times New Roman" w:hAnsi="Simplified Arabic" w:cs="Simplified Arabic" w:hint="cs"/>
          <w:sz w:val="26"/>
          <w:szCs w:val="26"/>
          <w:rtl/>
          <w:lang w:val="fr-FR"/>
        </w:rPr>
        <w:t xml:space="preserve"> الصهيوني لأرض فلسطين موضوع محوري، حيث تصور الرواية الصهيونية الزمن في التجربة اليهودية على أنه دينامي وأبدي، في حين فإنها تصوره في التجربة الفلسطينية بأنه فارغ وساكن ومتقطع، علاوة على ذلك يتميز الزمن اليهودي الإسرائيلي من الفلسطيني بتبني طرائق تهدف إلى كبح تدفق الزمن الفلسطيني أو إعاقته أو تأخيره أو إبقاؤه ساكناً </w:t>
      </w:r>
      <w:r w:rsidRPr="001118F8">
        <w:rPr>
          <w:rFonts w:ascii="Simplified Arabic" w:eastAsia="Times New Roman" w:hAnsi="Simplified Arabic" w:cs="Simplified Arabic"/>
          <w:sz w:val="26"/>
          <w:szCs w:val="26"/>
          <w:vertAlign w:val="superscript"/>
          <w:rtl/>
          <w:lang w:val="fr-FR"/>
        </w:rPr>
        <w:t>(</w:t>
      </w:r>
      <w:r w:rsidRPr="001118F8">
        <w:rPr>
          <w:rFonts w:ascii="Simplified Arabic" w:eastAsia="Times New Roman" w:hAnsi="Simplified Arabic" w:cs="Simplified Arabic"/>
          <w:sz w:val="26"/>
          <w:szCs w:val="26"/>
          <w:vertAlign w:val="superscript"/>
          <w:rtl/>
          <w:lang w:val="fr-FR"/>
        </w:rPr>
        <w:footnoteReference w:id="28"/>
      </w:r>
      <w:r w:rsidRPr="001118F8">
        <w:rPr>
          <w:rFonts w:ascii="Simplified Arabic" w:eastAsia="Times New Roman" w:hAnsi="Simplified Arabic" w:cs="Simplified Arabic"/>
          <w:sz w:val="26"/>
          <w:szCs w:val="26"/>
          <w:vertAlign w:val="superscript"/>
          <w:rtl/>
          <w:lang w:val="fr-FR"/>
        </w:rPr>
        <w:t>)</w:t>
      </w:r>
      <w:r w:rsidRPr="001118F8">
        <w:rPr>
          <w:rFonts w:ascii="Simplified Arabic" w:eastAsia="Times New Roman" w:hAnsi="Simplified Arabic" w:cs="Simplified Arabic" w:hint="cs"/>
          <w:sz w:val="26"/>
          <w:szCs w:val="26"/>
          <w:rtl/>
          <w:lang w:val="fr-FR"/>
        </w:rPr>
        <w:t xml:space="preserve">. </w:t>
      </w:r>
      <w:proofErr w:type="spellStart"/>
      <w:r w:rsidRPr="001118F8">
        <w:rPr>
          <w:rFonts w:ascii="Simplified Arabic" w:eastAsia="Times New Roman" w:hAnsi="Simplified Arabic" w:cs="Simplified Arabic" w:hint="cs"/>
          <w:sz w:val="26"/>
          <w:szCs w:val="26"/>
          <w:rtl/>
          <w:lang w:val="fr-FR"/>
        </w:rPr>
        <w:t>إستندت</w:t>
      </w:r>
      <w:proofErr w:type="spellEnd"/>
      <w:r w:rsidRPr="001118F8">
        <w:rPr>
          <w:rFonts w:ascii="Simplified Arabic" w:eastAsia="Times New Roman" w:hAnsi="Simplified Arabic" w:cs="Simplified Arabic" w:hint="cs"/>
          <w:sz w:val="26"/>
          <w:szCs w:val="26"/>
          <w:rtl/>
          <w:lang w:val="fr-FR"/>
        </w:rPr>
        <w:t xml:space="preserve"> الحركة الصهيونية </w:t>
      </w:r>
      <w:proofErr w:type="spellStart"/>
      <w:r w:rsidRPr="001118F8">
        <w:rPr>
          <w:rFonts w:ascii="Simplified Arabic" w:eastAsia="Times New Roman" w:hAnsi="Simplified Arabic" w:cs="Simplified Arabic" w:hint="cs"/>
          <w:sz w:val="26"/>
          <w:szCs w:val="26"/>
          <w:rtl/>
          <w:lang w:val="fr-FR"/>
        </w:rPr>
        <w:t>والبروتساتنية</w:t>
      </w:r>
      <w:proofErr w:type="spellEnd"/>
      <w:r w:rsidRPr="001118F8">
        <w:rPr>
          <w:rFonts w:ascii="Simplified Arabic" w:eastAsia="Times New Roman" w:hAnsi="Simplified Arabic" w:cs="Simplified Arabic" w:hint="cs"/>
          <w:sz w:val="26"/>
          <w:szCs w:val="26"/>
          <w:rtl/>
          <w:lang w:val="fr-FR"/>
        </w:rPr>
        <w:t xml:space="preserve"> في تجسيد مشروعهما المشترك إلى الحق التاريخي والديني المذكور في العهد القديم، هذا العهد الذي تمت كتابته في مراحل زمنية متعددة، مما يجعل مصداقيته لا أساس عقلاني لها، ولا أدل على ذلك أكثر من تناول الحركة الصهيونية لمعنى الزمن، فالزمن - إذا تعلق الأمر بهم - متواصل ومتصل الحلقات ومتطور، فالماضي يصنع </w:t>
      </w:r>
      <w:r w:rsidRPr="001118F8">
        <w:rPr>
          <w:rFonts w:ascii="Simplified Arabic" w:eastAsia="Times New Roman" w:hAnsi="Simplified Arabic" w:cs="Simplified Arabic" w:hint="cs"/>
          <w:sz w:val="26"/>
          <w:szCs w:val="26"/>
          <w:rtl/>
          <w:lang w:val="fr-FR"/>
        </w:rPr>
        <w:lastRenderedPageBreak/>
        <w:t xml:space="preserve">حاضره ويمهد لمستقبله والعكس ممكن، أما إذا تعلق الأمر بالفلسطينيين فإن الزمن يتصف بالسكون </w:t>
      </w:r>
      <w:proofErr w:type="spellStart"/>
      <w:r w:rsidRPr="001118F8">
        <w:rPr>
          <w:rFonts w:ascii="Simplified Arabic" w:eastAsia="Times New Roman" w:hAnsi="Simplified Arabic" w:cs="Simplified Arabic" w:hint="cs"/>
          <w:sz w:val="26"/>
          <w:szCs w:val="26"/>
          <w:rtl/>
          <w:lang w:val="fr-FR"/>
        </w:rPr>
        <w:t>والإنقطاع</w:t>
      </w:r>
      <w:proofErr w:type="spellEnd"/>
      <w:r w:rsidRPr="001118F8">
        <w:rPr>
          <w:rFonts w:ascii="Simplified Arabic" w:eastAsia="Times New Roman" w:hAnsi="Simplified Arabic" w:cs="Simplified Arabic" w:hint="cs"/>
          <w:sz w:val="26"/>
          <w:szCs w:val="26"/>
          <w:rtl/>
          <w:lang w:val="fr-FR"/>
        </w:rPr>
        <w:t xml:space="preserve"> وبخواء المعنى، الأمر الذي يشكل مدعاة </w:t>
      </w:r>
      <w:proofErr w:type="spellStart"/>
      <w:r w:rsidRPr="001118F8">
        <w:rPr>
          <w:rFonts w:ascii="Simplified Arabic" w:eastAsia="Times New Roman" w:hAnsi="Simplified Arabic" w:cs="Simplified Arabic" w:hint="cs"/>
          <w:sz w:val="26"/>
          <w:szCs w:val="26"/>
          <w:rtl/>
          <w:lang w:val="fr-FR"/>
        </w:rPr>
        <w:t>لإكتشاف</w:t>
      </w:r>
      <w:proofErr w:type="spellEnd"/>
      <w:r w:rsidRPr="001118F8">
        <w:rPr>
          <w:rFonts w:ascii="Simplified Arabic" w:eastAsia="Times New Roman" w:hAnsi="Simplified Arabic" w:cs="Simplified Arabic" w:hint="cs"/>
          <w:sz w:val="26"/>
          <w:szCs w:val="26"/>
          <w:rtl/>
          <w:lang w:val="fr-FR"/>
        </w:rPr>
        <w:t xml:space="preserve"> مدى عنصرية هذه الحركة الطارئة على التاريخ، ومن خلاله يمكن إبراز أن من حق الفلسطيني إدراك ماضيه العقلاني في صناعة حاضرة </w:t>
      </w:r>
      <w:proofErr w:type="spellStart"/>
      <w:r w:rsidRPr="001118F8">
        <w:rPr>
          <w:rFonts w:ascii="Simplified Arabic" w:eastAsia="Times New Roman" w:hAnsi="Simplified Arabic" w:cs="Simplified Arabic" w:hint="cs"/>
          <w:sz w:val="26"/>
          <w:szCs w:val="26"/>
          <w:rtl/>
          <w:lang w:val="fr-FR"/>
        </w:rPr>
        <w:t>وإستشراف</w:t>
      </w:r>
      <w:proofErr w:type="spellEnd"/>
      <w:r w:rsidRPr="001118F8">
        <w:rPr>
          <w:rFonts w:ascii="Simplified Arabic" w:eastAsia="Times New Roman" w:hAnsi="Simplified Arabic" w:cs="Simplified Arabic" w:hint="cs"/>
          <w:sz w:val="26"/>
          <w:szCs w:val="26"/>
          <w:rtl/>
          <w:lang w:val="fr-FR"/>
        </w:rPr>
        <w:t xml:space="preserve"> مستقبله.   </w:t>
      </w:r>
    </w:p>
    <w:p w14:paraId="67190ED7" w14:textId="77777777" w:rsidR="007E725B" w:rsidRPr="001118F8" w:rsidRDefault="007E725B" w:rsidP="007E725B">
      <w:pPr>
        <w:spacing w:after="120" w:line="240" w:lineRule="auto"/>
        <w:ind w:firstLine="567"/>
        <w:jc w:val="mediumKashida"/>
        <w:rPr>
          <w:rFonts w:ascii="Simplified Arabic" w:eastAsia="Times New Roman" w:hAnsi="Simplified Arabic" w:cs="Simplified Arabic"/>
          <w:sz w:val="26"/>
          <w:szCs w:val="26"/>
          <w:rtl/>
        </w:rPr>
      </w:pPr>
      <w:proofErr w:type="spellStart"/>
      <w:r w:rsidRPr="001118F8">
        <w:rPr>
          <w:rFonts w:ascii="Simplified Arabic" w:eastAsia="Times New Roman" w:hAnsi="Simplified Arabic" w:cs="Simplified Arabic" w:hint="cs"/>
          <w:sz w:val="26"/>
          <w:szCs w:val="26"/>
          <w:rtl/>
        </w:rPr>
        <w:t>إستندت</w:t>
      </w:r>
      <w:proofErr w:type="spellEnd"/>
      <w:r w:rsidRPr="001118F8">
        <w:rPr>
          <w:rFonts w:ascii="Simplified Arabic" w:eastAsia="Times New Roman" w:hAnsi="Simplified Arabic" w:cs="Simplified Arabic" w:hint="cs"/>
          <w:sz w:val="26"/>
          <w:szCs w:val="26"/>
          <w:rtl/>
        </w:rPr>
        <w:t xml:space="preserve"> الحركة الصهيونية في </w:t>
      </w:r>
      <w:proofErr w:type="spellStart"/>
      <w:r w:rsidRPr="001118F8">
        <w:rPr>
          <w:rFonts w:ascii="Simplified Arabic" w:eastAsia="Times New Roman" w:hAnsi="Simplified Arabic" w:cs="Simplified Arabic" w:hint="cs"/>
          <w:sz w:val="26"/>
          <w:szCs w:val="26"/>
          <w:rtl/>
        </w:rPr>
        <w:t>إدعاء</w:t>
      </w:r>
      <w:proofErr w:type="spellEnd"/>
      <w:r w:rsidRPr="001118F8">
        <w:rPr>
          <w:rFonts w:ascii="Simplified Arabic" w:eastAsia="Times New Roman" w:hAnsi="Simplified Arabic" w:cs="Simplified Arabic" w:hint="cs"/>
          <w:sz w:val="26"/>
          <w:szCs w:val="26"/>
          <w:rtl/>
        </w:rPr>
        <w:t xml:space="preserve"> حقها في فلسطين إلى وعد بلفور، حيث </w:t>
      </w:r>
      <w:proofErr w:type="spellStart"/>
      <w:r w:rsidRPr="001118F8">
        <w:rPr>
          <w:rFonts w:ascii="Simplified Arabic" w:eastAsia="Times New Roman" w:hAnsi="Simplified Arabic" w:cs="Simplified Arabic" w:hint="cs"/>
          <w:sz w:val="26"/>
          <w:szCs w:val="26"/>
          <w:rtl/>
        </w:rPr>
        <w:t>إدعت</w:t>
      </w:r>
      <w:proofErr w:type="spellEnd"/>
      <w:r w:rsidRPr="001118F8">
        <w:rPr>
          <w:rFonts w:ascii="Simplified Arabic" w:eastAsia="Times New Roman" w:hAnsi="Simplified Arabic" w:cs="Simplified Arabic" w:hint="cs"/>
          <w:sz w:val="26"/>
          <w:szCs w:val="26"/>
          <w:rtl/>
        </w:rPr>
        <w:t xml:space="preserve"> بريطانيا أن لليهود صلة تاريخية بفلسطين، وجاء من بعده إعلان قيام دولة إسرائيل مؤكداً حق السيادة الإسرائيلية على فلسطين وفقاً للحق </w:t>
      </w:r>
      <w:proofErr w:type="spellStart"/>
      <w:proofErr w:type="gramStart"/>
      <w:r w:rsidRPr="001118F8">
        <w:rPr>
          <w:rFonts w:ascii="Simplified Arabic" w:eastAsia="Times New Roman" w:hAnsi="Simplified Arabic" w:cs="Simplified Arabic" w:hint="cs"/>
          <w:sz w:val="26"/>
          <w:szCs w:val="26"/>
          <w:rtl/>
        </w:rPr>
        <w:t>التاريخي،على</w:t>
      </w:r>
      <w:proofErr w:type="spellEnd"/>
      <w:proofErr w:type="gramEnd"/>
      <w:r w:rsidRPr="001118F8">
        <w:rPr>
          <w:rFonts w:ascii="Simplified Arabic" w:eastAsia="Times New Roman" w:hAnsi="Simplified Arabic" w:cs="Simplified Arabic" w:hint="cs"/>
          <w:sz w:val="26"/>
          <w:szCs w:val="26"/>
          <w:rtl/>
        </w:rPr>
        <w:t xml:space="preserve"> الرغم من أن حقوق العرب في فلسطين كانت ثابتة بمقتضى نظرية التوارث الدولي، فبمقتضى هذه النظرية حق خلافة الدولة العثمانية بعد انحلالها، كما يمتلكون أيضاً حق السيادة على فلسطين وفقاً للاعترافات الدولية بذلك</w:t>
      </w:r>
      <w:r w:rsidRPr="001118F8">
        <w:rPr>
          <w:rFonts w:ascii="Simplified Arabic" w:eastAsia="Times New Roman" w:hAnsi="Simplified Arabic" w:cs="Simplified Arabic"/>
          <w:sz w:val="26"/>
          <w:szCs w:val="26"/>
          <w:vertAlign w:val="superscript"/>
          <w:rtl/>
          <w:lang w:val="fr-FR"/>
        </w:rPr>
        <w:t>(</w:t>
      </w:r>
      <w:r w:rsidRPr="001118F8">
        <w:rPr>
          <w:rFonts w:ascii="Simplified Arabic" w:eastAsia="Times New Roman" w:hAnsi="Simplified Arabic" w:cs="Simplified Arabic"/>
          <w:sz w:val="26"/>
          <w:szCs w:val="26"/>
          <w:vertAlign w:val="superscript"/>
          <w:rtl/>
          <w:lang w:val="fr-FR"/>
        </w:rPr>
        <w:footnoteReference w:id="29"/>
      </w:r>
      <w:r w:rsidRPr="001118F8">
        <w:rPr>
          <w:rFonts w:ascii="Simplified Arabic" w:eastAsia="Times New Roman" w:hAnsi="Simplified Arabic" w:cs="Simplified Arabic"/>
          <w:sz w:val="26"/>
          <w:szCs w:val="26"/>
          <w:vertAlign w:val="superscript"/>
          <w:rtl/>
          <w:lang w:val="fr-FR"/>
        </w:rPr>
        <w:t>)</w:t>
      </w:r>
      <w:r w:rsidRPr="001118F8">
        <w:rPr>
          <w:rFonts w:ascii="Simplified Arabic" w:eastAsia="Times New Roman" w:hAnsi="Simplified Arabic" w:cs="Simplified Arabic" w:hint="cs"/>
          <w:sz w:val="26"/>
          <w:szCs w:val="26"/>
          <w:rtl/>
        </w:rPr>
        <w:t>. الحق التاريخي للفلسطينيين في فلسطين لا يخضع لقرار من دولة لا صلة لها بفلسطين، سواء من حيث القومية المشتركة أو التاريخ الواحد أو الحدود المشتركة، فالتاريخ يقر بالحق الفلسطيني، وكافة الحفريات والآثار في فلسطين تدلل على هذا الحق، وحتى عهدهم القديم نفسه يقول بوجود الكنعانيون العرب في فلسطين، ومن ناحية القانون الدولي فإن فلسطين من حق الفلسطينيين ولا حقوق لليهود فيها. لذا فإن المعركة القانونية والمخطوطات والآثار التاريخية تشكل أساساً آخر للخلاص الفلسطيني.</w:t>
      </w:r>
    </w:p>
    <w:p w14:paraId="475B2C71" w14:textId="77777777" w:rsidR="007E725B" w:rsidRPr="001118F8" w:rsidRDefault="007E725B" w:rsidP="007E725B">
      <w:pPr>
        <w:spacing w:after="120" w:line="240" w:lineRule="auto"/>
        <w:ind w:firstLine="567"/>
        <w:jc w:val="mediumKashida"/>
        <w:rPr>
          <w:rFonts w:ascii="Simplified Arabic" w:eastAsia="Times New Roman" w:hAnsi="Simplified Arabic" w:cs="Simplified Arabic"/>
          <w:sz w:val="26"/>
          <w:szCs w:val="26"/>
          <w:rtl/>
          <w:lang w:val="fr-FR"/>
        </w:rPr>
      </w:pPr>
      <w:r w:rsidRPr="001118F8">
        <w:rPr>
          <w:rFonts w:ascii="Simplified Arabic" w:eastAsia="Times New Roman" w:hAnsi="Simplified Arabic" w:cs="Simplified Arabic" w:hint="cs"/>
          <w:sz w:val="26"/>
          <w:szCs w:val="26"/>
          <w:rtl/>
          <w:lang w:val="fr-FR"/>
        </w:rPr>
        <w:lastRenderedPageBreak/>
        <w:t xml:space="preserve">يقول إسرائيل شاهاك الأستاذ بالجامعة العبرية " </w:t>
      </w:r>
      <w:r w:rsidRPr="001118F8">
        <w:rPr>
          <w:rFonts w:ascii="Simplified Arabic" w:eastAsia="Times New Roman" w:hAnsi="Simplified Arabic" w:cs="Simplified Arabic" w:hint="cs"/>
          <w:rtl/>
          <w:lang w:val="fr-FR"/>
        </w:rPr>
        <w:t xml:space="preserve">أنشئت دولة إسرائيل في الأصل بأيدي أناس آمنوا بأنه ليس لغير أهل الغرب حقوق، أناس ليس لديهم أي إحساس بأية صورة من صور العدل تجاه غير الغربيين، ثم إنهم يأخذون بتفسيرات للكتاب المقدس تجعلهم يقولون: إننا نستعيد الأرض التي سبق أن استولينا عليها من الكنعانيين، وهذا موقف عنصري تماماً يختلط فيه مركب العظمة الغربي بالعنصرية الصهيونية. </w:t>
      </w:r>
      <w:proofErr w:type="spellStart"/>
      <w:r w:rsidRPr="001118F8">
        <w:rPr>
          <w:rFonts w:ascii="Simplified Arabic" w:eastAsia="Times New Roman" w:hAnsi="Simplified Arabic" w:cs="Simplified Arabic" w:hint="cs"/>
          <w:rtl/>
          <w:lang w:val="fr-FR"/>
        </w:rPr>
        <w:t>وإزداد</w:t>
      </w:r>
      <w:proofErr w:type="spellEnd"/>
      <w:r w:rsidRPr="001118F8">
        <w:rPr>
          <w:rFonts w:ascii="Simplified Arabic" w:eastAsia="Times New Roman" w:hAnsi="Simplified Arabic" w:cs="Simplified Arabic" w:hint="cs"/>
          <w:rtl/>
          <w:lang w:val="fr-FR"/>
        </w:rPr>
        <w:t xml:space="preserve"> هذا الاتجاه حدة منذ عام 1974 مع تصاعد الأيديولوجية الروحانية، ومع تزايد المساندة الأمريكية بشكل لم يسبق له مثيل</w:t>
      </w:r>
      <w:r w:rsidRPr="001118F8">
        <w:rPr>
          <w:rFonts w:ascii="Simplified Arabic" w:eastAsia="Times New Roman" w:hAnsi="Simplified Arabic" w:cs="Simplified Arabic" w:hint="cs"/>
          <w:sz w:val="26"/>
          <w:szCs w:val="26"/>
          <w:rtl/>
          <w:lang w:val="fr-FR"/>
        </w:rPr>
        <w:t xml:space="preserve">" </w:t>
      </w:r>
      <w:r w:rsidRPr="001118F8">
        <w:rPr>
          <w:rFonts w:ascii="Simplified Arabic" w:eastAsia="Times New Roman" w:hAnsi="Simplified Arabic" w:cs="Simplified Arabic"/>
          <w:sz w:val="26"/>
          <w:szCs w:val="26"/>
          <w:vertAlign w:val="superscript"/>
          <w:rtl/>
          <w:lang w:val="fr-FR"/>
        </w:rPr>
        <w:t>(</w:t>
      </w:r>
      <w:r w:rsidRPr="001118F8">
        <w:rPr>
          <w:rFonts w:ascii="Simplified Arabic" w:eastAsia="Times New Roman" w:hAnsi="Simplified Arabic" w:cs="Simplified Arabic"/>
          <w:sz w:val="26"/>
          <w:szCs w:val="26"/>
          <w:vertAlign w:val="superscript"/>
          <w:rtl/>
          <w:lang w:val="fr-FR"/>
        </w:rPr>
        <w:footnoteReference w:id="30"/>
      </w:r>
      <w:r w:rsidRPr="001118F8">
        <w:rPr>
          <w:rFonts w:ascii="Simplified Arabic" w:eastAsia="Times New Roman" w:hAnsi="Simplified Arabic" w:cs="Simplified Arabic"/>
          <w:sz w:val="26"/>
          <w:szCs w:val="26"/>
          <w:vertAlign w:val="superscript"/>
          <w:rtl/>
          <w:lang w:val="fr-FR"/>
        </w:rPr>
        <w:t>)</w:t>
      </w:r>
      <w:r w:rsidRPr="001118F8">
        <w:rPr>
          <w:rFonts w:ascii="Simplified Arabic" w:eastAsia="Times New Roman" w:hAnsi="Simplified Arabic" w:cs="Simplified Arabic" w:hint="cs"/>
          <w:sz w:val="26"/>
          <w:szCs w:val="26"/>
          <w:rtl/>
          <w:lang w:val="fr-FR"/>
        </w:rPr>
        <w:t xml:space="preserve">. تؤكد هذه الأقوال </w:t>
      </w:r>
      <w:proofErr w:type="gramStart"/>
      <w:r w:rsidRPr="001118F8">
        <w:rPr>
          <w:rFonts w:ascii="Simplified Arabic" w:eastAsia="Times New Roman" w:hAnsi="Simplified Arabic" w:cs="Simplified Arabic" w:hint="cs"/>
          <w:sz w:val="26"/>
          <w:szCs w:val="26"/>
          <w:rtl/>
          <w:lang w:val="fr-FR"/>
        </w:rPr>
        <w:t>أن</w:t>
      </w:r>
      <w:proofErr w:type="gramEnd"/>
      <w:r w:rsidRPr="001118F8">
        <w:rPr>
          <w:rFonts w:ascii="Simplified Arabic" w:eastAsia="Times New Roman" w:hAnsi="Simplified Arabic" w:cs="Simplified Arabic" w:hint="cs"/>
          <w:sz w:val="26"/>
          <w:szCs w:val="26"/>
          <w:rtl/>
          <w:lang w:val="fr-FR"/>
        </w:rPr>
        <w:t xml:space="preserve"> الفكرة الصهيونية انطلقت من أناس غربي</w:t>
      </w:r>
      <w:r>
        <w:rPr>
          <w:rFonts w:ascii="Simplified Arabic" w:eastAsia="Times New Roman" w:hAnsi="Simplified Arabic" w:cs="Simplified Arabic" w:hint="cs"/>
          <w:sz w:val="26"/>
          <w:szCs w:val="26"/>
          <w:rtl/>
          <w:lang w:val="fr-FR"/>
        </w:rPr>
        <w:t>ي</w:t>
      </w:r>
      <w:r w:rsidRPr="001118F8">
        <w:rPr>
          <w:rFonts w:ascii="Simplified Arabic" w:eastAsia="Times New Roman" w:hAnsi="Simplified Arabic" w:cs="Simplified Arabic" w:hint="cs"/>
          <w:sz w:val="26"/>
          <w:szCs w:val="26"/>
          <w:rtl/>
          <w:lang w:val="fr-FR"/>
        </w:rPr>
        <w:t>ن عنصري</w:t>
      </w:r>
      <w:r>
        <w:rPr>
          <w:rFonts w:ascii="Simplified Arabic" w:eastAsia="Times New Roman" w:hAnsi="Simplified Arabic" w:cs="Simplified Arabic" w:hint="cs"/>
          <w:sz w:val="26"/>
          <w:szCs w:val="26"/>
          <w:rtl/>
          <w:lang w:val="fr-FR"/>
        </w:rPr>
        <w:t>ي</w:t>
      </w:r>
      <w:r w:rsidRPr="001118F8">
        <w:rPr>
          <w:rFonts w:ascii="Simplified Arabic" w:eastAsia="Times New Roman" w:hAnsi="Simplified Arabic" w:cs="Simplified Arabic" w:hint="cs"/>
          <w:sz w:val="26"/>
          <w:szCs w:val="26"/>
          <w:rtl/>
          <w:lang w:val="fr-FR"/>
        </w:rPr>
        <w:t xml:space="preserve">ن </w:t>
      </w:r>
      <w:r w:rsidRPr="001118F8">
        <w:rPr>
          <w:rFonts w:ascii="Simplified Arabic" w:eastAsia="Times New Roman" w:hAnsi="Simplified Arabic" w:cs="Simplified Arabic"/>
          <w:sz w:val="26"/>
          <w:szCs w:val="26"/>
          <w:rtl/>
          <w:lang w:val="fr-FR"/>
        </w:rPr>
        <w:t>–</w:t>
      </w:r>
      <w:r w:rsidRPr="001118F8">
        <w:rPr>
          <w:rFonts w:ascii="Simplified Arabic" w:eastAsia="Times New Roman" w:hAnsi="Simplified Arabic" w:cs="Simplified Arabic" w:hint="cs"/>
          <w:sz w:val="26"/>
          <w:szCs w:val="26"/>
          <w:rtl/>
          <w:lang w:val="fr-FR"/>
        </w:rPr>
        <w:t xml:space="preserve"> في إشارة إلى البروتستانتيين</w:t>
      </w:r>
      <w:r w:rsidRPr="001118F8">
        <w:rPr>
          <w:rFonts w:ascii="Simplified Arabic" w:eastAsia="Times New Roman" w:hAnsi="Simplified Arabic" w:cs="Simplified Arabic"/>
          <w:sz w:val="26"/>
          <w:szCs w:val="26"/>
          <w:rtl/>
          <w:lang w:val="fr-FR"/>
        </w:rPr>
        <w:t>–</w:t>
      </w:r>
      <w:r w:rsidRPr="001118F8">
        <w:rPr>
          <w:rFonts w:ascii="Simplified Arabic" w:eastAsia="Times New Roman" w:hAnsi="Simplified Arabic" w:cs="Simplified Arabic" w:hint="cs"/>
          <w:sz w:val="26"/>
          <w:szCs w:val="26"/>
          <w:rtl/>
          <w:lang w:val="fr-FR"/>
        </w:rPr>
        <w:t xml:space="preserve"> لا يعترفون بالآخر</w:t>
      </w:r>
      <w:r w:rsidRPr="001118F8">
        <w:rPr>
          <w:rFonts w:ascii="Simplified Arabic" w:eastAsia="Times New Roman" w:hAnsi="Simplified Arabic" w:cs="Simplified Arabic"/>
          <w:sz w:val="26"/>
          <w:szCs w:val="26"/>
          <w:rtl/>
          <w:lang w:val="fr-FR"/>
        </w:rPr>
        <w:t>–</w:t>
      </w:r>
      <w:r w:rsidRPr="001118F8">
        <w:rPr>
          <w:rFonts w:ascii="Simplified Arabic" w:eastAsia="Times New Roman" w:hAnsi="Simplified Arabic" w:cs="Simplified Arabic" w:hint="cs"/>
          <w:sz w:val="26"/>
          <w:szCs w:val="26"/>
          <w:rtl/>
          <w:lang w:val="fr-FR"/>
        </w:rPr>
        <w:t xml:space="preserve"> في إشارة إلى الفلسطينيين - الذي لا حقوق له، ولا يجب التعامل معه بالعدل، وهم ينطلقون من نصوص للعهد القديم تمنحهم الحق في </w:t>
      </w:r>
      <w:proofErr w:type="spellStart"/>
      <w:r w:rsidRPr="001118F8">
        <w:rPr>
          <w:rFonts w:ascii="Simplified Arabic" w:eastAsia="Times New Roman" w:hAnsi="Simplified Arabic" w:cs="Simplified Arabic" w:hint="cs"/>
          <w:sz w:val="26"/>
          <w:szCs w:val="26"/>
          <w:rtl/>
          <w:lang w:val="fr-FR"/>
        </w:rPr>
        <w:t>الإستيلاء</w:t>
      </w:r>
      <w:proofErr w:type="spellEnd"/>
      <w:r w:rsidRPr="001118F8">
        <w:rPr>
          <w:rFonts w:ascii="Simplified Arabic" w:eastAsia="Times New Roman" w:hAnsi="Simplified Arabic" w:cs="Simplified Arabic" w:hint="cs"/>
          <w:sz w:val="26"/>
          <w:szCs w:val="26"/>
          <w:rtl/>
          <w:lang w:val="fr-FR"/>
        </w:rPr>
        <w:t xml:space="preserve"> على أرض فلسطين تحت </w:t>
      </w:r>
      <w:proofErr w:type="spellStart"/>
      <w:r w:rsidRPr="001118F8">
        <w:rPr>
          <w:rFonts w:ascii="Simplified Arabic" w:eastAsia="Times New Roman" w:hAnsi="Simplified Arabic" w:cs="Simplified Arabic" w:hint="cs"/>
          <w:sz w:val="26"/>
          <w:szCs w:val="26"/>
          <w:rtl/>
          <w:lang w:val="fr-FR"/>
        </w:rPr>
        <w:t>الإدعاء</w:t>
      </w:r>
      <w:proofErr w:type="spellEnd"/>
      <w:r w:rsidRPr="001118F8">
        <w:rPr>
          <w:rFonts w:ascii="Simplified Arabic" w:eastAsia="Times New Roman" w:hAnsi="Simplified Arabic" w:cs="Simplified Arabic" w:hint="cs"/>
          <w:sz w:val="26"/>
          <w:szCs w:val="26"/>
          <w:rtl/>
          <w:lang w:val="fr-FR"/>
        </w:rPr>
        <w:t xml:space="preserve"> </w:t>
      </w:r>
      <w:proofErr w:type="spellStart"/>
      <w:r w:rsidRPr="001118F8">
        <w:rPr>
          <w:rFonts w:ascii="Simplified Arabic" w:eastAsia="Times New Roman" w:hAnsi="Simplified Arabic" w:cs="Simplified Arabic" w:hint="cs"/>
          <w:sz w:val="26"/>
          <w:szCs w:val="26"/>
          <w:rtl/>
          <w:lang w:val="fr-FR"/>
        </w:rPr>
        <w:t>بإستعادتها</w:t>
      </w:r>
      <w:proofErr w:type="spellEnd"/>
      <w:r w:rsidRPr="001118F8">
        <w:rPr>
          <w:rFonts w:ascii="Simplified Arabic" w:eastAsia="Times New Roman" w:hAnsi="Simplified Arabic" w:cs="Simplified Arabic" w:hint="cs"/>
          <w:sz w:val="26"/>
          <w:szCs w:val="26"/>
          <w:rtl/>
          <w:lang w:val="fr-FR"/>
        </w:rPr>
        <w:t xml:space="preserve"> مرة أخرى في تكرار لعملية </w:t>
      </w:r>
      <w:proofErr w:type="spellStart"/>
      <w:r w:rsidRPr="001118F8">
        <w:rPr>
          <w:rFonts w:ascii="Simplified Arabic" w:eastAsia="Times New Roman" w:hAnsi="Simplified Arabic" w:cs="Simplified Arabic" w:hint="cs"/>
          <w:sz w:val="26"/>
          <w:szCs w:val="26"/>
          <w:rtl/>
          <w:lang w:val="fr-FR"/>
        </w:rPr>
        <w:t>إستيلاء</w:t>
      </w:r>
      <w:proofErr w:type="spellEnd"/>
      <w:r w:rsidRPr="001118F8">
        <w:rPr>
          <w:rFonts w:ascii="Simplified Arabic" w:eastAsia="Times New Roman" w:hAnsi="Simplified Arabic" w:cs="Simplified Arabic" w:hint="cs"/>
          <w:sz w:val="26"/>
          <w:szCs w:val="26"/>
          <w:rtl/>
          <w:lang w:val="fr-FR"/>
        </w:rPr>
        <w:t xml:space="preserve"> سابقة من الكنعانيين. إن هذه الكلمات تحمل الإقرار بالحق الفلسطيني، مما يعني ضرورة التنقيب لتفكيك وهدم الرواية الصهيونية من الداخل الصهيوني، في </w:t>
      </w:r>
      <w:proofErr w:type="spellStart"/>
      <w:r w:rsidRPr="001118F8">
        <w:rPr>
          <w:rFonts w:ascii="Simplified Arabic" w:eastAsia="Times New Roman" w:hAnsi="Simplified Arabic" w:cs="Simplified Arabic" w:hint="cs"/>
          <w:sz w:val="26"/>
          <w:szCs w:val="26"/>
          <w:rtl/>
          <w:lang w:val="fr-FR"/>
        </w:rPr>
        <w:t>إتجاه</w:t>
      </w:r>
      <w:proofErr w:type="spellEnd"/>
      <w:r w:rsidRPr="001118F8">
        <w:rPr>
          <w:rFonts w:ascii="Simplified Arabic" w:eastAsia="Times New Roman" w:hAnsi="Simplified Arabic" w:cs="Simplified Arabic" w:hint="cs"/>
          <w:sz w:val="26"/>
          <w:szCs w:val="26"/>
          <w:rtl/>
          <w:lang w:val="fr-FR"/>
        </w:rPr>
        <w:t xml:space="preserve"> طريق الخلاص الفلسطيني.</w:t>
      </w:r>
    </w:p>
    <w:p w14:paraId="0FC4B8D4" w14:textId="77777777" w:rsidR="007E725B" w:rsidRPr="001118F8" w:rsidRDefault="007E725B" w:rsidP="007E725B">
      <w:pPr>
        <w:spacing w:after="120" w:line="240" w:lineRule="auto"/>
        <w:ind w:firstLine="567"/>
        <w:jc w:val="mediumKashida"/>
        <w:rPr>
          <w:rFonts w:ascii="Simplified Arabic" w:eastAsia="Times New Roman" w:hAnsi="Simplified Arabic" w:cs="Simplified Arabic"/>
          <w:sz w:val="26"/>
          <w:szCs w:val="26"/>
          <w:rtl/>
          <w:lang w:val="fr-FR"/>
        </w:rPr>
      </w:pPr>
      <w:r w:rsidRPr="001118F8">
        <w:rPr>
          <w:rFonts w:ascii="Simplified Arabic" w:eastAsia="Times New Roman" w:hAnsi="Simplified Arabic" w:cs="Simplified Arabic" w:hint="cs"/>
          <w:sz w:val="26"/>
          <w:szCs w:val="26"/>
          <w:rtl/>
          <w:lang w:val="fr-FR"/>
        </w:rPr>
        <w:t xml:space="preserve">ويقول " هارون </w:t>
      </w:r>
      <w:proofErr w:type="spellStart"/>
      <w:r w:rsidRPr="001118F8">
        <w:rPr>
          <w:rFonts w:ascii="Simplified Arabic" w:eastAsia="Times New Roman" w:hAnsi="Simplified Arabic" w:cs="Simplified Arabic" w:hint="cs"/>
          <w:sz w:val="26"/>
          <w:szCs w:val="26"/>
          <w:rtl/>
          <w:lang w:val="fr-FR"/>
        </w:rPr>
        <w:t>ولدافسكي</w:t>
      </w:r>
      <w:proofErr w:type="spellEnd"/>
      <w:proofErr w:type="gramStart"/>
      <w:r w:rsidRPr="001118F8">
        <w:rPr>
          <w:rFonts w:ascii="Simplified Arabic" w:eastAsia="Times New Roman" w:hAnsi="Simplified Arabic" w:cs="Simplified Arabic" w:hint="cs"/>
          <w:sz w:val="26"/>
          <w:szCs w:val="26"/>
          <w:rtl/>
          <w:lang w:val="fr-FR"/>
        </w:rPr>
        <w:t>"  العالم</w:t>
      </w:r>
      <w:proofErr w:type="gramEnd"/>
      <w:r w:rsidRPr="001118F8">
        <w:rPr>
          <w:rFonts w:ascii="Simplified Arabic" w:eastAsia="Times New Roman" w:hAnsi="Simplified Arabic" w:cs="Simplified Arabic" w:hint="cs"/>
          <w:sz w:val="26"/>
          <w:szCs w:val="26"/>
          <w:rtl/>
          <w:lang w:val="fr-FR"/>
        </w:rPr>
        <w:t xml:space="preserve"> السياسي اليهودي: " </w:t>
      </w:r>
      <w:r w:rsidRPr="001118F8">
        <w:rPr>
          <w:rFonts w:ascii="Simplified Arabic" w:eastAsia="Times New Roman" w:hAnsi="Simplified Arabic" w:cs="Simplified Arabic" w:hint="cs"/>
          <w:rtl/>
          <w:lang w:val="fr-FR"/>
        </w:rPr>
        <w:t>إن إسرائيل من الغرب ومن صنعه وله، سواء أحب الناس ذلك أم لم يحبوه، إنها ليست جزءاً من المحيط الخارجي للغرب ولكنها لبه. إن إسرائيل هي نحن سواء أكان ذلك للأفضل أم للأسوأ. وحين تتصرف الولايات المتحدة وكأن ليس لها مصلحة أمريكية قومية في إسرائيل فهي بذلك إنما تتخلى عن هويتها الدينية والأخلاقية والسياسية والثقافية</w:t>
      </w:r>
      <w:r w:rsidRPr="001118F8">
        <w:rPr>
          <w:rFonts w:ascii="Simplified Arabic" w:eastAsia="Times New Roman" w:hAnsi="Simplified Arabic" w:cs="Simplified Arabic" w:hint="cs"/>
          <w:sz w:val="26"/>
          <w:szCs w:val="26"/>
          <w:rtl/>
          <w:lang w:val="fr-FR"/>
        </w:rPr>
        <w:t xml:space="preserve"> "</w:t>
      </w:r>
      <w:r w:rsidRPr="001118F8">
        <w:rPr>
          <w:rFonts w:ascii="Simplified Arabic" w:eastAsia="Times New Roman" w:hAnsi="Simplified Arabic" w:cs="Simplified Arabic"/>
          <w:sz w:val="26"/>
          <w:szCs w:val="26"/>
          <w:vertAlign w:val="superscript"/>
          <w:rtl/>
          <w:lang w:val="fr-FR"/>
        </w:rPr>
        <w:t>(</w:t>
      </w:r>
      <w:r w:rsidRPr="001118F8">
        <w:rPr>
          <w:rFonts w:ascii="Simplified Arabic" w:eastAsia="Times New Roman" w:hAnsi="Simplified Arabic" w:cs="Simplified Arabic"/>
          <w:sz w:val="26"/>
          <w:szCs w:val="26"/>
          <w:vertAlign w:val="superscript"/>
          <w:rtl/>
          <w:lang w:val="fr-FR"/>
        </w:rPr>
        <w:footnoteReference w:id="31"/>
      </w:r>
      <w:r w:rsidRPr="001118F8">
        <w:rPr>
          <w:rFonts w:ascii="Simplified Arabic" w:eastAsia="Times New Roman" w:hAnsi="Simplified Arabic" w:cs="Simplified Arabic"/>
          <w:sz w:val="26"/>
          <w:szCs w:val="26"/>
          <w:vertAlign w:val="superscript"/>
          <w:rtl/>
          <w:lang w:val="fr-FR"/>
        </w:rPr>
        <w:t>)</w:t>
      </w:r>
      <w:r w:rsidRPr="001118F8">
        <w:rPr>
          <w:rFonts w:ascii="Simplified Arabic" w:eastAsia="Times New Roman" w:hAnsi="Simplified Arabic" w:cs="Simplified Arabic" w:hint="cs"/>
          <w:sz w:val="26"/>
          <w:szCs w:val="26"/>
          <w:rtl/>
          <w:lang w:val="fr-FR"/>
        </w:rPr>
        <w:t xml:space="preserve">. أشار </w:t>
      </w:r>
      <w:proofErr w:type="spellStart"/>
      <w:r w:rsidRPr="001118F8">
        <w:rPr>
          <w:rFonts w:ascii="Simplified Arabic" w:eastAsia="Times New Roman" w:hAnsi="Simplified Arabic" w:cs="Simplified Arabic" w:hint="cs"/>
          <w:sz w:val="26"/>
          <w:szCs w:val="26"/>
          <w:rtl/>
          <w:lang w:val="fr-FR"/>
        </w:rPr>
        <w:t>ولدافسكي</w:t>
      </w:r>
      <w:proofErr w:type="spellEnd"/>
      <w:r w:rsidRPr="001118F8">
        <w:rPr>
          <w:rFonts w:ascii="Simplified Arabic" w:eastAsia="Times New Roman" w:hAnsi="Simplified Arabic" w:cs="Simplified Arabic" w:hint="cs"/>
          <w:sz w:val="26"/>
          <w:szCs w:val="26"/>
          <w:rtl/>
          <w:lang w:val="fr-FR"/>
        </w:rPr>
        <w:t xml:space="preserve"> إلى أن </w:t>
      </w:r>
      <w:proofErr w:type="gramStart"/>
      <w:r w:rsidRPr="001118F8">
        <w:rPr>
          <w:rFonts w:ascii="Simplified Arabic" w:eastAsia="Times New Roman" w:hAnsi="Simplified Arabic" w:cs="Simplified Arabic" w:hint="cs"/>
          <w:sz w:val="26"/>
          <w:szCs w:val="26"/>
          <w:rtl/>
          <w:lang w:val="fr-FR"/>
        </w:rPr>
        <w:t>( إسرائيل</w:t>
      </w:r>
      <w:proofErr w:type="gramEnd"/>
      <w:r w:rsidRPr="001118F8">
        <w:rPr>
          <w:rFonts w:ascii="Simplified Arabic" w:eastAsia="Times New Roman" w:hAnsi="Simplified Arabic" w:cs="Simplified Arabic" w:hint="cs"/>
          <w:sz w:val="26"/>
          <w:szCs w:val="26"/>
          <w:rtl/>
          <w:lang w:val="fr-FR"/>
        </w:rPr>
        <w:t xml:space="preserve"> ) </w:t>
      </w:r>
      <w:r w:rsidRPr="001118F8">
        <w:rPr>
          <w:rFonts w:ascii="Simplified Arabic" w:eastAsia="Times New Roman" w:hAnsi="Simplified Arabic" w:cs="Simplified Arabic" w:hint="cs"/>
          <w:sz w:val="26"/>
          <w:szCs w:val="26"/>
          <w:rtl/>
          <w:lang w:val="fr-FR"/>
        </w:rPr>
        <w:lastRenderedPageBreak/>
        <w:t xml:space="preserve">هي صنيعة الغرب، والصنيعة تتطلب الرعاية والحماية والصيانة الدائمة، وموقع ( إسرائيل ) من الغرب يتصف بالمركزية الأساسية، بمعنى أن وجودها أساس للحفاظ على المصالح الدينية والقومية لدول الغرب. وان </w:t>
      </w:r>
      <w:proofErr w:type="spellStart"/>
      <w:r w:rsidRPr="001118F8">
        <w:rPr>
          <w:rFonts w:ascii="Simplified Arabic" w:eastAsia="Times New Roman" w:hAnsi="Simplified Arabic" w:cs="Simplified Arabic" w:hint="cs"/>
          <w:sz w:val="26"/>
          <w:szCs w:val="26"/>
          <w:rtl/>
          <w:lang w:val="fr-FR"/>
        </w:rPr>
        <w:t>ولدافسكي</w:t>
      </w:r>
      <w:proofErr w:type="spellEnd"/>
      <w:r w:rsidRPr="001118F8">
        <w:rPr>
          <w:rFonts w:ascii="Simplified Arabic" w:eastAsia="Times New Roman" w:hAnsi="Simplified Arabic" w:cs="Simplified Arabic" w:hint="cs"/>
          <w:sz w:val="26"/>
          <w:szCs w:val="26"/>
          <w:rtl/>
          <w:lang w:val="fr-FR"/>
        </w:rPr>
        <w:t xml:space="preserve"> قاطعاً حين أقر بأن اليوم الذي يأتي لا تكون للولايات المتحدة مصلحة قومية في </w:t>
      </w:r>
      <w:proofErr w:type="gramStart"/>
      <w:r w:rsidRPr="001118F8">
        <w:rPr>
          <w:rFonts w:ascii="Simplified Arabic" w:eastAsia="Times New Roman" w:hAnsi="Simplified Arabic" w:cs="Simplified Arabic" w:hint="cs"/>
          <w:sz w:val="26"/>
          <w:szCs w:val="26"/>
          <w:rtl/>
          <w:lang w:val="fr-FR"/>
        </w:rPr>
        <w:t>( إسرائيل</w:t>
      </w:r>
      <w:proofErr w:type="gramEnd"/>
      <w:r w:rsidRPr="001118F8">
        <w:rPr>
          <w:rFonts w:ascii="Simplified Arabic" w:eastAsia="Times New Roman" w:hAnsi="Simplified Arabic" w:cs="Simplified Arabic" w:hint="cs"/>
          <w:sz w:val="26"/>
          <w:szCs w:val="26"/>
          <w:rtl/>
          <w:lang w:val="fr-FR"/>
        </w:rPr>
        <w:t xml:space="preserve"> )، فهذا يعني أن تتخلى عن هويتها ومقومات وجودها. إن الإدراك والوعي بطبيعة العلاقة بين الغرب    </w:t>
      </w:r>
      <w:proofErr w:type="gramStart"/>
      <w:r w:rsidRPr="001118F8">
        <w:rPr>
          <w:rFonts w:ascii="Simplified Arabic" w:eastAsia="Times New Roman" w:hAnsi="Simplified Arabic" w:cs="Simplified Arabic" w:hint="cs"/>
          <w:sz w:val="26"/>
          <w:szCs w:val="26"/>
          <w:rtl/>
          <w:lang w:val="fr-FR"/>
        </w:rPr>
        <w:t xml:space="preserve">   (</w:t>
      </w:r>
      <w:proofErr w:type="gramEnd"/>
      <w:r w:rsidRPr="001118F8">
        <w:rPr>
          <w:rFonts w:ascii="Simplified Arabic" w:eastAsia="Times New Roman" w:hAnsi="Simplified Arabic" w:cs="Simplified Arabic" w:hint="cs"/>
          <w:sz w:val="26"/>
          <w:szCs w:val="26"/>
          <w:rtl/>
          <w:lang w:val="fr-FR"/>
        </w:rPr>
        <w:t xml:space="preserve"> إسرائيل ) هو الأساس الأكثر لأهمية للعمل على فتح طريق الخلاص الفلسطيني. </w:t>
      </w:r>
    </w:p>
    <w:p w14:paraId="08F36553" w14:textId="77777777" w:rsidR="007E725B" w:rsidRPr="001118F8" w:rsidRDefault="007E725B" w:rsidP="007E725B">
      <w:pPr>
        <w:pStyle w:val="3"/>
        <w:bidi/>
        <w:spacing w:before="0" w:beforeAutospacing="0" w:after="120" w:afterAutospacing="0"/>
        <w:ind w:firstLine="567"/>
        <w:jc w:val="mediumKashida"/>
        <w:rPr>
          <w:rFonts w:cs="Mudir MT"/>
          <w:b w:val="0"/>
          <w:sz w:val="32"/>
          <w:szCs w:val="32"/>
          <w:rtl/>
        </w:rPr>
      </w:pPr>
      <w:r w:rsidRPr="001118F8">
        <w:rPr>
          <w:rFonts w:cs="Mudir MT" w:hint="cs"/>
          <w:b w:val="0"/>
          <w:sz w:val="32"/>
          <w:szCs w:val="32"/>
          <w:rtl/>
        </w:rPr>
        <w:t>خاتمة الدراسة</w:t>
      </w:r>
    </w:p>
    <w:p w14:paraId="7C82DF7D" w14:textId="77777777" w:rsidR="007E725B" w:rsidRPr="001118F8" w:rsidRDefault="007E725B" w:rsidP="007E725B">
      <w:pPr>
        <w:spacing w:after="120" w:line="240" w:lineRule="auto"/>
        <w:ind w:firstLine="567"/>
        <w:jc w:val="mediumKashida"/>
        <w:rPr>
          <w:rFonts w:ascii="Simplified Arabic" w:eastAsia="Times New Roman" w:hAnsi="Simplified Arabic" w:cs="Simplified Arabic"/>
          <w:sz w:val="26"/>
          <w:szCs w:val="26"/>
          <w:rtl/>
          <w:lang w:val="fr-FR"/>
        </w:rPr>
      </w:pPr>
      <w:r w:rsidRPr="001118F8">
        <w:rPr>
          <w:rFonts w:ascii="Simplified Arabic" w:eastAsia="Times New Roman" w:hAnsi="Simplified Arabic" w:cs="Simplified Arabic" w:hint="cs"/>
          <w:sz w:val="26"/>
          <w:szCs w:val="26"/>
          <w:rtl/>
          <w:lang w:val="fr-FR"/>
        </w:rPr>
        <w:t xml:space="preserve">كانت سياقات صناعة المشروع الصهيوني في القرن السادس عشر، وهي الفترة التي شهدت حركة الإصلاح الديني وظهور المذهب البروتستانتي في أوروبا، وفي نفس الوقت شهدت بروز الحركة </w:t>
      </w:r>
      <w:proofErr w:type="spellStart"/>
      <w:r w:rsidRPr="001118F8">
        <w:rPr>
          <w:rFonts w:ascii="Simplified Arabic" w:eastAsia="Times New Roman" w:hAnsi="Simplified Arabic" w:cs="Simplified Arabic" w:hint="cs"/>
          <w:sz w:val="26"/>
          <w:szCs w:val="26"/>
          <w:rtl/>
          <w:lang w:val="fr-FR"/>
        </w:rPr>
        <w:t>الإستعمارية</w:t>
      </w:r>
      <w:proofErr w:type="spellEnd"/>
      <w:r w:rsidRPr="001118F8">
        <w:rPr>
          <w:rFonts w:ascii="Simplified Arabic" w:eastAsia="Times New Roman" w:hAnsi="Simplified Arabic" w:cs="Simplified Arabic" w:hint="cs"/>
          <w:sz w:val="26"/>
          <w:szCs w:val="26"/>
          <w:rtl/>
          <w:lang w:val="fr-FR"/>
        </w:rPr>
        <w:t xml:space="preserve"> ومطامعها في الشرق، وكانت بريطانيا المركز القوي لكل من المذهب البروتستانتي والحركة </w:t>
      </w:r>
      <w:proofErr w:type="spellStart"/>
      <w:r w:rsidRPr="001118F8">
        <w:rPr>
          <w:rFonts w:ascii="Simplified Arabic" w:eastAsia="Times New Roman" w:hAnsi="Simplified Arabic" w:cs="Simplified Arabic" w:hint="cs"/>
          <w:sz w:val="26"/>
          <w:szCs w:val="26"/>
          <w:rtl/>
          <w:lang w:val="fr-FR"/>
        </w:rPr>
        <w:t>الإستعمارية</w:t>
      </w:r>
      <w:proofErr w:type="spellEnd"/>
      <w:r w:rsidRPr="001118F8">
        <w:rPr>
          <w:rFonts w:ascii="Simplified Arabic" w:eastAsia="Times New Roman" w:hAnsi="Simplified Arabic" w:cs="Simplified Arabic" w:hint="cs"/>
          <w:sz w:val="26"/>
          <w:szCs w:val="26"/>
          <w:rtl/>
          <w:lang w:val="fr-FR"/>
        </w:rPr>
        <w:t xml:space="preserve">، لتأتي الولايات المتحدة ذات المذهب البروتستانتي لتتعهد بالرعاية والدعم والحماية </w:t>
      </w:r>
      <w:proofErr w:type="spellStart"/>
      <w:r w:rsidRPr="001118F8">
        <w:rPr>
          <w:rFonts w:ascii="Simplified Arabic" w:eastAsia="Times New Roman" w:hAnsi="Simplified Arabic" w:cs="Simplified Arabic" w:hint="cs"/>
          <w:sz w:val="26"/>
          <w:szCs w:val="26"/>
          <w:rtl/>
          <w:lang w:val="fr-FR"/>
        </w:rPr>
        <w:t>والإحتضان</w:t>
      </w:r>
      <w:proofErr w:type="spellEnd"/>
      <w:r w:rsidRPr="001118F8">
        <w:rPr>
          <w:rFonts w:ascii="Simplified Arabic" w:eastAsia="Times New Roman" w:hAnsi="Simplified Arabic" w:cs="Simplified Arabic" w:hint="cs"/>
          <w:sz w:val="26"/>
          <w:szCs w:val="26"/>
          <w:rtl/>
          <w:lang w:val="fr-FR"/>
        </w:rPr>
        <w:t xml:space="preserve"> وضمان </w:t>
      </w:r>
      <w:proofErr w:type="spellStart"/>
      <w:r w:rsidRPr="001118F8">
        <w:rPr>
          <w:rFonts w:ascii="Simplified Arabic" w:eastAsia="Times New Roman" w:hAnsi="Simplified Arabic" w:cs="Simplified Arabic" w:hint="cs"/>
          <w:sz w:val="26"/>
          <w:szCs w:val="26"/>
          <w:rtl/>
          <w:lang w:val="fr-FR"/>
        </w:rPr>
        <w:t>الإستمرارية</w:t>
      </w:r>
      <w:proofErr w:type="spellEnd"/>
      <w:r w:rsidRPr="001118F8">
        <w:rPr>
          <w:rFonts w:ascii="Simplified Arabic" w:eastAsia="Times New Roman" w:hAnsi="Simplified Arabic" w:cs="Simplified Arabic" w:hint="cs"/>
          <w:sz w:val="26"/>
          <w:szCs w:val="26"/>
          <w:rtl/>
          <w:lang w:val="fr-FR"/>
        </w:rPr>
        <w:t xml:space="preserve"> للمشروع الصهيوني ونتاجه دولة </w:t>
      </w:r>
      <w:proofErr w:type="gramStart"/>
      <w:r w:rsidRPr="001118F8">
        <w:rPr>
          <w:rFonts w:ascii="Simplified Arabic" w:eastAsia="Times New Roman" w:hAnsi="Simplified Arabic" w:cs="Simplified Arabic" w:hint="cs"/>
          <w:sz w:val="26"/>
          <w:szCs w:val="26"/>
          <w:rtl/>
          <w:lang w:val="fr-FR"/>
        </w:rPr>
        <w:t>( إسرائيل</w:t>
      </w:r>
      <w:proofErr w:type="gramEnd"/>
      <w:r w:rsidRPr="001118F8">
        <w:rPr>
          <w:rFonts w:ascii="Simplified Arabic" w:eastAsia="Times New Roman" w:hAnsi="Simplified Arabic" w:cs="Simplified Arabic" w:hint="cs"/>
          <w:sz w:val="26"/>
          <w:szCs w:val="26"/>
          <w:rtl/>
          <w:lang w:val="fr-FR"/>
        </w:rPr>
        <w:t xml:space="preserve"> ).</w:t>
      </w:r>
    </w:p>
    <w:p w14:paraId="43C4C368" w14:textId="77777777" w:rsidR="007E725B" w:rsidRPr="001118F8" w:rsidRDefault="007E725B" w:rsidP="007E725B">
      <w:pPr>
        <w:spacing w:after="120" w:line="240" w:lineRule="auto"/>
        <w:ind w:firstLine="567"/>
        <w:jc w:val="mediumKashida"/>
        <w:rPr>
          <w:rFonts w:ascii="Simplified Arabic" w:eastAsia="Times New Roman" w:hAnsi="Simplified Arabic" w:cs="Simplified Arabic"/>
          <w:sz w:val="26"/>
          <w:szCs w:val="26"/>
          <w:rtl/>
          <w:lang w:val="fr-FR"/>
        </w:rPr>
      </w:pPr>
      <w:r w:rsidRPr="001118F8">
        <w:rPr>
          <w:rFonts w:ascii="Simplified Arabic" w:eastAsia="Times New Roman" w:hAnsi="Simplified Arabic" w:cs="Simplified Arabic" w:hint="cs"/>
          <w:sz w:val="26"/>
          <w:szCs w:val="26"/>
          <w:rtl/>
          <w:lang w:val="fr-FR"/>
        </w:rPr>
        <w:t xml:space="preserve">وفي إطار إحداث </w:t>
      </w:r>
      <w:proofErr w:type="spellStart"/>
      <w:r w:rsidRPr="001118F8">
        <w:rPr>
          <w:rFonts w:ascii="Simplified Arabic" w:eastAsia="Times New Roman" w:hAnsi="Simplified Arabic" w:cs="Simplified Arabic" w:hint="cs"/>
          <w:sz w:val="26"/>
          <w:szCs w:val="26"/>
          <w:rtl/>
          <w:lang w:val="fr-FR"/>
        </w:rPr>
        <w:t>الإختراق</w:t>
      </w:r>
      <w:proofErr w:type="spellEnd"/>
      <w:r w:rsidRPr="001118F8">
        <w:rPr>
          <w:rFonts w:ascii="Simplified Arabic" w:eastAsia="Times New Roman" w:hAnsi="Simplified Arabic" w:cs="Simplified Arabic" w:hint="cs"/>
          <w:sz w:val="26"/>
          <w:szCs w:val="26"/>
          <w:rtl/>
          <w:lang w:val="fr-FR"/>
        </w:rPr>
        <w:t xml:space="preserve"> المفاهيمي والتأصيلي للقضية الفلسطينية فقد تم تفكيك الاعتقادات الدينية التي شكلت إطاراً لصناعة المشروع الصهيوني، فهذه الاعتقادات </w:t>
      </w:r>
      <w:proofErr w:type="spellStart"/>
      <w:r w:rsidRPr="001118F8">
        <w:rPr>
          <w:rFonts w:ascii="Simplified Arabic" w:eastAsia="Times New Roman" w:hAnsi="Simplified Arabic" w:cs="Simplified Arabic" w:hint="cs"/>
          <w:sz w:val="26"/>
          <w:szCs w:val="26"/>
          <w:rtl/>
          <w:lang w:val="fr-FR"/>
        </w:rPr>
        <w:t>إتسمت</w:t>
      </w:r>
      <w:proofErr w:type="spellEnd"/>
      <w:r w:rsidRPr="001118F8">
        <w:rPr>
          <w:rFonts w:ascii="Simplified Arabic" w:eastAsia="Times New Roman" w:hAnsi="Simplified Arabic" w:cs="Simplified Arabic" w:hint="cs"/>
          <w:sz w:val="26"/>
          <w:szCs w:val="26"/>
          <w:rtl/>
          <w:lang w:val="fr-FR"/>
        </w:rPr>
        <w:t xml:space="preserve"> </w:t>
      </w:r>
      <w:proofErr w:type="spellStart"/>
      <w:r w:rsidRPr="001118F8">
        <w:rPr>
          <w:rFonts w:ascii="Simplified Arabic" w:eastAsia="Times New Roman" w:hAnsi="Simplified Arabic" w:cs="Simplified Arabic" w:hint="cs"/>
          <w:sz w:val="26"/>
          <w:szCs w:val="26"/>
          <w:rtl/>
          <w:lang w:val="fr-FR"/>
        </w:rPr>
        <w:t>بالإنحراف</w:t>
      </w:r>
      <w:proofErr w:type="spellEnd"/>
      <w:r w:rsidRPr="001118F8">
        <w:rPr>
          <w:rFonts w:ascii="Simplified Arabic" w:eastAsia="Times New Roman" w:hAnsi="Simplified Arabic" w:cs="Simplified Arabic" w:hint="cs"/>
          <w:sz w:val="26"/>
          <w:szCs w:val="26"/>
          <w:rtl/>
          <w:lang w:val="fr-FR"/>
        </w:rPr>
        <w:t xml:space="preserve"> عن مبرر وجود الدين بتحقيق العدالة بين البشر، فالمذهب البروتستانتي والحركة الصهيونية </w:t>
      </w:r>
      <w:proofErr w:type="spellStart"/>
      <w:r w:rsidRPr="001118F8">
        <w:rPr>
          <w:rFonts w:ascii="Simplified Arabic" w:eastAsia="Times New Roman" w:hAnsi="Simplified Arabic" w:cs="Simplified Arabic" w:hint="cs"/>
          <w:sz w:val="26"/>
          <w:szCs w:val="26"/>
          <w:rtl/>
          <w:lang w:val="fr-FR"/>
        </w:rPr>
        <w:t>إستندا</w:t>
      </w:r>
      <w:proofErr w:type="spellEnd"/>
      <w:r w:rsidRPr="001118F8">
        <w:rPr>
          <w:rFonts w:ascii="Simplified Arabic" w:eastAsia="Times New Roman" w:hAnsi="Simplified Arabic" w:cs="Simplified Arabic" w:hint="cs"/>
          <w:sz w:val="26"/>
          <w:szCs w:val="26"/>
          <w:rtl/>
          <w:lang w:val="fr-FR"/>
        </w:rPr>
        <w:t xml:space="preserve"> إلى منبع واحد </w:t>
      </w:r>
      <w:r w:rsidRPr="001118F8">
        <w:rPr>
          <w:rFonts w:ascii="Simplified Arabic" w:eastAsia="Times New Roman" w:hAnsi="Simplified Arabic" w:cs="Simplified Arabic"/>
          <w:sz w:val="26"/>
          <w:szCs w:val="26"/>
          <w:rtl/>
          <w:lang w:val="fr-FR"/>
        </w:rPr>
        <w:t>–</w:t>
      </w:r>
      <w:r w:rsidRPr="001118F8">
        <w:rPr>
          <w:rFonts w:ascii="Simplified Arabic" w:eastAsia="Times New Roman" w:hAnsi="Simplified Arabic" w:cs="Simplified Arabic" w:hint="cs"/>
          <w:sz w:val="26"/>
          <w:szCs w:val="26"/>
          <w:rtl/>
          <w:lang w:val="fr-FR"/>
        </w:rPr>
        <w:t xml:space="preserve">النصوص المختلقة للعهد القديم- يتسم بغياب العقلانية </w:t>
      </w:r>
      <w:proofErr w:type="spellStart"/>
      <w:r w:rsidRPr="001118F8">
        <w:rPr>
          <w:rFonts w:ascii="Simplified Arabic" w:eastAsia="Times New Roman" w:hAnsi="Simplified Arabic" w:cs="Simplified Arabic" w:hint="cs"/>
          <w:sz w:val="26"/>
          <w:szCs w:val="26"/>
          <w:rtl/>
          <w:lang w:val="fr-FR"/>
        </w:rPr>
        <w:t>التاريخانية.إن</w:t>
      </w:r>
      <w:proofErr w:type="spellEnd"/>
      <w:r w:rsidRPr="001118F8">
        <w:rPr>
          <w:rFonts w:ascii="Simplified Arabic" w:eastAsia="Times New Roman" w:hAnsi="Simplified Arabic" w:cs="Simplified Arabic" w:hint="cs"/>
          <w:sz w:val="26"/>
          <w:szCs w:val="26"/>
          <w:rtl/>
          <w:lang w:val="fr-FR"/>
        </w:rPr>
        <w:t xml:space="preserve"> طريق </w:t>
      </w:r>
      <w:r w:rsidRPr="001118F8">
        <w:rPr>
          <w:rFonts w:ascii="Simplified Arabic" w:eastAsia="Times New Roman" w:hAnsi="Simplified Arabic" w:cs="Simplified Arabic" w:hint="cs"/>
          <w:sz w:val="26"/>
          <w:szCs w:val="26"/>
          <w:rtl/>
          <w:lang w:val="fr-FR"/>
        </w:rPr>
        <w:lastRenderedPageBreak/>
        <w:t xml:space="preserve">الخلاص الفلسطيني يتمثل في إدراك ماهية وسياقات صناعة المشروع الصهيوني وطبيعة تحالفاته، ويتعلق أيضاً بفهم طبيعة البروتستانتية والحركة الصهيونية نفسها وماهية نظرتها إلى الآخر الفلسطيني، وإدراك حركة التاريخ ومعنى الزمن الذي تستند إليه الحركة الصهيونية، وأخيراً إعادة الحركة الصهيونية إلى جذورها ومنابعها وانتسابها </w:t>
      </w:r>
      <w:proofErr w:type="spellStart"/>
      <w:r w:rsidRPr="001118F8">
        <w:rPr>
          <w:rFonts w:ascii="Simplified Arabic" w:eastAsia="Times New Roman" w:hAnsi="Simplified Arabic" w:cs="Simplified Arabic" w:hint="cs"/>
          <w:sz w:val="26"/>
          <w:szCs w:val="26"/>
          <w:rtl/>
          <w:lang w:val="fr-FR"/>
        </w:rPr>
        <w:t>الأصلى</w:t>
      </w:r>
      <w:proofErr w:type="spellEnd"/>
      <w:r w:rsidRPr="001118F8">
        <w:rPr>
          <w:rFonts w:ascii="Simplified Arabic" w:eastAsia="Times New Roman" w:hAnsi="Simplified Arabic" w:cs="Simplified Arabic" w:hint="cs"/>
          <w:sz w:val="26"/>
          <w:szCs w:val="26"/>
          <w:rtl/>
          <w:lang w:val="fr-FR"/>
        </w:rPr>
        <w:t xml:space="preserve"> وكونها من صنع الغرب، مع ضرورة إقناع العالم الحر بالرواية الفلسطينية المستندة إلى الحقيقة التاريخية والعقلانية القانونية.</w:t>
      </w:r>
    </w:p>
    <w:p w14:paraId="6E895681" w14:textId="77777777" w:rsidR="007E725B" w:rsidRPr="001118F8" w:rsidRDefault="007E725B" w:rsidP="007E725B">
      <w:pPr>
        <w:pStyle w:val="3"/>
        <w:bidi/>
        <w:spacing w:before="0" w:beforeAutospacing="0" w:after="120" w:afterAutospacing="0"/>
        <w:ind w:firstLine="567"/>
        <w:jc w:val="mediumKashida"/>
        <w:rPr>
          <w:rFonts w:cs="Mudir MT"/>
          <w:b w:val="0"/>
          <w:sz w:val="32"/>
          <w:szCs w:val="32"/>
          <w:rtl/>
        </w:rPr>
      </w:pPr>
      <w:r w:rsidRPr="001118F8">
        <w:rPr>
          <w:rFonts w:cs="Mudir MT" w:hint="cs"/>
          <w:b w:val="0"/>
          <w:sz w:val="32"/>
          <w:szCs w:val="32"/>
          <w:rtl/>
        </w:rPr>
        <w:t>النتائج:</w:t>
      </w:r>
    </w:p>
    <w:p w14:paraId="25C87805" w14:textId="77777777" w:rsidR="007E725B" w:rsidRPr="001118F8" w:rsidRDefault="007E725B" w:rsidP="007E725B">
      <w:pPr>
        <w:spacing w:after="120" w:line="240" w:lineRule="auto"/>
        <w:ind w:firstLine="567"/>
        <w:jc w:val="mediumKashida"/>
        <w:rPr>
          <w:rFonts w:ascii="Simplified Arabic" w:eastAsia="Times New Roman" w:hAnsi="Simplified Arabic" w:cs="Simplified Arabic"/>
          <w:sz w:val="26"/>
          <w:szCs w:val="26"/>
          <w:rtl/>
          <w:lang w:val="fr-FR"/>
        </w:rPr>
      </w:pPr>
      <w:proofErr w:type="spellStart"/>
      <w:r w:rsidRPr="001118F8">
        <w:rPr>
          <w:rFonts w:ascii="Simplified Arabic" w:eastAsia="Times New Roman" w:hAnsi="Simplified Arabic" w:cs="Simplified Arabic" w:hint="cs"/>
          <w:sz w:val="26"/>
          <w:szCs w:val="26"/>
          <w:rtl/>
          <w:lang w:val="fr-FR"/>
        </w:rPr>
        <w:t>إنطلقت</w:t>
      </w:r>
      <w:proofErr w:type="spellEnd"/>
      <w:r w:rsidRPr="001118F8">
        <w:rPr>
          <w:rFonts w:ascii="Simplified Arabic" w:eastAsia="Times New Roman" w:hAnsi="Simplified Arabic" w:cs="Simplified Arabic" w:hint="cs"/>
          <w:sz w:val="26"/>
          <w:szCs w:val="26"/>
          <w:rtl/>
          <w:lang w:val="fr-FR"/>
        </w:rPr>
        <w:t xml:space="preserve"> هذه الدراسة من تساؤل رئيس تمحور حول إذا ما كان المشروع الصهيوني هو أداة تم صنعها من قبل المذهب البروتستانتي في أوروبا والولايات المتحدة الأمريكية وتوصلت الدراسة إلى النتائج التالية في إجابتها عن التساؤل الرئيس للدراسة:</w:t>
      </w:r>
    </w:p>
    <w:p w14:paraId="16B113B0" w14:textId="77777777" w:rsidR="007E725B" w:rsidRPr="001118F8" w:rsidRDefault="007E725B" w:rsidP="007E725B">
      <w:pPr>
        <w:numPr>
          <w:ilvl w:val="0"/>
          <w:numId w:val="5"/>
        </w:numPr>
        <w:spacing w:after="120" w:line="240" w:lineRule="auto"/>
        <w:ind w:left="0" w:firstLine="567"/>
        <w:contextualSpacing/>
        <w:jc w:val="mediumKashida"/>
        <w:rPr>
          <w:rFonts w:ascii="Simplified Arabic" w:hAnsi="Simplified Arabic" w:cs="Simplified Arabic"/>
          <w:sz w:val="26"/>
          <w:szCs w:val="26"/>
          <w:lang w:val="fr-FR"/>
        </w:rPr>
      </w:pPr>
      <w:r w:rsidRPr="001118F8">
        <w:rPr>
          <w:rFonts w:ascii="Simplified Arabic" w:hAnsi="Simplified Arabic" w:cs="Simplified Arabic" w:hint="cs"/>
          <w:sz w:val="26"/>
          <w:szCs w:val="26"/>
          <w:rtl/>
          <w:lang w:val="fr-FR"/>
        </w:rPr>
        <w:t xml:space="preserve">المشروع الصهيوني ونتاجه </w:t>
      </w:r>
      <w:proofErr w:type="gramStart"/>
      <w:r w:rsidRPr="001118F8">
        <w:rPr>
          <w:rFonts w:ascii="Simplified Arabic" w:hAnsi="Simplified Arabic" w:cs="Simplified Arabic" w:hint="cs"/>
          <w:sz w:val="26"/>
          <w:szCs w:val="26"/>
          <w:rtl/>
          <w:lang w:val="fr-FR"/>
        </w:rPr>
        <w:t>( دولة</w:t>
      </w:r>
      <w:proofErr w:type="gramEnd"/>
      <w:r w:rsidRPr="001118F8">
        <w:rPr>
          <w:rFonts w:ascii="Simplified Arabic" w:hAnsi="Simplified Arabic" w:cs="Simplified Arabic" w:hint="cs"/>
          <w:sz w:val="26"/>
          <w:szCs w:val="26"/>
          <w:rtl/>
          <w:lang w:val="fr-FR"/>
        </w:rPr>
        <w:t xml:space="preserve"> إسرائيل ) هو ثمرة فاسدة للخرافة والرواية المختلقة </w:t>
      </w:r>
      <w:proofErr w:type="spellStart"/>
      <w:r w:rsidRPr="001118F8">
        <w:rPr>
          <w:rFonts w:ascii="Simplified Arabic" w:hAnsi="Simplified Arabic" w:cs="Simplified Arabic" w:hint="cs"/>
          <w:sz w:val="26"/>
          <w:szCs w:val="26"/>
          <w:rtl/>
          <w:lang w:val="fr-FR"/>
        </w:rPr>
        <w:t>إستناداً</w:t>
      </w:r>
      <w:proofErr w:type="spellEnd"/>
      <w:r w:rsidRPr="001118F8">
        <w:rPr>
          <w:rFonts w:ascii="Simplified Arabic" w:hAnsi="Simplified Arabic" w:cs="Simplified Arabic" w:hint="cs"/>
          <w:sz w:val="26"/>
          <w:szCs w:val="26"/>
          <w:rtl/>
          <w:lang w:val="fr-FR"/>
        </w:rPr>
        <w:t xml:space="preserve"> إلى نصوص دينية يهودية مزيفة، </w:t>
      </w:r>
      <w:proofErr w:type="spellStart"/>
      <w:r w:rsidRPr="001118F8">
        <w:rPr>
          <w:rFonts w:ascii="Simplified Arabic" w:hAnsi="Simplified Arabic" w:cs="Simplified Arabic" w:hint="cs"/>
          <w:sz w:val="26"/>
          <w:szCs w:val="26"/>
          <w:rtl/>
          <w:lang w:val="fr-FR"/>
        </w:rPr>
        <w:t>والإنحراف</w:t>
      </w:r>
      <w:proofErr w:type="spellEnd"/>
      <w:r w:rsidRPr="001118F8">
        <w:rPr>
          <w:rFonts w:ascii="Simplified Arabic" w:hAnsi="Simplified Arabic" w:cs="Simplified Arabic" w:hint="cs"/>
          <w:sz w:val="26"/>
          <w:szCs w:val="26"/>
          <w:rtl/>
          <w:lang w:val="fr-FR"/>
        </w:rPr>
        <w:t xml:space="preserve"> </w:t>
      </w:r>
      <w:proofErr w:type="spellStart"/>
      <w:r w:rsidRPr="001118F8">
        <w:rPr>
          <w:rFonts w:ascii="Simplified Arabic" w:hAnsi="Simplified Arabic" w:cs="Simplified Arabic" w:hint="cs"/>
          <w:sz w:val="26"/>
          <w:szCs w:val="26"/>
          <w:rtl/>
          <w:lang w:val="fr-FR"/>
        </w:rPr>
        <w:t>الإعتقادي</w:t>
      </w:r>
      <w:proofErr w:type="spellEnd"/>
      <w:r w:rsidRPr="001118F8">
        <w:rPr>
          <w:rFonts w:ascii="Simplified Arabic" w:hAnsi="Simplified Arabic" w:cs="Simplified Arabic" w:hint="cs"/>
          <w:sz w:val="26"/>
          <w:szCs w:val="26"/>
          <w:rtl/>
          <w:lang w:val="fr-FR"/>
        </w:rPr>
        <w:t xml:space="preserve"> الديني للمذهب البروتستانتي في أوروبا </w:t>
      </w:r>
      <w:r w:rsidRPr="001118F8">
        <w:rPr>
          <w:rFonts w:ascii="Simplified Arabic" w:hAnsi="Simplified Arabic" w:cs="Simplified Arabic"/>
          <w:sz w:val="26"/>
          <w:szCs w:val="26"/>
          <w:rtl/>
          <w:lang w:val="fr-FR"/>
        </w:rPr>
        <w:t>–</w:t>
      </w:r>
      <w:r w:rsidRPr="001118F8">
        <w:rPr>
          <w:rFonts w:ascii="Simplified Arabic" w:hAnsi="Simplified Arabic" w:cs="Simplified Arabic" w:hint="cs"/>
          <w:sz w:val="26"/>
          <w:szCs w:val="26"/>
          <w:rtl/>
          <w:lang w:val="fr-FR"/>
        </w:rPr>
        <w:t xml:space="preserve"> في مرحلة التأسيس - وخاصة في بريطانيا صناعة وحاضنة أولى، وفي الولايات المتحدة الأمريكية </w:t>
      </w:r>
      <w:r w:rsidRPr="001118F8">
        <w:rPr>
          <w:rFonts w:ascii="Simplified Arabic" w:hAnsi="Simplified Arabic" w:cs="Simplified Arabic"/>
          <w:sz w:val="26"/>
          <w:szCs w:val="26"/>
          <w:rtl/>
          <w:lang w:val="fr-FR"/>
        </w:rPr>
        <w:t>–</w:t>
      </w:r>
      <w:r w:rsidRPr="001118F8">
        <w:rPr>
          <w:rFonts w:ascii="Simplified Arabic" w:hAnsi="Simplified Arabic" w:cs="Simplified Arabic" w:hint="cs"/>
          <w:sz w:val="26"/>
          <w:szCs w:val="26"/>
          <w:rtl/>
          <w:lang w:val="fr-FR"/>
        </w:rPr>
        <w:t xml:space="preserve"> في مرحلة لاحقة </w:t>
      </w:r>
      <w:r w:rsidRPr="001118F8">
        <w:rPr>
          <w:rFonts w:ascii="Simplified Arabic" w:hAnsi="Simplified Arabic" w:cs="Simplified Arabic"/>
          <w:sz w:val="26"/>
          <w:szCs w:val="26"/>
          <w:rtl/>
          <w:lang w:val="fr-FR"/>
        </w:rPr>
        <w:t>–</w:t>
      </w:r>
      <w:r w:rsidRPr="001118F8">
        <w:rPr>
          <w:rFonts w:ascii="Simplified Arabic" w:hAnsi="Simplified Arabic" w:cs="Simplified Arabic" w:hint="cs"/>
          <w:sz w:val="26"/>
          <w:szCs w:val="26"/>
          <w:rtl/>
          <w:lang w:val="fr-FR"/>
        </w:rPr>
        <w:t xml:space="preserve"> شراكة وحماية ودعماً ومساندةً وضماناً </w:t>
      </w:r>
      <w:proofErr w:type="spellStart"/>
      <w:r w:rsidRPr="001118F8">
        <w:rPr>
          <w:rFonts w:ascii="Simplified Arabic" w:hAnsi="Simplified Arabic" w:cs="Simplified Arabic" w:hint="cs"/>
          <w:sz w:val="26"/>
          <w:szCs w:val="26"/>
          <w:rtl/>
          <w:lang w:val="fr-FR"/>
        </w:rPr>
        <w:t>لإستمراريته</w:t>
      </w:r>
      <w:proofErr w:type="spellEnd"/>
      <w:r w:rsidRPr="001118F8">
        <w:rPr>
          <w:rFonts w:ascii="Simplified Arabic" w:hAnsi="Simplified Arabic" w:cs="Simplified Arabic" w:hint="cs"/>
          <w:sz w:val="26"/>
          <w:szCs w:val="26"/>
          <w:rtl/>
          <w:lang w:val="fr-FR"/>
        </w:rPr>
        <w:t>.</w:t>
      </w:r>
    </w:p>
    <w:p w14:paraId="224CFF70" w14:textId="77777777" w:rsidR="007E725B" w:rsidRPr="001118F8" w:rsidRDefault="007E725B" w:rsidP="007E725B">
      <w:pPr>
        <w:numPr>
          <w:ilvl w:val="0"/>
          <w:numId w:val="5"/>
        </w:numPr>
        <w:spacing w:after="120" w:line="240" w:lineRule="auto"/>
        <w:ind w:left="0" w:firstLine="567"/>
        <w:contextualSpacing/>
        <w:jc w:val="mediumKashida"/>
        <w:rPr>
          <w:rFonts w:ascii="Simplified Arabic" w:hAnsi="Simplified Arabic" w:cs="Simplified Arabic"/>
          <w:sz w:val="26"/>
          <w:szCs w:val="26"/>
          <w:lang w:val="fr-FR"/>
        </w:rPr>
      </w:pPr>
      <w:proofErr w:type="spellStart"/>
      <w:r w:rsidRPr="001118F8">
        <w:rPr>
          <w:rFonts w:ascii="Simplified Arabic" w:hAnsi="Simplified Arabic" w:cs="Simplified Arabic" w:hint="cs"/>
          <w:sz w:val="26"/>
          <w:szCs w:val="26"/>
          <w:rtl/>
          <w:lang w:val="fr-FR"/>
        </w:rPr>
        <w:t>الإدعاء</w:t>
      </w:r>
      <w:proofErr w:type="spellEnd"/>
      <w:r w:rsidRPr="001118F8">
        <w:rPr>
          <w:rFonts w:ascii="Simplified Arabic" w:hAnsi="Simplified Arabic" w:cs="Simplified Arabic" w:hint="cs"/>
          <w:sz w:val="26"/>
          <w:szCs w:val="26"/>
          <w:rtl/>
          <w:lang w:val="fr-FR"/>
        </w:rPr>
        <w:t xml:space="preserve"> بالحق </w:t>
      </w:r>
      <w:proofErr w:type="spellStart"/>
      <w:r w:rsidRPr="001118F8">
        <w:rPr>
          <w:rFonts w:ascii="Simplified Arabic" w:hAnsi="Simplified Arabic" w:cs="Simplified Arabic" w:hint="cs"/>
          <w:sz w:val="26"/>
          <w:szCs w:val="26"/>
          <w:rtl/>
          <w:lang w:val="fr-FR"/>
        </w:rPr>
        <w:t>إستناداً</w:t>
      </w:r>
      <w:proofErr w:type="spellEnd"/>
      <w:r w:rsidRPr="001118F8">
        <w:rPr>
          <w:rFonts w:ascii="Simplified Arabic" w:hAnsi="Simplified Arabic" w:cs="Simplified Arabic" w:hint="cs"/>
          <w:sz w:val="26"/>
          <w:szCs w:val="26"/>
          <w:rtl/>
          <w:lang w:val="fr-FR"/>
        </w:rPr>
        <w:t xml:space="preserve"> إلى نصوص دينية تم تزييفها لا يقيم وقائع قانونية، ولا يمنح حقوقاً، فالبروتستانتية والصهيونية </w:t>
      </w:r>
      <w:proofErr w:type="spellStart"/>
      <w:r w:rsidRPr="001118F8">
        <w:rPr>
          <w:rFonts w:ascii="Simplified Arabic" w:hAnsi="Simplified Arabic" w:cs="Simplified Arabic" w:hint="cs"/>
          <w:sz w:val="26"/>
          <w:szCs w:val="26"/>
          <w:rtl/>
          <w:lang w:val="fr-FR"/>
        </w:rPr>
        <w:t>إستندت</w:t>
      </w:r>
      <w:proofErr w:type="spellEnd"/>
      <w:r w:rsidRPr="001118F8">
        <w:rPr>
          <w:rFonts w:ascii="Simplified Arabic" w:hAnsi="Simplified Arabic" w:cs="Simplified Arabic" w:hint="cs"/>
          <w:sz w:val="26"/>
          <w:szCs w:val="26"/>
          <w:rtl/>
          <w:lang w:val="fr-FR"/>
        </w:rPr>
        <w:t xml:space="preserve"> إلى الخرافة الدينية في </w:t>
      </w:r>
      <w:proofErr w:type="spellStart"/>
      <w:r w:rsidRPr="001118F8">
        <w:rPr>
          <w:rFonts w:ascii="Simplified Arabic" w:hAnsi="Simplified Arabic" w:cs="Simplified Arabic" w:hint="cs"/>
          <w:sz w:val="26"/>
          <w:szCs w:val="26"/>
          <w:rtl/>
          <w:lang w:val="fr-FR"/>
        </w:rPr>
        <w:t>إدعاء</w:t>
      </w:r>
      <w:proofErr w:type="spellEnd"/>
      <w:r w:rsidRPr="001118F8">
        <w:rPr>
          <w:rFonts w:ascii="Simplified Arabic" w:hAnsi="Simplified Arabic" w:cs="Simplified Arabic" w:hint="cs"/>
          <w:sz w:val="26"/>
          <w:szCs w:val="26"/>
          <w:rtl/>
          <w:lang w:val="fr-FR"/>
        </w:rPr>
        <w:t xml:space="preserve"> الحق في فلسطين، مما يعنى سقوط </w:t>
      </w:r>
      <w:r w:rsidRPr="001118F8">
        <w:rPr>
          <w:rFonts w:ascii="Simplified Arabic" w:hAnsi="Simplified Arabic" w:cs="Simplified Arabic" w:hint="cs"/>
          <w:sz w:val="26"/>
          <w:szCs w:val="26"/>
          <w:rtl/>
          <w:lang w:val="fr-FR"/>
        </w:rPr>
        <w:lastRenderedPageBreak/>
        <w:t xml:space="preserve">دعواهم، فالقانون الدولي لا يعترف بالخرافة في إثبات الحقوق، ولكنه يعترف بالعقلانية </w:t>
      </w:r>
      <w:proofErr w:type="spellStart"/>
      <w:r w:rsidRPr="001118F8">
        <w:rPr>
          <w:rFonts w:ascii="Simplified Arabic" w:hAnsi="Simplified Arabic" w:cs="Simplified Arabic" w:hint="cs"/>
          <w:sz w:val="26"/>
          <w:szCs w:val="26"/>
          <w:rtl/>
          <w:lang w:val="fr-FR"/>
        </w:rPr>
        <w:t>التاريخانية</w:t>
      </w:r>
      <w:proofErr w:type="spellEnd"/>
      <w:r w:rsidRPr="001118F8">
        <w:rPr>
          <w:rFonts w:ascii="Simplified Arabic" w:hAnsi="Simplified Arabic" w:cs="Simplified Arabic" w:hint="cs"/>
          <w:sz w:val="26"/>
          <w:szCs w:val="26"/>
          <w:rtl/>
          <w:lang w:val="fr-FR"/>
        </w:rPr>
        <w:t xml:space="preserve"> </w:t>
      </w:r>
      <w:r w:rsidRPr="001118F8">
        <w:rPr>
          <w:rFonts w:ascii="Simplified Arabic" w:hAnsi="Simplified Arabic" w:cs="Simplified Arabic"/>
          <w:sz w:val="26"/>
          <w:szCs w:val="26"/>
          <w:rtl/>
          <w:lang w:val="fr-FR"/>
        </w:rPr>
        <w:t>–</w:t>
      </w:r>
      <w:r w:rsidRPr="001118F8">
        <w:rPr>
          <w:rFonts w:ascii="Simplified Arabic" w:hAnsi="Simplified Arabic" w:cs="Simplified Arabic" w:hint="cs"/>
          <w:sz w:val="26"/>
          <w:szCs w:val="26"/>
          <w:rtl/>
          <w:lang w:val="fr-FR"/>
        </w:rPr>
        <w:t xml:space="preserve"> القانونية.</w:t>
      </w:r>
    </w:p>
    <w:p w14:paraId="7EF01D83" w14:textId="77777777" w:rsidR="007E725B" w:rsidRPr="001118F8" w:rsidRDefault="007E725B" w:rsidP="007E725B">
      <w:pPr>
        <w:numPr>
          <w:ilvl w:val="0"/>
          <w:numId w:val="5"/>
        </w:numPr>
        <w:spacing w:after="120" w:line="240" w:lineRule="auto"/>
        <w:ind w:left="0" w:firstLine="567"/>
        <w:contextualSpacing/>
        <w:jc w:val="mediumKashida"/>
        <w:rPr>
          <w:rFonts w:ascii="Simplified Arabic" w:hAnsi="Simplified Arabic" w:cs="Simplified Arabic"/>
          <w:sz w:val="26"/>
          <w:szCs w:val="26"/>
          <w:rtl/>
          <w:lang w:val="fr-FR"/>
        </w:rPr>
      </w:pPr>
      <w:proofErr w:type="spellStart"/>
      <w:r w:rsidRPr="001118F8">
        <w:rPr>
          <w:rFonts w:ascii="Simplified Arabic" w:hAnsi="Simplified Arabic" w:cs="Simplified Arabic" w:hint="cs"/>
          <w:sz w:val="26"/>
          <w:szCs w:val="26"/>
          <w:rtl/>
          <w:lang w:val="fr-FR"/>
        </w:rPr>
        <w:t>إستغلت</w:t>
      </w:r>
      <w:proofErr w:type="spellEnd"/>
      <w:r w:rsidRPr="001118F8">
        <w:rPr>
          <w:rFonts w:ascii="Simplified Arabic" w:hAnsi="Simplified Arabic" w:cs="Simplified Arabic" w:hint="cs"/>
          <w:sz w:val="26"/>
          <w:szCs w:val="26"/>
          <w:rtl/>
          <w:lang w:val="fr-FR"/>
        </w:rPr>
        <w:t xml:space="preserve"> الحركة الصهيونية المعتقدات </w:t>
      </w:r>
      <w:proofErr w:type="spellStart"/>
      <w:r w:rsidRPr="001118F8">
        <w:rPr>
          <w:rFonts w:ascii="Simplified Arabic" w:hAnsi="Simplified Arabic" w:cs="Simplified Arabic" w:hint="cs"/>
          <w:sz w:val="26"/>
          <w:szCs w:val="26"/>
          <w:rtl/>
          <w:lang w:val="fr-FR"/>
        </w:rPr>
        <w:t>البروتستانية</w:t>
      </w:r>
      <w:proofErr w:type="spellEnd"/>
      <w:r w:rsidRPr="001118F8">
        <w:rPr>
          <w:rFonts w:ascii="Simplified Arabic" w:hAnsi="Simplified Arabic" w:cs="Simplified Arabic" w:hint="cs"/>
          <w:sz w:val="26"/>
          <w:szCs w:val="26"/>
          <w:rtl/>
          <w:lang w:val="fr-FR"/>
        </w:rPr>
        <w:t xml:space="preserve"> في أوروبا وخاصة بريطانيا والولايات المتحدة، المستندة إلى التوراة لتحقيق مشروعهم العنصري </w:t>
      </w:r>
      <w:proofErr w:type="spellStart"/>
      <w:r w:rsidRPr="001118F8">
        <w:rPr>
          <w:rFonts w:ascii="Simplified Arabic" w:hAnsi="Simplified Arabic" w:cs="Simplified Arabic" w:hint="cs"/>
          <w:sz w:val="26"/>
          <w:szCs w:val="26"/>
          <w:rtl/>
          <w:lang w:val="fr-FR"/>
        </w:rPr>
        <w:t>الإستعماري</w:t>
      </w:r>
      <w:proofErr w:type="spellEnd"/>
      <w:r w:rsidRPr="001118F8">
        <w:rPr>
          <w:rFonts w:ascii="Simplified Arabic" w:hAnsi="Simplified Arabic" w:cs="Simplified Arabic" w:hint="cs"/>
          <w:sz w:val="26"/>
          <w:szCs w:val="26"/>
          <w:rtl/>
          <w:lang w:val="fr-FR"/>
        </w:rPr>
        <w:t xml:space="preserve"> في فلسطين العربية جذوراً وتاريخاً وهوية، وذلك في إطار تلاقي المصالح الإمبريالية </w:t>
      </w:r>
      <w:proofErr w:type="spellStart"/>
      <w:r w:rsidRPr="001118F8">
        <w:rPr>
          <w:rFonts w:ascii="Simplified Arabic" w:hAnsi="Simplified Arabic" w:cs="Simplified Arabic" w:hint="cs"/>
          <w:sz w:val="26"/>
          <w:szCs w:val="26"/>
          <w:rtl/>
          <w:lang w:val="fr-FR"/>
        </w:rPr>
        <w:t>الإستعمارية</w:t>
      </w:r>
      <w:proofErr w:type="spellEnd"/>
      <w:r w:rsidRPr="001118F8">
        <w:rPr>
          <w:rFonts w:ascii="Simplified Arabic" w:hAnsi="Simplified Arabic" w:cs="Simplified Arabic" w:hint="cs"/>
          <w:sz w:val="26"/>
          <w:szCs w:val="26"/>
          <w:rtl/>
          <w:lang w:val="fr-FR"/>
        </w:rPr>
        <w:t xml:space="preserve"> الأوروبية في الشرق العربي، والمطامع الصهيونية العنصرية في إيجاد وطن قومي لهم يقوم على خرافة دينية تم التأسيس لها في رواياتهم الدينية المختلقة.</w:t>
      </w:r>
    </w:p>
    <w:p w14:paraId="5CA922C6" w14:textId="77777777" w:rsidR="007E725B" w:rsidRPr="001118F8" w:rsidRDefault="007E725B" w:rsidP="007E725B">
      <w:pPr>
        <w:numPr>
          <w:ilvl w:val="0"/>
          <w:numId w:val="5"/>
        </w:numPr>
        <w:spacing w:after="120" w:line="240" w:lineRule="auto"/>
        <w:ind w:left="0" w:firstLine="567"/>
        <w:contextualSpacing/>
        <w:jc w:val="mediumKashida"/>
        <w:rPr>
          <w:rFonts w:ascii="Simplified Arabic" w:hAnsi="Simplified Arabic" w:cs="Simplified Arabic"/>
          <w:sz w:val="26"/>
          <w:szCs w:val="26"/>
          <w:lang w:val="fr-FR"/>
        </w:rPr>
      </w:pPr>
      <w:r w:rsidRPr="001118F8">
        <w:rPr>
          <w:rFonts w:ascii="Simplified Arabic" w:hAnsi="Simplified Arabic" w:cs="Simplified Arabic" w:hint="cs"/>
          <w:sz w:val="26"/>
          <w:szCs w:val="26"/>
          <w:rtl/>
          <w:lang w:val="fr-FR"/>
        </w:rPr>
        <w:t xml:space="preserve">انتقلت الحركة الصهيونية من مرحلة المصنوع إلى مرحلة الشراكة التضامنية مع صناعهم، والتأثير المركزي على مراكز </w:t>
      </w:r>
      <w:proofErr w:type="spellStart"/>
      <w:r w:rsidRPr="001118F8">
        <w:rPr>
          <w:rFonts w:ascii="Simplified Arabic" w:hAnsi="Simplified Arabic" w:cs="Simplified Arabic" w:hint="cs"/>
          <w:sz w:val="26"/>
          <w:szCs w:val="26"/>
          <w:rtl/>
          <w:lang w:val="fr-FR"/>
        </w:rPr>
        <w:t>إتخاذ</w:t>
      </w:r>
      <w:proofErr w:type="spellEnd"/>
      <w:r w:rsidRPr="001118F8">
        <w:rPr>
          <w:rFonts w:ascii="Simplified Arabic" w:hAnsi="Simplified Arabic" w:cs="Simplified Arabic" w:hint="cs"/>
          <w:sz w:val="26"/>
          <w:szCs w:val="26"/>
          <w:rtl/>
          <w:lang w:val="fr-FR"/>
        </w:rPr>
        <w:t xml:space="preserve"> القرار في مؤسسات صناعهم وخاصة في الولايات المتحدة بما يخدم مصالحهم. </w:t>
      </w:r>
    </w:p>
    <w:p w14:paraId="5FA7ED41" w14:textId="77777777" w:rsidR="007E725B" w:rsidRPr="001118F8" w:rsidRDefault="007E725B" w:rsidP="007E725B">
      <w:pPr>
        <w:numPr>
          <w:ilvl w:val="0"/>
          <w:numId w:val="5"/>
        </w:numPr>
        <w:spacing w:after="120" w:line="240" w:lineRule="auto"/>
        <w:ind w:left="0" w:firstLine="567"/>
        <w:contextualSpacing/>
        <w:jc w:val="mediumKashida"/>
        <w:rPr>
          <w:rFonts w:ascii="Simplified Arabic" w:hAnsi="Simplified Arabic" w:cs="Simplified Arabic"/>
          <w:sz w:val="26"/>
          <w:szCs w:val="26"/>
          <w:lang w:val="fr-FR"/>
        </w:rPr>
      </w:pPr>
      <w:r w:rsidRPr="001118F8">
        <w:rPr>
          <w:rFonts w:ascii="Simplified Arabic" w:hAnsi="Simplified Arabic" w:cs="Simplified Arabic" w:hint="cs"/>
          <w:sz w:val="26"/>
          <w:szCs w:val="26"/>
          <w:rtl/>
          <w:lang w:val="fr-FR"/>
        </w:rPr>
        <w:t xml:space="preserve">إن القضية الفلسطينية بحاجة إلى العقلانية </w:t>
      </w:r>
      <w:proofErr w:type="spellStart"/>
      <w:r w:rsidRPr="001118F8">
        <w:rPr>
          <w:rFonts w:ascii="Simplified Arabic" w:hAnsi="Simplified Arabic" w:cs="Simplified Arabic" w:hint="cs"/>
          <w:sz w:val="26"/>
          <w:szCs w:val="26"/>
          <w:rtl/>
          <w:lang w:val="fr-FR"/>
        </w:rPr>
        <w:t>التاريخانية</w:t>
      </w:r>
      <w:proofErr w:type="spellEnd"/>
      <w:r w:rsidRPr="001118F8">
        <w:rPr>
          <w:rFonts w:ascii="Simplified Arabic" w:hAnsi="Simplified Arabic" w:cs="Simplified Arabic" w:hint="cs"/>
          <w:sz w:val="26"/>
          <w:szCs w:val="26"/>
          <w:rtl/>
          <w:lang w:val="fr-FR"/>
        </w:rPr>
        <w:t xml:space="preserve"> </w:t>
      </w:r>
      <w:r w:rsidRPr="001118F8">
        <w:rPr>
          <w:rFonts w:ascii="Simplified Arabic" w:hAnsi="Simplified Arabic" w:cs="Simplified Arabic"/>
          <w:sz w:val="26"/>
          <w:szCs w:val="26"/>
          <w:rtl/>
          <w:lang w:val="fr-FR"/>
        </w:rPr>
        <w:t>–</w:t>
      </w:r>
      <w:r w:rsidRPr="001118F8">
        <w:rPr>
          <w:rFonts w:ascii="Simplified Arabic" w:hAnsi="Simplified Arabic" w:cs="Simplified Arabic" w:hint="cs"/>
          <w:sz w:val="26"/>
          <w:szCs w:val="26"/>
          <w:rtl/>
          <w:lang w:val="fr-FR"/>
        </w:rPr>
        <w:t xml:space="preserve"> القانونية، فحق الشعب الفلسطيني في أرضه ووطنه راسخ منذ أكثر من خمسة آلاف عام، وهذا الحق يخضع للعقلانية التاريخية وينسجم مع القانون الدولي، </w:t>
      </w:r>
      <w:proofErr w:type="spellStart"/>
      <w:r w:rsidRPr="001118F8">
        <w:rPr>
          <w:rFonts w:ascii="Simplified Arabic" w:hAnsi="Simplified Arabic" w:cs="Simplified Arabic" w:hint="cs"/>
          <w:sz w:val="26"/>
          <w:szCs w:val="26"/>
          <w:rtl/>
          <w:lang w:val="fr-FR"/>
        </w:rPr>
        <w:t>ويتبقي</w:t>
      </w:r>
      <w:proofErr w:type="spellEnd"/>
      <w:r w:rsidRPr="001118F8">
        <w:rPr>
          <w:rFonts w:ascii="Simplified Arabic" w:hAnsi="Simplified Arabic" w:cs="Simplified Arabic" w:hint="cs"/>
          <w:sz w:val="26"/>
          <w:szCs w:val="26"/>
          <w:rtl/>
          <w:lang w:val="fr-FR"/>
        </w:rPr>
        <w:t xml:space="preserve"> </w:t>
      </w:r>
      <w:proofErr w:type="spellStart"/>
      <w:r w:rsidRPr="001118F8">
        <w:rPr>
          <w:rFonts w:ascii="Simplified Arabic" w:hAnsi="Simplified Arabic" w:cs="Simplified Arabic" w:hint="cs"/>
          <w:sz w:val="26"/>
          <w:szCs w:val="26"/>
          <w:rtl/>
          <w:lang w:val="fr-FR"/>
        </w:rPr>
        <w:t>إستخدام</w:t>
      </w:r>
      <w:proofErr w:type="spellEnd"/>
      <w:r w:rsidRPr="001118F8">
        <w:rPr>
          <w:rFonts w:ascii="Simplified Arabic" w:hAnsi="Simplified Arabic" w:cs="Simplified Arabic" w:hint="cs"/>
          <w:sz w:val="26"/>
          <w:szCs w:val="26"/>
          <w:rtl/>
          <w:lang w:val="fr-FR"/>
        </w:rPr>
        <w:t xml:space="preserve"> العقلانية القانونية في تجسيد الرواية الفلسطينية حقوقاً قانونية يضمنها القانون الدولي والإنساني.</w:t>
      </w:r>
    </w:p>
    <w:p w14:paraId="4845C2F6" w14:textId="77777777" w:rsidR="007E725B" w:rsidRPr="001118F8" w:rsidRDefault="007E725B" w:rsidP="007E725B">
      <w:pPr>
        <w:spacing w:after="120" w:line="240" w:lineRule="auto"/>
        <w:ind w:firstLine="567"/>
        <w:jc w:val="mediumKashida"/>
        <w:rPr>
          <w:rFonts w:ascii="Simplified Arabic" w:eastAsia="Times New Roman" w:hAnsi="Simplified Arabic" w:cs="Simplified Arabic"/>
          <w:sz w:val="26"/>
          <w:szCs w:val="26"/>
          <w:rtl/>
          <w:lang w:val="fr-FR"/>
        </w:rPr>
      </w:pPr>
      <w:r>
        <w:rPr>
          <w:rFonts w:ascii="Simplified Arabic" w:eastAsia="Times New Roman" w:hAnsi="Simplified Arabic" w:cs="Simplified Arabic"/>
          <w:sz w:val="26"/>
          <w:szCs w:val="26"/>
          <w:rtl/>
          <w:lang w:val="fr-FR"/>
        </w:rPr>
        <w:br w:type="page"/>
      </w:r>
    </w:p>
    <w:p w14:paraId="375523DF" w14:textId="77777777" w:rsidR="007E725B" w:rsidRPr="001118F8" w:rsidRDefault="007E725B" w:rsidP="007E725B">
      <w:pPr>
        <w:pStyle w:val="3"/>
        <w:bidi/>
        <w:spacing w:before="0" w:beforeAutospacing="0" w:after="120" w:afterAutospacing="0"/>
        <w:ind w:firstLine="567"/>
        <w:jc w:val="mediumKashida"/>
        <w:rPr>
          <w:rFonts w:cs="Mudir MT"/>
          <w:b w:val="0"/>
          <w:sz w:val="32"/>
          <w:szCs w:val="32"/>
          <w:rtl/>
        </w:rPr>
      </w:pPr>
      <w:r w:rsidRPr="001118F8">
        <w:rPr>
          <w:rFonts w:cs="Mudir MT" w:hint="cs"/>
          <w:b w:val="0"/>
          <w:sz w:val="32"/>
          <w:szCs w:val="32"/>
          <w:rtl/>
        </w:rPr>
        <w:lastRenderedPageBreak/>
        <w:t>المراجع</w:t>
      </w:r>
    </w:p>
    <w:p w14:paraId="584DE6F2" w14:textId="77777777" w:rsidR="007E725B" w:rsidRPr="001118F8" w:rsidRDefault="007E725B" w:rsidP="007E725B">
      <w:pPr>
        <w:spacing w:after="120" w:line="240" w:lineRule="auto"/>
        <w:ind w:firstLine="567"/>
        <w:jc w:val="mediumKashida"/>
        <w:rPr>
          <w:rFonts w:ascii="Simplified Arabic" w:eastAsia="Times New Roman" w:hAnsi="Simplified Arabic" w:cs="Simplified Arabic"/>
          <w:b/>
          <w:bCs/>
          <w:sz w:val="30"/>
          <w:szCs w:val="30"/>
          <w:rtl/>
          <w:lang w:val="x-none" w:eastAsia="x-none"/>
        </w:rPr>
      </w:pPr>
      <w:r w:rsidRPr="001118F8">
        <w:rPr>
          <w:rFonts w:ascii="Simplified Arabic" w:eastAsia="Times New Roman" w:hAnsi="Simplified Arabic" w:cs="Simplified Arabic" w:hint="cs"/>
          <w:b/>
          <w:bCs/>
          <w:sz w:val="30"/>
          <w:szCs w:val="30"/>
          <w:rtl/>
          <w:lang w:val="x-none" w:eastAsia="x-none"/>
        </w:rPr>
        <w:t>المراجع الأجنبية المترجمة:</w:t>
      </w:r>
    </w:p>
    <w:p w14:paraId="3FA1AFF3" w14:textId="77777777" w:rsidR="007E725B" w:rsidRPr="001118F8" w:rsidRDefault="007E725B" w:rsidP="007E725B">
      <w:pPr>
        <w:numPr>
          <w:ilvl w:val="0"/>
          <w:numId w:val="2"/>
        </w:numPr>
        <w:spacing w:after="120" w:line="240" w:lineRule="auto"/>
        <w:ind w:left="0" w:firstLine="567"/>
        <w:jc w:val="mediumKashida"/>
        <w:rPr>
          <w:rFonts w:ascii="Simplified Arabic" w:eastAsia="Times New Roman" w:hAnsi="Simplified Arabic" w:cs="Simplified Arabic"/>
          <w:sz w:val="26"/>
          <w:szCs w:val="26"/>
          <w:lang w:val="x-none" w:eastAsia="x-none"/>
        </w:rPr>
      </w:pPr>
      <w:r w:rsidRPr="001118F8">
        <w:rPr>
          <w:rFonts w:ascii="Simplified Arabic" w:eastAsia="Times New Roman" w:hAnsi="Simplified Arabic" w:cs="Simplified Arabic"/>
          <w:sz w:val="26"/>
          <w:szCs w:val="26"/>
          <w:rtl/>
          <w:lang w:val="x-none" w:eastAsia="x-none"/>
        </w:rPr>
        <w:t>سبينوزا: رسالة في اللاهوت والسياسة، ت: حسن حنفي، دار التنوير للطباعة والنشر والتوزيع، بيروت، ط 1، 2005</w:t>
      </w:r>
      <w:r w:rsidRPr="001118F8">
        <w:rPr>
          <w:rFonts w:ascii="Simplified Arabic" w:eastAsia="Times New Roman" w:hAnsi="Simplified Arabic" w:cs="Simplified Arabic" w:hint="cs"/>
          <w:sz w:val="26"/>
          <w:szCs w:val="26"/>
          <w:rtl/>
          <w:lang w:val="x-none" w:eastAsia="x-none"/>
        </w:rPr>
        <w:t>.</w:t>
      </w:r>
    </w:p>
    <w:p w14:paraId="38E7D58B" w14:textId="77777777" w:rsidR="007E725B" w:rsidRPr="001118F8" w:rsidRDefault="007E725B" w:rsidP="007E725B">
      <w:pPr>
        <w:numPr>
          <w:ilvl w:val="0"/>
          <w:numId w:val="2"/>
        </w:numPr>
        <w:spacing w:after="120" w:line="240" w:lineRule="auto"/>
        <w:ind w:left="0" w:firstLine="567"/>
        <w:jc w:val="mediumKashida"/>
        <w:rPr>
          <w:rFonts w:ascii="Simplified Arabic" w:eastAsia="Times New Roman" w:hAnsi="Simplified Arabic" w:cs="Simplified Arabic"/>
          <w:sz w:val="26"/>
          <w:szCs w:val="26"/>
          <w:lang w:val="x-none" w:eastAsia="x-none"/>
        </w:rPr>
      </w:pPr>
      <w:r w:rsidRPr="001118F8">
        <w:rPr>
          <w:rFonts w:ascii="Simplified Arabic" w:eastAsia="Times New Roman" w:hAnsi="Simplified Arabic" w:cs="Simplified Arabic"/>
          <w:sz w:val="26"/>
          <w:szCs w:val="26"/>
          <w:rtl/>
          <w:lang w:val="x-none" w:eastAsia="x-none"/>
        </w:rPr>
        <w:t>الشريف، ريجينا: الصهيونية غير اليهودية: جذورها في التاريخ الغربي، ت: أحمد عبد الله عبد العزيز، عالم المعرفة، الكويت، ط 1، 1985</w:t>
      </w:r>
      <w:r w:rsidRPr="001118F8">
        <w:rPr>
          <w:rFonts w:ascii="Simplified Arabic" w:eastAsia="Times New Roman" w:hAnsi="Simplified Arabic" w:cs="Simplified Arabic" w:hint="cs"/>
          <w:sz w:val="26"/>
          <w:szCs w:val="26"/>
          <w:rtl/>
          <w:lang w:val="x-none" w:eastAsia="x-none"/>
        </w:rPr>
        <w:t>.</w:t>
      </w:r>
    </w:p>
    <w:p w14:paraId="30F80E4A" w14:textId="77777777" w:rsidR="007E725B" w:rsidRPr="001118F8" w:rsidRDefault="007E725B" w:rsidP="007E725B">
      <w:pPr>
        <w:numPr>
          <w:ilvl w:val="0"/>
          <w:numId w:val="2"/>
        </w:numPr>
        <w:spacing w:after="120" w:line="240" w:lineRule="auto"/>
        <w:ind w:left="0" w:firstLine="567"/>
        <w:jc w:val="mediumKashida"/>
        <w:rPr>
          <w:rFonts w:ascii="Simplified Arabic" w:eastAsia="Times New Roman" w:hAnsi="Simplified Arabic" w:cs="Simplified Arabic"/>
          <w:sz w:val="26"/>
          <w:szCs w:val="26"/>
          <w:lang w:val="x-none" w:eastAsia="x-none"/>
        </w:rPr>
      </w:pPr>
      <w:r w:rsidRPr="001118F8">
        <w:rPr>
          <w:rFonts w:ascii="Simplified Arabic" w:eastAsia="Times New Roman" w:hAnsi="Simplified Arabic" w:cs="Simplified Arabic"/>
          <w:sz w:val="26"/>
          <w:szCs w:val="26"/>
          <w:rtl/>
          <w:lang w:val="x-none" w:eastAsia="x-none"/>
        </w:rPr>
        <w:t>قرم، جورج: المسألة الدينية في القرن الواحد والعشرين، ت: خليل أحمد خليل، دار الفارابي، بيروت، ط 1، 2007</w:t>
      </w:r>
      <w:r w:rsidRPr="001118F8">
        <w:rPr>
          <w:rFonts w:ascii="Simplified Arabic" w:eastAsia="Times New Roman" w:hAnsi="Simplified Arabic" w:cs="Simplified Arabic" w:hint="cs"/>
          <w:sz w:val="26"/>
          <w:szCs w:val="26"/>
          <w:rtl/>
          <w:lang w:val="x-none" w:eastAsia="x-none"/>
        </w:rPr>
        <w:t>.</w:t>
      </w:r>
    </w:p>
    <w:p w14:paraId="3748E9BA" w14:textId="77777777" w:rsidR="007E725B" w:rsidRPr="001118F8" w:rsidRDefault="007E725B" w:rsidP="007E725B">
      <w:pPr>
        <w:numPr>
          <w:ilvl w:val="0"/>
          <w:numId w:val="2"/>
        </w:numPr>
        <w:spacing w:after="120" w:line="240" w:lineRule="auto"/>
        <w:ind w:left="0" w:firstLine="567"/>
        <w:jc w:val="mediumKashida"/>
        <w:rPr>
          <w:rFonts w:ascii="Simplified Arabic" w:eastAsia="Times New Roman" w:hAnsi="Simplified Arabic" w:cs="Simplified Arabic"/>
          <w:sz w:val="26"/>
          <w:szCs w:val="26"/>
          <w:lang w:val="x-none" w:eastAsia="x-none"/>
        </w:rPr>
      </w:pPr>
      <w:proofErr w:type="spellStart"/>
      <w:r w:rsidRPr="001118F8">
        <w:rPr>
          <w:rFonts w:ascii="Simplified Arabic" w:eastAsia="Times New Roman" w:hAnsi="Simplified Arabic" w:cs="Simplified Arabic"/>
          <w:sz w:val="26"/>
          <w:szCs w:val="26"/>
          <w:rtl/>
          <w:lang w:val="x-none" w:eastAsia="x-none"/>
        </w:rPr>
        <w:t>كافانو</w:t>
      </w:r>
      <w:proofErr w:type="spellEnd"/>
      <w:r w:rsidRPr="001118F8">
        <w:rPr>
          <w:rFonts w:ascii="Simplified Arabic" w:eastAsia="Times New Roman" w:hAnsi="Simplified Arabic" w:cs="Simplified Arabic"/>
          <w:sz w:val="26"/>
          <w:szCs w:val="26"/>
          <w:rtl/>
          <w:lang w:val="x-none" w:eastAsia="x-none"/>
        </w:rPr>
        <w:t xml:space="preserve">، وليام ت.: أسطورة العنف الديني: الأيديولوجيا العلمانية وجذور الصراع الحديث، ت: أسامة </w:t>
      </w:r>
      <w:proofErr w:type="spellStart"/>
      <w:r w:rsidRPr="001118F8">
        <w:rPr>
          <w:rFonts w:ascii="Simplified Arabic" w:eastAsia="Times New Roman" w:hAnsi="Simplified Arabic" w:cs="Simplified Arabic"/>
          <w:sz w:val="26"/>
          <w:szCs w:val="26"/>
          <w:rtl/>
          <w:lang w:val="x-none" w:eastAsia="x-none"/>
        </w:rPr>
        <w:t>غاوجي</w:t>
      </w:r>
      <w:proofErr w:type="spellEnd"/>
      <w:r w:rsidRPr="001118F8">
        <w:rPr>
          <w:rFonts w:ascii="Simplified Arabic" w:eastAsia="Times New Roman" w:hAnsi="Simplified Arabic" w:cs="Simplified Arabic"/>
          <w:sz w:val="26"/>
          <w:szCs w:val="26"/>
          <w:rtl/>
          <w:lang w:val="x-none" w:eastAsia="x-none"/>
        </w:rPr>
        <w:t>، الشبكة العربية للأبحاث والنشر، بيروت، ط 1، 2017</w:t>
      </w:r>
      <w:r w:rsidRPr="001118F8">
        <w:rPr>
          <w:rFonts w:ascii="Simplified Arabic" w:eastAsia="Times New Roman" w:hAnsi="Simplified Arabic" w:cs="Simplified Arabic" w:hint="cs"/>
          <w:sz w:val="26"/>
          <w:szCs w:val="26"/>
          <w:rtl/>
          <w:lang w:val="x-none" w:eastAsia="x-none"/>
        </w:rPr>
        <w:t>.</w:t>
      </w:r>
    </w:p>
    <w:p w14:paraId="033B4AEF" w14:textId="77777777" w:rsidR="007E725B" w:rsidRPr="001118F8" w:rsidRDefault="007E725B" w:rsidP="007E725B">
      <w:pPr>
        <w:numPr>
          <w:ilvl w:val="0"/>
          <w:numId w:val="2"/>
        </w:numPr>
        <w:spacing w:after="120" w:line="240" w:lineRule="auto"/>
        <w:ind w:left="0" w:firstLine="567"/>
        <w:jc w:val="mediumKashida"/>
        <w:rPr>
          <w:rFonts w:ascii="Simplified Arabic" w:eastAsia="Times New Roman" w:hAnsi="Simplified Arabic" w:cs="Simplified Arabic"/>
          <w:sz w:val="26"/>
          <w:szCs w:val="26"/>
          <w:lang w:val="x-none" w:eastAsia="x-none"/>
        </w:rPr>
      </w:pPr>
      <w:proofErr w:type="spellStart"/>
      <w:r w:rsidRPr="001118F8">
        <w:rPr>
          <w:rFonts w:ascii="Simplified Arabic" w:eastAsia="Times New Roman" w:hAnsi="Simplified Arabic" w:cs="Simplified Arabic"/>
          <w:sz w:val="26"/>
          <w:szCs w:val="26"/>
          <w:rtl/>
          <w:lang w:val="x-none" w:eastAsia="x-none"/>
        </w:rPr>
        <w:t>كولكو</w:t>
      </w:r>
      <w:proofErr w:type="spellEnd"/>
      <w:r w:rsidRPr="001118F8">
        <w:rPr>
          <w:rFonts w:ascii="Simplified Arabic" w:eastAsia="Times New Roman" w:hAnsi="Simplified Arabic" w:cs="Simplified Arabic"/>
          <w:sz w:val="26"/>
          <w:szCs w:val="26"/>
          <w:rtl/>
          <w:lang w:val="x-none" w:eastAsia="x-none"/>
        </w:rPr>
        <w:t xml:space="preserve">، غابرييل: العالم في أزمة نهاية القرن الأمريكي، ت: عمرو سلام </w:t>
      </w:r>
      <w:r w:rsidRPr="001118F8">
        <w:rPr>
          <w:rFonts w:ascii="Simplified Arabic" w:eastAsia="Times New Roman" w:hAnsi="Simplified Arabic" w:cs="Simplified Arabic" w:hint="cs"/>
          <w:sz w:val="26"/>
          <w:szCs w:val="26"/>
          <w:rtl/>
          <w:lang w:val="x-none" w:eastAsia="x-none"/>
        </w:rPr>
        <w:t>وآخرون</w:t>
      </w:r>
      <w:r w:rsidRPr="001118F8">
        <w:rPr>
          <w:rFonts w:ascii="Simplified Arabic" w:eastAsia="Times New Roman" w:hAnsi="Simplified Arabic" w:cs="Simplified Arabic"/>
          <w:sz w:val="26"/>
          <w:szCs w:val="26"/>
          <w:rtl/>
          <w:lang w:val="x-none" w:eastAsia="x-none"/>
        </w:rPr>
        <w:t xml:space="preserve">، </w:t>
      </w:r>
      <w:r w:rsidRPr="001118F8">
        <w:rPr>
          <w:rFonts w:ascii="Simplified Arabic" w:eastAsia="Times New Roman" w:hAnsi="Simplified Arabic" w:cs="Simplified Arabic"/>
          <w:sz w:val="26"/>
          <w:szCs w:val="26"/>
          <w:lang w:val="x-none" w:eastAsia="x-none"/>
        </w:rPr>
        <w:t xml:space="preserve">E- </w:t>
      </w:r>
      <w:proofErr w:type="spellStart"/>
      <w:r w:rsidRPr="001118F8">
        <w:rPr>
          <w:rFonts w:ascii="Simplified Arabic" w:eastAsia="Times New Roman" w:hAnsi="Simplified Arabic" w:cs="Simplified Arabic"/>
          <w:sz w:val="26"/>
          <w:szCs w:val="26"/>
          <w:lang w:val="x-none" w:eastAsia="x-none"/>
        </w:rPr>
        <w:t>kutub</w:t>
      </w:r>
      <w:proofErr w:type="spellEnd"/>
      <w:r w:rsidRPr="001118F8">
        <w:rPr>
          <w:rFonts w:ascii="Simplified Arabic" w:eastAsia="Times New Roman" w:hAnsi="Simplified Arabic" w:cs="Simplified Arabic"/>
          <w:sz w:val="26"/>
          <w:szCs w:val="26"/>
          <w:lang w:val="x-none" w:eastAsia="x-none"/>
        </w:rPr>
        <w:t xml:space="preserve"> Ltd</w:t>
      </w:r>
      <w:r w:rsidRPr="001118F8">
        <w:rPr>
          <w:rFonts w:ascii="Simplified Arabic" w:eastAsia="Times New Roman" w:hAnsi="Simplified Arabic" w:cs="Simplified Arabic"/>
          <w:sz w:val="26"/>
          <w:szCs w:val="26"/>
          <w:rtl/>
          <w:lang w:val="x-none" w:eastAsia="x-none"/>
        </w:rPr>
        <w:t>، بريطانيا، ط 1، 2015</w:t>
      </w:r>
      <w:r w:rsidRPr="001118F8">
        <w:rPr>
          <w:rFonts w:ascii="Simplified Arabic" w:eastAsia="Times New Roman" w:hAnsi="Simplified Arabic" w:cs="Simplified Arabic" w:hint="cs"/>
          <w:sz w:val="26"/>
          <w:szCs w:val="26"/>
          <w:rtl/>
          <w:lang w:val="x-none" w:eastAsia="x-none"/>
        </w:rPr>
        <w:t>.</w:t>
      </w:r>
    </w:p>
    <w:p w14:paraId="14B65572" w14:textId="77777777" w:rsidR="007E725B" w:rsidRPr="001118F8" w:rsidRDefault="007E725B" w:rsidP="007E725B">
      <w:pPr>
        <w:numPr>
          <w:ilvl w:val="0"/>
          <w:numId w:val="2"/>
        </w:numPr>
        <w:spacing w:after="120" w:line="240" w:lineRule="auto"/>
        <w:ind w:left="0" w:firstLine="567"/>
        <w:jc w:val="mediumKashida"/>
        <w:rPr>
          <w:rFonts w:ascii="Simplified Arabic" w:eastAsia="Times New Roman" w:hAnsi="Simplified Arabic" w:cs="Simplified Arabic"/>
          <w:sz w:val="26"/>
          <w:szCs w:val="26"/>
          <w:lang w:val="x-none" w:eastAsia="x-none"/>
        </w:rPr>
      </w:pPr>
      <w:proofErr w:type="spellStart"/>
      <w:r w:rsidRPr="001118F8">
        <w:rPr>
          <w:rFonts w:ascii="Simplified Arabic" w:eastAsia="Times New Roman" w:hAnsi="Simplified Arabic" w:cs="Simplified Arabic"/>
          <w:sz w:val="26"/>
          <w:szCs w:val="26"/>
          <w:rtl/>
          <w:lang w:val="x-none" w:eastAsia="x-none"/>
        </w:rPr>
        <w:t>لونجلي</w:t>
      </w:r>
      <w:proofErr w:type="spellEnd"/>
      <w:r w:rsidRPr="001118F8">
        <w:rPr>
          <w:rFonts w:ascii="Simplified Arabic" w:eastAsia="Times New Roman" w:hAnsi="Simplified Arabic" w:cs="Simplified Arabic"/>
          <w:sz w:val="26"/>
          <w:szCs w:val="26"/>
          <w:rtl/>
          <w:lang w:val="x-none" w:eastAsia="x-none"/>
        </w:rPr>
        <w:t xml:space="preserve">، </w:t>
      </w:r>
      <w:proofErr w:type="spellStart"/>
      <w:r w:rsidRPr="001118F8">
        <w:rPr>
          <w:rFonts w:ascii="Simplified Arabic" w:eastAsia="Times New Roman" w:hAnsi="Simplified Arabic" w:cs="Simplified Arabic"/>
          <w:sz w:val="26"/>
          <w:szCs w:val="26"/>
          <w:rtl/>
          <w:lang w:val="x-none" w:eastAsia="x-none"/>
        </w:rPr>
        <w:t>كليفورد</w:t>
      </w:r>
      <w:proofErr w:type="spellEnd"/>
      <w:r w:rsidRPr="001118F8">
        <w:rPr>
          <w:rFonts w:ascii="Simplified Arabic" w:eastAsia="Times New Roman" w:hAnsi="Simplified Arabic" w:cs="Simplified Arabic"/>
          <w:sz w:val="26"/>
          <w:szCs w:val="26"/>
          <w:rtl/>
          <w:lang w:val="x-none" w:eastAsia="x-none"/>
        </w:rPr>
        <w:t>: الشعب المختار: الأسطورة التي شكلت إنجلترا وأمريكا، الجزء الأول، ت: قاسم عبده قاسم، مكتبة الشروق الدولية، القاهرة، ط 1، 2003</w:t>
      </w:r>
      <w:r w:rsidRPr="001118F8">
        <w:rPr>
          <w:rFonts w:ascii="Simplified Arabic" w:eastAsia="Times New Roman" w:hAnsi="Simplified Arabic" w:cs="Simplified Arabic" w:hint="cs"/>
          <w:sz w:val="26"/>
          <w:szCs w:val="26"/>
          <w:rtl/>
          <w:lang w:val="x-none" w:eastAsia="x-none"/>
        </w:rPr>
        <w:t>.</w:t>
      </w:r>
    </w:p>
    <w:p w14:paraId="31F8A6BF" w14:textId="77777777" w:rsidR="007E725B" w:rsidRPr="001118F8" w:rsidRDefault="007E725B" w:rsidP="007E725B">
      <w:pPr>
        <w:numPr>
          <w:ilvl w:val="0"/>
          <w:numId w:val="2"/>
        </w:numPr>
        <w:spacing w:after="120" w:line="240" w:lineRule="auto"/>
        <w:ind w:left="0" w:firstLine="567"/>
        <w:jc w:val="mediumKashida"/>
        <w:rPr>
          <w:rFonts w:ascii="Simplified Arabic" w:eastAsia="Times New Roman" w:hAnsi="Simplified Arabic" w:cs="Simplified Arabic"/>
          <w:sz w:val="26"/>
          <w:szCs w:val="26"/>
          <w:lang w:val="x-none" w:eastAsia="x-none"/>
        </w:rPr>
      </w:pPr>
      <w:proofErr w:type="spellStart"/>
      <w:r w:rsidRPr="001118F8">
        <w:rPr>
          <w:rFonts w:ascii="Simplified Arabic" w:eastAsia="Times New Roman" w:hAnsi="Simplified Arabic" w:cs="Simplified Arabic"/>
          <w:sz w:val="26"/>
          <w:szCs w:val="26"/>
          <w:rtl/>
          <w:lang w:val="x-none" w:eastAsia="x-none"/>
        </w:rPr>
        <w:t>هابرماس</w:t>
      </w:r>
      <w:proofErr w:type="spellEnd"/>
      <w:r w:rsidRPr="001118F8">
        <w:rPr>
          <w:rFonts w:ascii="Simplified Arabic" w:eastAsia="Times New Roman" w:hAnsi="Simplified Arabic" w:cs="Simplified Arabic"/>
          <w:sz w:val="26"/>
          <w:szCs w:val="26"/>
          <w:rtl/>
          <w:lang w:val="x-none" w:eastAsia="x-none"/>
        </w:rPr>
        <w:t>، يورغن: الدين والعقلانية – نصوص وسياقات، ت: حسن صقر، دار الحوار للنشر والتوزيع، اللاذقية – سوريا، ط 1، 2016</w:t>
      </w:r>
      <w:r w:rsidRPr="001118F8">
        <w:rPr>
          <w:rFonts w:ascii="Simplified Arabic" w:eastAsia="Times New Roman" w:hAnsi="Simplified Arabic" w:cs="Simplified Arabic" w:hint="cs"/>
          <w:sz w:val="26"/>
          <w:szCs w:val="26"/>
          <w:rtl/>
          <w:lang w:val="x-none" w:eastAsia="x-none"/>
        </w:rPr>
        <w:t>.</w:t>
      </w:r>
    </w:p>
    <w:p w14:paraId="2B21BDF0" w14:textId="77777777" w:rsidR="007E725B" w:rsidRPr="001118F8" w:rsidRDefault="007E725B" w:rsidP="007E725B">
      <w:pPr>
        <w:numPr>
          <w:ilvl w:val="0"/>
          <w:numId w:val="2"/>
        </w:numPr>
        <w:spacing w:after="120" w:line="240" w:lineRule="auto"/>
        <w:ind w:left="0" w:firstLine="567"/>
        <w:jc w:val="mediumKashida"/>
        <w:rPr>
          <w:rFonts w:ascii="Simplified Arabic" w:eastAsia="Times New Roman" w:hAnsi="Simplified Arabic" w:cs="Simplified Arabic"/>
          <w:sz w:val="26"/>
          <w:szCs w:val="26"/>
          <w:lang w:val="x-none" w:eastAsia="x-none"/>
        </w:rPr>
      </w:pPr>
      <w:proofErr w:type="spellStart"/>
      <w:r w:rsidRPr="001118F8">
        <w:rPr>
          <w:rFonts w:ascii="Simplified Arabic" w:eastAsia="Times New Roman" w:hAnsi="Simplified Arabic" w:cs="Simplified Arabic"/>
          <w:sz w:val="26"/>
          <w:szCs w:val="26"/>
          <w:rtl/>
          <w:lang w:val="x-none" w:eastAsia="x-none"/>
        </w:rPr>
        <w:lastRenderedPageBreak/>
        <w:t>وايتلام</w:t>
      </w:r>
      <w:proofErr w:type="spellEnd"/>
      <w:r w:rsidRPr="001118F8">
        <w:rPr>
          <w:rFonts w:ascii="Simplified Arabic" w:eastAsia="Times New Roman" w:hAnsi="Simplified Arabic" w:cs="Simplified Arabic"/>
          <w:sz w:val="26"/>
          <w:szCs w:val="26"/>
          <w:rtl/>
          <w:lang w:val="x-none" w:eastAsia="x-none"/>
        </w:rPr>
        <w:t xml:space="preserve">، كيث: </w:t>
      </w:r>
      <w:proofErr w:type="spellStart"/>
      <w:r w:rsidRPr="001118F8">
        <w:rPr>
          <w:rFonts w:ascii="Simplified Arabic" w:eastAsia="Times New Roman" w:hAnsi="Simplified Arabic" w:cs="Simplified Arabic"/>
          <w:sz w:val="26"/>
          <w:szCs w:val="26"/>
          <w:rtl/>
          <w:lang w:val="x-none" w:eastAsia="x-none"/>
        </w:rPr>
        <w:t>إختلاق</w:t>
      </w:r>
      <w:proofErr w:type="spellEnd"/>
      <w:r w:rsidRPr="001118F8">
        <w:rPr>
          <w:rFonts w:ascii="Simplified Arabic" w:eastAsia="Times New Roman" w:hAnsi="Simplified Arabic" w:cs="Simplified Arabic"/>
          <w:sz w:val="26"/>
          <w:szCs w:val="26"/>
          <w:rtl/>
          <w:lang w:val="x-none" w:eastAsia="x-none"/>
        </w:rPr>
        <w:t xml:space="preserve"> إسرائيل القديمة – إسكات التاريخ الفلسطيني</w:t>
      </w:r>
      <w:r w:rsidRPr="001118F8">
        <w:rPr>
          <w:rFonts w:ascii="Simplified Arabic" w:eastAsia="Times New Roman" w:hAnsi="Simplified Arabic" w:cs="Simplified Arabic" w:hint="cs"/>
          <w:sz w:val="26"/>
          <w:szCs w:val="26"/>
          <w:rtl/>
          <w:lang w:val="x-none" w:eastAsia="x-none"/>
        </w:rPr>
        <w:t>،</w:t>
      </w:r>
      <w:r w:rsidRPr="001118F8">
        <w:rPr>
          <w:rFonts w:ascii="Simplified Arabic" w:eastAsia="Times New Roman" w:hAnsi="Simplified Arabic" w:cs="Simplified Arabic"/>
          <w:sz w:val="26"/>
          <w:szCs w:val="26"/>
          <w:rtl/>
          <w:lang w:val="x-none" w:eastAsia="x-none"/>
        </w:rPr>
        <w:t xml:space="preserve"> ت: سحر الهنيدي، عالم المعرفة، الكويت، ط</w:t>
      </w:r>
      <w:r w:rsidRPr="001118F8">
        <w:rPr>
          <w:rFonts w:ascii="Simplified Arabic" w:eastAsia="Times New Roman" w:hAnsi="Simplified Arabic" w:cs="Simplified Arabic" w:hint="cs"/>
          <w:sz w:val="26"/>
          <w:szCs w:val="26"/>
          <w:rtl/>
          <w:lang w:val="x-none" w:eastAsia="x-none"/>
        </w:rPr>
        <w:t xml:space="preserve"> 1</w:t>
      </w:r>
      <w:r w:rsidRPr="001118F8">
        <w:rPr>
          <w:rFonts w:ascii="Simplified Arabic" w:eastAsia="Times New Roman" w:hAnsi="Simplified Arabic" w:cs="Simplified Arabic"/>
          <w:sz w:val="26"/>
          <w:szCs w:val="26"/>
          <w:rtl/>
          <w:lang w:val="x-none" w:eastAsia="x-none"/>
        </w:rPr>
        <w:t>، 1999</w:t>
      </w:r>
      <w:r w:rsidRPr="001118F8">
        <w:rPr>
          <w:rFonts w:ascii="Simplified Arabic" w:eastAsia="Times New Roman" w:hAnsi="Simplified Arabic" w:cs="Simplified Arabic" w:hint="cs"/>
          <w:sz w:val="26"/>
          <w:szCs w:val="26"/>
          <w:rtl/>
          <w:lang w:val="x-none" w:eastAsia="x-none"/>
        </w:rPr>
        <w:t>.</w:t>
      </w:r>
    </w:p>
    <w:p w14:paraId="48805DC7" w14:textId="77777777" w:rsidR="007E725B" w:rsidRPr="001118F8" w:rsidRDefault="007E725B" w:rsidP="007E725B">
      <w:pPr>
        <w:spacing w:after="120" w:line="240" w:lineRule="auto"/>
        <w:ind w:firstLine="567"/>
        <w:jc w:val="mediumKashida"/>
        <w:rPr>
          <w:rFonts w:ascii="Simplified Arabic" w:eastAsia="Times New Roman" w:hAnsi="Simplified Arabic" w:cs="Simplified Arabic"/>
          <w:b/>
          <w:bCs/>
          <w:sz w:val="30"/>
          <w:szCs w:val="30"/>
          <w:rtl/>
          <w:lang w:val="x-none" w:eastAsia="x-none"/>
        </w:rPr>
      </w:pPr>
      <w:r w:rsidRPr="001118F8">
        <w:rPr>
          <w:rFonts w:ascii="Simplified Arabic" w:eastAsia="Times New Roman" w:hAnsi="Simplified Arabic" w:cs="Simplified Arabic" w:hint="cs"/>
          <w:b/>
          <w:bCs/>
          <w:sz w:val="30"/>
          <w:szCs w:val="30"/>
          <w:rtl/>
          <w:lang w:val="x-none" w:eastAsia="x-none"/>
        </w:rPr>
        <w:t>المراجع العربية:</w:t>
      </w:r>
    </w:p>
    <w:p w14:paraId="7F9A80F8" w14:textId="77777777" w:rsidR="007E725B" w:rsidRPr="001118F8" w:rsidRDefault="007E725B" w:rsidP="007E725B">
      <w:pPr>
        <w:numPr>
          <w:ilvl w:val="0"/>
          <w:numId w:val="3"/>
        </w:numPr>
        <w:spacing w:after="120" w:line="240" w:lineRule="auto"/>
        <w:ind w:left="0" w:firstLine="567"/>
        <w:jc w:val="mediumKashida"/>
        <w:rPr>
          <w:rFonts w:ascii="Simplified Arabic" w:eastAsia="Times New Roman" w:hAnsi="Simplified Arabic" w:cs="Simplified Arabic"/>
          <w:sz w:val="26"/>
          <w:szCs w:val="26"/>
          <w:rtl/>
          <w:lang w:val="x-none" w:eastAsia="x-none"/>
        </w:rPr>
      </w:pPr>
      <w:r w:rsidRPr="001118F8">
        <w:rPr>
          <w:rFonts w:ascii="Simplified Arabic" w:eastAsia="Times New Roman" w:hAnsi="Simplified Arabic" w:cs="Simplified Arabic"/>
          <w:sz w:val="26"/>
          <w:szCs w:val="26"/>
          <w:rtl/>
          <w:lang w:val="x-none" w:eastAsia="x-none"/>
        </w:rPr>
        <w:t xml:space="preserve">رشاد، يوسف: قراءة جديدة لكتاب هنري فورد: اليهودي العالمي وتاريخ سيطرة اليهود على السلطة في أمريكا، دار الكتاب العربي، دمشق </w:t>
      </w:r>
      <w:proofErr w:type="gramStart"/>
      <w:r w:rsidRPr="001118F8">
        <w:rPr>
          <w:rFonts w:ascii="Simplified Arabic" w:eastAsia="Times New Roman" w:hAnsi="Simplified Arabic" w:cs="Simplified Arabic"/>
          <w:sz w:val="26"/>
          <w:szCs w:val="26"/>
          <w:rtl/>
          <w:lang w:val="x-none" w:eastAsia="x-none"/>
        </w:rPr>
        <w:t>-  القاهرة</w:t>
      </w:r>
      <w:proofErr w:type="gramEnd"/>
      <w:r w:rsidRPr="001118F8">
        <w:rPr>
          <w:rFonts w:ascii="Simplified Arabic" w:eastAsia="Times New Roman" w:hAnsi="Simplified Arabic" w:cs="Simplified Arabic"/>
          <w:sz w:val="26"/>
          <w:szCs w:val="26"/>
          <w:rtl/>
          <w:lang w:val="x-none" w:eastAsia="x-none"/>
        </w:rPr>
        <w:t>، ط 1، 2009</w:t>
      </w:r>
      <w:r w:rsidRPr="001118F8">
        <w:rPr>
          <w:rFonts w:ascii="Simplified Arabic" w:eastAsia="Times New Roman" w:hAnsi="Simplified Arabic" w:cs="Simplified Arabic" w:hint="cs"/>
          <w:sz w:val="26"/>
          <w:szCs w:val="26"/>
          <w:rtl/>
          <w:lang w:val="x-none" w:eastAsia="x-none"/>
        </w:rPr>
        <w:t>.</w:t>
      </w:r>
    </w:p>
    <w:p w14:paraId="65529697" w14:textId="77777777" w:rsidR="007E725B" w:rsidRPr="001118F8" w:rsidRDefault="007E725B" w:rsidP="007E725B">
      <w:pPr>
        <w:numPr>
          <w:ilvl w:val="0"/>
          <w:numId w:val="3"/>
        </w:numPr>
        <w:spacing w:after="120" w:line="240" w:lineRule="auto"/>
        <w:ind w:left="0" w:firstLine="567"/>
        <w:jc w:val="mediumKashida"/>
        <w:rPr>
          <w:rFonts w:ascii="Simplified Arabic" w:eastAsia="Times New Roman" w:hAnsi="Simplified Arabic" w:cs="Simplified Arabic"/>
          <w:sz w:val="26"/>
          <w:szCs w:val="26"/>
          <w:lang w:val="x-none" w:eastAsia="x-none"/>
        </w:rPr>
      </w:pPr>
      <w:r w:rsidRPr="001118F8">
        <w:rPr>
          <w:rFonts w:ascii="Simplified Arabic" w:eastAsia="Times New Roman" w:hAnsi="Simplified Arabic" w:cs="Simplified Arabic"/>
          <w:sz w:val="26"/>
          <w:szCs w:val="26"/>
          <w:rtl/>
          <w:lang w:val="x-none" w:eastAsia="x-none"/>
        </w:rPr>
        <w:t xml:space="preserve">زريق، إيليا وآخرون: الصهيونية </w:t>
      </w:r>
      <w:proofErr w:type="spellStart"/>
      <w:r w:rsidRPr="001118F8">
        <w:rPr>
          <w:rFonts w:ascii="Simplified Arabic" w:eastAsia="Times New Roman" w:hAnsi="Simplified Arabic" w:cs="Simplified Arabic"/>
          <w:sz w:val="26"/>
          <w:szCs w:val="26"/>
          <w:rtl/>
          <w:lang w:val="x-none" w:eastAsia="x-none"/>
        </w:rPr>
        <w:t>وإدعاءات</w:t>
      </w:r>
      <w:proofErr w:type="spellEnd"/>
      <w:r w:rsidRPr="001118F8">
        <w:rPr>
          <w:rFonts w:ascii="Simplified Arabic" w:eastAsia="Times New Roman" w:hAnsi="Simplified Arabic" w:cs="Simplified Arabic"/>
          <w:sz w:val="26"/>
          <w:szCs w:val="26"/>
          <w:rtl/>
          <w:lang w:val="x-none" w:eastAsia="x-none"/>
        </w:rPr>
        <w:t xml:space="preserve"> التميز عن </w:t>
      </w:r>
      <w:proofErr w:type="spellStart"/>
      <w:r w:rsidRPr="001118F8">
        <w:rPr>
          <w:rFonts w:ascii="Simplified Arabic" w:eastAsia="Times New Roman" w:hAnsi="Simplified Arabic" w:cs="Simplified Arabic"/>
          <w:sz w:val="26"/>
          <w:szCs w:val="26"/>
          <w:rtl/>
          <w:lang w:val="x-none" w:eastAsia="x-none"/>
        </w:rPr>
        <w:t>الكولونيالية</w:t>
      </w:r>
      <w:proofErr w:type="spellEnd"/>
      <w:r w:rsidRPr="001118F8">
        <w:rPr>
          <w:rFonts w:ascii="Simplified Arabic" w:eastAsia="Times New Roman" w:hAnsi="Simplified Arabic" w:cs="Simplified Arabic"/>
          <w:sz w:val="26"/>
          <w:szCs w:val="26"/>
          <w:rtl/>
          <w:lang w:val="x-none" w:eastAsia="x-none"/>
        </w:rPr>
        <w:t xml:space="preserve"> الغربية </w:t>
      </w:r>
      <w:proofErr w:type="gramStart"/>
      <w:r w:rsidRPr="001118F8">
        <w:rPr>
          <w:rFonts w:ascii="Simplified Arabic" w:eastAsia="Times New Roman" w:hAnsi="Simplified Arabic" w:cs="Simplified Arabic"/>
          <w:sz w:val="26"/>
          <w:szCs w:val="26"/>
          <w:rtl/>
          <w:lang w:val="x-none" w:eastAsia="x-none"/>
        </w:rPr>
        <w:t>( قضية</w:t>
      </w:r>
      <w:proofErr w:type="gramEnd"/>
      <w:r w:rsidRPr="001118F8">
        <w:rPr>
          <w:rFonts w:ascii="Simplified Arabic" w:eastAsia="Times New Roman" w:hAnsi="Simplified Arabic" w:cs="Simplified Arabic"/>
          <w:sz w:val="26"/>
          <w:szCs w:val="26"/>
          <w:rtl/>
          <w:lang w:val="x-none" w:eastAsia="x-none"/>
        </w:rPr>
        <w:t xml:space="preserve"> فلسطين ومستقبل المشروع الوطني الفلسطيني: الجزء الثاني: </w:t>
      </w:r>
      <w:proofErr w:type="spellStart"/>
      <w:r w:rsidRPr="001118F8">
        <w:rPr>
          <w:rFonts w:ascii="Simplified Arabic" w:eastAsia="Times New Roman" w:hAnsi="Simplified Arabic" w:cs="Simplified Arabic"/>
          <w:sz w:val="26"/>
          <w:szCs w:val="26"/>
          <w:rtl/>
          <w:lang w:val="x-none" w:eastAsia="x-none"/>
        </w:rPr>
        <w:t>الكولونيالية</w:t>
      </w:r>
      <w:proofErr w:type="spellEnd"/>
      <w:r w:rsidRPr="001118F8">
        <w:rPr>
          <w:rFonts w:ascii="Simplified Arabic" w:eastAsia="Times New Roman" w:hAnsi="Simplified Arabic" w:cs="Simplified Arabic"/>
          <w:sz w:val="26"/>
          <w:szCs w:val="26"/>
          <w:rtl/>
          <w:lang w:val="x-none" w:eastAsia="x-none"/>
        </w:rPr>
        <w:t xml:space="preserve"> </w:t>
      </w:r>
      <w:proofErr w:type="spellStart"/>
      <w:r w:rsidRPr="001118F8">
        <w:rPr>
          <w:rFonts w:ascii="Simplified Arabic" w:eastAsia="Times New Roman" w:hAnsi="Simplified Arabic" w:cs="Simplified Arabic"/>
          <w:sz w:val="26"/>
          <w:szCs w:val="26"/>
          <w:rtl/>
          <w:lang w:val="x-none" w:eastAsia="x-none"/>
        </w:rPr>
        <w:t>الإستيطانية</w:t>
      </w:r>
      <w:proofErr w:type="spellEnd"/>
      <w:r w:rsidRPr="001118F8">
        <w:rPr>
          <w:rFonts w:ascii="Simplified Arabic" w:eastAsia="Times New Roman" w:hAnsi="Simplified Arabic" w:cs="Simplified Arabic"/>
          <w:sz w:val="26"/>
          <w:szCs w:val="26"/>
          <w:rtl/>
          <w:lang w:val="x-none" w:eastAsia="x-none"/>
        </w:rPr>
        <w:t xml:space="preserve"> وإعادة تصور مستقبل المشروع الوطني</w:t>
      </w:r>
      <w:r w:rsidRPr="001118F8">
        <w:rPr>
          <w:rFonts w:ascii="Simplified Arabic" w:eastAsia="Times New Roman" w:hAnsi="Simplified Arabic" w:cs="Simplified Arabic" w:hint="cs"/>
          <w:sz w:val="26"/>
          <w:szCs w:val="26"/>
          <w:rtl/>
          <w:lang w:val="x-none" w:eastAsia="x-none"/>
        </w:rPr>
        <w:t xml:space="preserve"> </w:t>
      </w:r>
      <w:r w:rsidRPr="001118F8">
        <w:rPr>
          <w:rFonts w:ascii="Simplified Arabic" w:eastAsia="Times New Roman" w:hAnsi="Simplified Arabic" w:cs="Simplified Arabic"/>
          <w:sz w:val="26"/>
          <w:szCs w:val="26"/>
          <w:rtl/>
          <w:lang w:val="x-none" w:eastAsia="x-none"/>
        </w:rPr>
        <w:t xml:space="preserve">)، </w:t>
      </w:r>
      <w:r w:rsidRPr="001118F8">
        <w:rPr>
          <w:rFonts w:ascii="Simplified Arabic" w:eastAsia="Times New Roman" w:hAnsi="Simplified Arabic" w:cs="Simplified Arabic" w:hint="cs"/>
          <w:sz w:val="26"/>
          <w:szCs w:val="26"/>
          <w:rtl/>
          <w:lang w:val="x-none" w:eastAsia="x-none"/>
        </w:rPr>
        <w:t xml:space="preserve">المركز العربي للأبحاث ودراسة السياسات، الدوحة </w:t>
      </w:r>
      <w:r w:rsidRPr="001118F8">
        <w:rPr>
          <w:rFonts w:ascii="Simplified Arabic" w:eastAsia="Times New Roman" w:hAnsi="Simplified Arabic" w:cs="Simplified Arabic"/>
          <w:sz w:val="26"/>
          <w:szCs w:val="26"/>
          <w:rtl/>
          <w:lang w:val="x-none" w:eastAsia="x-none"/>
        </w:rPr>
        <w:t>–</w:t>
      </w:r>
      <w:r w:rsidRPr="001118F8">
        <w:rPr>
          <w:rFonts w:ascii="Simplified Arabic" w:eastAsia="Times New Roman" w:hAnsi="Simplified Arabic" w:cs="Simplified Arabic" w:hint="cs"/>
          <w:sz w:val="26"/>
          <w:szCs w:val="26"/>
          <w:rtl/>
          <w:lang w:val="x-none" w:eastAsia="x-none"/>
        </w:rPr>
        <w:t xml:space="preserve"> قطر، ط 1 بيروت، 2016.</w:t>
      </w:r>
    </w:p>
    <w:p w14:paraId="2C67F94C" w14:textId="77777777" w:rsidR="007E725B" w:rsidRPr="001118F8" w:rsidRDefault="007E725B" w:rsidP="007E725B">
      <w:pPr>
        <w:numPr>
          <w:ilvl w:val="0"/>
          <w:numId w:val="3"/>
        </w:numPr>
        <w:spacing w:after="120" w:line="240" w:lineRule="auto"/>
        <w:ind w:left="0" w:firstLine="567"/>
        <w:jc w:val="mediumKashida"/>
        <w:rPr>
          <w:rFonts w:ascii="Simplified Arabic" w:eastAsia="Times New Roman" w:hAnsi="Simplified Arabic" w:cs="Simplified Arabic"/>
          <w:sz w:val="26"/>
          <w:szCs w:val="26"/>
          <w:lang w:val="x-none" w:eastAsia="x-none"/>
        </w:rPr>
      </w:pPr>
      <w:r w:rsidRPr="001118F8">
        <w:rPr>
          <w:rFonts w:ascii="Simplified Arabic" w:eastAsia="Times New Roman" w:hAnsi="Simplified Arabic" w:cs="Simplified Arabic"/>
          <w:sz w:val="26"/>
          <w:szCs w:val="26"/>
          <w:rtl/>
          <w:lang w:val="x-none" w:eastAsia="x-none"/>
        </w:rPr>
        <w:t>سوسة، أحمد: أبحاث في اليهودية والصهيونية، دار الأمل للنشر والتوزيع، إربد – الأردن، ط</w:t>
      </w:r>
      <w:r w:rsidRPr="001118F8">
        <w:rPr>
          <w:rFonts w:ascii="Simplified Arabic" w:eastAsia="Times New Roman" w:hAnsi="Simplified Arabic" w:cs="Simplified Arabic" w:hint="cs"/>
          <w:sz w:val="26"/>
          <w:szCs w:val="26"/>
          <w:rtl/>
          <w:lang w:val="x-none" w:eastAsia="x-none"/>
        </w:rPr>
        <w:t xml:space="preserve"> </w:t>
      </w:r>
      <w:r w:rsidRPr="001118F8">
        <w:rPr>
          <w:rFonts w:ascii="Simplified Arabic" w:eastAsia="Times New Roman" w:hAnsi="Simplified Arabic" w:cs="Simplified Arabic"/>
          <w:sz w:val="26"/>
          <w:szCs w:val="26"/>
          <w:rtl/>
          <w:lang w:val="x-none" w:eastAsia="x-none"/>
        </w:rPr>
        <w:t>1، 2003</w:t>
      </w:r>
      <w:r w:rsidRPr="001118F8">
        <w:rPr>
          <w:rFonts w:ascii="Simplified Arabic" w:eastAsia="Times New Roman" w:hAnsi="Simplified Arabic" w:cs="Simplified Arabic" w:hint="cs"/>
          <w:sz w:val="26"/>
          <w:szCs w:val="26"/>
          <w:rtl/>
          <w:lang w:val="x-none" w:eastAsia="x-none"/>
        </w:rPr>
        <w:t>.</w:t>
      </w:r>
    </w:p>
    <w:p w14:paraId="2BD3954E" w14:textId="77777777" w:rsidR="007E725B" w:rsidRPr="001118F8" w:rsidRDefault="007E725B" w:rsidP="007E725B">
      <w:pPr>
        <w:numPr>
          <w:ilvl w:val="0"/>
          <w:numId w:val="3"/>
        </w:numPr>
        <w:spacing w:after="120" w:line="240" w:lineRule="auto"/>
        <w:ind w:left="0" w:firstLine="567"/>
        <w:jc w:val="mediumKashida"/>
        <w:rPr>
          <w:rFonts w:ascii="Simplified Arabic" w:eastAsia="Times New Roman" w:hAnsi="Simplified Arabic" w:cs="Simplified Arabic"/>
          <w:sz w:val="26"/>
          <w:szCs w:val="26"/>
          <w:lang w:val="x-none" w:eastAsia="x-none"/>
        </w:rPr>
      </w:pPr>
      <w:r w:rsidRPr="001118F8">
        <w:rPr>
          <w:rFonts w:ascii="Simplified Arabic" w:eastAsia="Times New Roman" w:hAnsi="Simplified Arabic" w:cs="Simplified Arabic"/>
          <w:sz w:val="26"/>
          <w:szCs w:val="26"/>
          <w:rtl/>
          <w:lang w:val="x-none" w:eastAsia="x-none"/>
        </w:rPr>
        <w:t>السيد، محمد إسماعيل علي: مدى مشروعية أسانيد السيادة الإسرائيلية في فلسطين – دراسة في إطار القانون الدولي العام، عالم الكتب، القاهرة، ط 1، 1975</w:t>
      </w:r>
      <w:r w:rsidRPr="001118F8">
        <w:rPr>
          <w:rFonts w:ascii="Simplified Arabic" w:eastAsia="Times New Roman" w:hAnsi="Simplified Arabic" w:cs="Simplified Arabic" w:hint="cs"/>
          <w:sz w:val="26"/>
          <w:szCs w:val="26"/>
          <w:rtl/>
          <w:lang w:val="x-none" w:eastAsia="x-none"/>
        </w:rPr>
        <w:t>.</w:t>
      </w:r>
    </w:p>
    <w:p w14:paraId="6F1389C1" w14:textId="77777777" w:rsidR="007E725B" w:rsidRPr="001118F8" w:rsidRDefault="007E725B" w:rsidP="007E725B">
      <w:pPr>
        <w:numPr>
          <w:ilvl w:val="0"/>
          <w:numId w:val="3"/>
        </w:numPr>
        <w:spacing w:after="120" w:line="240" w:lineRule="auto"/>
        <w:ind w:left="0" w:firstLine="567"/>
        <w:jc w:val="mediumKashida"/>
        <w:rPr>
          <w:rFonts w:ascii="Simplified Arabic" w:eastAsia="Times New Roman" w:hAnsi="Simplified Arabic" w:cs="Simplified Arabic"/>
          <w:sz w:val="26"/>
          <w:szCs w:val="26"/>
          <w:lang w:val="x-none" w:eastAsia="x-none"/>
        </w:rPr>
      </w:pPr>
      <w:r w:rsidRPr="001118F8">
        <w:rPr>
          <w:rFonts w:ascii="Simplified Arabic" w:eastAsia="Times New Roman" w:hAnsi="Simplified Arabic" w:cs="Simplified Arabic"/>
          <w:sz w:val="26"/>
          <w:szCs w:val="26"/>
          <w:rtl/>
          <w:lang w:val="x-none" w:eastAsia="x-none"/>
        </w:rPr>
        <w:t xml:space="preserve">قرم، جورج: أوروبا والمشرق </w:t>
      </w:r>
      <w:r>
        <w:rPr>
          <w:rFonts w:ascii="Simplified Arabic" w:eastAsia="Times New Roman" w:hAnsi="Simplified Arabic" w:cs="Simplified Arabic"/>
          <w:sz w:val="26"/>
          <w:szCs w:val="26"/>
          <w:rtl/>
          <w:lang w:val="x-none" w:eastAsia="x-none"/>
        </w:rPr>
        <w:t xml:space="preserve">العربي من البلقنة إلى </w:t>
      </w:r>
      <w:proofErr w:type="spellStart"/>
      <w:r>
        <w:rPr>
          <w:rFonts w:ascii="Simplified Arabic" w:eastAsia="Times New Roman" w:hAnsi="Simplified Arabic" w:cs="Simplified Arabic"/>
          <w:sz w:val="26"/>
          <w:szCs w:val="26"/>
          <w:rtl/>
          <w:lang w:val="x-none" w:eastAsia="x-none"/>
        </w:rPr>
        <w:t>اللبننة</w:t>
      </w:r>
      <w:proofErr w:type="spellEnd"/>
      <w:r>
        <w:rPr>
          <w:rFonts w:ascii="Simplified Arabic" w:eastAsia="Times New Roman" w:hAnsi="Simplified Arabic" w:cs="Simplified Arabic"/>
          <w:sz w:val="26"/>
          <w:szCs w:val="26"/>
          <w:rtl/>
          <w:lang w:val="x-none" w:eastAsia="x-none"/>
        </w:rPr>
        <w:t xml:space="preserve"> (</w:t>
      </w:r>
      <w:r w:rsidRPr="001118F8">
        <w:rPr>
          <w:rFonts w:ascii="Simplified Arabic" w:eastAsia="Times New Roman" w:hAnsi="Simplified Arabic" w:cs="Simplified Arabic"/>
          <w:sz w:val="26"/>
          <w:szCs w:val="26"/>
          <w:rtl/>
          <w:lang w:val="x-none" w:eastAsia="x-none"/>
        </w:rPr>
        <w:t xml:space="preserve">تاريخ حداثة غير </w:t>
      </w:r>
      <w:proofErr w:type="gramStart"/>
      <w:r w:rsidRPr="001118F8">
        <w:rPr>
          <w:rFonts w:ascii="Simplified Arabic" w:eastAsia="Times New Roman" w:hAnsi="Simplified Arabic" w:cs="Simplified Arabic"/>
          <w:sz w:val="26"/>
          <w:szCs w:val="26"/>
          <w:rtl/>
          <w:lang w:val="x-none" w:eastAsia="x-none"/>
        </w:rPr>
        <w:t>منجزة )</w:t>
      </w:r>
      <w:proofErr w:type="gramEnd"/>
      <w:r w:rsidRPr="001118F8">
        <w:rPr>
          <w:rFonts w:ascii="Simplified Arabic" w:eastAsia="Times New Roman" w:hAnsi="Simplified Arabic" w:cs="Simplified Arabic"/>
          <w:sz w:val="26"/>
          <w:szCs w:val="26"/>
          <w:rtl/>
          <w:lang w:val="x-none" w:eastAsia="x-none"/>
        </w:rPr>
        <w:t>، دار الطليعة للطباعة والنشر، بيروت، ط 1، 1990</w:t>
      </w:r>
      <w:r w:rsidRPr="001118F8">
        <w:rPr>
          <w:rFonts w:ascii="Simplified Arabic" w:eastAsia="Times New Roman" w:hAnsi="Simplified Arabic" w:cs="Simplified Arabic" w:hint="cs"/>
          <w:sz w:val="26"/>
          <w:szCs w:val="26"/>
          <w:rtl/>
          <w:lang w:val="x-none" w:eastAsia="x-none"/>
        </w:rPr>
        <w:t>.</w:t>
      </w:r>
    </w:p>
    <w:p w14:paraId="5B98A8B3" w14:textId="77777777" w:rsidR="007E725B" w:rsidRPr="001118F8" w:rsidRDefault="007E725B" w:rsidP="007E725B">
      <w:pPr>
        <w:numPr>
          <w:ilvl w:val="0"/>
          <w:numId w:val="3"/>
        </w:numPr>
        <w:spacing w:after="120" w:line="240" w:lineRule="auto"/>
        <w:ind w:left="0" w:firstLine="567"/>
        <w:jc w:val="mediumKashida"/>
        <w:rPr>
          <w:rFonts w:ascii="Simplified Arabic" w:eastAsia="Times New Roman" w:hAnsi="Simplified Arabic" w:cs="Simplified Arabic"/>
          <w:sz w:val="26"/>
          <w:szCs w:val="26"/>
          <w:lang w:val="x-none" w:eastAsia="x-none"/>
        </w:rPr>
      </w:pPr>
      <w:r w:rsidRPr="001118F8">
        <w:rPr>
          <w:rFonts w:ascii="Simplified Arabic" w:eastAsia="Times New Roman" w:hAnsi="Simplified Arabic" w:cs="Simplified Arabic"/>
          <w:sz w:val="26"/>
          <w:szCs w:val="26"/>
          <w:rtl/>
          <w:lang w:val="x-none" w:eastAsia="x-none"/>
        </w:rPr>
        <w:t>قرم، جورج: تاريخ أوروبا وبناء أسطورة الغرب، ت: رلى ذبيان، دار الفارابي، بيروت، ط</w:t>
      </w:r>
      <w:proofErr w:type="gramStart"/>
      <w:r w:rsidRPr="001118F8">
        <w:rPr>
          <w:rFonts w:ascii="Simplified Arabic" w:eastAsia="Times New Roman" w:hAnsi="Simplified Arabic" w:cs="Simplified Arabic"/>
          <w:sz w:val="26"/>
          <w:szCs w:val="26"/>
          <w:rtl/>
          <w:lang w:val="x-none" w:eastAsia="x-none"/>
        </w:rPr>
        <w:t>1</w:t>
      </w:r>
      <w:r w:rsidRPr="001118F8">
        <w:rPr>
          <w:rFonts w:ascii="Simplified Arabic" w:eastAsia="Times New Roman" w:hAnsi="Simplified Arabic" w:cs="Simplified Arabic" w:hint="cs"/>
          <w:sz w:val="26"/>
          <w:szCs w:val="26"/>
          <w:rtl/>
          <w:lang w:val="x-none" w:eastAsia="x-none"/>
        </w:rPr>
        <w:t xml:space="preserve"> </w:t>
      </w:r>
      <w:r w:rsidRPr="001118F8">
        <w:rPr>
          <w:rFonts w:ascii="Simplified Arabic" w:eastAsia="Times New Roman" w:hAnsi="Simplified Arabic" w:cs="Simplified Arabic"/>
          <w:sz w:val="26"/>
          <w:szCs w:val="26"/>
          <w:rtl/>
          <w:lang w:val="x-none" w:eastAsia="x-none"/>
        </w:rPr>
        <w:t>،</w:t>
      </w:r>
      <w:proofErr w:type="gramEnd"/>
      <w:r w:rsidRPr="001118F8">
        <w:rPr>
          <w:rFonts w:ascii="Simplified Arabic" w:eastAsia="Times New Roman" w:hAnsi="Simplified Arabic" w:cs="Simplified Arabic"/>
          <w:sz w:val="26"/>
          <w:szCs w:val="26"/>
          <w:rtl/>
          <w:lang w:val="x-none" w:eastAsia="x-none"/>
        </w:rPr>
        <w:t xml:space="preserve"> 2011</w:t>
      </w:r>
      <w:r w:rsidRPr="001118F8">
        <w:rPr>
          <w:rFonts w:ascii="Simplified Arabic" w:eastAsia="Times New Roman" w:hAnsi="Simplified Arabic" w:cs="Simplified Arabic" w:hint="cs"/>
          <w:sz w:val="26"/>
          <w:szCs w:val="26"/>
          <w:rtl/>
          <w:lang w:val="x-none" w:eastAsia="x-none"/>
        </w:rPr>
        <w:t>.</w:t>
      </w:r>
    </w:p>
    <w:p w14:paraId="0A8CB0F9" w14:textId="77777777" w:rsidR="007E725B" w:rsidRPr="001118F8" w:rsidRDefault="007E725B" w:rsidP="007E725B">
      <w:pPr>
        <w:numPr>
          <w:ilvl w:val="0"/>
          <w:numId w:val="3"/>
        </w:numPr>
        <w:spacing w:after="120" w:line="240" w:lineRule="auto"/>
        <w:ind w:left="0" w:firstLine="567"/>
        <w:jc w:val="mediumKashida"/>
        <w:rPr>
          <w:rFonts w:ascii="Simplified Arabic" w:eastAsia="Times New Roman" w:hAnsi="Simplified Arabic" w:cs="Simplified Arabic"/>
          <w:sz w:val="26"/>
          <w:szCs w:val="26"/>
          <w:lang w:val="x-none" w:eastAsia="x-none"/>
        </w:rPr>
      </w:pPr>
      <w:r w:rsidRPr="001118F8">
        <w:rPr>
          <w:rFonts w:ascii="Simplified Arabic" w:eastAsia="Times New Roman" w:hAnsi="Simplified Arabic" w:cs="Simplified Arabic"/>
          <w:sz w:val="26"/>
          <w:szCs w:val="26"/>
          <w:rtl/>
          <w:lang w:val="x-none" w:eastAsia="x-none"/>
        </w:rPr>
        <w:lastRenderedPageBreak/>
        <w:t xml:space="preserve">المسيري، عبد الوهاب: الأكاذيب الصهيونية من بداية </w:t>
      </w:r>
      <w:proofErr w:type="spellStart"/>
      <w:r w:rsidRPr="001118F8">
        <w:rPr>
          <w:rFonts w:ascii="Simplified Arabic" w:eastAsia="Times New Roman" w:hAnsi="Simplified Arabic" w:cs="Simplified Arabic"/>
          <w:sz w:val="26"/>
          <w:szCs w:val="26"/>
          <w:rtl/>
          <w:lang w:val="x-none" w:eastAsia="x-none"/>
        </w:rPr>
        <w:t>الإستيطان</w:t>
      </w:r>
      <w:proofErr w:type="spellEnd"/>
      <w:r w:rsidRPr="001118F8">
        <w:rPr>
          <w:rFonts w:ascii="Simplified Arabic" w:eastAsia="Times New Roman" w:hAnsi="Simplified Arabic" w:cs="Simplified Arabic"/>
          <w:sz w:val="26"/>
          <w:szCs w:val="26"/>
          <w:rtl/>
          <w:lang w:val="x-none" w:eastAsia="x-none"/>
        </w:rPr>
        <w:t xml:space="preserve"> حتى انتفاضة الأقصى، دار المعارف، القاهرة، ط 1، 2001</w:t>
      </w:r>
      <w:r w:rsidRPr="001118F8">
        <w:rPr>
          <w:rFonts w:ascii="Simplified Arabic" w:eastAsia="Times New Roman" w:hAnsi="Simplified Arabic" w:cs="Simplified Arabic" w:hint="cs"/>
          <w:sz w:val="26"/>
          <w:szCs w:val="26"/>
          <w:rtl/>
          <w:lang w:val="x-none" w:eastAsia="x-none"/>
        </w:rPr>
        <w:t>.</w:t>
      </w:r>
    </w:p>
    <w:p w14:paraId="526E010B" w14:textId="77777777" w:rsidR="007E725B" w:rsidRPr="001118F8" w:rsidRDefault="007E725B" w:rsidP="007E725B">
      <w:pPr>
        <w:numPr>
          <w:ilvl w:val="0"/>
          <w:numId w:val="3"/>
        </w:numPr>
        <w:spacing w:after="120" w:line="240" w:lineRule="auto"/>
        <w:ind w:left="0" w:firstLine="567"/>
        <w:jc w:val="mediumKashida"/>
        <w:rPr>
          <w:rFonts w:ascii="Simplified Arabic" w:eastAsia="Times New Roman" w:hAnsi="Simplified Arabic" w:cs="Simplified Arabic"/>
          <w:sz w:val="26"/>
          <w:szCs w:val="26"/>
          <w:lang w:val="x-none" w:eastAsia="x-none"/>
        </w:rPr>
      </w:pPr>
      <w:r w:rsidRPr="001118F8">
        <w:rPr>
          <w:rFonts w:ascii="Simplified Arabic" w:eastAsia="Times New Roman" w:hAnsi="Simplified Arabic" w:cs="Simplified Arabic"/>
          <w:sz w:val="26"/>
          <w:szCs w:val="26"/>
          <w:rtl/>
          <w:lang w:val="x-none" w:eastAsia="x-none"/>
        </w:rPr>
        <w:t>المسيري، عبد الوهاب: البروتوكولات واليهودية والصهيونية، دار الشروق، القاهرة، ط 3، 2003</w:t>
      </w:r>
      <w:r w:rsidRPr="001118F8">
        <w:rPr>
          <w:rFonts w:ascii="Simplified Arabic" w:eastAsia="Times New Roman" w:hAnsi="Simplified Arabic" w:cs="Simplified Arabic" w:hint="cs"/>
          <w:sz w:val="26"/>
          <w:szCs w:val="26"/>
          <w:rtl/>
          <w:lang w:val="x-none" w:eastAsia="x-none"/>
        </w:rPr>
        <w:t>.</w:t>
      </w:r>
    </w:p>
    <w:p w14:paraId="612AF2DD" w14:textId="77777777" w:rsidR="007E725B" w:rsidRPr="001118F8" w:rsidRDefault="007E725B" w:rsidP="007E725B">
      <w:pPr>
        <w:numPr>
          <w:ilvl w:val="0"/>
          <w:numId w:val="3"/>
        </w:numPr>
        <w:spacing w:after="120" w:line="240" w:lineRule="auto"/>
        <w:ind w:left="0" w:firstLine="567"/>
        <w:jc w:val="mediumKashida"/>
        <w:rPr>
          <w:rFonts w:ascii="Simplified Arabic" w:eastAsia="Times New Roman" w:hAnsi="Simplified Arabic" w:cs="Simplified Arabic"/>
          <w:sz w:val="26"/>
          <w:szCs w:val="26"/>
          <w:lang w:val="x-none" w:eastAsia="x-none"/>
        </w:rPr>
      </w:pPr>
      <w:proofErr w:type="spellStart"/>
      <w:r w:rsidRPr="001118F8">
        <w:rPr>
          <w:rFonts w:ascii="Simplified Arabic" w:eastAsia="Times New Roman" w:hAnsi="Simplified Arabic" w:cs="Simplified Arabic"/>
          <w:sz w:val="26"/>
          <w:szCs w:val="26"/>
          <w:rtl/>
          <w:lang w:val="x-none" w:eastAsia="x-none"/>
        </w:rPr>
        <w:t>الهلول</w:t>
      </w:r>
      <w:proofErr w:type="spellEnd"/>
      <w:r w:rsidRPr="001118F8">
        <w:rPr>
          <w:rFonts w:ascii="Simplified Arabic" w:eastAsia="Times New Roman" w:hAnsi="Simplified Arabic" w:cs="Simplified Arabic"/>
          <w:sz w:val="26"/>
          <w:szCs w:val="26"/>
          <w:rtl/>
          <w:lang w:val="x-none" w:eastAsia="x-none"/>
        </w:rPr>
        <w:t>، جبر: قراءة في المراحل التأسيسية للمشروع اليهودي الصهيوني، مجلة كلية التربية الأساسية للعلوم التربوية والإنسانية، العدد 41، كانون ثاني / يناير 2018</w:t>
      </w:r>
      <w:r w:rsidRPr="001118F8">
        <w:rPr>
          <w:rFonts w:ascii="Simplified Arabic" w:eastAsia="Times New Roman" w:hAnsi="Simplified Arabic" w:cs="Simplified Arabic" w:hint="cs"/>
          <w:sz w:val="26"/>
          <w:szCs w:val="26"/>
          <w:rtl/>
          <w:lang w:val="x-none" w:eastAsia="x-none"/>
        </w:rPr>
        <w:t>.</w:t>
      </w:r>
    </w:p>
    <w:p w14:paraId="47B3E964" w14:textId="77777777" w:rsidR="007E725B" w:rsidRPr="001118F8" w:rsidRDefault="007E725B" w:rsidP="007E725B">
      <w:pPr>
        <w:spacing w:after="120" w:line="240" w:lineRule="auto"/>
        <w:ind w:firstLine="567"/>
        <w:jc w:val="mediumKashida"/>
        <w:rPr>
          <w:rFonts w:ascii="Simplified Arabic" w:eastAsia="Times New Roman" w:hAnsi="Simplified Arabic" w:cs="Simplified Arabic"/>
          <w:b/>
          <w:bCs/>
          <w:sz w:val="30"/>
          <w:szCs w:val="30"/>
          <w:rtl/>
          <w:lang w:val="x-none" w:eastAsia="x-none"/>
        </w:rPr>
      </w:pPr>
      <w:r w:rsidRPr="001118F8">
        <w:rPr>
          <w:rFonts w:ascii="Simplified Arabic" w:eastAsia="Times New Roman" w:hAnsi="Simplified Arabic" w:cs="Simplified Arabic" w:hint="cs"/>
          <w:b/>
          <w:bCs/>
          <w:sz w:val="30"/>
          <w:szCs w:val="30"/>
          <w:rtl/>
          <w:lang w:val="x-none" w:eastAsia="x-none"/>
        </w:rPr>
        <w:t>الدوريات والمجلات العلمية:</w:t>
      </w:r>
    </w:p>
    <w:p w14:paraId="5C0D8AC0" w14:textId="77777777" w:rsidR="007E725B" w:rsidRPr="001118F8" w:rsidRDefault="007E725B" w:rsidP="007E725B">
      <w:pPr>
        <w:numPr>
          <w:ilvl w:val="0"/>
          <w:numId w:val="4"/>
        </w:numPr>
        <w:spacing w:after="120" w:line="240" w:lineRule="auto"/>
        <w:ind w:left="0" w:firstLine="567"/>
        <w:jc w:val="mediumKashida"/>
        <w:rPr>
          <w:rFonts w:ascii="Simplified Arabic" w:eastAsia="Times New Roman" w:hAnsi="Simplified Arabic" w:cs="Simplified Arabic"/>
          <w:sz w:val="26"/>
          <w:szCs w:val="26"/>
          <w:lang w:val="x-none" w:eastAsia="x-none"/>
        </w:rPr>
      </w:pPr>
      <w:r w:rsidRPr="001118F8">
        <w:rPr>
          <w:rFonts w:ascii="Simplified Arabic" w:eastAsia="Times New Roman" w:hAnsi="Simplified Arabic" w:cs="Simplified Arabic"/>
          <w:sz w:val="26"/>
          <w:szCs w:val="26"/>
          <w:rtl/>
          <w:lang w:val="x-none" w:eastAsia="x-none"/>
        </w:rPr>
        <w:t xml:space="preserve">علوش، نور الدين: تحولات الفضاء العمومي في الفلسفة السياسية </w:t>
      </w:r>
      <w:proofErr w:type="gramStart"/>
      <w:r w:rsidRPr="001118F8">
        <w:rPr>
          <w:rFonts w:ascii="Simplified Arabic" w:eastAsia="Times New Roman" w:hAnsi="Simplified Arabic" w:cs="Simplified Arabic"/>
          <w:sz w:val="26"/>
          <w:szCs w:val="26"/>
          <w:rtl/>
          <w:lang w:val="x-none" w:eastAsia="x-none"/>
        </w:rPr>
        <w:t>المعاصرة :</w:t>
      </w:r>
      <w:proofErr w:type="gramEnd"/>
      <w:r w:rsidRPr="001118F8">
        <w:rPr>
          <w:rFonts w:ascii="Simplified Arabic" w:eastAsia="Times New Roman" w:hAnsi="Simplified Arabic" w:cs="Simplified Arabic"/>
          <w:sz w:val="26"/>
          <w:szCs w:val="26"/>
          <w:rtl/>
          <w:lang w:val="x-none" w:eastAsia="x-none"/>
        </w:rPr>
        <w:t xml:space="preserve"> من </w:t>
      </w:r>
      <w:proofErr w:type="spellStart"/>
      <w:r w:rsidRPr="001118F8">
        <w:rPr>
          <w:rFonts w:ascii="Simplified Arabic" w:eastAsia="Times New Roman" w:hAnsi="Simplified Arabic" w:cs="Simplified Arabic"/>
          <w:sz w:val="26"/>
          <w:szCs w:val="26"/>
          <w:rtl/>
          <w:lang w:val="x-none" w:eastAsia="x-none"/>
        </w:rPr>
        <w:t>هابرماس</w:t>
      </w:r>
      <w:proofErr w:type="spellEnd"/>
      <w:r w:rsidRPr="001118F8">
        <w:rPr>
          <w:rFonts w:ascii="Simplified Arabic" w:eastAsia="Times New Roman" w:hAnsi="Simplified Arabic" w:cs="Simplified Arabic"/>
          <w:sz w:val="26"/>
          <w:szCs w:val="26"/>
          <w:rtl/>
          <w:lang w:val="x-none" w:eastAsia="x-none"/>
        </w:rPr>
        <w:t xml:space="preserve"> إلى نانسي </w:t>
      </w:r>
      <w:proofErr w:type="spellStart"/>
      <w:r w:rsidRPr="001118F8">
        <w:rPr>
          <w:rFonts w:ascii="Simplified Arabic" w:eastAsia="Times New Roman" w:hAnsi="Simplified Arabic" w:cs="Simplified Arabic"/>
          <w:sz w:val="26"/>
          <w:szCs w:val="26"/>
          <w:rtl/>
          <w:lang w:val="x-none" w:eastAsia="x-none"/>
        </w:rPr>
        <w:t>فرايزر</w:t>
      </w:r>
      <w:proofErr w:type="spellEnd"/>
      <w:r w:rsidRPr="001118F8">
        <w:rPr>
          <w:rFonts w:ascii="Simplified Arabic" w:eastAsia="Times New Roman" w:hAnsi="Simplified Arabic" w:cs="Simplified Arabic"/>
          <w:sz w:val="26"/>
          <w:szCs w:val="26"/>
          <w:rtl/>
          <w:lang w:val="x-none" w:eastAsia="x-none"/>
        </w:rPr>
        <w:t>، مجلة إضافات، الجمعية العربية لعلم الاجتماع ومركز دراسات الوحدة العربية، العددان 26-27، بيروت، ربيع – صيف 2014</w:t>
      </w:r>
      <w:r w:rsidRPr="001118F8">
        <w:rPr>
          <w:rFonts w:ascii="Simplified Arabic" w:eastAsia="Times New Roman" w:hAnsi="Simplified Arabic" w:cs="Simplified Arabic" w:hint="cs"/>
          <w:sz w:val="26"/>
          <w:szCs w:val="26"/>
          <w:rtl/>
          <w:lang w:val="x-none" w:eastAsia="x-none"/>
        </w:rPr>
        <w:t>.</w:t>
      </w:r>
    </w:p>
    <w:p w14:paraId="0E90D766" w14:textId="77777777" w:rsidR="007E725B" w:rsidRPr="001118F8" w:rsidRDefault="007E725B" w:rsidP="007E725B">
      <w:pPr>
        <w:numPr>
          <w:ilvl w:val="0"/>
          <w:numId w:val="4"/>
        </w:numPr>
        <w:spacing w:after="120" w:line="240" w:lineRule="auto"/>
        <w:ind w:left="0" w:firstLine="567"/>
        <w:jc w:val="mediumKashida"/>
        <w:rPr>
          <w:rFonts w:ascii="Simplified Arabic" w:eastAsia="Times New Roman" w:hAnsi="Simplified Arabic" w:cs="Simplified Arabic"/>
          <w:sz w:val="24"/>
          <w:szCs w:val="24"/>
          <w:rtl/>
          <w:lang w:val="x-none"/>
        </w:rPr>
      </w:pPr>
      <w:proofErr w:type="spellStart"/>
      <w:r w:rsidRPr="001118F8">
        <w:rPr>
          <w:rFonts w:ascii="Simplified Arabic" w:eastAsia="Times New Roman" w:hAnsi="Simplified Arabic" w:cs="Simplified Arabic"/>
          <w:sz w:val="26"/>
          <w:szCs w:val="26"/>
          <w:rtl/>
          <w:lang w:val="x-none" w:eastAsia="x-none"/>
        </w:rPr>
        <w:t>الهلول</w:t>
      </w:r>
      <w:proofErr w:type="spellEnd"/>
      <w:r w:rsidRPr="001118F8">
        <w:rPr>
          <w:rFonts w:ascii="Simplified Arabic" w:eastAsia="Times New Roman" w:hAnsi="Simplified Arabic" w:cs="Simplified Arabic"/>
          <w:sz w:val="26"/>
          <w:szCs w:val="26"/>
          <w:rtl/>
          <w:lang w:val="x-none" w:eastAsia="x-none"/>
        </w:rPr>
        <w:t xml:space="preserve">، جبر: قراءة في المراحل التأسيسية للمشروع اليهودي الصهيوني، مجلة كلية التربية الأساسية للعلوم التربوية والإنسانية، العدد 41، </w:t>
      </w:r>
      <w:r w:rsidRPr="001118F8">
        <w:rPr>
          <w:rFonts w:ascii="Simplified Arabic" w:eastAsia="Times New Roman" w:hAnsi="Simplified Arabic" w:cs="Simplified Arabic" w:hint="cs"/>
          <w:sz w:val="26"/>
          <w:szCs w:val="26"/>
          <w:rtl/>
          <w:lang w:val="x-none" w:eastAsia="x-none"/>
        </w:rPr>
        <w:t xml:space="preserve">جامعة بابل، العراق، </w:t>
      </w:r>
      <w:r w:rsidRPr="001118F8">
        <w:rPr>
          <w:rFonts w:ascii="Simplified Arabic" w:eastAsia="Times New Roman" w:hAnsi="Simplified Arabic" w:cs="Simplified Arabic"/>
          <w:sz w:val="26"/>
          <w:szCs w:val="26"/>
          <w:rtl/>
          <w:lang w:val="x-none" w:eastAsia="x-none"/>
        </w:rPr>
        <w:t>كانون ثاني / يناير 2018</w:t>
      </w:r>
      <w:r w:rsidRPr="001118F8">
        <w:rPr>
          <w:rFonts w:ascii="Simplified Arabic" w:eastAsia="Times New Roman" w:hAnsi="Simplified Arabic" w:cs="Simplified Arabic" w:hint="cs"/>
          <w:sz w:val="26"/>
          <w:szCs w:val="26"/>
          <w:rtl/>
          <w:lang w:val="x-none" w:eastAsia="x-none"/>
        </w:rPr>
        <w:t>.</w:t>
      </w:r>
    </w:p>
    <w:p w14:paraId="65A409E4" w14:textId="77777777" w:rsidR="007E725B" w:rsidRPr="00A017E0" w:rsidRDefault="007E725B" w:rsidP="007E725B">
      <w:pPr>
        <w:ind w:firstLine="567"/>
        <w:jc w:val="center"/>
        <w:rPr>
          <w:rFonts w:cs="Mudir MT"/>
          <w:b/>
          <w:sz w:val="32"/>
          <w:szCs w:val="32"/>
          <w:rtl/>
        </w:rPr>
      </w:pPr>
    </w:p>
    <w:p w14:paraId="45CF6C7D" w14:textId="77777777" w:rsidR="007E725B" w:rsidRDefault="007E725B">
      <w:pPr>
        <w:rPr>
          <w:rtl/>
        </w:rPr>
        <w:sectPr w:rsidR="007E725B" w:rsidSect="007E725B">
          <w:headerReference w:type="even" r:id="rId17"/>
          <w:headerReference w:type="default" r:id="rId18"/>
          <w:footerReference w:type="even" r:id="rId19"/>
          <w:footerReference w:type="default" r:id="rId20"/>
          <w:footerReference w:type="first" r:id="rId21"/>
          <w:pgSz w:w="9639" w:h="13608"/>
          <w:pgMar w:top="1440" w:right="1800" w:bottom="1440" w:left="1800" w:header="708" w:footer="708" w:gutter="0"/>
          <w:cols w:space="708"/>
          <w:bidi/>
          <w:rtlGutter/>
          <w:docGrid w:linePitch="360"/>
        </w:sectPr>
      </w:pPr>
    </w:p>
    <w:p w14:paraId="06B46A9B" w14:textId="77777777" w:rsidR="007E725B" w:rsidRPr="007C1FF3" w:rsidRDefault="007E725B" w:rsidP="007E725B">
      <w:pPr>
        <w:tabs>
          <w:tab w:val="left" w:pos="382"/>
        </w:tabs>
        <w:spacing w:after="120"/>
        <w:ind w:firstLine="482"/>
        <w:jc w:val="center"/>
        <w:rPr>
          <w:rFonts w:ascii="Simplified Arabic" w:eastAsia="Calibri" w:hAnsi="Simplified Arabic" w:cs="PT Bold Heading"/>
          <w:b/>
          <w:bCs/>
          <w:rtl/>
        </w:rPr>
      </w:pPr>
      <w:bookmarkStart w:id="0" w:name="_GoBack"/>
      <w:bookmarkEnd w:id="0"/>
    </w:p>
    <w:p w14:paraId="526A7028" w14:textId="77777777" w:rsidR="007E725B" w:rsidRPr="00365C9A" w:rsidRDefault="007E725B" w:rsidP="007E725B">
      <w:pPr>
        <w:tabs>
          <w:tab w:val="left" w:pos="382"/>
        </w:tabs>
        <w:spacing w:after="120"/>
        <w:ind w:firstLine="482"/>
        <w:jc w:val="center"/>
        <w:rPr>
          <w:rFonts w:ascii="Simplified Arabic" w:eastAsia="Calibri" w:hAnsi="Simplified Arabic" w:cs="PT Bold Heading"/>
          <w:b/>
          <w:bCs/>
          <w:sz w:val="24"/>
          <w:szCs w:val="24"/>
          <w:rtl/>
        </w:rPr>
      </w:pPr>
    </w:p>
    <w:p w14:paraId="585DA30B" w14:textId="77777777" w:rsidR="007E725B" w:rsidRDefault="007E725B" w:rsidP="007E725B">
      <w:pPr>
        <w:tabs>
          <w:tab w:val="left" w:pos="382"/>
        </w:tabs>
        <w:spacing w:after="120"/>
        <w:ind w:firstLine="482"/>
        <w:jc w:val="center"/>
        <w:rPr>
          <w:rFonts w:ascii="Simplified Arabic" w:eastAsia="Calibri" w:hAnsi="Simplified Arabic" w:cs="PT Bold Heading"/>
          <w:b/>
          <w:bCs/>
          <w:sz w:val="40"/>
          <w:szCs w:val="40"/>
          <w:rtl/>
        </w:rPr>
      </w:pPr>
    </w:p>
    <w:p w14:paraId="1B44C825" w14:textId="77777777" w:rsidR="007E725B" w:rsidRPr="00E568EF" w:rsidRDefault="007E725B" w:rsidP="007E725B">
      <w:pPr>
        <w:spacing w:after="0" w:line="240" w:lineRule="auto"/>
        <w:jc w:val="center"/>
        <w:rPr>
          <w:rFonts w:ascii="Simplified Arabic" w:eastAsia="Calibri" w:hAnsi="Simplified Arabic" w:cs="PT Bold Heading"/>
          <w:b/>
          <w:bCs/>
          <w:sz w:val="40"/>
          <w:szCs w:val="40"/>
          <w:rtl/>
        </w:rPr>
      </w:pPr>
      <w:r w:rsidRPr="00E568EF">
        <w:rPr>
          <w:rFonts w:ascii="Simplified Arabic" w:eastAsia="Calibri" w:hAnsi="Simplified Arabic" w:cs="PT Bold Heading"/>
          <w:b/>
          <w:bCs/>
          <w:sz w:val="40"/>
          <w:szCs w:val="40"/>
          <w:rtl/>
        </w:rPr>
        <w:t>تعزيز جهود المؤسسات الثقافية في الحفاظ على مكانة القدس – رؤية استشرافية</w:t>
      </w:r>
    </w:p>
    <w:p w14:paraId="38BF038A" w14:textId="77777777" w:rsidR="007E725B" w:rsidRDefault="007E725B" w:rsidP="007E725B">
      <w:pPr>
        <w:spacing w:after="0" w:line="240" w:lineRule="auto"/>
        <w:jc w:val="right"/>
        <w:rPr>
          <w:rFonts w:ascii="Simplified Arabic" w:hAnsi="Simplified Arabic" w:cs="Simplified Arabic"/>
          <w:b/>
          <w:bCs/>
          <w:szCs w:val="28"/>
          <w:rtl/>
        </w:rPr>
      </w:pPr>
      <w:r w:rsidRPr="00B83F51">
        <w:rPr>
          <w:rFonts w:ascii="Simplified Arabic" w:hAnsi="Simplified Arabic" w:cs="Simplified Arabic" w:hint="cs"/>
          <w:b/>
          <w:bCs/>
          <w:szCs w:val="28"/>
          <w:rtl/>
        </w:rPr>
        <w:t>د. محمود عبد المجيد عساف</w:t>
      </w:r>
    </w:p>
    <w:p w14:paraId="12F7A5A5" w14:textId="77777777" w:rsidR="007E725B" w:rsidRDefault="007E725B" w:rsidP="007E725B">
      <w:pPr>
        <w:spacing w:after="0" w:line="240" w:lineRule="auto"/>
        <w:ind w:firstLine="482"/>
        <w:rPr>
          <w:rFonts w:ascii="Times New Roman" w:eastAsia="Times New Roman" w:hAnsi="Times New Roman" w:cs="Mudir MT"/>
          <w:bCs/>
          <w:sz w:val="32"/>
          <w:szCs w:val="32"/>
          <w:rtl/>
          <w:lang w:val="x-none" w:eastAsia="x-none"/>
        </w:rPr>
      </w:pPr>
    </w:p>
    <w:p w14:paraId="419A5C9E" w14:textId="77777777" w:rsidR="007E725B" w:rsidRPr="00E568EF" w:rsidRDefault="007E725B" w:rsidP="007E725B">
      <w:pPr>
        <w:spacing w:after="0" w:line="240" w:lineRule="auto"/>
        <w:ind w:firstLine="482"/>
        <w:rPr>
          <w:rFonts w:ascii="Times New Roman" w:eastAsia="Times New Roman" w:hAnsi="Times New Roman" w:cs="Mudir MT"/>
          <w:bCs/>
          <w:sz w:val="32"/>
          <w:szCs w:val="32"/>
          <w:rtl/>
          <w:lang w:val="x-none" w:eastAsia="x-none"/>
        </w:rPr>
      </w:pPr>
      <w:r w:rsidRPr="00E568EF">
        <w:rPr>
          <w:rFonts w:ascii="Times New Roman" w:eastAsia="Times New Roman" w:hAnsi="Times New Roman" w:cs="Mudir MT" w:hint="cs"/>
          <w:bCs/>
          <w:sz w:val="32"/>
          <w:szCs w:val="32"/>
          <w:rtl/>
          <w:lang w:val="x-none" w:eastAsia="x-none"/>
        </w:rPr>
        <w:t>ملخص:</w:t>
      </w:r>
    </w:p>
    <w:p w14:paraId="59E003A5" w14:textId="77777777" w:rsidR="007E725B" w:rsidRPr="00E568EF" w:rsidRDefault="007E725B" w:rsidP="007E725B">
      <w:pPr>
        <w:spacing w:before="120" w:after="120" w:line="240" w:lineRule="auto"/>
        <w:ind w:firstLine="567"/>
        <w:jc w:val="highKashida"/>
        <w:rPr>
          <w:rFonts w:cs="Simplified Arabic"/>
          <w:sz w:val="26"/>
          <w:szCs w:val="26"/>
          <w:rtl/>
        </w:rPr>
      </w:pPr>
      <w:r w:rsidRPr="00E568EF">
        <w:rPr>
          <w:rFonts w:ascii="Simplified Arabic" w:hAnsi="Simplified Arabic" w:cs="Simplified Arabic" w:hint="cs"/>
          <w:sz w:val="26"/>
          <w:szCs w:val="26"/>
          <w:rtl/>
        </w:rPr>
        <w:t xml:space="preserve">هدفت الدراسة </w:t>
      </w:r>
      <w:r w:rsidRPr="00E568EF">
        <w:rPr>
          <w:rFonts w:cs="Simplified Arabic" w:hint="cs"/>
          <w:sz w:val="26"/>
          <w:szCs w:val="26"/>
          <w:rtl/>
        </w:rPr>
        <w:t xml:space="preserve">التعرف إلى </w:t>
      </w:r>
      <w:r w:rsidRPr="00E568EF">
        <w:rPr>
          <w:rFonts w:ascii="Simplified Arabic" w:hAnsi="Simplified Arabic" w:cs="Simplified Arabic"/>
          <w:sz w:val="26"/>
          <w:szCs w:val="26"/>
          <w:rtl/>
        </w:rPr>
        <w:t>واقع جهود المؤسسات الثقافية في الحفاظ على مكانة القدس</w:t>
      </w:r>
      <w:r w:rsidRPr="00E568EF">
        <w:rPr>
          <w:rFonts w:cs="Simplified Arabic" w:hint="cs"/>
          <w:sz w:val="26"/>
          <w:szCs w:val="26"/>
          <w:rtl/>
        </w:rPr>
        <w:t>، وإلى</w:t>
      </w:r>
      <w:r w:rsidRPr="00E568EF">
        <w:rPr>
          <w:rFonts w:ascii="Simplified Arabic" w:hAnsi="Simplified Arabic" w:cs="Simplified Arabic"/>
          <w:sz w:val="26"/>
          <w:szCs w:val="26"/>
          <w:rtl/>
        </w:rPr>
        <w:t xml:space="preserve"> الانتهاكات الإسرائيلية للم</w:t>
      </w:r>
      <w:r w:rsidRPr="00E568EF">
        <w:rPr>
          <w:rFonts w:ascii="Simplified Arabic" w:hAnsi="Simplified Arabic" w:cs="Simplified Arabic" w:hint="cs"/>
          <w:sz w:val="26"/>
          <w:szCs w:val="26"/>
          <w:rtl/>
        </w:rPr>
        <w:t>شهد</w:t>
      </w:r>
      <w:r w:rsidRPr="00E568EF">
        <w:rPr>
          <w:rFonts w:ascii="Simplified Arabic" w:hAnsi="Simplified Arabic" w:cs="Simplified Arabic"/>
          <w:sz w:val="26"/>
          <w:szCs w:val="26"/>
          <w:rtl/>
        </w:rPr>
        <w:t xml:space="preserve"> الثقافي في القدس</w:t>
      </w:r>
      <w:r w:rsidRPr="00E568EF">
        <w:rPr>
          <w:rFonts w:cs="Simplified Arabic" w:hint="cs"/>
          <w:sz w:val="26"/>
          <w:szCs w:val="26"/>
          <w:rtl/>
        </w:rPr>
        <w:t xml:space="preserve">، ومن ثم صياغة </w:t>
      </w:r>
      <w:r w:rsidRPr="00E568EF">
        <w:rPr>
          <w:rFonts w:ascii="Simplified Arabic" w:hAnsi="Simplified Arabic" w:cs="Simplified Arabic"/>
          <w:sz w:val="26"/>
          <w:szCs w:val="26"/>
          <w:rtl/>
        </w:rPr>
        <w:t>رؤية استشرافية لتعزيز جهود المؤسسات الثقافية في الحفاظ على مكانة القدس</w:t>
      </w:r>
      <w:r w:rsidRPr="00E568EF">
        <w:rPr>
          <w:rFonts w:cs="Simplified Arabic" w:hint="cs"/>
          <w:sz w:val="26"/>
          <w:szCs w:val="26"/>
          <w:rtl/>
        </w:rPr>
        <w:t>، ولتحقيق ذلك اتبع الباحث المنهج الوصفي والمنهج التاريخي، حيث تحددت العينة في المؤسسات الدولية والمحلية الداعمة للمشهد الثقافي خلال الفترة الزمنية من (2010-2019)، وقد خلصت الدراسة إلى جملة من النتائج أهمها:</w:t>
      </w:r>
    </w:p>
    <w:p w14:paraId="01F8C084" w14:textId="77777777" w:rsidR="007E725B" w:rsidRPr="00E568EF" w:rsidRDefault="007E725B" w:rsidP="007E725B">
      <w:pPr>
        <w:numPr>
          <w:ilvl w:val="0"/>
          <w:numId w:val="12"/>
        </w:numPr>
        <w:tabs>
          <w:tab w:val="clear" w:pos="765"/>
          <w:tab w:val="num" w:pos="226"/>
        </w:tabs>
        <w:spacing w:before="120" w:after="120" w:line="240" w:lineRule="auto"/>
        <w:ind w:left="0" w:firstLine="567"/>
        <w:jc w:val="highKashida"/>
        <w:rPr>
          <w:rFonts w:cs="Simplified Arabic"/>
          <w:sz w:val="26"/>
          <w:szCs w:val="26"/>
          <w:rtl/>
        </w:rPr>
      </w:pPr>
      <w:r w:rsidRPr="00E568EF">
        <w:rPr>
          <w:rFonts w:cs="Simplified Arabic"/>
          <w:sz w:val="26"/>
          <w:szCs w:val="26"/>
          <w:rtl/>
        </w:rPr>
        <w:t>شهدت الفترة ما بين عام (20</w:t>
      </w:r>
      <w:r w:rsidRPr="00E568EF">
        <w:rPr>
          <w:rFonts w:cs="Simplified Arabic" w:hint="cs"/>
          <w:sz w:val="26"/>
          <w:szCs w:val="26"/>
          <w:rtl/>
        </w:rPr>
        <w:t>10</w:t>
      </w:r>
      <w:r w:rsidRPr="00E568EF">
        <w:rPr>
          <w:rFonts w:cs="Simplified Arabic"/>
          <w:sz w:val="26"/>
          <w:szCs w:val="26"/>
          <w:rtl/>
        </w:rPr>
        <w:t>-</w:t>
      </w:r>
      <w:r w:rsidRPr="00E568EF">
        <w:rPr>
          <w:rFonts w:cs="Simplified Arabic" w:hint="cs"/>
          <w:sz w:val="26"/>
          <w:szCs w:val="26"/>
          <w:rtl/>
        </w:rPr>
        <w:t>2019</w:t>
      </w:r>
      <w:r w:rsidRPr="00E568EF">
        <w:rPr>
          <w:rFonts w:cs="Simplified Arabic"/>
          <w:sz w:val="26"/>
          <w:szCs w:val="26"/>
          <w:rtl/>
        </w:rPr>
        <w:t xml:space="preserve">) </w:t>
      </w:r>
      <w:r w:rsidRPr="00E568EF">
        <w:rPr>
          <w:rFonts w:cs="Simplified Arabic" w:hint="cs"/>
          <w:sz w:val="26"/>
          <w:szCs w:val="26"/>
          <w:rtl/>
        </w:rPr>
        <w:t>احتدام</w:t>
      </w:r>
      <w:r w:rsidRPr="00E568EF">
        <w:rPr>
          <w:rFonts w:cs="Simplified Arabic"/>
          <w:sz w:val="26"/>
          <w:szCs w:val="26"/>
          <w:rtl/>
        </w:rPr>
        <w:t xml:space="preserve"> وتيرة التهويد لجميع ملامح مدينة القدس</w:t>
      </w:r>
      <w:r w:rsidRPr="00E568EF">
        <w:rPr>
          <w:rFonts w:cs="Simplified Arabic" w:hint="cs"/>
          <w:sz w:val="26"/>
          <w:szCs w:val="26"/>
          <w:rtl/>
        </w:rPr>
        <w:t xml:space="preserve">، وإضعاف </w:t>
      </w:r>
      <w:r w:rsidRPr="00E568EF">
        <w:rPr>
          <w:rFonts w:cs="Simplified Arabic" w:hint="cs"/>
          <w:sz w:val="26"/>
          <w:szCs w:val="26"/>
          <w:rtl/>
        </w:rPr>
        <w:lastRenderedPageBreak/>
        <w:t>البنية الثقافية والموروث التاريخي بهدف طمس مزيد من الملامح</w:t>
      </w:r>
      <w:r w:rsidRPr="00E568EF">
        <w:rPr>
          <w:rFonts w:cs="Simplified Arabic"/>
          <w:sz w:val="26"/>
          <w:szCs w:val="26"/>
          <w:rtl/>
        </w:rPr>
        <w:t xml:space="preserve"> الثقافية الإسلامية والمسيحية</w:t>
      </w:r>
      <w:r w:rsidRPr="00E568EF">
        <w:rPr>
          <w:rFonts w:cs="Simplified Arabic" w:hint="cs"/>
          <w:sz w:val="26"/>
          <w:szCs w:val="26"/>
          <w:rtl/>
        </w:rPr>
        <w:t>.</w:t>
      </w:r>
    </w:p>
    <w:p w14:paraId="3EFE26D3" w14:textId="77777777" w:rsidR="007E725B" w:rsidRPr="00E568EF" w:rsidRDefault="007E725B" w:rsidP="007E725B">
      <w:pPr>
        <w:numPr>
          <w:ilvl w:val="0"/>
          <w:numId w:val="12"/>
        </w:numPr>
        <w:tabs>
          <w:tab w:val="clear" w:pos="765"/>
          <w:tab w:val="num" w:pos="226"/>
        </w:tabs>
        <w:spacing w:before="120" w:after="120" w:line="240" w:lineRule="auto"/>
        <w:ind w:left="0" w:firstLine="567"/>
        <w:jc w:val="highKashida"/>
        <w:rPr>
          <w:rFonts w:cs="Simplified Arabic"/>
          <w:sz w:val="26"/>
          <w:szCs w:val="26"/>
        </w:rPr>
      </w:pPr>
      <w:r w:rsidRPr="00E568EF">
        <w:rPr>
          <w:rFonts w:ascii="Simplified Arabic" w:hAnsi="Simplified Arabic" w:cs="Simplified Arabic" w:hint="cs"/>
          <w:sz w:val="26"/>
          <w:szCs w:val="26"/>
          <w:rtl/>
        </w:rPr>
        <w:t>هشاشة البنية التحتية الثقافية من حيث التراث المعماري والفني، الأمر الذي أدى إلى تقليص دور الممثلين المسرحيين والكتاب والمثقفين.</w:t>
      </w:r>
    </w:p>
    <w:p w14:paraId="37244033" w14:textId="77777777" w:rsidR="007E725B" w:rsidRPr="00E568EF" w:rsidRDefault="007E725B" w:rsidP="007E725B">
      <w:pPr>
        <w:numPr>
          <w:ilvl w:val="0"/>
          <w:numId w:val="12"/>
        </w:numPr>
        <w:tabs>
          <w:tab w:val="clear" w:pos="765"/>
          <w:tab w:val="num" w:pos="226"/>
        </w:tabs>
        <w:spacing w:before="120" w:after="120" w:line="240" w:lineRule="auto"/>
        <w:ind w:left="0" w:firstLine="567"/>
        <w:jc w:val="highKashida"/>
        <w:rPr>
          <w:rFonts w:cs="Simplified Arabic"/>
          <w:sz w:val="26"/>
          <w:szCs w:val="26"/>
        </w:rPr>
      </w:pPr>
      <w:r w:rsidRPr="00E568EF">
        <w:rPr>
          <w:rFonts w:ascii="Simplified Arabic" w:hAnsi="Simplified Arabic" w:cs="Simplified Arabic" w:hint="cs"/>
          <w:sz w:val="26"/>
          <w:szCs w:val="26"/>
          <w:rtl/>
        </w:rPr>
        <w:t xml:space="preserve"> </w:t>
      </w:r>
      <w:r w:rsidRPr="00E568EF">
        <w:rPr>
          <w:rFonts w:ascii="Simplified Arabic" w:hAnsi="Simplified Arabic" w:cs="Simplified Arabic"/>
          <w:sz w:val="26"/>
          <w:szCs w:val="26"/>
          <w:rtl/>
        </w:rPr>
        <w:t xml:space="preserve">يعاني </w:t>
      </w:r>
      <w:r w:rsidRPr="00E568EF">
        <w:rPr>
          <w:rFonts w:ascii="Simplified Arabic" w:hAnsi="Simplified Arabic" w:cs="Simplified Arabic" w:hint="cs"/>
          <w:sz w:val="26"/>
          <w:szCs w:val="26"/>
          <w:rtl/>
        </w:rPr>
        <w:t>قطاع الثقافة والفنون</w:t>
      </w:r>
      <w:r w:rsidRPr="00E568EF">
        <w:rPr>
          <w:rFonts w:ascii="Simplified Arabic" w:hAnsi="Simplified Arabic" w:cs="Simplified Arabic"/>
          <w:sz w:val="26"/>
          <w:szCs w:val="26"/>
          <w:rtl/>
        </w:rPr>
        <w:t xml:space="preserve"> صعوبات كبيرة بسبب الممارسات الإسرائيلية، </w:t>
      </w:r>
      <w:r w:rsidRPr="00E568EF">
        <w:rPr>
          <w:rFonts w:ascii="Simplified Arabic" w:hAnsi="Simplified Arabic" w:cs="Simplified Arabic" w:hint="cs"/>
          <w:sz w:val="26"/>
          <w:szCs w:val="26"/>
          <w:rtl/>
        </w:rPr>
        <w:t xml:space="preserve">وقلة الإمكانيات المادية </w:t>
      </w:r>
      <w:r w:rsidRPr="00E568EF">
        <w:rPr>
          <w:rFonts w:ascii="Simplified Arabic" w:hAnsi="Simplified Arabic" w:cs="Simplified Arabic"/>
          <w:sz w:val="26"/>
          <w:szCs w:val="26"/>
          <w:rtl/>
        </w:rPr>
        <w:t>وبسبب الاحتواء والسيطرة الذي حاولت الحكومات الإسرائيلية المتعاقبة انتهاجه، بعد أن تجاهلت حاجات السكان الفلسطينيين لعدة عقود</w:t>
      </w:r>
      <w:r w:rsidRPr="00E568EF">
        <w:rPr>
          <w:rFonts w:ascii="Simplified Arabic" w:hAnsi="Simplified Arabic" w:cs="Simplified Arabic" w:hint="cs"/>
          <w:sz w:val="26"/>
          <w:szCs w:val="26"/>
          <w:rtl/>
        </w:rPr>
        <w:t>.</w:t>
      </w:r>
    </w:p>
    <w:p w14:paraId="04BFC351" w14:textId="77777777" w:rsidR="007E725B" w:rsidRPr="00E568EF" w:rsidRDefault="007E725B" w:rsidP="007E725B">
      <w:pPr>
        <w:numPr>
          <w:ilvl w:val="0"/>
          <w:numId w:val="12"/>
        </w:numPr>
        <w:tabs>
          <w:tab w:val="clear" w:pos="765"/>
          <w:tab w:val="num" w:pos="226"/>
        </w:tabs>
        <w:spacing w:before="120" w:after="120" w:line="240" w:lineRule="auto"/>
        <w:ind w:left="0" w:firstLine="567"/>
        <w:jc w:val="highKashida"/>
        <w:rPr>
          <w:rFonts w:cs="Simplified Arabic"/>
          <w:sz w:val="26"/>
          <w:szCs w:val="26"/>
        </w:rPr>
      </w:pPr>
      <w:r w:rsidRPr="00E568EF">
        <w:rPr>
          <w:rFonts w:ascii="Simplified Arabic" w:hAnsi="Simplified Arabic" w:cs="Simplified Arabic"/>
          <w:sz w:val="26"/>
          <w:szCs w:val="26"/>
          <w:rtl/>
        </w:rPr>
        <w:t xml:space="preserve">تقوم إسرائيل بمحاولات ممنهجة لفرض </w:t>
      </w:r>
      <w:r w:rsidRPr="00E568EF">
        <w:rPr>
          <w:rFonts w:ascii="Simplified Arabic" w:hAnsi="Simplified Arabic" w:cs="Simplified Arabic" w:hint="cs"/>
          <w:sz w:val="26"/>
          <w:szCs w:val="26"/>
          <w:rtl/>
        </w:rPr>
        <w:t>أوجه الفن</w:t>
      </w:r>
      <w:r w:rsidRPr="00E568EF">
        <w:rPr>
          <w:rFonts w:ascii="Simplified Arabic" w:hAnsi="Simplified Arabic" w:cs="Simplified Arabic"/>
          <w:sz w:val="26"/>
          <w:szCs w:val="26"/>
          <w:rtl/>
        </w:rPr>
        <w:t xml:space="preserve"> الإسرائيلي في محاولة لتغريب المواطن المقدسي، وإضعاف الانتماء الوطني</w:t>
      </w:r>
      <w:r w:rsidRPr="00E568EF">
        <w:rPr>
          <w:rFonts w:ascii="Simplified Arabic" w:hAnsi="Simplified Arabic" w:cs="Simplified Arabic" w:hint="cs"/>
          <w:sz w:val="26"/>
          <w:szCs w:val="26"/>
          <w:rtl/>
        </w:rPr>
        <w:t xml:space="preserve">، وتركه لموروثه الثقافي </w:t>
      </w:r>
      <w:proofErr w:type="gramStart"/>
      <w:r w:rsidRPr="00E568EF">
        <w:rPr>
          <w:rFonts w:ascii="Simplified Arabic" w:hAnsi="Simplified Arabic" w:cs="Simplified Arabic" w:hint="cs"/>
          <w:sz w:val="26"/>
          <w:szCs w:val="26"/>
          <w:rtl/>
        </w:rPr>
        <w:t>الأصيل</w:t>
      </w:r>
      <w:r w:rsidRPr="00E568EF">
        <w:rPr>
          <w:rFonts w:ascii="Simplified Arabic" w:hAnsi="Simplified Arabic" w:cs="Simplified Arabic"/>
          <w:sz w:val="26"/>
          <w:szCs w:val="26"/>
          <w:rtl/>
        </w:rPr>
        <w:t xml:space="preserve"> .</w:t>
      </w:r>
      <w:proofErr w:type="gramEnd"/>
    </w:p>
    <w:p w14:paraId="4BB4A549" w14:textId="77777777" w:rsidR="007E725B" w:rsidRPr="00E568EF" w:rsidRDefault="007E725B" w:rsidP="007E725B">
      <w:pPr>
        <w:spacing w:before="120" w:after="120" w:line="240" w:lineRule="auto"/>
        <w:ind w:firstLine="567"/>
        <w:jc w:val="highKashida"/>
        <w:rPr>
          <w:rFonts w:ascii="Simplified Arabic" w:hAnsi="Simplified Arabic" w:cs="Simplified Arabic"/>
          <w:sz w:val="26"/>
          <w:szCs w:val="26"/>
          <w:rtl/>
        </w:rPr>
      </w:pPr>
      <w:r w:rsidRPr="00E568EF">
        <w:rPr>
          <w:rFonts w:ascii="Simplified Arabic" w:hAnsi="Simplified Arabic" w:cs="Simplified Arabic" w:hint="cs"/>
          <w:sz w:val="26"/>
          <w:szCs w:val="26"/>
          <w:rtl/>
        </w:rPr>
        <w:t xml:space="preserve">وفي ضوء هذا النتائج تم صياغة رؤية استشرافية </w:t>
      </w:r>
      <w:r w:rsidRPr="00E568EF">
        <w:rPr>
          <w:rFonts w:ascii="Simplified Arabic" w:hAnsi="Simplified Arabic" w:cs="Simplified Arabic"/>
          <w:sz w:val="26"/>
          <w:szCs w:val="26"/>
          <w:rtl/>
        </w:rPr>
        <w:t xml:space="preserve">لتعزيز جهود المؤسسات الثقافية في الحفاظ على مكانة القدس </w:t>
      </w:r>
      <w:r w:rsidRPr="00E568EF">
        <w:rPr>
          <w:rFonts w:ascii="Simplified Arabic" w:hAnsi="Simplified Arabic" w:cs="Simplified Arabic" w:hint="cs"/>
          <w:sz w:val="26"/>
          <w:szCs w:val="26"/>
          <w:rtl/>
        </w:rPr>
        <w:t xml:space="preserve">من </w:t>
      </w:r>
      <w:proofErr w:type="gramStart"/>
      <w:r w:rsidRPr="00E568EF">
        <w:rPr>
          <w:rFonts w:ascii="Simplified Arabic" w:hAnsi="Simplified Arabic" w:cs="Simplified Arabic" w:hint="cs"/>
          <w:sz w:val="26"/>
          <w:szCs w:val="26"/>
          <w:rtl/>
        </w:rPr>
        <w:t>حيث :</w:t>
      </w:r>
      <w:proofErr w:type="gramEnd"/>
      <w:r w:rsidRPr="00E568EF">
        <w:rPr>
          <w:rFonts w:ascii="Simplified Arabic" w:hAnsi="Simplified Arabic" w:cs="Simplified Arabic" w:hint="cs"/>
          <w:sz w:val="26"/>
          <w:szCs w:val="26"/>
          <w:rtl/>
        </w:rPr>
        <w:t xml:space="preserve"> (المبررات </w:t>
      </w:r>
      <w:r w:rsidRPr="00E568EF">
        <w:rPr>
          <w:rFonts w:ascii="Simplified Arabic" w:hAnsi="Simplified Arabic" w:cs="Simplified Arabic"/>
          <w:sz w:val="26"/>
          <w:szCs w:val="26"/>
          <w:rtl/>
        </w:rPr>
        <w:t>–</w:t>
      </w:r>
      <w:r w:rsidRPr="00E568EF">
        <w:rPr>
          <w:rFonts w:ascii="Simplified Arabic" w:hAnsi="Simplified Arabic" w:cs="Simplified Arabic" w:hint="cs"/>
          <w:sz w:val="26"/>
          <w:szCs w:val="26"/>
          <w:rtl/>
        </w:rPr>
        <w:t xml:space="preserve"> الأهداف </w:t>
      </w:r>
      <w:r w:rsidRPr="00E568EF">
        <w:rPr>
          <w:rFonts w:ascii="Simplified Arabic" w:hAnsi="Simplified Arabic" w:cs="Simplified Arabic"/>
          <w:sz w:val="26"/>
          <w:szCs w:val="26"/>
          <w:rtl/>
        </w:rPr>
        <w:t>–</w:t>
      </w:r>
      <w:r w:rsidRPr="00E568EF">
        <w:rPr>
          <w:rFonts w:ascii="Simplified Arabic" w:hAnsi="Simplified Arabic" w:cs="Simplified Arabic" w:hint="cs"/>
          <w:sz w:val="26"/>
          <w:szCs w:val="26"/>
          <w:rtl/>
        </w:rPr>
        <w:t xml:space="preserve"> الخطوات)</w:t>
      </w:r>
    </w:p>
    <w:p w14:paraId="6C35B776" w14:textId="77777777" w:rsidR="007E725B" w:rsidRPr="00E568EF" w:rsidRDefault="007E725B" w:rsidP="007E725B">
      <w:pPr>
        <w:spacing w:before="120" w:after="120" w:line="240" w:lineRule="auto"/>
        <w:ind w:firstLine="567"/>
        <w:jc w:val="highKashida"/>
        <w:rPr>
          <w:rFonts w:ascii="Simplified Arabic" w:hAnsi="Simplified Arabic" w:cs="Simplified Arabic"/>
          <w:sz w:val="26"/>
          <w:szCs w:val="26"/>
          <w:rtl/>
        </w:rPr>
      </w:pPr>
      <w:r w:rsidRPr="00E568EF">
        <w:rPr>
          <w:rFonts w:ascii="Simplified Arabic" w:hAnsi="Simplified Arabic" w:cs="Simplified Arabic" w:hint="cs"/>
          <w:sz w:val="26"/>
          <w:szCs w:val="26"/>
          <w:rtl/>
        </w:rPr>
        <w:t xml:space="preserve">الكلمات المفتاحية: جهود، المؤسسات </w:t>
      </w:r>
      <w:proofErr w:type="gramStart"/>
      <w:r w:rsidRPr="00E568EF">
        <w:rPr>
          <w:rFonts w:ascii="Simplified Arabic" w:hAnsi="Simplified Arabic" w:cs="Simplified Arabic" w:hint="cs"/>
          <w:sz w:val="26"/>
          <w:szCs w:val="26"/>
          <w:rtl/>
        </w:rPr>
        <w:t>الثقافية ،</w:t>
      </w:r>
      <w:proofErr w:type="gramEnd"/>
      <w:r w:rsidRPr="00E568EF">
        <w:rPr>
          <w:rFonts w:ascii="Simplified Arabic" w:hAnsi="Simplified Arabic" w:cs="Simplified Arabic" w:hint="cs"/>
          <w:sz w:val="26"/>
          <w:szCs w:val="26"/>
          <w:rtl/>
        </w:rPr>
        <w:t xml:space="preserve"> القدس ، رؤية استشرافية</w:t>
      </w:r>
    </w:p>
    <w:p w14:paraId="63CC10D1" w14:textId="77777777" w:rsidR="007E725B" w:rsidRPr="00E568EF" w:rsidRDefault="007E725B" w:rsidP="007E725B">
      <w:pPr>
        <w:pStyle w:val="HTML"/>
        <w:bidi/>
        <w:spacing w:after="120"/>
        <w:ind w:firstLine="567"/>
        <w:jc w:val="mediumKashida"/>
        <w:rPr>
          <w:rFonts w:asciiTheme="majorBidi" w:hAnsiTheme="majorBidi" w:cstheme="majorBidi"/>
          <w:color w:val="222222"/>
          <w:sz w:val="26"/>
          <w:szCs w:val="26"/>
        </w:rPr>
      </w:pPr>
    </w:p>
    <w:p w14:paraId="26AE11F2" w14:textId="77777777" w:rsidR="007E725B" w:rsidRDefault="007E725B">
      <w:pPr>
        <w:bidi w:val="0"/>
        <w:rPr>
          <w:rFonts w:ascii="Times New Roman" w:eastAsia="Times New Roman" w:hAnsi="Times New Roman" w:cs="Mudir MT"/>
          <w:bCs/>
          <w:sz w:val="32"/>
          <w:szCs w:val="32"/>
          <w:rtl/>
          <w:lang w:val="x-none" w:eastAsia="x-none"/>
        </w:rPr>
      </w:pPr>
      <w:r>
        <w:rPr>
          <w:rFonts w:ascii="Times New Roman" w:eastAsia="Times New Roman" w:hAnsi="Times New Roman" w:cs="Mudir MT"/>
          <w:bCs/>
          <w:sz w:val="32"/>
          <w:szCs w:val="32"/>
          <w:rtl/>
          <w:lang w:val="x-none" w:eastAsia="x-none"/>
        </w:rPr>
        <w:br w:type="page"/>
      </w:r>
    </w:p>
    <w:p w14:paraId="7EF33997" w14:textId="77777777" w:rsidR="007E725B" w:rsidRPr="004A2CF0" w:rsidRDefault="007E725B" w:rsidP="007E725B">
      <w:pPr>
        <w:bidi w:val="0"/>
        <w:spacing w:after="0" w:line="240" w:lineRule="auto"/>
        <w:ind w:left="84"/>
        <w:jc w:val="both"/>
        <w:rPr>
          <w:rFonts w:asciiTheme="majorBidi" w:hAnsiTheme="majorBidi" w:cstheme="majorBidi"/>
          <w:b/>
          <w:bCs/>
          <w:sz w:val="24"/>
          <w:szCs w:val="24"/>
        </w:rPr>
      </w:pPr>
      <w:r w:rsidRPr="004A2CF0">
        <w:rPr>
          <w:rFonts w:asciiTheme="majorBidi" w:hAnsiTheme="majorBidi" w:cstheme="majorBidi"/>
          <w:b/>
          <w:bCs/>
          <w:sz w:val="24"/>
          <w:szCs w:val="24"/>
        </w:rPr>
        <w:lastRenderedPageBreak/>
        <w:t>Abstract:</w:t>
      </w:r>
    </w:p>
    <w:p w14:paraId="53F55D66" w14:textId="77777777" w:rsidR="007E725B" w:rsidRPr="004A2CF0" w:rsidRDefault="007E725B" w:rsidP="007E725B">
      <w:pPr>
        <w:pStyle w:val="HTML"/>
        <w:jc w:val="both"/>
        <w:rPr>
          <w:rFonts w:asciiTheme="majorBidi" w:hAnsiTheme="majorBidi" w:cstheme="majorBidi"/>
          <w:color w:val="222222"/>
          <w:sz w:val="24"/>
          <w:szCs w:val="24"/>
        </w:rPr>
      </w:pPr>
      <w:r w:rsidRPr="004A2CF0">
        <w:rPr>
          <w:rFonts w:asciiTheme="majorBidi" w:hAnsiTheme="majorBidi" w:cstheme="majorBidi"/>
          <w:color w:val="222222"/>
          <w:sz w:val="24"/>
          <w:szCs w:val="24"/>
        </w:rPr>
        <w:tab/>
        <w:t>The study aims to identify the reality of the efforts of cultural institutions in preserving the status of Jerusalem, and Israeli violations of the cultural scene in Jerusalem, and then formulate a forward-looking vision to strengthen the efforts of cultural institutions in maintaining the status of Jerusalem. Jerusalem, to achieve this researcher followed the descriptive and historical method. The sample was determined in the international and local institutions that support the cultural scene during the period (2010-2019). The study concluded a number of results, the most important of which are:</w:t>
      </w:r>
    </w:p>
    <w:p w14:paraId="070D0287" w14:textId="77777777" w:rsidR="007E725B" w:rsidRPr="004A2CF0" w:rsidRDefault="007E725B" w:rsidP="007E725B">
      <w:pPr>
        <w:pStyle w:val="HTML"/>
        <w:jc w:val="both"/>
        <w:rPr>
          <w:rFonts w:asciiTheme="majorBidi" w:hAnsiTheme="majorBidi" w:cstheme="majorBidi"/>
          <w:color w:val="222222"/>
          <w:sz w:val="24"/>
          <w:szCs w:val="24"/>
        </w:rPr>
      </w:pPr>
      <w:r w:rsidRPr="004A2CF0">
        <w:rPr>
          <w:rFonts w:asciiTheme="majorBidi" w:hAnsiTheme="majorBidi" w:cstheme="majorBidi"/>
          <w:color w:val="222222"/>
          <w:sz w:val="24"/>
          <w:szCs w:val="24"/>
        </w:rPr>
        <w:t>1- The period between (2010-2019) witnessed the intensification of the Judaization of all the features of the city of Jerusalem and the weakening of the cultural structure and historical heritage in order to obliterate more Islamic and Christian cultural features.</w:t>
      </w:r>
    </w:p>
    <w:p w14:paraId="19269ACF" w14:textId="77777777" w:rsidR="007E725B" w:rsidRDefault="007E725B" w:rsidP="007E725B">
      <w:pPr>
        <w:pStyle w:val="HTML"/>
        <w:jc w:val="both"/>
        <w:rPr>
          <w:rFonts w:asciiTheme="majorBidi" w:hAnsiTheme="majorBidi" w:cstheme="majorBidi"/>
          <w:color w:val="222222"/>
          <w:sz w:val="24"/>
          <w:szCs w:val="24"/>
        </w:rPr>
      </w:pPr>
      <w:r w:rsidRPr="004A2CF0">
        <w:rPr>
          <w:rFonts w:asciiTheme="majorBidi" w:hAnsiTheme="majorBidi" w:cstheme="majorBidi"/>
          <w:color w:val="222222"/>
          <w:sz w:val="24"/>
          <w:szCs w:val="24"/>
        </w:rPr>
        <w:t>2 - The fragility of cultural infrastructure in terms of architectural and artistic heritage, which led to the reduction of the role of theater actors, writers and intellectuals.</w:t>
      </w:r>
    </w:p>
    <w:p w14:paraId="790DBFA7" w14:textId="77777777" w:rsidR="007E725B" w:rsidRPr="00F650F4" w:rsidRDefault="007E725B" w:rsidP="007E725B">
      <w:pPr>
        <w:pStyle w:val="HTML"/>
        <w:jc w:val="both"/>
        <w:rPr>
          <w:rFonts w:asciiTheme="majorBidi" w:hAnsiTheme="majorBidi" w:cstheme="majorBidi"/>
          <w:color w:val="222222"/>
          <w:sz w:val="24"/>
          <w:szCs w:val="24"/>
        </w:rPr>
      </w:pPr>
      <w:r w:rsidRPr="00F650F4">
        <w:rPr>
          <w:rFonts w:asciiTheme="majorBidi" w:hAnsiTheme="majorBidi" w:cstheme="majorBidi"/>
          <w:color w:val="222222"/>
          <w:sz w:val="24"/>
          <w:szCs w:val="24"/>
        </w:rPr>
        <w:t xml:space="preserve">3- The culture and arts sector </w:t>
      </w:r>
      <w:proofErr w:type="gramStart"/>
      <w:r w:rsidRPr="00F650F4">
        <w:rPr>
          <w:rFonts w:asciiTheme="majorBidi" w:hAnsiTheme="majorBidi" w:cstheme="majorBidi"/>
          <w:color w:val="222222"/>
          <w:sz w:val="24"/>
          <w:szCs w:val="24"/>
        </w:rPr>
        <w:t>suffers</w:t>
      </w:r>
      <w:proofErr w:type="gramEnd"/>
      <w:r w:rsidRPr="00F650F4">
        <w:rPr>
          <w:rFonts w:asciiTheme="majorBidi" w:hAnsiTheme="majorBidi" w:cstheme="majorBidi"/>
          <w:color w:val="222222"/>
          <w:sz w:val="24"/>
          <w:szCs w:val="24"/>
        </w:rPr>
        <w:t xml:space="preserve"> from great difficulties due to Israeli practices, lack of material resources and containment and control that successive Israeli governments have tried to pursue, having ignored the needs of the Palestinian population for decades.</w:t>
      </w:r>
    </w:p>
    <w:p w14:paraId="1F7E5C50" w14:textId="77777777" w:rsidR="007E725B" w:rsidRDefault="007E725B" w:rsidP="007E725B">
      <w:pPr>
        <w:pStyle w:val="HTML"/>
        <w:jc w:val="both"/>
        <w:rPr>
          <w:rFonts w:asciiTheme="majorBidi" w:hAnsiTheme="majorBidi" w:cstheme="majorBidi"/>
          <w:color w:val="222222"/>
          <w:sz w:val="24"/>
          <w:szCs w:val="24"/>
        </w:rPr>
      </w:pPr>
      <w:r w:rsidRPr="00F650F4">
        <w:rPr>
          <w:rFonts w:asciiTheme="majorBidi" w:hAnsiTheme="majorBidi" w:cstheme="majorBidi"/>
          <w:color w:val="222222"/>
          <w:sz w:val="24"/>
          <w:szCs w:val="24"/>
        </w:rPr>
        <w:t>4 - Israel systematically attempts to impose aspects of Israeli art in an attempt to alienate the Jerusalemite citizen, weaken national belonging, and leave it to his inherited cultural heritage.</w:t>
      </w:r>
    </w:p>
    <w:p w14:paraId="4DA8193E" w14:textId="77777777" w:rsidR="007E725B" w:rsidRPr="00F650F4" w:rsidRDefault="007E725B" w:rsidP="007E725B">
      <w:pPr>
        <w:pStyle w:val="HTML"/>
        <w:jc w:val="both"/>
        <w:rPr>
          <w:rFonts w:asciiTheme="majorBidi" w:hAnsiTheme="majorBidi" w:cstheme="majorBidi"/>
          <w:color w:val="222222"/>
          <w:sz w:val="24"/>
          <w:szCs w:val="24"/>
        </w:rPr>
      </w:pPr>
      <w:r w:rsidRPr="00F650F4">
        <w:rPr>
          <w:rFonts w:asciiTheme="majorBidi" w:hAnsiTheme="majorBidi" w:cstheme="majorBidi"/>
          <w:color w:val="222222"/>
          <w:sz w:val="24"/>
          <w:szCs w:val="24"/>
        </w:rPr>
        <w:t>In light of these results, a forward-looking vision has been formulated to enhance the efforts of cultural institutions in preserving the status of Jerusalem in terms of (justifications - objectives - steps).</w:t>
      </w:r>
    </w:p>
    <w:p w14:paraId="44DD317F" w14:textId="77777777" w:rsidR="007E725B" w:rsidRPr="00F650F4" w:rsidRDefault="007E725B" w:rsidP="007E725B">
      <w:pPr>
        <w:pStyle w:val="HTML"/>
        <w:jc w:val="both"/>
        <w:rPr>
          <w:rFonts w:asciiTheme="majorBidi" w:hAnsiTheme="majorBidi" w:cstheme="majorBidi"/>
          <w:b/>
          <w:bCs/>
          <w:color w:val="222222"/>
          <w:sz w:val="24"/>
          <w:szCs w:val="24"/>
        </w:rPr>
      </w:pPr>
      <w:r w:rsidRPr="00F650F4">
        <w:rPr>
          <w:rFonts w:asciiTheme="majorBidi" w:hAnsiTheme="majorBidi" w:cstheme="majorBidi"/>
          <w:b/>
          <w:bCs/>
          <w:color w:val="222222"/>
          <w:sz w:val="24"/>
          <w:szCs w:val="24"/>
        </w:rPr>
        <w:t>Keywords: efforts, cultural institutions, Jerusalem, forward-looking vision</w:t>
      </w:r>
    </w:p>
    <w:p w14:paraId="74C0A409" w14:textId="77777777" w:rsidR="007E725B" w:rsidRPr="00F650F4" w:rsidRDefault="007E725B" w:rsidP="007E725B">
      <w:pPr>
        <w:pStyle w:val="HTML"/>
        <w:jc w:val="both"/>
        <w:rPr>
          <w:rFonts w:asciiTheme="majorBidi" w:hAnsiTheme="majorBidi" w:cstheme="majorBidi"/>
          <w:color w:val="222222"/>
          <w:sz w:val="24"/>
          <w:szCs w:val="24"/>
        </w:rPr>
      </w:pPr>
    </w:p>
    <w:p w14:paraId="1D61D160" w14:textId="77777777" w:rsidR="007E725B" w:rsidRDefault="007E725B">
      <w:pPr>
        <w:bidi w:val="0"/>
        <w:rPr>
          <w:rFonts w:ascii="Times New Roman" w:eastAsia="Times New Roman" w:hAnsi="Times New Roman" w:cs="Mudir MT"/>
          <w:bCs/>
          <w:sz w:val="32"/>
          <w:szCs w:val="32"/>
          <w:rtl/>
          <w:lang w:val="x-none" w:eastAsia="x-none"/>
        </w:rPr>
      </w:pPr>
      <w:r>
        <w:rPr>
          <w:rFonts w:ascii="Times New Roman" w:eastAsia="Times New Roman" w:hAnsi="Times New Roman" w:cs="Mudir MT"/>
          <w:bCs/>
          <w:sz w:val="32"/>
          <w:szCs w:val="32"/>
          <w:rtl/>
          <w:lang w:val="x-none" w:eastAsia="x-none"/>
        </w:rPr>
        <w:br w:type="page"/>
      </w:r>
    </w:p>
    <w:p w14:paraId="4CAA1D20" w14:textId="77777777" w:rsidR="007E725B" w:rsidRPr="00E568EF" w:rsidRDefault="007E725B" w:rsidP="007E725B">
      <w:pPr>
        <w:spacing w:after="0" w:line="240" w:lineRule="auto"/>
        <w:ind w:firstLine="482"/>
        <w:rPr>
          <w:rFonts w:ascii="Times New Roman" w:eastAsia="Times New Roman" w:hAnsi="Times New Roman" w:cs="Mudir MT"/>
          <w:bCs/>
          <w:sz w:val="32"/>
          <w:szCs w:val="32"/>
          <w:rtl/>
          <w:lang w:val="x-none" w:eastAsia="x-none"/>
        </w:rPr>
      </w:pPr>
      <w:proofErr w:type="gramStart"/>
      <w:r w:rsidRPr="00E568EF">
        <w:rPr>
          <w:rFonts w:ascii="Times New Roman" w:eastAsia="Times New Roman" w:hAnsi="Times New Roman" w:cs="Mudir MT" w:hint="cs"/>
          <w:bCs/>
          <w:sz w:val="32"/>
          <w:szCs w:val="32"/>
          <w:rtl/>
          <w:lang w:val="x-none" w:eastAsia="x-none"/>
        </w:rPr>
        <w:lastRenderedPageBreak/>
        <w:t>مقدمة :</w:t>
      </w:r>
      <w:proofErr w:type="gramEnd"/>
      <w:r w:rsidRPr="00E568EF">
        <w:rPr>
          <w:rFonts w:ascii="Times New Roman" w:eastAsia="Times New Roman" w:hAnsi="Times New Roman" w:cs="Mudir MT" w:hint="cs"/>
          <w:bCs/>
          <w:sz w:val="32"/>
          <w:szCs w:val="32"/>
          <w:rtl/>
          <w:lang w:val="x-none" w:eastAsia="x-none"/>
        </w:rPr>
        <w:t xml:space="preserve"> </w:t>
      </w:r>
    </w:p>
    <w:p w14:paraId="352C38E1" w14:textId="77777777" w:rsidR="007E725B" w:rsidRPr="00E568EF" w:rsidRDefault="007E725B" w:rsidP="007E725B">
      <w:pPr>
        <w:spacing w:after="120" w:line="240" w:lineRule="auto"/>
        <w:ind w:firstLine="567"/>
        <w:jc w:val="mediumKashida"/>
        <w:rPr>
          <w:rFonts w:cs="Simplified Arabic"/>
          <w:sz w:val="26"/>
          <w:szCs w:val="26"/>
          <w:rtl/>
        </w:rPr>
      </w:pPr>
      <w:r w:rsidRPr="00E568EF">
        <w:rPr>
          <w:rFonts w:cs="Simplified Arabic" w:hint="cs"/>
          <w:sz w:val="26"/>
          <w:szCs w:val="26"/>
          <w:rtl/>
        </w:rPr>
        <w:t>تشكل الثقافة بمكوناتها المختلفة أحد أهم خصوصيات مدينة القدس، فالبعد التاريخي والديني ساهما في احتفاظ المدينة بإرث أثري وثقافي، من مكتبات الأرشيف ومتاحف ومراكز ثقافية شكلت حصناً منيعاً للحفاظ على عروبة المدينة وإسلاميتها.</w:t>
      </w:r>
    </w:p>
    <w:p w14:paraId="7C8EEAEC" w14:textId="77777777" w:rsidR="007E725B" w:rsidRPr="00E568EF" w:rsidRDefault="007E725B" w:rsidP="007E725B">
      <w:pPr>
        <w:spacing w:after="120" w:line="240" w:lineRule="auto"/>
        <w:ind w:firstLine="567"/>
        <w:jc w:val="mediumKashida"/>
        <w:rPr>
          <w:rFonts w:cs="Simplified Arabic"/>
          <w:sz w:val="26"/>
          <w:szCs w:val="26"/>
          <w:rtl/>
        </w:rPr>
      </w:pPr>
      <w:r w:rsidRPr="00E568EF">
        <w:rPr>
          <w:rFonts w:cs="Simplified Arabic" w:hint="cs"/>
          <w:sz w:val="26"/>
          <w:szCs w:val="26"/>
          <w:rtl/>
        </w:rPr>
        <w:t xml:space="preserve">وتمثل القدس جوهر الثقافة الفلسطينية وروحها وهويتها لأنها الحاضنة الرئيسة للتراث والتاريخ والديانة، حتى أصبح كل شبر فيها يحمل تاريخاً، وله قصة، وأضحى لكل حجر، وشجر فيها معنى ثقافي، وقد تفهم العالم العصر الحديث البعد الثقافي لمدينة القدس، فسجلت اليونسكو عام 1981م القدس بأسوارها على لائحة التراث العالمي المهدد بالخطر ثم أصدرت عدداً كبيراً من القرارات المتعلقة بالحفاظ على المدينة المقدسة، ونظمت عدداً من اللقاءات للخبراء الدوليين، يهدف الوصول إلى إجراءات عملية لوقوف التعديات الصهيونية على مدينة القدس.( الجعبة، 2012: 37) </w:t>
      </w:r>
    </w:p>
    <w:p w14:paraId="11D7621D" w14:textId="77777777" w:rsidR="007E725B" w:rsidRPr="00E568EF" w:rsidRDefault="007E725B" w:rsidP="007E725B">
      <w:pPr>
        <w:spacing w:after="120" w:line="240" w:lineRule="auto"/>
        <w:ind w:firstLine="567"/>
        <w:jc w:val="mediumKashida"/>
        <w:rPr>
          <w:rFonts w:cs="Simplified Arabic"/>
          <w:sz w:val="26"/>
          <w:szCs w:val="26"/>
          <w:rtl/>
        </w:rPr>
      </w:pPr>
      <w:r w:rsidRPr="00E568EF">
        <w:rPr>
          <w:rFonts w:cs="Simplified Arabic" w:hint="cs"/>
          <w:sz w:val="26"/>
          <w:szCs w:val="26"/>
          <w:rtl/>
        </w:rPr>
        <w:t>فحتى أواخر القرن الماضي، كانت القدس تشكل عاصمة فعلية للشعب الفلسطيني، وتعتبر الموقع المتقدم الذي تتمركز به المؤسسات والمراكز الثقافية والإعلامية المعبرة عن البرنامج الوطني لمنظمة التحرير الفلسطينية بأشكال ثقافية وإبداعية متنوعة، وأفضت إلى ديناميكية عالية ومميزة جعلت مدينة القدس رأس الحقبة السياسية والأيديولوجية في معركة البقاء الفلسطيني.</w:t>
      </w:r>
    </w:p>
    <w:p w14:paraId="0EDBA81D" w14:textId="77777777" w:rsidR="007E725B" w:rsidRPr="00E568EF" w:rsidRDefault="007E725B" w:rsidP="007E725B">
      <w:pPr>
        <w:spacing w:after="120" w:line="240" w:lineRule="auto"/>
        <w:ind w:firstLine="567"/>
        <w:jc w:val="mediumKashida"/>
        <w:rPr>
          <w:rFonts w:cs="Simplified Arabic"/>
          <w:sz w:val="26"/>
          <w:szCs w:val="26"/>
          <w:rtl/>
        </w:rPr>
      </w:pPr>
      <w:r w:rsidRPr="00E568EF">
        <w:rPr>
          <w:rFonts w:cs="Simplified Arabic" w:hint="cs"/>
          <w:sz w:val="26"/>
          <w:szCs w:val="26"/>
          <w:rtl/>
        </w:rPr>
        <w:t xml:space="preserve">نشرت جريدة القدس في الثالث من كانون الأول (2010) تقريراً قصيراً يرى أن رام الله تتحول تدريجياً، وأكثر من أي وقت مضى إلى عاصمة لفلسطين وأشارت التقارير إلى ما جاء على </w:t>
      </w:r>
      <w:r w:rsidRPr="00E568EF">
        <w:rPr>
          <w:rFonts w:cs="Simplified Arabic" w:hint="cs"/>
          <w:sz w:val="26"/>
          <w:szCs w:val="26"/>
          <w:rtl/>
        </w:rPr>
        <w:lastRenderedPageBreak/>
        <w:t xml:space="preserve">لسان دبلوماسي عمل عند الاحتلال، حيث لاحظ حجم التغير الذي حدث في بضع </w:t>
      </w:r>
      <w:proofErr w:type="gramStart"/>
      <w:r w:rsidRPr="00E568EF">
        <w:rPr>
          <w:rFonts w:cs="Simplified Arabic" w:hint="cs"/>
          <w:sz w:val="26"/>
          <w:szCs w:val="26"/>
          <w:rtl/>
        </w:rPr>
        <w:t>سنوات :</w:t>
      </w:r>
      <w:proofErr w:type="gramEnd"/>
      <w:r w:rsidRPr="00E568EF">
        <w:rPr>
          <w:rFonts w:cs="Simplified Arabic" w:hint="cs"/>
          <w:sz w:val="26"/>
          <w:szCs w:val="26"/>
          <w:rtl/>
        </w:rPr>
        <w:t xml:space="preserve"> (عادة ما كانت القدس الشرقية هي المكان الذي تسكنه النخبة الفلسطينية، قطاع الأعمال والإصدارات الفكرية الرفيعة، لكنهم الآن انتقلوا إلى رام الله ، هنا حالة من الموت وهو أمر محزن للغاية). وفي حديث هذا الدبلوماسي إشارة واضحة إلى الواقع الذي تعيشه مدينة القدس بشكل عام، وإلى واقع الثقافة في المدينة بشكل </w:t>
      </w:r>
      <w:proofErr w:type="gramStart"/>
      <w:r w:rsidRPr="00E568EF">
        <w:rPr>
          <w:rFonts w:cs="Simplified Arabic" w:hint="cs"/>
          <w:sz w:val="26"/>
          <w:szCs w:val="26"/>
          <w:rtl/>
        </w:rPr>
        <w:t>خاص ،</w:t>
      </w:r>
      <w:proofErr w:type="gramEnd"/>
      <w:r w:rsidRPr="00E568EF">
        <w:rPr>
          <w:rFonts w:cs="Simplified Arabic" w:hint="cs"/>
          <w:sz w:val="26"/>
          <w:szCs w:val="26"/>
          <w:rtl/>
        </w:rPr>
        <w:t xml:space="preserve"> يتضمن تحذيراً من مستقبل معتم ينتظرها.( الغول، 2010: 247)</w:t>
      </w:r>
    </w:p>
    <w:p w14:paraId="1BCD0F25" w14:textId="77777777" w:rsidR="007E725B" w:rsidRPr="00E568EF" w:rsidRDefault="007E725B" w:rsidP="007E725B">
      <w:pPr>
        <w:spacing w:after="120" w:line="240" w:lineRule="auto"/>
        <w:ind w:firstLine="567"/>
        <w:jc w:val="mediumKashida"/>
        <w:rPr>
          <w:rFonts w:cs="Simplified Arabic"/>
          <w:sz w:val="26"/>
          <w:szCs w:val="26"/>
          <w:rtl/>
        </w:rPr>
      </w:pPr>
      <w:r w:rsidRPr="00E568EF">
        <w:rPr>
          <w:rFonts w:cs="Simplified Arabic" w:hint="cs"/>
          <w:sz w:val="26"/>
          <w:szCs w:val="26"/>
          <w:rtl/>
        </w:rPr>
        <w:t>فحتى أواخر القرن الماضي، كانت القدس تشكل عاصمة فعلية للشعب الفلسطيني، وتعتبر الموقع المتقدم الذي تتمركز به المؤسسات والمراكز الثقافية والإعلامية المعبرة عن البرنامج الوطني لمنظمة التحرير الفلسطينية بأشكال ثقافية وإبداعية متنوعة، وأفضت إلى ديناميكية عالية ومميزة جعلت مدينة القدس رأس الحقبة السياسية والأيديولوجية في معركة البقاء الفلسطيني.</w:t>
      </w:r>
    </w:p>
    <w:p w14:paraId="24CAB12B" w14:textId="77777777" w:rsidR="007E725B" w:rsidRPr="00E568EF" w:rsidRDefault="007E725B" w:rsidP="007E725B">
      <w:pPr>
        <w:spacing w:after="120" w:line="240" w:lineRule="auto"/>
        <w:ind w:firstLine="567"/>
        <w:jc w:val="mediumKashida"/>
        <w:rPr>
          <w:rFonts w:cs="Simplified Arabic"/>
          <w:sz w:val="26"/>
          <w:szCs w:val="26"/>
          <w:rtl/>
        </w:rPr>
      </w:pPr>
      <w:r w:rsidRPr="00E568EF">
        <w:rPr>
          <w:rFonts w:cs="Simplified Arabic" w:hint="cs"/>
          <w:sz w:val="26"/>
          <w:szCs w:val="26"/>
          <w:rtl/>
        </w:rPr>
        <w:t xml:space="preserve">لقد تعرضت مدينة القدس منذ اللحظة الأولى لاحتلال جزءها الغربي سنة 1948م واحتلال جزءها الشرقي سنة 1967م لعدة هجمات وإجراءات شرسة، هدفت طمس الهوية العربية والثقافة الإسلامية للمدينة، فحاولت القضاء على كل معلم إسلامي فيها، وتغيير المشهد الثقافي والحضاري والديمغرافي فيها لتتوافق مع الرؤية الصهيونية كمدينة موحدة ويهودية في الأساس تحت السيادة الإسرائيلية. </w:t>
      </w:r>
      <w:proofErr w:type="gramStart"/>
      <w:r w:rsidRPr="00E568EF">
        <w:rPr>
          <w:rFonts w:cs="Simplified Arabic" w:hint="cs"/>
          <w:sz w:val="26"/>
          <w:szCs w:val="26"/>
          <w:rtl/>
        </w:rPr>
        <w:t>( يونس</w:t>
      </w:r>
      <w:proofErr w:type="gramEnd"/>
      <w:r w:rsidRPr="00E568EF">
        <w:rPr>
          <w:rFonts w:cs="Simplified Arabic" w:hint="cs"/>
          <w:sz w:val="26"/>
          <w:szCs w:val="26"/>
          <w:rtl/>
        </w:rPr>
        <w:t xml:space="preserve">، 2015: 49) </w:t>
      </w:r>
    </w:p>
    <w:p w14:paraId="0EFB9757" w14:textId="77777777" w:rsidR="007E725B" w:rsidRPr="00E568EF" w:rsidRDefault="007E725B" w:rsidP="007E725B">
      <w:pPr>
        <w:spacing w:after="0" w:line="240" w:lineRule="auto"/>
        <w:ind w:firstLine="482"/>
        <w:rPr>
          <w:rFonts w:ascii="Times New Roman" w:eastAsia="Times New Roman" w:hAnsi="Times New Roman" w:cs="Mudir MT"/>
          <w:bCs/>
          <w:sz w:val="32"/>
          <w:szCs w:val="32"/>
          <w:rtl/>
          <w:lang w:val="x-none" w:eastAsia="x-none"/>
        </w:rPr>
      </w:pPr>
      <w:r w:rsidRPr="00E568EF">
        <w:rPr>
          <w:rFonts w:ascii="Times New Roman" w:eastAsia="Times New Roman" w:hAnsi="Times New Roman" w:cs="Mudir MT" w:hint="cs"/>
          <w:bCs/>
          <w:sz w:val="32"/>
          <w:szCs w:val="32"/>
          <w:rtl/>
          <w:lang w:val="x-none" w:eastAsia="x-none"/>
        </w:rPr>
        <w:t xml:space="preserve">مبررات </w:t>
      </w:r>
      <w:proofErr w:type="gramStart"/>
      <w:r w:rsidRPr="00E568EF">
        <w:rPr>
          <w:rFonts w:ascii="Times New Roman" w:eastAsia="Times New Roman" w:hAnsi="Times New Roman" w:cs="Mudir MT" w:hint="cs"/>
          <w:bCs/>
          <w:sz w:val="32"/>
          <w:szCs w:val="32"/>
          <w:rtl/>
          <w:lang w:val="x-none" w:eastAsia="x-none"/>
        </w:rPr>
        <w:t>الدراسة :</w:t>
      </w:r>
      <w:proofErr w:type="gramEnd"/>
      <w:r w:rsidRPr="00E568EF">
        <w:rPr>
          <w:rFonts w:ascii="Times New Roman" w:eastAsia="Times New Roman" w:hAnsi="Times New Roman" w:cs="Mudir MT" w:hint="cs"/>
          <w:bCs/>
          <w:sz w:val="32"/>
          <w:szCs w:val="32"/>
          <w:rtl/>
          <w:lang w:val="x-none" w:eastAsia="x-none"/>
        </w:rPr>
        <w:t>-</w:t>
      </w:r>
    </w:p>
    <w:p w14:paraId="64E99A7A" w14:textId="77777777" w:rsidR="007E725B" w:rsidRPr="00E568EF" w:rsidRDefault="007E725B" w:rsidP="007E725B">
      <w:pPr>
        <w:spacing w:after="120" w:line="240" w:lineRule="auto"/>
        <w:ind w:firstLine="567"/>
        <w:jc w:val="mediumKashida"/>
        <w:rPr>
          <w:rFonts w:cs="Simplified Arabic"/>
          <w:b/>
          <w:bCs/>
          <w:sz w:val="26"/>
          <w:szCs w:val="26"/>
          <w:rtl/>
        </w:rPr>
      </w:pPr>
      <w:r w:rsidRPr="00E568EF">
        <w:rPr>
          <w:rFonts w:cs="Simplified Arabic" w:hint="cs"/>
          <w:b/>
          <w:bCs/>
          <w:sz w:val="26"/>
          <w:szCs w:val="26"/>
          <w:rtl/>
        </w:rPr>
        <w:t>تنطلق الدراسة من عدة مبررات، أهمها:</w:t>
      </w:r>
    </w:p>
    <w:p w14:paraId="70D82B29" w14:textId="77777777" w:rsidR="007E725B" w:rsidRPr="00E568EF" w:rsidRDefault="007E725B" w:rsidP="007E725B">
      <w:pPr>
        <w:numPr>
          <w:ilvl w:val="0"/>
          <w:numId w:val="11"/>
        </w:numPr>
        <w:tabs>
          <w:tab w:val="clear" w:pos="720"/>
        </w:tabs>
        <w:spacing w:after="120" w:line="240" w:lineRule="auto"/>
        <w:ind w:left="0" w:firstLine="567"/>
        <w:jc w:val="mediumKashida"/>
        <w:rPr>
          <w:rFonts w:cs="Simplified Arabic"/>
          <w:sz w:val="26"/>
          <w:szCs w:val="26"/>
        </w:rPr>
      </w:pPr>
      <w:r w:rsidRPr="00E568EF">
        <w:rPr>
          <w:rFonts w:cs="Simplified Arabic" w:hint="cs"/>
          <w:sz w:val="26"/>
          <w:szCs w:val="26"/>
          <w:rtl/>
        </w:rPr>
        <w:lastRenderedPageBreak/>
        <w:t>استغلال الاحتلال حالة الفوضى والانقسام الداخلي، وانشغال القوى الدولية في محاربة الإرهاب ساعد إلى حد كبير في طمس ملامح القدس الثقافية.</w:t>
      </w:r>
    </w:p>
    <w:p w14:paraId="2FFCB2DD" w14:textId="77777777" w:rsidR="007E725B" w:rsidRPr="00E568EF" w:rsidRDefault="007E725B" w:rsidP="007E725B">
      <w:pPr>
        <w:numPr>
          <w:ilvl w:val="0"/>
          <w:numId w:val="11"/>
        </w:numPr>
        <w:tabs>
          <w:tab w:val="clear" w:pos="720"/>
        </w:tabs>
        <w:spacing w:after="120" w:line="240" w:lineRule="auto"/>
        <w:ind w:left="0" w:firstLine="567"/>
        <w:jc w:val="mediumKashida"/>
        <w:rPr>
          <w:rFonts w:cs="Simplified Arabic"/>
          <w:sz w:val="26"/>
          <w:szCs w:val="26"/>
          <w:rtl/>
        </w:rPr>
      </w:pPr>
      <w:r w:rsidRPr="00E568EF">
        <w:rPr>
          <w:rFonts w:cs="Simplified Arabic" w:hint="cs"/>
          <w:sz w:val="26"/>
          <w:szCs w:val="26"/>
          <w:rtl/>
        </w:rPr>
        <w:t xml:space="preserve">تعيش مدينة القدس اليوم لحظات حاسمة من عمرها في ظل انشغال العرب والمسلمين في حالة الفوضى التي تعم المنطقة، وانشغال أفراد الشعب الفلسطيني بقضاياهم اليومية وهموم الانقسام الحياتية، أوجب تسليط الضوء على ما يجري في مدينة </w:t>
      </w:r>
      <w:proofErr w:type="gramStart"/>
      <w:r w:rsidRPr="00E568EF">
        <w:rPr>
          <w:rFonts w:cs="Simplified Arabic" w:hint="cs"/>
          <w:sz w:val="26"/>
          <w:szCs w:val="26"/>
          <w:rtl/>
        </w:rPr>
        <w:t>القدس .</w:t>
      </w:r>
      <w:proofErr w:type="gramEnd"/>
    </w:p>
    <w:p w14:paraId="0C66A294" w14:textId="77777777" w:rsidR="007E725B" w:rsidRPr="00E568EF" w:rsidRDefault="007E725B" w:rsidP="007E725B">
      <w:pPr>
        <w:numPr>
          <w:ilvl w:val="0"/>
          <w:numId w:val="11"/>
        </w:numPr>
        <w:tabs>
          <w:tab w:val="clear" w:pos="720"/>
        </w:tabs>
        <w:spacing w:after="120" w:line="240" w:lineRule="auto"/>
        <w:ind w:left="0" w:firstLine="567"/>
        <w:jc w:val="mediumKashida"/>
        <w:rPr>
          <w:rFonts w:cs="Simplified Arabic"/>
          <w:sz w:val="26"/>
          <w:szCs w:val="26"/>
        </w:rPr>
      </w:pPr>
      <w:r w:rsidRPr="00E568EF">
        <w:rPr>
          <w:rFonts w:cs="Simplified Arabic" w:hint="cs"/>
          <w:sz w:val="26"/>
          <w:szCs w:val="26"/>
          <w:rtl/>
        </w:rPr>
        <w:t>الإجراءات العدوانية ذات المنهج الإجرامي التي يتبعها الاحتلال في تهويد المسجد الأقصى وهوية القدس والتي تبدو وكأنها في س</w:t>
      </w:r>
      <w:r>
        <w:rPr>
          <w:rFonts w:cs="Simplified Arabic" w:hint="cs"/>
          <w:sz w:val="26"/>
          <w:szCs w:val="26"/>
          <w:rtl/>
        </w:rPr>
        <w:t>ب</w:t>
      </w:r>
      <w:r w:rsidRPr="00E568EF">
        <w:rPr>
          <w:rFonts w:cs="Simplified Arabic" w:hint="cs"/>
          <w:sz w:val="26"/>
          <w:szCs w:val="26"/>
          <w:rtl/>
        </w:rPr>
        <w:t xml:space="preserve">اق مع الزمن من أجل طمس المعالم العربية لمدينة </w:t>
      </w:r>
      <w:proofErr w:type="gramStart"/>
      <w:r w:rsidRPr="00E568EF">
        <w:rPr>
          <w:rFonts w:cs="Simplified Arabic" w:hint="cs"/>
          <w:sz w:val="26"/>
          <w:szCs w:val="26"/>
          <w:rtl/>
        </w:rPr>
        <w:t>القدس .</w:t>
      </w:r>
      <w:proofErr w:type="gramEnd"/>
    </w:p>
    <w:p w14:paraId="5877B685" w14:textId="77777777" w:rsidR="007E725B" w:rsidRPr="00E568EF" w:rsidRDefault="007E725B" w:rsidP="007E725B">
      <w:pPr>
        <w:numPr>
          <w:ilvl w:val="0"/>
          <w:numId w:val="11"/>
        </w:numPr>
        <w:tabs>
          <w:tab w:val="clear" w:pos="720"/>
        </w:tabs>
        <w:spacing w:after="120" w:line="240" w:lineRule="auto"/>
        <w:ind w:left="0" w:firstLine="567"/>
        <w:jc w:val="mediumKashida"/>
        <w:rPr>
          <w:rFonts w:cs="Simplified Arabic"/>
          <w:sz w:val="26"/>
          <w:szCs w:val="26"/>
        </w:rPr>
      </w:pPr>
      <w:r w:rsidRPr="00E568EF">
        <w:rPr>
          <w:rFonts w:cs="Simplified Arabic" w:hint="cs"/>
          <w:sz w:val="26"/>
          <w:szCs w:val="26"/>
          <w:rtl/>
        </w:rPr>
        <w:t xml:space="preserve">استنهاض الشعب الفلسطيني والأمتين </w:t>
      </w:r>
      <w:proofErr w:type="gramStart"/>
      <w:r w:rsidRPr="00E568EF">
        <w:rPr>
          <w:rFonts w:cs="Simplified Arabic" w:hint="cs"/>
          <w:sz w:val="26"/>
          <w:szCs w:val="26"/>
          <w:rtl/>
        </w:rPr>
        <w:t>( العربية</w:t>
      </w:r>
      <w:proofErr w:type="gramEnd"/>
      <w:r w:rsidRPr="00E568EF">
        <w:rPr>
          <w:rFonts w:cs="Simplified Arabic" w:hint="cs"/>
          <w:sz w:val="26"/>
          <w:szCs w:val="26"/>
          <w:rtl/>
        </w:rPr>
        <w:t xml:space="preserve"> والإسلامية ) للدفاع عن القدس بالتصدي للاعتداءات الإسرائيلية على المدينة والتي تهدف إلى تهويدها .</w:t>
      </w:r>
    </w:p>
    <w:p w14:paraId="03A1F359" w14:textId="77777777" w:rsidR="007E725B" w:rsidRPr="00E568EF" w:rsidRDefault="007E725B" w:rsidP="007E725B">
      <w:pPr>
        <w:numPr>
          <w:ilvl w:val="0"/>
          <w:numId w:val="11"/>
        </w:numPr>
        <w:tabs>
          <w:tab w:val="clear" w:pos="720"/>
        </w:tabs>
        <w:spacing w:after="120" w:line="240" w:lineRule="auto"/>
        <w:ind w:left="0" w:firstLine="567"/>
        <w:jc w:val="mediumKashida"/>
        <w:rPr>
          <w:rFonts w:cs="Simplified Arabic"/>
          <w:sz w:val="26"/>
          <w:szCs w:val="26"/>
          <w:rtl/>
        </w:rPr>
      </w:pPr>
      <w:r w:rsidRPr="00E568EF">
        <w:rPr>
          <w:rFonts w:cs="Simplified Arabic" w:hint="cs"/>
          <w:sz w:val="26"/>
          <w:szCs w:val="26"/>
          <w:rtl/>
        </w:rPr>
        <w:t>ضرورة التأريخ لهذه المرحلة التاريخية في حياة القدس للاستفادة منها في وضع إستراتيجية للدفاع عن القدس وتعزيز مكانتها، وفضح ممارسات الاحتلال الإجرامية.</w:t>
      </w:r>
    </w:p>
    <w:p w14:paraId="77014770" w14:textId="77777777" w:rsidR="007E725B" w:rsidRPr="00E568EF" w:rsidRDefault="007E725B" w:rsidP="007E725B">
      <w:pPr>
        <w:spacing w:after="0" w:line="240" w:lineRule="auto"/>
        <w:ind w:firstLine="482"/>
        <w:rPr>
          <w:rFonts w:ascii="Times New Roman" w:eastAsia="Times New Roman" w:hAnsi="Times New Roman" w:cs="Mudir MT"/>
          <w:bCs/>
          <w:sz w:val="32"/>
          <w:szCs w:val="32"/>
          <w:rtl/>
          <w:lang w:val="x-none" w:eastAsia="x-none"/>
        </w:rPr>
      </w:pPr>
      <w:r w:rsidRPr="00E568EF">
        <w:rPr>
          <w:rFonts w:ascii="Times New Roman" w:eastAsia="Times New Roman" w:hAnsi="Times New Roman" w:cs="Mudir MT" w:hint="cs"/>
          <w:bCs/>
          <w:sz w:val="32"/>
          <w:szCs w:val="32"/>
          <w:rtl/>
          <w:lang w:val="x-none" w:eastAsia="x-none"/>
        </w:rPr>
        <w:t xml:space="preserve">مشكلة </w:t>
      </w:r>
      <w:proofErr w:type="gramStart"/>
      <w:r w:rsidRPr="00E568EF">
        <w:rPr>
          <w:rFonts w:ascii="Times New Roman" w:eastAsia="Times New Roman" w:hAnsi="Times New Roman" w:cs="Mudir MT" w:hint="cs"/>
          <w:bCs/>
          <w:sz w:val="32"/>
          <w:szCs w:val="32"/>
          <w:rtl/>
          <w:lang w:val="x-none" w:eastAsia="x-none"/>
        </w:rPr>
        <w:t>الدراسة :</w:t>
      </w:r>
      <w:proofErr w:type="gramEnd"/>
      <w:r w:rsidRPr="00E568EF">
        <w:rPr>
          <w:rFonts w:ascii="Times New Roman" w:eastAsia="Times New Roman" w:hAnsi="Times New Roman" w:cs="Mudir MT" w:hint="cs"/>
          <w:bCs/>
          <w:sz w:val="32"/>
          <w:szCs w:val="32"/>
          <w:rtl/>
          <w:lang w:val="x-none" w:eastAsia="x-none"/>
        </w:rPr>
        <w:t>-</w:t>
      </w:r>
    </w:p>
    <w:p w14:paraId="071E970A" w14:textId="77777777" w:rsidR="007E725B" w:rsidRPr="00E568EF" w:rsidRDefault="007E725B" w:rsidP="007E725B">
      <w:pPr>
        <w:spacing w:after="120" w:line="240" w:lineRule="auto"/>
        <w:ind w:firstLine="567"/>
        <w:jc w:val="mediumKashida"/>
        <w:rPr>
          <w:rFonts w:cs="Simplified Arabic"/>
          <w:sz w:val="26"/>
          <w:szCs w:val="26"/>
          <w:rtl/>
        </w:rPr>
      </w:pPr>
      <w:r w:rsidRPr="00E568EF">
        <w:rPr>
          <w:rFonts w:cs="Simplified Arabic" w:hint="cs"/>
          <w:sz w:val="26"/>
          <w:szCs w:val="26"/>
          <w:rtl/>
        </w:rPr>
        <w:t xml:space="preserve">منذ أن صادقت دولة الاحتلال على مخطط بناء الجدار العازل عام </w:t>
      </w:r>
      <w:smartTag w:uri="urn:schemas-microsoft-com:office:smarttags" w:element="metricconverter">
        <w:smartTagPr>
          <w:attr w:name="ProductID" w:val="2002 م"/>
        </w:smartTagPr>
        <w:r w:rsidRPr="00E568EF">
          <w:rPr>
            <w:rFonts w:cs="Simplified Arabic" w:hint="cs"/>
            <w:sz w:val="26"/>
            <w:szCs w:val="26"/>
            <w:rtl/>
          </w:rPr>
          <w:t>2002 م</w:t>
        </w:r>
      </w:smartTag>
      <w:r w:rsidRPr="00E568EF">
        <w:rPr>
          <w:rFonts w:cs="Simplified Arabic" w:hint="cs"/>
          <w:sz w:val="26"/>
          <w:szCs w:val="26"/>
          <w:rtl/>
        </w:rPr>
        <w:t xml:space="preserve"> والذي يلف مدينة القدس ويهدف إلى عزلها عن باقي المدن الفلسطينية، والسيطرة على أكبر مساحة ممكنة من الأراضي وأقل عدد من السكان العرب، وبعد الإعلان عن المخطط الاستيطاني (2020) عام </w:t>
      </w:r>
      <w:smartTag w:uri="urn:schemas-microsoft-com:office:smarttags" w:element="metricconverter">
        <w:smartTagPr>
          <w:attr w:name="ProductID" w:val="2010 م"/>
        </w:smartTagPr>
        <w:r w:rsidRPr="00E568EF">
          <w:rPr>
            <w:rFonts w:cs="Simplified Arabic" w:hint="cs"/>
            <w:sz w:val="26"/>
            <w:szCs w:val="26"/>
            <w:rtl/>
          </w:rPr>
          <w:t>2010 م</w:t>
        </w:r>
      </w:smartTag>
      <w:r w:rsidRPr="00E568EF">
        <w:rPr>
          <w:rFonts w:cs="Simplified Arabic" w:hint="cs"/>
          <w:sz w:val="26"/>
          <w:szCs w:val="26"/>
          <w:rtl/>
        </w:rPr>
        <w:t xml:space="preserve"> الذي يهدف للسيطرة على ما تبقى من الأراضي في يد العرب، وتهجير سكانها، ظهرت ممارسات </w:t>
      </w:r>
      <w:r w:rsidRPr="00E568EF">
        <w:rPr>
          <w:rFonts w:cs="Simplified Arabic" w:hint="cs"/>
          <w:sz w:val="26"/>
          <w:szCs w:val="26"/>
          <w:rtl/>
        </w:rPr>
        <w:lastRenderedPageBreak/>
        <w:t>الاحتلال بشكل واضح الهادفة إلى طمس الثقافة العربية الإسلامية فيها.</w:t>
      </w:r>
    </w:p>
    <w:p w14:paraId="3B951E25" w14:textId="77777777" w:rsidR="007E725B" w:rsidRPr="00E568EF" w:rsidRDefault="007E725B" w:rsidP="007E725B">
      <w:pPr>
        <w:spacing w:after="120" w:line="240" w:lineRule="auto"/>
        <w:ind w:firstLine="567"/>
        <w:jc w:val="mediumKashida"/>
        <w:rPr>
          <w:rFonts w:cs="Simplified Arabic"/>
          <w:sz w:val="26"/>
          <w:szCs w:val="26"/>
          <w:rtl/>
        </w:rPr>
      </w:pPr>
      <w:r w:rsidRPr="00E568EF">
        <w:rPr>
          <w:rFonts w:cs="Simplified Arabic" w:hint="cs"/>
          <w:sz w:val="26"/>
          <w:szCs w:val="26"/>
          <w:rtl/>
        </w:rPr>
        <w:t xml:space="preserve">كما </w:t>
      </w:r>
      <w:r w:rsidRPr="00E568EF">
        <w:rPr>
          <w:rFonts w:cs="Simplified Arabic"/>
          <w:sz w:val="26"/>
          <w:szCs w:val="26"/>
          <w:rtl/>
        </w:rPr>
        <w:t>كشفت التجربة التي خاضتها المؤسسات الثقافيّة</w:t>
      </w:r>
      <w:r w:rsidRPr="00E568EF">
        <w:rPr>
          <w:rFonts w:cs="Simplified Arabic" w:hint="cs"/>
          <w:sz w:val="26"/>
          <w:szCs w:val="26"/>
          <w:rtl/>
        </w:rPr>
        <w:t xml:space="preserve"> </w:t>
      </w:r>
      <w:r w:rsidRPr="00E568EF">
        <w:rPr>
          <w:rFonts w:cs="Simplified Arabic"/>
          <w:sz w:val="26"/>
          <w:szCs w:val="26"/>
          <w:rtl/>
        </w:rPr>
        <w:t>على ضوء اعتماد وزراء الثقافة العرب القدس مدينة للثقافة العربيّة عام 2009،</w:t>
      </w:r>
      <w:r w:rsidRPr="00E568EF">
        <w:rPr>
          <w:rFonts w:cs="Simplified Arabic" w:hint="cs"/>
          <w:sz w:val="26"/>
          <w:szCs w:val="26"/>
          <w:rtl/>
        </w:rPr>
        <w:t xml:space="preserve"> </w:t>
      </w:r>
      <w:r w:rsidRPr="00E568EF">
        <w:rPr>
          <w:rFonts w:hint="cs"/>
          <w:color w:val="000000"/>
          <w:sz w:val="26"/>
          <w:szCs w:val="26"/>
          <w:shd w:val="clear" w:color="auto" w:fill="FFFFFF"/>
          <w:rtl/>
        </w:rPr>
        <w:t>و</w:t>
      </w:r>
      <w:r w:rsidRPr="00E568EF">
        <w:rPr>
          <w:color w:val="000000"/>
          <w:sz w:val="26"/>
          <w:szCs w:val="26"/>
          <w:shd w:val="clear" w:color="auto" w:fill="FFFFFF"/>
          <w:rtl/>
        </w:rPr>
        <w:t xml:space="preserve">إعلان القدس عاصمة للثقافة الإسلامية للعام </w:t>
      </w:r>
      <w:r w:rsidRPr="00E568EF">
        <w:rPr>
          <w:rFonts w:hint="cs"/>
          <w:color w:val="000000"/>
          <w:sz w:val="26"/>
          <w:szCs w:val="26"/>
          <w:shd w:val="clear" w:color="auto" w:fill="FFFFFF"/>
          <w:rtl/>
        </w:rPr>
        <w:t>(2019)</w:t>
      </w:r>
      <w:r w:rsidRPr="00E568EF">
        <w:rPr>
          <w:rFonts w:cs="Simplified Arabic"/>
          <w:sz w:val="26"/>
          <w:szCs w:val="26"/>
          <w:rtl/>
        </w:rPr>
        <w:t xml:space="preserve"> عن بؤس البنى التحتيّة الثقافيّة العربيّة- الفلسطينيّة في المدينة المقدّسة، والناجم عن التخريب الواسع الذي مارسه </w:t>
      </w:r>
      <w:r w:rsidRPr="00E568EF">
        <w:rPr>
          <w:rFonts w:cs="Simplified Arabic" w:hint="cs"/>
          <w:sz w:val="26"/>
          <w:szCs w:val="26"/>
          <w:rtl/>
        </w:rPr>
        <w:t>الاحتلال</w:t>
      </w:r>
      <w:r w:rsidRPr="00E568EF">
        <w:rPr>
          <w:rFonts w:cs="Simplified Arabic"/>
          <w:sz w:val="26"/>
          <w:szCs w:val="26"/>
          <w:rtl/>
        </w:rPr>
        <w:t xml:space="preserve"> الإسرائيلي في المؤسسات والنشاطات المعبِّرة عن أحوالنا الذهنيّة والوجدانية، وعبثها المتمادي في هذا الجانب الذي يشكِّل جزءاً من التدمير الإسرائيلي الممنهج والمنظّم للعمق التاريخي المادي والروحي، الإسلامي والمسيحي، في مدينة الحضارة والتعدديّة الدينيّة والثقافيّة، والتي طالما نهضت على قاعدة التسامح والوطنيّة وتقبُّل الآخر</w:t>
      </w:r>
      <w:r w:rsidRPr="00E568EF">
        <w:rPr>
          <w:rFonts w:cs="Simplified Arabic"/>
          <w:sz w:val="26"/>
          <w:szCs w:val="26"/>
        </w:rPr>
        <w:t>.</w:t>
      </w:r>
    </w:p>
    <w:p w14:paraId="62B23E2B" w14:textId="77777777" w:rsidR="007E725B" w:rsidRPr="00E568EF" w:rsidRDefault="007E725B" w:rsidP="007E725B">
      <w:pPr>
        <w:spacing w:after="120" w:line="240" w:lineRule="auto"/>
        <w:ind w:firstLine="567"/>
        <w:jc w:val="mediumKashida"/>
        <w:rPr>
          <w:rFonts w:cs="Simplified Arabic"/>
          <w:sz w:val="26"/>
          <w:szCs w:val="26"/>
          <w:rtl/>
        </w:rPr>
      </w:pPr>
      <w:r w:rsidRPr="00E568EF">
        <w:rPr>
          <w:rFonts w:cs="Simplified Arabic" w:hint="cs"/>
          <w:sz w:val="26"/>
          <w:szCs w:val="26"/>
          <w:rtl/>
        </w:rPr>
        <w:t xml:space="preserve">وعليه تتحدد مشكلة الدراسة في الإجابة عن الأسئلة </w:t>
      </w:r>
      <w:proofErr w:type="gramStart"/>
      <w:r w:rsidRPr="00E568EF">
        <w:rPr>
          <w:rFonts w:cs="Simplified Arabic" w:hint="cs"/>
          <w:sz w:val="26"/>
          <w:szCs w:val="26"/>
          <w:rtl/>
        </w:rPr>
        <w:t>التالية :</w:t>
      </w:r>
      <w:proofErr w:type="gramEnd"/>
      <w:r w:rsidRPr="00E568EF">
        <w:rPr>
          <w:rFonts w:cs="Simplified Arabic" w:hint="cs"/>
          <w:sz w:val="26"/>
          <w:szCs w:val="26"/>
          <w:rtl/>
        </w:rPr>
        <w:t xml:space="preserve"> -</w:t>
      </w:r>
    </w:p>
    <w:p w14:paraId="6B07D175" w14:textId="77777777" w:rsidR="007E725B" w:rsidRPr="00E568EF" w:rsidRDefault="007E725B" w:rsidP="007E725B">
      <w:pPr>
        <w:pStyle w:val="aa"/>
        <w:numPr>
          <w:ilvl w:val="0"/>
          <w:numId w:val="6"/>
        </w:numPr>
        <w:spacing w:after="120" w:line="240" w:lineRule="auto"/>
        <w:ind w:left="0" w:firstLine="567"/>
        <w:jc w:val="mediumKashida"/>
        <w:rPr>
          <w:rFonts w:ascii="Simplified Arabic" w:hAnsi="Simplified Arabic" w:cs="Simplified Arabic"/>
          <w:sz w:val="26"/>
          <w:szCs w:val="26"/>
        </w:rPr>
      </w:pPr>
      <w:r w:rsidRPr="00E568EF">
        <w:rPr>
          <w:rFonts w:ascii="Simplified Arabic" w:hAnsi="Simplified Arabic" w:cs="Simplified Arabic"/>
          <w:sz w:val="26"/>
          <w:szCs w:val="26"/>
          <w:rtl/>
        </w:rPr>
        <w:t xml:space="preserve">ما واقع جهود المؤسسات الثقافية في الحفاظ على مكانة </w:t>
      </w:r>
      <w:proofErr w:type="gramStart"/>
      <w:r w:rsidRPr="00E568EF">
        <w:rPr>
          <w:rFonts w:ascii="Simplified Arabic" w:hAnsi="Simplified Arabic" w:cs="Simplified Arabic"/>
          <w:sz w:val="26"/>
          <w:szCs w:val="26"/>
          <w:rtl/>
        </w:rPr>
        <w:t xml:space="preserve">القدس </w:t>
      </w:r>
      <w:r w:rsidRPr="00E568EF">
        <w:rPr>
          <w:rFonts w:ascii="Simplified Arabic" w:hAnsi="Simplified Arabic" w:cs="Simplified Arabic" w:hint="cs"/>
          <w:sz w:val="26"/>
          <w:szCs w:val="26"/>
          <w:rtl/>
        </w:rPr>
        <w:t>؟</w:t>
      </w:r>
      <w:proofErr w:type="gramEnd"/>
    </w:p>
    <w:p w14:paraId="25FB6D8A" w14:textId="77777777" w:rsidR="007E725B" w:rsidRPr="00E568EF" w:rsidRDefault="007E725B" w:rsidP="007E725B">
      <w:pPr>
        <w:pStyle w:val="aa"/>
        <w:numPr>
          <w:ilvl w:val="0"/>
          <w:numId w:val="6"/>
        </w:numPr>
        <w:spacing w:after="120" w:line="240" w:lineRule="auto"/>
        <w:ind w:left="0" w:firstLine="567"/>
        <w:jc w:val="mediumKashida"/>
        <w:rPr>
          <w:rFonts w:ascii="Simplified Arabic" w:hAnsi="Simplified Arabic" w:cs="Simplified Arabic"/>
          <w:sz w:val="26"/>
          <w:szCs w:val="26"/>
        </w:rPr>
      </w:pPr>
      <w:r w:rsidRPr="00E568EF">
        <w:rPr>
          <w:rFonts w:ascii="Simplified Arabic" w:hAnsi="Simplified Arabic" w:cs="Simplified Arabic"/>
          <w:sz w:val="26"/>
          <w:szCs w:val="26"/>
          <w:rtl/>
        </w:rPr>
        <w:t>ما واقع الانتهاكات الإسرائيلية للم</w:t>
      </w:r>
      <w:r w:rsidRPr="00E568EF">
        <w:rPr>
          <w:rFonts w:ascii="Simplified Arabic" w:hAnsi="Simplified Arabic" w:cs="Simplified Arabic" w:hint="cs"/>
          <w:sz w:val="26"/>
          <w:szCs w:val="26"/>
          <w:rtl/>
        </w:rPr>
        <w:t>شهد</w:t>
      </w:r>
      <w:r w:rsidRPr="00E568EF">
        <w:rPr>
          <w:rFonts w:ascii="Simplified Arabic" w:hAnsi="Simplified Arabic" w:cs="Simplified Arabic"/>
          <w:sz w:val="26"/>
          <w:szCs w:val="26"/>
          <w:rtl/>
        </w:rPr>
        <w:t xml:space="preserve"> الثقافي في القدس؟</w:t>
      </w:r>
    </w:p>
    <w:p w14:paraId="39A620AC" w14:textId="77777777" w:rsidR="007E725B" w:rsidRPr="00E568EF" w:rsidRDefault="007E725B" w:rsidP="007E725B">
      <w:pPr>
        <w:pStyle w:val="aa"/>
        <w:numPr>
          <w:ilvl w:val="0"/>
          <w:numId w:val="6"/>
        </w:numPr>
        <w:spacing w:after="120" w:line="240" w:lineRule="auto"/>
        <w:ind w:left="0" w:firstLine="567"/>
        <w:jc w:val="mediumKashida"/>
        <w:rPr>
          <w:rFonts w:ascii="Simplified Arabic" w:hAnsi="Simplified Arabic" w:cs="Simplified Arabic"/>
          <w:sz w:val="26"/>
          <w:szCs w:val="26"/>
        </w:rPr>
      </w:pPr>
      <w:r w:rsidRPr="00E568EF">
        <w:rPr>
          <w:rFonts w:ascii="Simplified Arabic" w:hAnsi="Simplified Arabic" w:cs="Simplified Arabic"/>
          <w:sz w:val="26"/>
          <w:szCs w:val="26"/>
          <w:rtl/>
        </w:rPr>
        <w:t>ما الرؤية الاستشرافية المقترحة لتعزيز جهود المؤسسات الثقافية في الحفاظ على مكانة القدس؟</w:t>
      </w:r>
    </w:p>
    <w:p w14:paraId="354042A6" w14:textId="77777777" w:rsidR="007E725B" w:rsidRPr="00E568EF" w:rsidRDefault="007E725B" w:rsidP="007E725B">
      <w:pPr>
        <w:spacing w:after="0" w:line="240" w:lineRule="auto"/>
        <w:ind w:firstLine="482"/>
        <w:rPr>
          <w:rFonts w:ascii="Times New Roman" w:eastAsia="Times New Roman" w:hAnsi="Times New Roman" w:cs="Mudir MT"/>
          <w:bCs/>
          <w:sz w:val="32"/>
          <w:szCs w:val="32"/>
          <w:rtl/>
          <w:lang w:val="x-none" w:eastAsia="x-none"/>
        </w:rPr>
      </w:pPr>
      <w:r w:rsidRPr="00E568EF">
        <w:rPr>
          <w:rFonts w:ascii="Times New Roman" w:eastAsia="Times New Roman" w:hAnsi="Times New Roman" w:cs="Mudir MT" w:hint="cs"/>
          <w:bCs/>
          <w:sz w:val="32"/>
          <w:szCs w:val="32"/>
          <w:rtl/>
          <w:lang w:val="x-none" w:eastAsia="x-none"/>
        </w:rPr>
        <w:t xml:space="preserve">أهداف </w:t>
      </w:r>
      <w:proofErr w:type="gramStart"/>
      <w:r w:rsidRPr="00E568EF">
        <w:rPr>
          <w:rFonts w:ascii="Times New Roman" w:eastAsia="Times New Roman" w:hAnsi="Times New Roman" w:cs="Mudir MT" w:hint="cs"/>
          <w:bCs/>
          <w:sz w:val="32"/>
          <w:szCs w:val="32"/>
          <w:rtl/>
          <w:lang w:val="x-none" w:eastAsia="x-none"/>
        </w:rPr>
        <w:t>الدراسة :</w:t>
      </w:r>
      <w:proofErr w:type="gramEnd"/>
    </w:p>
    <w:p w14:paraId="7D499DD0" w14:textId="77777777" w:rsidR="007E725B" w:rsidRPr="00CD0FC4" w:rsidRDefault="007E725B" w:rsidP="007E725B">
      <w:pPr>
        <w:spacing w:after="120" w:line="240" w:lineRule="auto"/>
        <w:ind w:firstLine="567"/>
        <w:jc w:val="mediumKashida"/>
        <w:rPr>
          <w:rFonts w:cs="Simplified Arabic"/>
          <w:b/>
          <w:bCs/>
          <w:sz w:val="26"/>
          <w:szCs w:val="26"/>
          <w:rtl/>
        </w:rPr>
      </w:pPr>
      <w:r w:rsidRPr="00CD0FC4">
        <w:rPr>
          <w:rFonts w:cs="Simplified Arabic" w:hint="cs"/>
          <w:b/>
          <w:bCs/>
          <w:sz w:val="26"/>
          <w:szCs w:val="26"/>
          <w:rtl/>
        </w:rPr>
        <w:t xml:space="preserve">تهدف الدراسة </w:t>
      </w:r>
      <w:proofErr w:type="gramStart"/>
      <w:r w:rsidRPr="00CD0FC4">
        <w:rPr>
          <w:rFonts w:cs="Simplified Arabic" w:hint="cs"/>
          <w:b/>
          <w:bCs/>
          <w:sz w:val="26"/>
          <w:szCs w:val="26"/>
          <w:rtl/>
        </w:rPr>
        <w:t>إلى :</w:t>
      </w:r>
      <w:proofErr w:type="gramEnd"/>
      <w:r w:rsidRPr="00CD0FC4">
        <w:rPr>
          <w:rFonts w:cs="Simplified Arabic" w:hint="cs"/>
          <w:b/>
          <w:bCs/>
          <w:sz w:val="26"/>
          <w:szCs w:val="26"/>
          <w:rtl/>
        </w:rPr>
        <w:t>-</w:t>
      </w:r>
    </w:p>
    <w:p w14:paraId="0C3827A8" w14:textId="77777777" w:rsidR="007E725B" w:rsidRPr="00E568EF" w:rsidRDefault="007E725B" w:rsidP="007E725B">
      <w:pPr>
        <w:numPr>
          <w:ilvl w:val="0"/>
          <w:numId w:val="11"/>
        </w:numPr>
        <w:spacing w:after="120" w:line="240" w:lineRule="auto"/>
        <w:ind w:left="0" w:firstLine="567"/>
        <w:jc w:val="mediumKashida"/>
        <w:rPr>
          <w:rFonts w:cs="Simplified Arabic"/>
          <w:sz w:val="26"/>
          <w:szCs w:val="26"/>
          <w:rtl/>
        </w:rPr>
      </w:pPr>
      <w:r w:rsidRPr="00E568EF">
        <w:rPr>
          <w:rFonts w:cs="Simplified Arabic" w:hint="cs"/>
          <w:sz w:val="26"/>
          <w:szCs w:val="26"/>
          <w:rtl/>
        </w:rPr>
        <w:lastRenderedPageBreak/>
        <w:t xml:space="preserve">التعرف إلى </w:t>
      </w:r>
      <w:r w:rsidRPr="00E568EF">
        <w:rPr>
          <w:rFonts w:ascii="Simplified Arabic" w:hAnsi="Simplified Arabic" w:cs="Simplified Arabic"/>
          <w:sz w:val="26"/>
          <w:szCs w:val="26"/>
          <w:rtl/>
        </w:rPr>
        <w:t>واقع جهود المؤسسات الثقافية في الحفاظ على مكانة القدس</w:t>
      </w:r>
      <w:r w:rsidRPr="00E568EF">
        <w:rPr>
          <w:rFonts w:cs="Simplified Arabic" w:hint="cs"/>
          <w:sz w:val="26"/>
          <w:szCs w:val="26"/>
          <w:rtl/>
        </w:rPr>
        <w:t>.</w:t>
      </w:r>
    </w:p>
    <w:p w14:paraId="61560B81" w14:textId="77777777" w:rsidR="007E725B" w:rsidRPr="00E568EF" w:rsidRDefault="007E725B" w:rsidP="007E725B">
      <w:pPr>
        <w:numPr>
          <w:ilvl w:val="0"/>
          <w:numId w:val="11"/>
        </w:numPr>
        <w:spacing w:after="120" w:line="240" w:lineRule="auto"/>
        <w:ind w:left="0" w:firstLine="567"/>
        <w:jc w:val="mediumKashida"/>
        <w:rPr>
          <w:rFonts w:cs="Simplified Arabic"/>
          <w:sz w:val="26"/>
          <w:szCs w:val="26"/>
        </w:rPr>
      </w:pPr>
      <w:r w:rsidRPr="00E568EF">
        <w:rPr>
          <w:rFonts w:cs="Simplified Arabic" w:hint="cs"/>
          <w:sz w:val="26"/>
          <w:szCs w:val="26"/>
          <w:rtl/>
        </w:rPr>
        <w:t xml:space="preserve">التعرف إلى </w:t>
      </w:r>
      <w:r w:rsidRPr="00E568EF">
        <w:rPr>
          <w:rFonts w:ascii="Simplified Arabic" w:hAnsi="Simplified Arabic" w:cs="Simplified Arabic"/>
          <w:sz w:val="26"/>
          <w:szCs w:val="26"/>
          <w:rtl/>
        </w:rPr>
        <w:t>واقع الانتهاكات الإسرائيلية للم</w:t>
      </w:r>
      <w:r w:rsidRPr="00E568EF">
        <w:rPr>
          <w:rFonts w:ascii="Simplified Arabic" w:hAnsi="Simplified Arabic" w:cs="Simplified Arabic" w:hint="cs"/>
          <w:sz w:val="26"/>
          <w:szCs w:val="26"/>
          <w:rtl/>
        </w:rPr>
        <w:t>شهد</w:t>
      </w:r>
      <w:r w:rsidRPr="00E568EF">
        <w:rPr>
          <w:rFonts w:ascii="Simplified Arabic" w:hAnsi="Simplified Arabic" w:cs="Simplified Arabic"/>
          <w:sz w:val="26"/>
          <w:szCs w:val="26"/>
          <w:rtl/>
        </w:rPr>
        <w:t xml:space="preserve"> الثقافي في القدس</w:t>
      </w:r>
      <w:r w:rsidRPr="00E568EF">
        <w:rPr>
          <w:rFonts w:cs="Simplified Arabic" w:hint="cs"/>
          <w:sz w:val="26"/>
          <w:szCs w:val="26"/>
          <w:rtl/>
        </w:rPr>
        <w:t>.</w:t>
      </w:r>
    </w:p>
    <w:p w14:paraId="3D044BE6" w14:textId="77777777" w:rsidR="007E725B" w:rsidRPr="00E568EF" w:rsidRDefault="007E725B" w:rsidP="007E725B">
      <w:pPr>
        <w:numPr>
          <w:ilvl w:val="0"/>
          <w:numId w:val="11"/>
        </w:numPr>
        <w:spacing w:after="120" w:line="240" w:lineRule="auto"/>
        <w:ind w:left="0" w:firstLine="567"/>
        <w:jc w:val="mediumKashida"/>
        <w:rPr>
          <w:rFonts w:cs="Simplified Arabic"/>
          <w:sz w:val="26"/>
          <w:szCs w:val="26"/>
          <w:rtl/>
        </w:rPr>
      </w:pPr>
      <w:r w:rsidRPr="00E568EF">
        <w:rPr>
          <w:rFonts w:cs="Simplified Arabic" w:hint="cs"/>
          <w:sz w:val="26"/>
          <w:szCs w:val="26"/>
          <w:rtl/>
        </w:rPr>
        <w:t xml:space="preserve">صياغة </w:t>
      </w:r>
      <w:r w:rsidRPr="00E568EF">
        <w:rPr>
          <w:rFonts w:ascii="Simplified Arabic" w:hAnsi="Simplified Arabic" w:cs="Simplified Arabic"/>
          <w:sz w:val="26"/>
          <w:szCs w:val="26"/>
          <w:rtl/>
        </w:rPr>
        <w:t xml:space="preserve">رؤية استشرافية لتعزيز جهود المؤسسات الثقافية في الحفاظ على مكانة </w:t>
      </w:r>
      <w:proofErr w:type="gramStart"/>
      <w:r w:rsidRPr="00E568EF">
        <w:rPr>
          <w:rFonts w:ascii="Simplified Arabic" w:hAnsi="Simplified Arabic" w:cs="Simplified Arabic"/>
          <w:sz w:val="26"/>
          <w:szCs w:val="26"/>
          <w:rtl/>
        </w:rPr>
        <w:t>القدس</w:t>
      </w:r>
      <w:r w:rsidRPr="00E568EF">
        <w:rPr>
          <w:rFonts w:cs="Simplified Arabic" w:hint="cs"/>
          <w:sz w:val="26"/>
          <w:szCs w:val="26"/>
          <w:rtl/>
        </w:rPr>
        <w:t xml:space="preserve"> .</w:t>
      </w:r>
      <w:proofErr w:type="gramEnd"/>
    </w:p>
    <w:p w14:paraId="68E08FF1" w14:textId="77777777" w:rsidR="007E725B" w:rsidRPr="00E568EF" w:rsidRDefault="007E725B" w:rsidP="007E725B">
      <w:pPr>
        <w:spacing w:after="0" w:line="240" w:lineRule="auto"/>
        <w:ind w:firstLine="482"/>
        <w:rPr>
          <w:rFonts w:ascii="Times New Roman" w:eastAsia="Times New Roman" w:hAnsi="Times New Roman" w:cs="Mudir MT"/>
          <w:bCs/>
          <w:sz w:val="32"/>
          <w:szCs w:val="32"/>
          <w:rtl/>
          <w:lang w:val="x-none" w:eastAsia="x-none"/>
        </w:rPr>
      </w:pPr>
      <w:r w:rsidRPr="00E568EF">
        <w:rPr>
          <w:rFonts w:ascii="Times New Roman" w:eastAsia="Times New Roman" w:hAnsi="Times New Roman" w:cs="Mudir MT" w:hint="cs"/>
          <w:bCs/>
          <w:sz w:val="32"/>
          <w:szCs w:val="32"/>
          <w:rtl/>
          <w:lang w:val="x-none" w:eastAsia="x-none"/>
        </w:rPr>
        <w:t xml:space="preserve">أهمية </w:t>
      </w:r>
      <w:proofErr w:type="gramStart"/>
      <w:r w:rsidRPr="00E568EF">
        <w:rPr>
          <w:rFonts w:ascii="Times New Roman" w:eastAsia="Times New Roman" w:hAnsi="Times New Roman" w:cs="Mudir MT" w:hint="cs"/>
          <w:bCs/>
          <w:sz w:val="32"/>
          <w:szCs w:val="32"/>
          <w:rtl/>
          <w:lang w:val="x-none" w:eastAsia="x-none"/>
        </w:rPr>
        <w:t>الدراسة :</w:t>
      </w:r>
      <w:proofErr w:type="gramEnd"/>
    </w:p>
    <w:p w14:paraId="09FF0525" w14:textId="77777777" w:rsidR="007E725B" w:rsidRPr="00E568EF" w:rsidRDefault="007E725B" w:rsidP="007E725B">
      <w:pPr>
        <w:numPr>
          <w:ilvl w:val="0"/>
          <w:numId w:val="11"/>
        </w:numPr>
        <w:spacing w:after="120" w:line="240" w:lineRule="auto"/>
        <w:ind w:left="0" w:firstLine="567"/>
        <w:jc w:val="mediumKashida"/>
        <w:rPr>
          <w:rFonts w:cs="Simplified Arabic"/>
          <w:sz w:val="26"/>
          <w:szCs w:val="26"/>
          <w:rtl/>
        </w:rPr>
      </w:pPr>
      <w:r w:rsidRPr="00E568EF">
        <w:rPr>
          <w:rFonts w:cs="Simplified Arabic" w:hint="cs"/>
          <w:sz w:val="26"/>
          <w:szCs w:val="26"/>
          <w:rtl/>
        </w:rPr>
        <w:t xml:space="preserve">تأتي هذه الدراسة في الوقت </w:t>
      </w:r>
      <w:proofErr w:type="gramStart"/>
      <w:r w:rsidRPr="00E568EF">
        <w:rPr>
          <w:rFonts w:cs="Simplified Arabic" w:hint="cs"/>
          <w:sz w:val="26"/>
          <w:szCs w:val="26"/>
          <w:rtl/>
        </w:rPr>
        <w:t>الذي  تتعرض</w:t>
      </w:r>
      <w:proofErr w:type="gramEnd"/>
      <w:r w:rsidRPr="00E568EF">
        <w:rPr>
          <w:rFonts w:cs="Simplified Arabic" w:hint="cs"/>
          <w:sz w:val="26"/>
          <w:szCs w:val="26"/>
          <w:rtl/>
        </w:rPr>
        <w:t xml:space="preserve"> فيه المدينة إلى سياسات </w:t>
      </w:r>
      <w:proofErr w:type="spellStart"/>
      <w:r w:rsidRPr="00E568EF">
        <w:rPr>
          <w:rFonts w:cs="Simplified Arabic" w:hint="cs"/>
          <w:sz w:val="26"/>
          <w:szCs w:val="26"/>
          <w:rtl/>
        </w:rPr>
        <w:t>تهويدية</w:t>
      </w:r>
      <w:proofErr w:type="spellEnd"/>
      <w:r w:rsidRPr="00E568EF">
        <w:rPr>
          <w:rFonts w:cs="Simplified Arabic" w:hint="cs"/>
          <w:sz w:val="26"/>
          <w:szCs w:val="26"/>
          <w:rtl/>
        </w:rPr>
        <w:t xml:space="preserve"> لم يسبق لها مثيل من قبل، وذلك بهدف إلغاء تاريخها.</w:t>
      </w:r>
    </w:p>
    <w:p w14:paraId="177501D5" w14:textId="77777777" w:rsidR="007E725B" w:rsidRPr="00E568EF" w:rsidRDefault="007E725B" w:rsidP="007E725B">
      <w:pPr>
        <w:numPr>
          <w:ilvl w:val="0"/>
          <w:numId w:val="11"/>
        </w:numPr>
        <w:spacing w:after="120" w:line="240" w:lineRule="auto"/>
        <w:ind w:left="0" w:firstLine="567"/>
        <w:jc w:val="mediumKashida"/>
        <w:rPr>
          <w:rFonts w:cs="Simplified Arabic"/>
          <w:sz w:val="26"/>
          <w:szCs w:val="26"/>
        </w:rPr>
      </w:pPr>
      <w:r w:rsidRPr="00E568EF">
        <w:rPr>
          <w:rFonts w:cs="Simplified Arabic" w:hint="cs"/>
          <w:sz w:val="26"/>
          <w:szCs w:val="26"/>
          <w:rtl/>
        </w:rPr>
        <w:t xml:space="preserve">تظهر أهمية الدراسة في تناولها الخصوصية الثقافية لمدينة القدس في الوقت الذي يهتم به أغلب الباحثين بالشأن </w:t>
      </w:r>
      <w:proofErr w:type="gramStart"/>
      <w:r w:rsidRPr="00E568EF">
        <w:rPr>
          <w:rFonts w:cs="Simplified Arabic" w:hint="cs"/>
          <w:sz w:val="26"/>
          <w:szCs w:val="26"/>
          <w:rtl/>
        </w:rPr>
        <w:t>السياسي .</w:t>
      </w:r>
      <w:proofErr w:type="gramEnd"/>
    </w:p>
    <w:p w14:paraId="7ED4145A" w14:textId="77777777" w:rsidR="007E725B" w:rsidRPr="00E568EF" w:rsidRDefault="007E725B" w:rsidP="007E725B">
      <w:pPr>
        <w:numPr>
          <w:ilvl w:val="0"/>
          <w:numId w:val="11"/>
        </w:numPr>
        <w:spacing w:after="120" w:line="240" w:lineRule="auto"/>
        <w:ind w:left="0" w:firstLine="567"/>
        <w:jc w:val="mediumKashida"/>
        <w:rPr>
          <w:rFonts w:cs="Simplified Arabic"/>
          <w:sz w:val="26"/>
          <w:szCs w:val="26"/>
        </w:rPr>
      </w:pPr>
      <w:r w:rsidRPr="00E568EF">
        <w:rPr>
          <w:rFonts w:cs="Simplified Arabic" w:hint="cs"/>
          <w:sz w:val="26"/>
          <w:szCs w:val="26"/>
          <w:rtl/>
        </w:rPr>
        <w:t>يمكن أن يستفيد من هذه الدراسة طلبة العلم، والباحثين في الشأن الفلسطيني أو المقدسي.</w:t>
      </w:r>
    </w:p>
    <w:p w14:paraId="291DC7F1" w14:textId="77777777" w:rsidR="007E725B" w:rsidRPr="00E568EF" w:rsidRDefault="007E725B" w:rsidP="007E725B">
      <w:pPr>
        <w:numPr>
          <w:ilvl w:val="0"/>
          <w:numId w:val="11"/>
        </w:numPr>
        <w:spacing w:after="120" w:line="240" w:lineRule="auto"/>
        <w:ind w:left="0" w:firstLine="567"/>
        <w:jc w:val="mediumKashida"/>
        <w:rPr>
          <w:rFonts w:cs="Simplified Arabic"/>
          <w:sz w:val="26"/>
          <w:szCs w:val="26"/>
        </w:rPr>
      </w:pPr>
      <w:r w:rsidRPr="00E568EF">
        <w:rPr>
          <w:rFonts w:cs="Simplified Arabic" w:hint="cs"/>
          <w:sz w:val="26"/>
          <w:szCs w:val="26"/>
          <w:rtl/>
        </w:rPr>
        <w:t xml:space="preserve">تبصير العرب والمسلمين بحجم الانتهاكات الإسرائيلية لملامح التراث العربي الإسلامي والمشهد الثقافي في مدينة القدس، مما يساعد في تأصيل عملية مقاضاته ومقاومة انتهاكاته، وتشجيع المؤسسات الثقافية لتكريس جهودا في ترسيخ الثقافة العربية والإسلامية </w:t>
      </w:r>
      <w:proofErr w:type="gramStart"/>
      <w:r w:rsidRPr="00E568EF">
        <w:rPr>
          <w:rFonts w:cs="Simplified Arabic" w:hint="cs"/>
          <w:sz w:val="26"/>
          <w:szCs w:val="26"/>
          <w:rtl/>
        </w:rPr>
        <w:t>فيها .</w:t>
      </w:r>
      <w:proofErr w:type="gramEnd"/>
    </w:p>
    <w:p w14:paraId="768C3D24" w14:textId="77777777" w:rsidR="007E725B" w:rsidRPr="00E568EF" w:rsidRDefault="007E725B" w:rsidP="007E725B">
      <w:pPr>
        <w:spacing w:after="0" w:line="240" w:lineRule="auto"/>
        <w:ind w:firstLine="482"/>
        <w:rPr>
          <w:rFonts w:ascii="Times New Roman" w:eastAsia="Times New Roman" w:hAnsi="Times New Roman" w:cs="Mudir MT"/>
          <w:bCs/>
          <w:sz w:val="32"/>
          <w:szCs w:val="32"/>
          <w:rtl/>
          <w:lang w:val="x-none" w:eastAsia="x-none"/>
        </w:rPr>
      </w:pPr>
      <w:r w:rsidRPr="00E568EF">
        <w:rPr>
          <w:rFonts w:ascii="Times New Roman" w:eastAsia="Times New Roman" w:hAnsi="Times New Roman" w:cs="Mudir MT" w:hint="cs"/>
          <w:bCs/>
          <w:sz w:val="32"/>
          <w:szCs w:val="32"/>
          <w:rtl/>
          <w:lang w:val="x-none" w:eastAsia="x-none"/>
        </w:rPr>
        <w:t xml:space="preserve">   منهج </w:t>
      </w:r>
      <w:proofErr w:type="gramStart"/>
      <w:r w:rsidRPr="00E568EF">
        <w:rPr>
          <w:rFonts w:ascii="Times New Roman" w:eastAsia="Times New Roman" w:hAnsi="Times New Roman" w:cs="Mudir MT" w:hint="cs"/>
          <w:bCs/>
          <w:sz w:val="32"/>
          <w:szCs w:val="32"/>
          <w:rtl/>
          <w:lang w:val="x-none" w:eastAsia="x-none"/>
        </w:rPr>
        <w:t>الدراسة :</w:t>
      </w:r>
      <w:proofErr w:type="gramEnd"/>
      <w:r w:rsidRPr="00E568EF">
        <w:rPr>
          <w:rFonts w:ascii="Times New Roman" w:eastAsia="Times New Roman" w:hAnsi="Times New Roman" w:cs="Mudir MT" w:hint="cs"/>
          <w:bCs/>
          <w:sz w:val="32"/>
          <w:szCs w:val="32"/>
          <w:rtl/>
          <w:lang w:val="x-none" w:eastAsia="x-none"/>
        </w:rPr>
        <w:t xml:space="preserve">- </w:t>
      </w:r>
    </w:p>
    <w:p w14:paraId="7D12910D" w14:textId="77777777" w:rsidR="007E725B" w:rsidRPr="00E568EF" w:rsidRDefault="007E725B" w:rsidP="007E725B">
      <w:pPr>
        <w:spacing w:after="120" w:line="240" w:lineRule="auto"/>
        <w:ind w:firstLine="567"/>
        <w:jc w:val="mediumKashida"/>
        <w:rPr>
          <w:rFonts w:cs="Simplified Arabic"/>
          <w:sz w:val="26"/>
          <w:szCs w:val="26"/>
          <w:rtl/>
        </w:rPr>
      </w:pPr>
      <w:r w:rsidRPr="00E568EF">
        <w:rPr>
          <w:rFonts w:cs="Simplified Arabic" w:hint="cs"/>
          <w:sz w:val="26"/>
          <w:szCs w:val="26"/>
          <w:rtl/>
        </w:rPr>
        <w:t xml:space="preserve">تعتمد الدراسة المنهج الوصفي والمنهج التاريخي، وذلك من خلال الاعتماد على مراجعة الأدبيات ذات العلاقة بموضوع </w:t>
      </w:r>
      <w:r w:rsidRPr="00E568EF">
        <w:rPr>
          <w:rFonts w:cs="Simplified Arabic" w:hint="cs"/>
          <w:sz w:val="26"/>
          <w:szCs w:val="26"/>
          <w:rtl/>
        </w:rPr>
        <w:lastRenderedPageBreak/>
        <w:t xml:space="preserve">الدراسة، والبحث في الحاضر وتهيئة البيانات للإجابة عن أسئلة </w:t>
      </w:r>
      <w:proofErr w:type="gramStart"/>
      <w:r w:rsidRPr="00E568EF">
        <w:rPr>
          <w:rFonts w:cs="Simplified Arabic" w:hint="cs"/>
          <w:sz w:val="26"/>
          <w:szCs w:val="26"/>
          <w:rtl/>
        </w:rPr>
        <w:t>الدراسة .</w:t>
      </w:r>
      <w:proofErr w:type="gramEnd"/>
    </w:p>
    <w:p w14:paraId="4C538D0B" w14:textId="77777777" w:rsidR="007E725B" w:rsidRPr="00E568EF" w:rsidRDefault="007E725B" w:rsidP="007E725B">
      <w:pPr>
        <w:spacing w:after="0" w:line="240" w:lineRule="auto"/>
        <w:ind w:firstLine="482"/>
        <w:rPr>
          <w:rFonts w:ascii="Times New Roman" w:eastAsia="Times New Roman" w:hAnsi="Times New Roman" w:cs="Mudir MT"/>
          <w:bCs/>
          <w:sz w:val="32"/>
          <w:szCs w:val="32"/>
          <w:rtl/>
          <w:lang w:val="x-none" w:eastAsia="x-none"/>
        </w:rPr>
      </w:pPr>
      <w:r w:rsidRPr="00E568EF">
        <w:rPr>
          <w:rFonts w:ascii="Times New Roman" w:eastAsia="Times New Roman" w:hAnsi="Times New Roman" w:cs="Mudir MT" w:hint="cs"/>
          <w:bCs/>
          <w:sz w:val="32"/>
          <w:szCs w:val="32"/>
          <w:rtl/>
          <w:lang w:val="x-none" w:eastAsia="x-none"/>
        </w:rPr>
        <w:t>مصطلحات الدراسة:</w:t>
      </w:r>
    </w:p>
    <w:p w14:paraId="3C56B96F" w14:textId="77777777" w:rsidR="007E725B" w:rsidRPr="00E568EF" w:rsidRDefault="007E725B" w:rsidP="007E725B">
      <w:pPr>
        <w:pStyle w:val="aa"/>
        <w:numPr>
          <w:ilvl w:val="0"/>
          <w:numId w:val="11"/>
        </w:numPr>
        <w:tabs>
          <w:tab w:val="left" w:pos="368"/>
        </w:tabs>
        <w:spacing w:after="120" w:line="240" w:lineRule="auto"/>
        <w:ind w:left="0" w:firstLine="567"/>
        <w:jc w:val="mediumKashida"/>
        <w:rPr>
          <w:rFonts w:cs="Simplified Arabic"/>
          <w:b/>
          <w:bCs/>
          <w:sz w:val="26"/>
          <w:szCs w:val="26"/>
        </w:rPr>
      </w:pPr>
      <w:r w:rsidRPr="00E568EF">
        <w:rPr>
          <w:rFonts w:cs="Simplified Arabic" w:hint="cs"/>
          <w:b/>
          <w:bCs/>
          <w:sz w:val="26"/>
          <w:szCs w:val="26"/>
          <w:rtl/>
        </w:rPr>
        <w:t>مكانة القدس:</w:t>
      </w:r>
    </w:p>
    <w:p w14:paraId="6614BA61" w14:textId="77777777" w:rsidR="007E725B" w:rsidRPr="00E568EF" w:rsidRDefault="007E725B" w:rsidP="007E725B">
      <w:pPr>
        <w:tabs>
          <w:tab w:val="left" w:pos="368"/>
        </w:tabs>
        <w:spacing w:after="120" w:line="240" w:lineRule="auto"/>
        <w:ind w:firstLine="567"/>
        <w:jc w:val="mediumKashida"/>
        <w:rPr>
          <w:rFonts w:ascii="Simplified Arabic" w:hAnsi="Simplified Arabic" w:cs="Simplified Arabic"/>
          <w:sz w:val="26"/>
          <w:szCs w:val="26"/>
          <w:rtl/>
        </w:rPr>
      </w:pPr>
      <w:r w:rsidRPr="00E568EF">
        <w:rPr>
          <w:rFonts w:ascii="Simplified Arabic" w:hAnsi="Simplified Arabic" w:cs="Simplified Arabic"/>
          <w:sz w:val="26"/>
          <w:szCs w:val="26"/>
          <w:rtl/>
        </w:rPr>
        <w:t xml:space="preserve">يعرفها خلة (2013: 17) بأنها: " الأهمية الخاصة لمدينة القدس في نفوس الفلسطينيين والمسلمين، والمتجسدة في الانتماء والحب العميق، وبذل الجهود للدفاع عنها، واعتمادها كعاصمة أبدية" </w:t>
      </w:r>
    </w:p>
    <w:p w14:paraId="443EFA06" w14:textId="77777777" w:rsidR="007E725B" w:rsidRPr="00E568EF" w:rsidRDefault="007E725B" w:rsidP="007E725B">
      <w:pPr>
        <w:tabs>
          <w:tab w:val="left" w:pos="368"/>
        </w:tabs>
        <w:spacing w:after="120" w:line="240" w:lineRule="auto"/>
        <w:ind w:firstLine="567"/>
        <w:jc w:val="mediumKashida"/>
        <w:rPr>
          <w:rFonts w:ascii="Simplified Arabic" w:hAnsi="Simplified Arabic" w:cs="Simplified Arabic"/>
          <w:sz w:val="26"/>
          <w:szCs w:val="26"/>
          <w:rtl/>
        </w:rPr>
      </w:pPr>
      <w:r w:rsidRPr="00E568EF">
        <w:rPr>
          <w:rFonts w:ascii="Simplified Arabic" w:hAnsi="Simplified Arabic" w:cs="Simplified Arabic"/>
          <w:sz w:val="26"/>
          <w:szCs w:val="26"/>
          <w:rtl/>
        </w:rPr>
        <w:t>ويعرفها الباحث إجرائياً بأنها: " العمق الوجداني لمدينة القدس في نفوس المسلمين، والمتمثل في كافة الجهود الرامية للدفاع عنها، وتعزيز هويتها العربية والإسلامية ومواجهة التهويد الإسرائيلي لمعالمها"</w:t>
      </w:r>
    </w:p>
    <w:p w14:paraId="3F0A8967" w14:textId="77777777" w:rsidR="007E725B" w:rsidRPr="00E568EF" w:rsidRDefault="007E725B" w:rsidP="007E725B">
      <w:pPr>
        <w:pStyle w:val="aa"/>
        <w:numPr>
          <w:ilvl w:val="0"/>
          <w:numId w:val="11"/>
        </w:numPr>
        <w:tabs>
          <w:tab w:val="left" w:pos="368"/>
        </w:tabs>
        <w:spacing w:after="120" w:line="240" w:lineRule="auto"/>
        <w:ind w:left="0" w:firstLine="567"/>
        <w:jc w:val="mediumKashida"/>
        <w:rPr>
          <w:rFonts w:ascii="Simplified Arabic" w:hAnsi="Simplified Arabic" w:cs="Simplified Arabic"/>
          <w:b/>
          <w:bCs/>
          <w:sz w:val="26"/>
          <w:szCs w:val="26"/>
        </w:rPr>
      </w:pPr>
      <w:r w:rsidRPr="00E568EF">
        <w:rPr>
          <w:rFonts w:ascii="Simplified Arabic" w:hAnsi="Simplified Arabic" w:cs="Simplified Arabic"/>
          <w:b/>
          <w:bCs/>
          <w:sz w:val="26"/>
          <w:szCs w:val="26"/>
          <w:rtl/>
        </w:rPr>
        <w:t>المؤسسات الثقافية:</w:t>
      </w:r>
    </w:p>
    <w:p w14:paraId="12460A5D" w14:textId="77777777" w:rsidR="007E725B" w:rsidRPr="00E568EF" w:rsidRDefault="007E725B" w:rsidP="007E725B">
      <w:pPr>
        <w:tabs>
          <w:tab w:val="left" w:pos="368"/>
        </w:tabs>
        <w:spacing w:after="120" w:line="240" w:lineRule="auto"/>
        <w:ind w:firstLine="567"/>
        <w:jc w:val="mediumKashida"/>
        <w:rPr>
          <w:rFonts w:ascii="Simplified Arabic" w:hAnsi="Simplified Arabic" w:cs="Simplified Arabic"/>
          <w:sz w:val="26"/>
          <w:szCs w:val="26"/>
          <w:rtl/>
        </w:rPr>
      </w:pPr>
      <w:r w:rsidRPr="00E568EF">
        <w:rPr>
          <w:rFonts w:ascii="Simplified Arabic" w:hAnsi="Simplified Arabic" w:cs="Simplified Arabic"/>
          <w:sz w:val="26"/>
          <w:szCs w:val="26"/>
          <w:rtl/>
        </w:rPr>
        <w:t>يعرفها الباحث إجرائيا بأنها: (المنظمات التي تعمل من أجل الحفاظ أو الترويج</w:t>
      </w:r>
      <w:r w:rsidRPr="00E568EF">
        <w:rPr>
          <w:rFonts w:ascii="Simplified Arabic" w:hAnsi="Simplified Arabic" w:cs="Simplified Arabic"/>
          <w:sz w:val="26"/>
          <w:szCs w:val="26"/>
        </w:rPr>
        <w:t> </w:t>
      </w:r>
      <w:r w:rsidRPr="00E568EF">
        <w:rPr>
          <w:rFonts w:ascii="Simplified Arabic" w:hAnsi="Simplified Arabic" w:cs="Simplified Arabic"/>
          <w:sz w:val="26"/>
          <w:szCs w:val="26"/>
          <w:rtl/>
        </w:rPr>
        <w:t>للمشهد الثقافي العربي والإسلامي في مدينة القدس،</w:t>
      </w:r>
      <w:r w:rsidRPr="00E568EF">
        <w:rPr>
          <w:rFonts w:ascii="Simplified Arabic" w:hAnsi="Simplified Arabic" w:cs="Simplified Arabic"/>
          <w:sz w:val="26"/>
          <w:szCs w:val="26"/>
        </w:rPr>
        <w:t> </w:t>
      </w:r>
      <w:r w:rsidRPr="00E568EF">
        <w:rPr>
          <w:rFonts w:ascii="Simplified Arabic" w:hAnsi="Simplified Arabic" w:cs="Simplified Arabic"/>
          <w:sz w:val="26"/>
          <w:szCs w:val="26"/>
          <w:rtl/>
        </w:rPr>
        <w:t>والتي غالباً ما تكون مؤسسات عامة وخيرية، ومن أمثلتها:</w:t>
      </w:r>
      <w:r w:rsidRPr="00E568EF">
        <w:rPr>
          <w:rFonts w:ascii="Simplified Arabic" w:hAnsi="Simplified Arabic" w:cs="Simplified Arabic"/>
          <w:sz w:val="26"/>
          <w:szCs w:val="26"/>
        </w:rPr>
        <w:t> </w:t>
      </w:r>
      <w:hyperlink r:id="rId22" w:tooltip="متحف" w:history="1">
        <w:r w:rsidRPr="00E568EF">
          <w:rPr>
            <w:rFonts w:ascii="Simplified Arabic" w:hAnsi="Simplified Arabic" w:cs="Simplified Arabic"/>
            <w:sz w:val="26"/>
            <w:szCs w:val="26"/>
            <w:rtl/>
          </w:rPr>
          <w:t>المتاحف</w:t>
        </w:r>
      </w:hyperlink>
      <w:r w:rsidRPr="00E568EF">
        <w:rPr>
          <w:rFonts w:ascii="Simplified Arabic" w:hAnsi="Simplified Arabic" w:cs="Simplified Arabic"/>
          <w:sz w:val="26"/>
          <w:szCs w:val="26"/>
        </w:rPr>
        <w:t> </w:t>
      </w:r>
      <w:hyperlink r:id="rId23" w:tooltip="مكتبة" w:history="1">
        <w:r w:rsidRPr="00E568EF">
          <w:rPr>
            <w:rFonts w:ascii="Simplified Arabic" w:hAnsi="Simplified Arabic" w:cs="Simplified Arabic"/>
            <w:sz w:val="26"/>
            <w:szCs w:val="26"/>
            <w:rtl/>
          </w:rPr>
          <w:t>والمكتبات</w:t>
        </w:r>
      </w:hyperlink>
      <w:r w:rsidRPr="00E568EF">
        <w:rPr>
          <w:rFonts w:ascii="Simplified Arabic" w:hAnsi="Simplified Arabic" w:cs="Simplified Arabic"/>
          <w:sz w:val="26"/>
          <w:szCs w:val="26"/>
        </w:rPr>
        <w:t> </w:t>
      </w:r>
      <w:hyperlink r:id="rId24" w:tooltip="أرشيف" w:history="1">
        <w:r w:rsidRPr="00E568EF">
          <w:rPr>
            <w:rFonts w:ascii="Simplified Arabic" w:hAnsi="Simplified Arabic" w:cs="Simplified Arabic"/>
            <w:sz w:val="26"/>
            <w:szCs w:val="26"/>
            <w:rtl/>
          </w:rPr>
          <w:t>ودور المحفوظات</w:t>
        </w:r>
      </w:hyperlink>
      <w:r w:rsidRPr="00E568EF">
        <w:rPr>
          <w:rFonts w:ascii="Simplified Arabic" w:hAnsi="Simplified Arabic" w:cs="Simplified Arabic"/>
          <w:sz w:val="26"/>
          <w:szCs w:val="26"/>
        </w:rPr>
        <w:t> </w:t>
      </w:r>
      <w:hyperlink r:id="rId25" w:tooltip="كنيسة" w:history="1">
        <w:r w:rsidRPr="00E568EF">
          <w:rPr>
            <w:rFonts w:ascii="Simplified Arabic" w:hAnsi="Simplified Arabic" w:cs="Simplified Arabic"/>
            <w:sz w:val="26"/>
            <w:szCs w:val="26"/>
            <w:rtl/>
          </w:rPr>
          <w:t>والكنائس</w:t>
        </w:r>
      </w:hyperlink>
      <w:r w:rsidRPr="00E568EF">
        <w:rPr>
          <w:rFonts w:ascii="Simplified Arabic" w:hAnsi="Simplified Arabic" w:cs="Simplified Arabic"/>
          <w:sz w:val="26"/>
          <w:szCs w:val="26"/>
        </w:rPr>
        <w:t> </w:t>
      </w:r>
      <w:hyperlink r:id="rId26" w:tooltip="متحف فني" w:history="1">
        <w:r w:rsidRPr="00E568EF">
          <w:rPr>
            <w:rFonts w:ascii="Simplified Arabic" w:hAnsi="Simplified Arabic" w:cs="Simplified Arabic"/>
            <w:sz w:val="26"/>
            <w:szCs w:val="26"/>
            <w:rtl/>
          </w:rPr>
          <w:t>والمعارض الفنية</w:t>
        </w:r>
      </w:hyperlink>
      <w:r w:rsidRPr="00E568EF">
        <w:rPr>
          <w:rFonts w:ascii="Simplified Arabic" w:hAnsi="Simplified Arabic" w:cs="Simplified Arabic"/>
          <w:sz w:val="26"/>
          <w:szCs w:val="26"/>
        </w:rPr>
        <w:t>(.</w:t>
      </w:r>
    </w:p>
    <w:p w14:paraId="24085260" w14:textId="77777777" w:rsidR="007E725B" w:rsidRPr="00E568EF" w:rsidRDefault="007E725B" w:rsidP="007E725B">
      <w:pPr>
        <w:pStyle w:val="aa"/>
        <w:numPr>
          <w:ilvl w:val="0"/>
          <w:numId w:val="11"/>
        </w:numPr>
        <w:tabs>
          <w:tab w:val="left" w:pos="368"/>
        </w:tabs>
        <w:spacing w:after="120" w:line="240" w:lineRule="auto"/>
        <w:ind w:left="0" w:firstLine="567"/>
        <w:jc w:val="mediumKashida"/>
        <w:rPr>
          <w:rFonts w:cs="Simplified Arabic"/>
          <w:b/>
          <w:bCs/>
          <w:sz w:val="26"/>
          <w:szCs w:val="26"/>
        </w:rPr>
      </w:pPr>
      <w:r w:rsidRPr="00E568EF">
        <w:rPr>
          <w:rFonts w:cs="Simplified Arabic" w:hint="cs"/>
          <w:b/>
          <w:bCs/>
          <w:sz w:val="26"/>
          <w:szCs w:val="26"/>
          <w:rtl/>
        </w:rPr>
        <w:t>رؤية استشرافية:</w:t>
      </w:r>
    </w:p>
    <w:p w14:paraId="6E4CF661" w14:textId="77777777" w:rsidR="007E725B" w:rsidRPr="00E568EF" w:rsidRDefault="007E725B" w:rsidP="007E725B">
      <w:pPr>
        <w:tabs>
          <w:tab w:val="left" w:pos="368"/>
        </w:tabs>
        <w:spacing w:after="120" w:line="240" w:lineRule="auto"/>
        <w:ind w:firstLine="567"/>
        <w:jc w:val="mediumKashida"/>
        <w:rPr>
          <w:rFonts w:ascii="Simplified Arabic" w:hAnsi="Simplified Arabic" w:cs="Simplified Arabic"/>
          <w:sz w:val="26"/>
          <w:szCs w:val="26"/>
          <w:rtl/>
        </w:rPr>
      </w:pPr>
      <w:r w:rsidRPr="00E568EF">
        <w:rPr>
          <w:rFonts w:ascii="Simplified Arabic" w:hAnsi="Simplified Arabic" w:cs="Simplified Arabic" w:hint="cs"/>
          <w:sz w:val="26"/>
          <w:szCs w:val="26"/>
          <w:rtl/>
        </w:rPr>
        <w:t xml:space="preserve">يعرفها الباحث إجرائياً بأنها: " </w:t>
      </w:r>
      <w:r w:rsidRPr="00E568EF">
        <w:rPr>
          <w:rFonts w:ascii="Simplified Arabic" w:hAnsi="Simplified Arabic" w:cs="Simplified Arabic"/>
          <w:sz w:val="26"/>
          <w:szCs w:val="26"/>
          <w:rtl/>
        </w:rPr>
        <w:t xml:space="preserve">رؤية نقدية مستقبلية واعية للمتغيرات العالمية والمحلية </w:t>
      </w:r>
      <w:r w:rsidRPr="00E568EF">
        <w:rPr>
          <w:rFonts w:ascii="Simplified Arabic" w:hAnsi="Simplified Arabic" w:cs="Simplified Arabic" w:hint="cs"/>
          <w:sz w:val="26"/>
          <w:szCs w:val="26"/>
          <w:rtl/>
        </w:rPr>
        <w:t>المؤثرة في المشهد الثقافي المقدسي</w:t>
      </w:r>
      <w:r w:rsidRPr="00E568EF">
        <w:rPr>
          <w:rFonts w:ascii="Simplified Arabic" w:hAnsi="Simplified Arabic" w:cs="Simplified Arabic"/>
          <w:sz w:val="26"/>
          <w:szCs w:val="26"/>
          <w:rtl/>
        </w:rPr>
        <w:t xml:space="preserve">، </w:t>
      </w:r>
      <w:r w:rsidRPr="00E568EF">
        <w:rPr>
          <w:rFonts w:ascii="Simplified Arabic" w:hAnsi="Simplified Arabic" w:cs="Simplified Arabic" w:hint="cs"/>
          <w:sz w:val="26"/>
          <w:szCs w:val="26"/>
          <w:rtl/>
        </w:rPr>
        <w:t>والتي من خلالها</w:t>
      </w:r>
      <w:r w:rsidRPr="00E568EF">
        <w:rPr>
          <w:rFonts w:ascii="Simplified Arabic" w:hAnsi="Simplified Arabic" w:cs="Simplified Arabic"/>
          <w:sz w:val="26"/>
          <w:szCs w:val="26"/>
          <w:rtl/>
        </w:rPr>
        <w:t xml:space="preserve"> </w:t>
      </w:r>
      <w:r w:rsidRPr="00E568EF">
        <w:rPr>
          <w:rFonts w:ascii="Simplified Arabic" w:hAnsi="Simplified Arabic" w:cs="Simplified Arabic" w:hint="cs"/>
          <w:sz w:val="26"/>
          <w:szCs w:val="26"/>
          <w:rtl/>
        </w:rPr>
        <w:t xml:space="preserve">يمكن </w:t>
      </w:r>
      <w:r w:rsidRPr="00E568EF">
        <w:rPr>
          <w:rFonts w:ascii="Simplified Arabic" w:hAnsi="Simplified Arabic" w:cs="Simplified Arabic"/>
          <w:sz w:val="26"/>
          <w:szCs w:val="26"/>
          <w:rtl/>
        </w:rPr>
        <w:t xml:space="preserve">التعرف على طبيعة التحديات المحتملة وتأثيراتها المباشرة على </w:t>
      </w:r>
      <w:r w:rsidRPr="00E568EF">
        <w:rPr>
          <w:rFonts w:ascii="Simplified Arabic" w:hAnsi="Simplified Arabic" w:cs="Simplified Arabic" w:hint="cs"/>
          <w:sz w:val="26"/>
          <w:szCs w:val="26"/>
          <w:rtl/>
        </w:rPr>
        <w:t>الحياة في القدس</w:t>
      </w:r>
      <w:r w:rsidRPr="00E568EF">
        <w:rPr>
          <w:rFonts w:ascii="Simplified Arabic" w:hAnsi="Simplified Arabic" w:cs="Simplified Arabic"/>
          <w:sz w:val="26"/>
          <w:szCs w:val="26"/>
          <w:rtl/>
        </w:rPr>
        <w:t xml:space="preserve">، وتحديد الإمكانات </w:t>
      </w:r>
      <w:r w:rsidRPr="00E568EF">
        <w:rPr>
          <w:rFonts w:ascii="Simplified Arabic" w:hAnsi="Simplified Arabic" w:cs="Simplified Arabic"/>
          <w:sz w:val="26"/>
          <w:szCs w:val="26"/>
          <w:rtl/>
        </w:rPr>
        <w:lastRenderedPageBreak/>
        <w:t xml:space="preserve">والخيارات المتاحة لمواجهة </w:t>
      </w:r>
      <w:r w:rsidRPr="00E568EF">
        <w:rPr>
          <w:rFonts w:ascii="Simplified Arabic" w:hAnsi="Simplified Arabic" w:cs="Simplified Arabic" w:hint="cs"/>
          <w:sz w:val="26"/>
          <w:szCs w:val="26"/>
          <w:rtl/>
        </w:rPr>
        <w:t>ممارسات التهويد</w:t>
      </w:r>
      <w:r w:rsidRPr="00E568EF">
        <w:rPr>
          <w:rFonts w:ascii="Simplified Arabic" w:hAnsi="Simplified Arabic" w:cs="Simplified Arabic"/>
          <w:sz w:val="26"/>
          <w:szCs w:val="26"/>
          <w:rtl/>
        </w:rPr>
        <w:t xml:space="preserve"> ال</w:t>
      </w:r>
      <w:r w:rsidRPr="00E568EF">
        <w:rPr>
          <w:rFonts w:ascii="Simplified Arabic" w:hAnsi="Simplified Arabic" w:cs="Simplified Arabic" w:hint="cs"/>
          <w:sz w:val="26"/>
          <w:szCs w:val="26"/>
          <w:rtl/>
        </w:rPr>
        <w:t>إسرائيلي</w:t>
      </w:r>
      <w:r w:rsidRPr="00E568EF">
        <w:rPr>
          <w:rFonts w:ascii="Simplified Arabic" w:hAnsi="Simplified Arabic" w:cs="Simplified Arabic"/>
          <w:sz w:val="26"/>
          <w:szCs w:val="26"/>
          <w:rtl/>
        </w:rPr>
        <w:t xml:space="preserve">، والتمكن من تطوير العمل بما يتناسب مع مطالب </w:t>
      </w:r>
      <w:r w:rsidRPr="00E568EF">
        <w:rPr>
          <w:rFonts w:ascii="Simplified Arabic" w:hAnsi="Simplified Arabic" w:cs="Simplified Arabic" w:hint="cs"/>
          <w:sz w:val="26"/>
          <w:szCs w:val="26"/>
          <w:rtl/>
        </w:rPr>
        <w:t>المواجهة</w:t>
      </w:r>
      <w:r w:rsidRPr="00E568EF">
        <w:rPr>
          <w:rFonts w:ascii="Simplified Arabic" w:hAnsi="Simplified Arabic" w:cs="Simplified Arabic"/>
          <w:sz w:val="26"/>
          <w:szCs w:val="26"/>
          <w:rtl/>
        </w:rPr>
        <w:t xml:space="preserve"> واستدامتها في المستقبل</w:t>
      </w:r>
      <w:r w:rsidRPr="00E568EF">
        <w:rPr>
          <w:rFonts w:ascii="Simplified Arabic" w:hAnsi="Simplified Arabic" w:cs="Simplified Arabic" w:hint="cs"/>
          <w:sz w:val="26"/>
          <w:szCs w:val="26"/>
          <w:rtl/>
        </w:rPr>
        <w:t>"</w:t>
      </w:r>
    </w:p>
    <w:p w14:paraId="1994C859" w14:textId="77777777" w:rsidR="007E725B" w:rsidRPr="00E568EF" w:rsidRDefault="007E725B" w:rsidP="007E725B">
      <w:pPr>
        <w:spacing w:after="0" w:line="240" w:lineRule="auto"/>
        <w:ind w:firstLine="482"/>
        <w:rPr>
          <w:rFonts w:ascii="Times New Roman" w:eastAsia="Times New Roman" w:hAnsi="Times New Roman" w:cs="Mudir MT"/>
          <w:bCs/>
          <w:sz w:val="32"/>
          <w:szCs w:val="32"/>
          <w:rtl/>
          <w:lang w:val="x-none" w:eastAsia="x-none"/>
        </w:rPr>
      </w:pPr>
      <w:r w:rsidRPr="00E568EF">
        <w:rPr>
          <w:rFonts w:ascii="Times New Roman" w:eastAsia="Times New Roman" w:hAnsi="Times New Roman" w:cs="Mudir MT" w:hint="cs"/>
          <w:bCs/>
          <w:sz w:val="32"/>
          <w:szCs w:val="32"/>
          <w:rtl/>
          <w:lang w:val="x-none" w:eastAsia="x-none"/>
        </w:rPr>
        <w:t xml:space="preserve">الدراسات </w:t>
      </w:r>
      <w:proofErr w:type="gramStart"/>
      <w:r w:rsidRPr="00E568EF">
        <w:rPr>
          <w:rFonts w:ascii="Times New Roman" w:eastAsia="Times New Roman" w:hAnsi="Times New Roman" w:cs="Mudir MT" w:hint="cs"/>
          <w:bCs/>
          <w:sz w:val="32"/>
          <w:szCs w:val="32"/>
          <w:rtl/>
          <w:lang w:val="x-none" w:eastAsia="x-none"/>
        </w:rPr>
        <w:t>السابقة :</w:t>
      </w:r>
      <w:proofErr w:type="gramEnd"/>
      <w:r w:rsidRPr="00E568EF">
        <w:rPr>
          <w:rFonts w:ascii="Times New Roman" w:eastAsia="Times New Roman" w:hAnsi="Times New Roman" w:cs="Mudir MT" w:hint="cs"/>
          <w:bCs/>
          <w:sz w:val="32"/>
          <w:szCs w:val="32"/>
          <w:rtl/>
          <w:lang w:val="x-none" w:eastAsia="x-none"/>
        </w:rPr>
        <w:t>-</w:t>
      </w:r>
    </w:p>
    <w:p w14:paraId="7BD6C164" w14:textId="77777777" w:rsidR="007E725B" w:rsidRPr="00E568EF" w:rsidRDefault="007E725B" w:rsidP="007E725B">
      <w:pPr>
        <w:spacing w:after="120" w:line="240" w:lineRule="auto"/>
        <w:ind w:firstLine="567"/>
        <w:jc w:val="mediumKashida"/>
        <w:rPr>
          <w:rFonts w:cs="Simplified Arabic"/>
          <w:sz w:val="26"/>
          <w:szCs w:val="26"/>
          <w:rtl/>
        </w:rPr>
      </w:pPr>
      <w:r w:rsidRPr="00E568EF">
        <w:rPr>
          <w:rFonts w:cs="Simplified Arabic" w:hint="cs"/>
          <w:sz w:val="26"/>
          <w:szCs w:val="26"/>
          <w:rtl/>
        </w:rPr>
        <w:t xml:space="preserve">تعددت الدراسات التي تناولت موضوع الدراسة الحالية، وفيما يلي عرض لبعض هذه الدراسات، كأساس للاعتماد عليها في تأصيل مشكلة الدراسة والإجابة عن </w:t>
      </w:r>
      <w:proofErr w:type="gramStart"/>
      <w:r w:rsidRPr="00E568EF">
        <w:rPr>
          <w:rFonts w:cs="Simplified Arabic" w:hint="cs"/>
          <w:sz w:val="26"/>
          <w:szCs w:val="26"/>
          <w:rtl/>
        </w:rPr>
        <w:t>أسئلتها :</w:t>
      </w:r>
      <w:proofErr w:type="gramEnd"/>
      <w:r w:rsidRPr="00E568EF">
        <w:rPr>
          <w:rFonts w:cs="Simplified Arabic" w:hint="cs"/>
          <w:sz w:val="26"/>
          <w:szCs w:val="26"/>
          <w:rtl/>
        </w:rPr>
        <w:t>-</w:t>
      </w:r>
    </w:p>
    <w:p w14:paraId="78C608F8" w14:textId="77777777" w:rsidR="007E725B" w:rsidRPr="00E568EF" w:rsidRDefault="007E725B" w:rsidP="007E725B">
      <w:pPr>
        <w:pStyle w:val="aa"/>
        <w:numPr>
          <w:ilvl w:val="0"/>
          <w:numId w:val="13"/>
        </w:numPr>
        <w:spacing w:after="120" w:line="240" w:lineRule="auto"/>
        <w:ind w:left="0" w:firstLine="567"/>
        <w:jc w:val="mediumKashida"/>
        <w:rPr>
          <w:rFonts w:cs="Simplified Arabic"/>
          <w:sz w:val="26"/>
          <w:szCs w:val="26"/>
        </w:rPr>
      </w:pPr>
      <w:r w:rsidRPr="00E568EF">
        <w:rPr>
          <w:rFonts w:cs="Simplified Arabic" w:hint="cs"/>
          <w:sz w:val="26"/>
          <w:szCs w:val="26"/>
          <w:rtl/>
        </w:rPr>
        <w:t>دراسة</w:t>
      </w:r>
      <w:r w:rsidRPr="00E568EF">
        <w:rPr>
          <w:rFonts w:cs="Simplified Arabic" w:hint="cs"/>
          <w:b/>
          <w:bCs/>
          <w:sz w:val="26"/>
          <w:szCs w:val="26"/>
          <w:rtl/>
        </w:rPr>
        <w:t xml:space="preserve"> عساف (2017</w:t>
      </w:r>
      <w:r w:rsidRPr="00E568EF">
        <w:rPr>
          <w:rFonts w:cs="Simplified Arabic" w:hint="cs"/>
          <w:sz w:val="26"/>
          <w:szCs w:val="26"/>
          <w:rtl/>
        </w:rPr>
        <w:t>) هدفت</w:t>
      </w:r>
      <w:r w:rsidRPr="00E568EF">
        <w:rPr>
          <w:rFonts w:cs="Simplified Arabic" w:hint="cs"/>
          <w:b/>
          <w:bCs/>
          <w:sz w:val="26"/>
          <w:szCs w:val="26"/>
          <w:rtl/>
        </w:rPr>
        <w:t xml:space="preserve"> </w:t>
      </w:r>
      <w:r w:rsidRPr="00E568EF">
        <w:rPr>
          <w:rFonts w:cs="Simplified Arabic" w:hint="cs"/>
          <w:sz w:val="26"/>
          <w:szCs w:val="26"/>
          <w:rtl/>
        </w:rPr>
        <w:t xml:space="preserve">التعرف إلى مكونات المشهد الثقافي والحضاري في القدس، والتعرف إلى مظاهر استهداف المؤسسات الثقافية في مدينة القدس، وتحديد أبرز ملامح التهويد الثقافي لمدينة القدس، ولتحقيق ذلك اتبع الباحث المنهج الوصفي التاريخي، وقد خلصت النتائج إلى أن </w:t>
      </w:r>
      <w:r w:rsidRPr="00E568EF">
        <w:rPr>
          <w:rFonts w:cs="Simplified Arabic"/>
          <w:sz w:val="26"/>
          <w:szCs w:val="26"/>
          <w:rtl/>
        </w:rPr>
        <w:t>الفترة ما بين عام (2000-2015) اشتدت وتيرة التهويد لجميع ملامح مدينة القدس ومحاولات حثيثة لمحو الملامح الثقافية الإسلامية والمسيحية لطمس شرعية إسلامية المدينة</w:t>
      </w:r>
      <w:r w:rsidRPr="00E568EF">
        <w:rPr>
          <w:rFonts w:cs="Simplified Arabic" w:hint="cs"/>
          <w:sz w:val="26"/>
          <w:szCs w:val="26"/>
          <w:rtl/>
        </w:rPr>
        <w:t xml:space="preserve">، كما </w:t>
      </w:r>
      <w:r w:rsidRPr="00E568EF">
        <w:rPr>
          <w:rFonts w:cs="Simplified Arabic"/>
          <w:sz w:val="26"/>
          <w:szCs w:val="26"/>
          <w:rtl/>
        </w:rPr>
        <w:t>تهدف سلطات الاحتلال إلى ترسيخ الاعتقاد بأن مفهوم القدس لا ينبغي أن يتجاوز الأماكن المقدسة في البلدة القديمة، وعليه يجب أن تغلق أي مؤسسة ثقافية أو اجتماعية لها علاقة بتأصيل الوجود العربي في المدينة .</w:t>
      </w:r>
    </w:p>
    <w:p w14:paraId="605304CF" w14:textId="77777777" w:rsidR="007E725B" w:rsidRPr="00E568EF" w:rsidRDefault="007E725B" w:rsidP="007E725B">
      <w:pPr>
        <w:pStyle w:val="aa"/>
        <w:numPr>
          <w:ilvl w:val="0"/>
          <w:numId w:val="13"/>
        </w:numPr>
        <w:spacing w:after="120" w:line="240" w:lineRule="auto"/>
        <w:ind w:left="0" w:firstLine="567"/>
        <w:jc w:val="mediumKashida"/>
        <w:rPr>
          <w:rFonts w:cs="Simplified Arabic"/>
          <w:sz w:val="26"/>
          <w:szCs w:val="26"/>
        </w:rPr>
      </w:pPr>
      <w:r w:rsidRPr="00E568EF">
        <w:rPr>
          <w:rFonts w:cs="Simplified Arabic" w:hint="cs"/>
          <w:b/>
          <w:bCs/>
          <w:sz w:val="26"/>
          <w:szCs w:val="26"/>
          <w:rtl/>
        </w:rPr>
        <w:t>دراسة صلاح الدين (2015)</w:t>
      </w:r>
      <w:r w:rsidRPr="00E568EF">
        <w:rPr>
          <w:rFonts w:cs="Simplified Arabic" w:hint="cs"/>
          <w:sz w:val="26"/>
          <w:szCs w:val="26"/>
          <w:rtl/>
        </w:rPr>
        <w:t xml:space="preserve"> والتي هدفت التعرف إلى إجراءات الصهيونية في تهويد المشهد الثقافي المقدس والتي خلصت إلى أن سلطات الاحتلال تسعى إلى تهويد الأسماء والمواقع الجغرافية، وتزوير التعليم </w:t>
      </w:r>
      <w:proofErr w:type="gramStart"/>
      <w:r w:rsidRPr="00E568EF">
        <w:rPr>
          <w:rFonts w:cs="Simplified Arabic" w:hint="cs"/>
          <w:sz w:val="26"/>
          <w:szCs w:val="26"/>
          <w:rtl/>
        </w:rPr>
        <w:t>والحقائق  من</w:t>
      </w:r>
      <w:proofErr w:type="gramEnd"/>
      <w:r w:rsidRPr="00E568EF">
        <w:rPr>
          <w:rFonts w:cs="Simplified Arabic" w:hint="cs"/>
          <w:sz w:val="26"/>
          <w:szCs w:val="26"/>
          <w:rtl/>
        </w:rPr>
        <w:t xml:space="preserve"> خلال الحفريات لإثبات ما ورد في كتاب (الحاخامات اليهودية). وأوصت الدراسة بضرورة </w:t>
      </w:r>
      <w:r w:rsidRPr="00E568EF">
        <w:rPr>
          <w:rFonts w:cs="Simplified Arabic" w:hint="cs"/>
          <w:sz w:val="26"/>
          <w:szCs w:val="26"/>
          <w:rtl/>
        </w:rPr>
        <w:lastRenderedPageBreak/>
        <w:t>مواجهة سياسة التهويد من خلال إحياء أسماء المواقع والمسميات العربية الأصيلة.</w:t>
      </w:r>
    </w:p>
    <w:p w14:paraId="6BEC56A2" w14:textId="77777777" w:rsidR="007E725B" w:rsidRPr="00E568EF" w:rsidRDefault="007E725B" w:rsidP="007E725B">
      <w:pPr>
        <w:pStyle w:val="aa"/>
        <w:numPr>
          <w:ilvl w:val="0"/>
          <w:numId w:val="13"/>
        </w:numPr>
        <w:spacing w:after="120" w:line="240" w:lineRule="auto"/>
        <w:ind w:left="0" w:firstLine="567"/>
        <w:jc w:val="mediumKashida"/>
        <w:rPr>
          <w:rFonts w:cs="Simplified Arabic"/>
          <w:sz w:val="26"/>
          <w:szCs w:val="26"/>
        </w:rPr>
      </w:pPr>
      <w:r w:rsidRPr="00E568EF">
        <w:rPr>
          <w:rFonts w:cs="Simplified Arabic" w:hint="cs"/>
          <w:b/>
          <w:bCs/>
          <w:sz w:val="26"/>
          <w:szCs w:val="26"/>
          <w:rtl/>
        </w:rPr>
        <w:t>دراسة يونس (2015)</w:t>
      </w:r>
      <w:r w:rsidRPr="00E568EF">
        <w:rPr>
          <w:rFonts w:cs="Simplified Arabic" w:hint="cs"/>
          <w:sz w:val="26"/>
          <w:szCs w:val="26"/>
          <w:rtl/>
        </w:rPr>
        <w:t xml:space="preserve"> التي هدفت التعرف على قوانين وقرارات الاحتلال الحالية المتعلقة بالتهويد الثقافي لمدينة القدس، وخلصت إلى أن إغلاق المؤسسات الفلسطينية في مدينة القدس، يأتي ضمن سياسة الاحتلال في طمس الهوية العربية، نظراً لدورها في تثبيت الإنسان المقدسي، وجوداً وتاريخاً. وأوصت الدراسة بضرورة القيام بحملات دبلوماسية وإعلامية وثقافية على المستويين الرسمي وغير الرسمي في مواجهة المزاعم التاريخية الصهيونية للقدس. </w:t>
      </w:r>
    </w:p>
    <w:p w14:paraId="64C47218" w14:textId="77777777" w:rsidR="007E725B" w:rsidRPr="00E568EF" w:rsidRDefault="007E725B" w:rsidP="007E725B">
      <w:pPr>
        <w:pStyle w:val="aa"/>
        <w:numPr>
          <w:ilvl w:val="0"/>
          <w:numId w:val="13"/>
        </w:numPr>
        <w:spacing w:after="120" w:line="240" w:lineRule="auto"/>
        <w:ind w:left="0" w:firstLine="567"/>
        <w:jc w:val="mediumKashida"/>
        <w:rPr>
          <w:rFonts w:cs="Simplified Arabic"/>
          <w:sz w:val="26"/>
          <w:szCs w:val="26"/>
        </w:rPr>
      </w:pPr>
      <w:r w:rsidRPr="00E568EF">
        <w:rPr>
          <w:rFonts w:ascii="Simplified Arabic" w:hAnsi="Simplified Arabic" w:cs="Simplified Arabic" w:hint="cs"/>
          <w:sz w:val="26"/>
          <w:szCs w:val="26"/>
          <w:rtl/>
        </w:rPr>
        <w:t>دراسة</w:t>
      </w:r>
      <w:r w:rsidRPr="00E568EF">
        <w:rPr>
          <w:rFonts w:ascii="Simplified Arabic" w:hAnsi="Simplified Arabic" w:cs="Simplified Arabic" w:hint="cs"/>
          <w:b/>
          <w:bCs/>
          <w:sz w:val="26"/>
          <w:szCs w:val="26"/>
          <w:rtl/>
        </w:rPr>
        <w:t xml:space="preserve"> </w:t>
      </w:r>
      <w:r w:rsidRPr="00E568EF">
        <w:rPr>
          <w:rFonts w:ascii="Simplified Arabic" w:hAnsi="Simplified Arabic" w:cs="Simplified Arabic"/>
          <w:b/>
          <w:bCs/>
          <w:sz w:val="26"/>
          <w:szCs w:val="26"/>
          <w:rtl/>
        </w:rPr>
        <w:t>أبو جلالة</w:t>
      </w:r>
      <w:r w:rsidRPr="00E568EF">
        <w:rPr>
          <w:rFonts w:ascii="Simplified Arabic" w:hAnsi="Simplified Arabic" w:cs="Simplified Arabic" w:hint="cs"/>
          <w:b/>
          <w:bCs/>
          <w:sz w:val="26"/>
          <w:szCs w:val="26"/>
          <w:rtl/>
        </w:rPr>
        <w:t xml:space="preserve"> </w:t>
      </w:r>
      <w:r w:rsidRPr="00E568EF">
        <w:rPr>
          <w:rFonts w:ascii="Simplified Arabic" w:hAnsi="Simplified Arabic" w:cs="Simplified Arabic"/>
          <w:sz w:val="26"/>
          <w:szCs w:val="26"/>
          <w:rtl/>
        </w:rPr>
        <w:t xml:space="preserve">(2015) هدفت التعرف إلى الاعتداءات الإسرائيلية على المقدسات الإسلامية والمسيحية في مدينة القدس في </w:t>
      </w:r>
      <w:proofErr w:type="gramStart"/>
      <w:r w:rsidRPr="00E568EF">
        <w:rPr>
          <w:rFonts w:ascii="Simplified Arabic" w:hAnsi="Simplified Arabic" w:cs="Simplified Arabic"/>
          <w:sz w:val="26"/>
          <w:szCs w:val="26"/>
          <w:rtl/>
        </w:rPr>
        <w:t>الفترة(</w:t>
      </w:r>
      <w:proofErr w:type="gramEnd"/>
      <w:r w:rsidRPr="00E568EF">
        <w:rPr>
          <w:rFonts w:ascii="Simplified Arabic" w:hAnsi="Simplified Arabic" w:cs="Simplified Arabic"/>
          <w:sz w:val="26"/>
          <w:szCs w:val="26"/>
          <w:rtl/>
        </w:rPr>
        <w:t>1994-2010) ومنها ال</w:t>
      </w:r>
      <w:r w:rsidRPr="00E568EF">
        <w:rPr>
          <w:rFonts w:ascii="Simplified Arabic" w:hAnsi="Simplified Arabic" w:cs="Simplified Arabic" w:hint="cs"/>
          <w:sz w:val="26"/>
          <w:szCs w:val="26"/>
          <w:rtl/>
        </w:rPr>
        <w:t>ثقافية</w:t>
      </w:r>
      <w:r w:rsidRPr="00E568EF">
        <w:rPr>
          <w:rFonts w:ascii="Simplified Arabic" w:hAnsi="Simplified Arabic" w:cs="Simplified Arabic"/>
          <w:sz w:val="26"/>
          <w:szCs w:val="26"/>
          <w:rtl/>
        </w:rPr>
        <w:t xml:space="preserve">، </w:t>
      </w:r>
      <w:r w:rsidRPr="00E568EF">
        <w:rPr>
          <w:rFonts w:ascii="Simplified Arabic" w:hAnsi="Simplified Arabic" w:cs="Simplified Arabic" w:hint="cs"/>
          <w:sz w:val="26"/>
          <w:szCs w:val="26"/>
          <w:rtl/>
        </w:rPr>
        <w:t xml:space="preserve">متبعة فيها المنهج الوصفي/ التاريخي، حيث تتبعت الدراسة الممارسات الاحتلال ضد المشهد الثقافي في مدينة القدس، </w:t>
      </w:r>
      <w:r w:rsidRPr="00E568EF">
        <w:rPr>
          <w:rFonts w:ascii="Simplified Arabic" w:hAnsi="Simplified Arabic" w:cs="Simplified Arabic"/>
          <w:sz w:val="26"/>
          <w:szCs w:val="26"/>
          <w:rtl/>
        </w:rPr>
        <w:t xml:space="preserve">وأظهرت الدراسة أثر جدار الضم والتوسع على </w:t>
      </w:r>
      <w:r w:rsidRPr="00E568EF">
        <w:rPr>
          <w:rFonts w:ascii="Simplified Arabic" w:hAnsi="Simplified Arabic" w:cs="Simplified Arabic" w:hint="cs"/>
          <w:sz w:val="26"/>
          <w:szCs w:val="26"/>
          <w:rtl/>
        </w:rPr>
        <w:t>الموروث التراثي، والأعمال الثقافية، وأن الاحتلال ضغط على المواطن المقدسي في جميع مجالات حياته ليجبره على مغادرة المدينة</w:t>
      </w:r>
      <w:r w:rsidRPr="00E568EF">
        <w:rPr>
          <w:rFonts w:ascii="Simplified Arabic" w:hAnsi="Simplified Arabic" w:cs="Simplified Arabic"/>
          <w:sz w:val="26"/>
          <w:szCs w:val="26"/>
          <w:rtl/>
        </w:rPr>
        <w:t xml:space="preserve"> .</w:t>
      </w:r>
      <w:r w:rsidRPr="00E568EF">
        <w:rPr>
          <w:rFonts w:ascii="Simplified Arabic" w:hAnsi="Simplified Arabic" w:cs="Simplified Arabic" w:hint="cs"/>
          <w:sz w:val="26"/>
          <w:szCs w:val="26"/>
          <w:rtl/>
        </w:rPr>
        <w:t xml:space="preserve"> وأوصت الدراسة بتشكيل لجان شعبية من الشباب مهمتها حماية المقدسات، وفضح ممارسات الاحتلال، وتوصيل الصورة الحقيقية للمؤسسات الدولية من خلال الأعمال الفنية والثقافية.</w:t>
      </w:r>
    </w:p>
    <w:p w14:paraId="5F59FCA0" w14:textId="77777777" w:rsidR="007E725B" w:rsidRPr="00E568EF" w:rsidRDefault="007E725B" w:rsidP="007E725B">
      <w:pPr>
        <w:pStyle w:val="aa"/>
        <w:numPr>
          <w:ilvl w:val="0"/>
          <w:numId w:val="13"/>
        </w:numPr>
        <w:tabs>
          <w:tab w:val="left" w:pos="509"/>
        </w:tabs>
        <w:spacing w:after="120" w:line="240" w:lineRule="auto"/>
        <w:ind w:left="0" w:firstLine="567"/>
        <w:jc w:val="mediumKashida"/>
        <w:rPr>
          <w:rFonts w:cs="Simplified Arabic"/>
          <w:sz w:val="26"/>
          <w:szCs w:val="26"/>
        </w:rPr>
      </w:pPr>
      <w:r w:rsidRPr="00E568EF">
        <w:rPr>
          <w:rFonts w:cs="Simplified Arabic" w:hint="cs"/>
          <w:sz w:val="26"/>
          <w:szCs w:val="26"/>
          <w:rtl/>
        </w:rPr>
        <w:t xml:space="preserve"> </w:t>
      </w:r>
      <w:r w:rsidRPr="00E568EF">
        <w:rPr>
          <w:rFonts w:cs="Simplified Arabic" w:hint="cs"/>
          <w:b/>
          <w:bCs/>
          <w:sz w:val="26"/>
          <w:szCs w:val="26"/>
          <w:rtl/>
        </w:rPr>
        <w:t>دراسة أبو خضير (2012)</w:t>
      </w:r>
      <w:r w:rsidRPr="00E568EF">
        <w:rPr>
          <w:rFonts w:cs="Simplified Arabic" w:hint="cs"/>
          <w:sz w:val="26"/>
          <w:szCs w:val="26"/>
          <w:rtl/>
        </w:rPr>
        <w:t xml:space="preserve"> هدفت التعرف إلى مفهوم </w:t>
      </w:r>
      <w:proofErr w:type="spellStart"/>
      <w:r w:rsidRPr="00E568EF">
        <w:rPr>
          <w:rFonts w:cs="Simplified Arabic" w:hint="cs"/>
          <w:sz w:val="26"/>
          <w:szCs w:val="26"/>
          <w:rtl/>
        </w:rPr>
        <w:t>الإستشراق</w:t>
      </w:r>
      <w:proofErr w:type="spellEnd"/>
      <w:r w:rsidRPr="00E568EF">
        <w:rPr>
          <w:rFonts w:cs="Simplified Arabic" w:hint="cs"/>
          <w:sz w:val="26"/>
          <w:szCs w:val="26"/>
          <w:rtl/>
        </w:rPr>
        <w:t xml:space="preserve"> الإسرائيلي تجاه مدينة القدس، والذي يعد دعماً للثوابت المقررة في نفوس المستشرق ومنها أن الآثار الإسلامية في </w:t>
      </w:r>
      <w:r w:rsidRPr="00E568EF">
        <w:rPr>
          <w:rFonts w:cs="Simplified Arabic" w:hint="cs"/>
          <w:sz w:val="26"/>
          <w:szCs w:val="26"/>
          <w:rtl/>
        </w:rPr>
        <w:lastRenderedPageBreak/>
        <w:t xml:space="preserve">مدينة القدس وسائر فلسطين ما هي إلا محاولات لطمس الماضي، ومحو بقايا بني إسرائيل وآثار الأرض التي وهبها الرب لبني إسرائيل وأثبتت الدراسة أن المستشرقين اليهود يعتبرون وجود قبة الصخرة والمسجد الأقصى تجاهلاً للتاريخ </w:t>
      </w:r>
      <w:proofErr w:type="gramStart"/>
      <w:r w:rsidRPr="00E568EF">
        <w:rPr>
          <w:rFonts w:cs="Simplified Arabic" w:hint="cs"/>
          <w:sz w:val="26"/>
          <w:szCs w:val="26"/>
          <w:rtl/>
        </w:rPr>
        <w:t>اليهودي ،</w:t>
      </w:r>
      <w:proofErr w:type="gramEnd"/>
      <w:r w:rsidRPr="00E568EF">
        <w:rPr>
          <w:rFonts w:cs="Simplified Arabic" w:hint="cs"/>
          <w:sz w:val="26"/>
          <w:szCs w:val="26"/>
          <w:rtl/>
        </w:rPr>
        <w:t xml:space="preserve"> مما يستوجب استمرار السيادة الإسرائيلية على محيط الحرم المقدسي وتغيير ملامحه إلى اليهودية . </w:t>
      </w:r>
    </w:p>
    <w:p w14:paraId="1A3D7446" w14:textId="77777777" w:rsidR="007E725B" w:rsidRPr="00E568EF" w:rsidRDefault="007E725B" w:rsidP="007E725B">
      <w:pPr>
        <w:pStyle w:val="aa"/>
        <w:numPr>
          <w:ilvl w:val="0"/>
          <w:numId w:val="13"/>
        </w:numPr>
        <w:tabs>
          <w:tab w:val="left" w:pos="509"/>
        </w:tabs>
        <w:spacing w:after="120" w:line="240" w:lineRule="auto"/>
        <w:ind w:left="0" w:firstLine="567"/>
        <w:jc w:val="mediumKashida"/>
        <w:rPr>
          <w:rFonts w:cs="Simplified Arabic"/>
          <w:sz w:val="26"/>
          <w:szCs w:val="26"/>
        </w:rPr>
      </w:pPr>
      <w:r w:rsidRPr="00E568EF">
        <w:rPr>
          <w:rFonts w:cs="Simplified Arabic" w:hint="cs"/>
          <w:sz w:val="26"/>
          <w:szCs w:val="26"/>
          <w:rtl/>
        </w:rPr>
        <w:t xml:space="preserve"> </w:t>
      </w:r>
      <w:r w:rsidRPr="00E568EF">
        <w:rPr>
          <w:rFonts w:cs="Simplified Arabic" w:hint="cs"/>
          <w:b/>
          <w:bCs/>
          <w:sz w:val="26"/>
          <w:szCs w:val="26"/>
          <w:rtl/>
        </w:rPr>
        <w:t xml:space="preserve">دراسة علقم </w:t>
      </w:r>
      <w:proofErr w:type="gramStart"/>
      <w:r w:rsidRPr="00E568EF">
        <w:rPr>
          <w:rFonts w:cs="Simplified Arabic" w:hint="cs"/>
          <w:b/>
          <w:bCs/>
          <w:sz w:val="26"/>
          <w:szCs w:val="26"/>
          <w:rtl/>
        </w:rPr>
        <w:t>( 2011</w:t>
      </w:r>
      <w:proofErr w:type="gramEnd"/>
      <w:r w:rsidRPr="00E568EF">
        <w:rPr>
          <w:rFonts w:cs="Simplified Arabic" w:hint="cs"/>
          <w:b/>
          <w:bCs/>
          <w:sz w:val="26"/>
          <w:szCs w:val="26"/>
          <w:rtl/>
        </w:rPr>
        <w:t>)</w:t>
      </w:r>
      <w:r w:rsidRPr="00E568EF">
        <w:rPr>
          <w:rFonts w:cs="Simplified Arabic" w:hint="cs"/>
          <w:sz w:val="26"/>
          <w:szCs w:val="26"/>
          <w:rtl/>
        </w:rPr>
        <w:t xml:space="preserve"> والتي بحثت سبل الحفاظ على التراث الخاص بمدينة القدس من خلال بناء استراتيجيات لمعرفة الخطر الذي يهدد التراث المقدسي، وفهم منطق الاحتلال وأساليبه الرامية إلى تهويد المدينة بشتى الطرق. وقد أوضح الباحث جملة من الأفكار، يمكن القيام بها للحفاظ على تراث المدينة </w:t>
      </w:r>
      <w:proofErr w:type="gramStart"/>
      <w:r w:rsidRPr="00E568EF">
        <w:rPr>
          <w:rFonts w:cs="Simplified Arabic" w:hint="cs"/>
          <w:sz w:val="26"/>
          <w:szCs w:val="26"/>
          <w:rtl/>
        </w:rPr>
        <w:t>وثقافتها ،</w:t>
      </w:r>
      <w:proofErr w:type="gramEnd"/>
      <w:r w:rsidRPr="00E568EF">
        <w:rPr>
          <w:rFonts w:cs="Simplified Arabic" w:hint="cs"/>
          <w:sz w:val="26"/>
          <w:szCs w:val="26"/>
          <w:rtl/>
        </w:rPr>
        <w:t xml:space="preserve"> ومنها :</w:t>
      </w:r>
    </w:p>
    <w:p w14:paraId="42A2555B" w14:textId="77777777" w:rsidR="007E725B" w:rsidRPr="00E568EF" w:rsidRDefault="007E725B" w:rsidP="007E725B">
      <w:pPr>
        <w:tabs>
          <w:tab w:val="num" w:pos="41"/>
          <w:tab w:val="left" w:pos="467"/>
        </w:tabs>
        <w:spacing w:after="120" w:line="240" w:lineRule="auto"/>
        <w:ind w:firstLine="567"/>
        <w:jc w:val="mediumKashida"/>
        <w:rPr>
          <w:rFonts w:cs="Simplified Arabic"/>
          <w:sz w:val="26"/>
          <w:szCs w:val="26"/>
        </w:rPr>
      </w:pPr>
      <w:r w:rsidRPr="00E568EF">
        <w:rPr>
          <w:rFonts w:cs="Simplified Arabic" w:hint="cs"/>
          <w:sz w:val="26"/>
          <w:szCs w:val="26"/>
          <w:rtl/>
        </w:rPr>
        <w:t xml:space="preserve">- كتابة التاريخ الكنعاني منذ بداية نشأتها حتى وقتنا </w:t>
      </w:r>
      <w:proofErr w:type="gramStart"/>
      <w:r w:rsidRPr="00E568EF">
        <w:rPr>
          <w:rFonts w:cs="Simplified Arabic" w:hint="cs"/>
          <w:sz w:val="26"/>
          <w:szCs w:val="26"/>
          <w:rtl/>
        </w:rPr>
        <w:t>الحاضر .</w:t>
      </w:r>
      <w:proofErr w:type="gramEnd"/>
      <w:r w:rsidRPr="00E568EF">
        <w:rPr>
          <w:rFonts w:cs="Simplified Arabic" w:hint="cs"/>
          <w:sz w:val="26"/>
          <w:szCs w:val="26"/>
          <w:rtl/>
        </w:rPr>
        <w:t xml:space="preserve">    </w:t>
      </w:r>
    </w:p>
    <w:p w14:paraId="68B1592D" w14:textId="77777777" w:rsidR="007E725B" w:rsidRPr="00E568EF" w:rsidRDefault="007E725B" w:rsidP="007E725B">
      <w:pPr>
        <w:tabs>
          <w:tab w:val="num" w:pos="41"/>
          <w:tab w:val="left" w:pos="467"/>
        </w:tabs>
        <w:spacing w:after="120" w:line="240" w:lineRule="auto"/>
        <w:ind w:firstLine="567"/>
        <w:jc w:val="mediumKashida"/>
        <w:rPr>
          <w:rFonts w:cs="Simplified Arabic"/>
          <w:sz w:val="26"/>
          <w:szCs w:val="26"/>
        </w:rPr>
      </w:pPr>
      <w:r w:rsidRPr="00E568EF">
        <w:rPr>
          <w:rFonts w:cs="Simplified Arabic"/>
          <w:sz w:val="26"/>
          <w:szCs w:val="26"/>
          <w:rtl/>
        </w:rPr>
        <w:t>–</w:t>
      </w:r>
      <w:r w:rsidRPr="00E568EF">
        <w:rPr>
          <w:rFonts w:cs="Simplified Arabic" w:hint="cs"/>
          <w:sz w:val="26"/>
          <w:szCs w:val="26"/>
          <w:rtl/>
        </w:rPr>
        <w:t xml:space="preserve"> إنشاء أرشيف الكتروني يترجم الدراسات </w:t>
      </w:r>
      <w:proofErr w:type="gramStart"/>
      <w:r w:rsidRPr="00E568EF">
        <w:rPr>
          <w:rFonts w:cs="Simplified Arabic" w:hint="cs"/>
          <w:sz w:val="26"/>
          <w:szCs w:val="26"/>
          <w:rtl/>
        </w:rPr>
        <w:t>عالمياً .</w:t>
      </w:r>
      <w:proofErr w:type="gramEnd"/>
      <w:r w:rsidRPr="00E568EF">
        <w:rPr>
          <w:rFonts w:cs="Simplified Arabic" w:hint="cs"/>
          <w:sz w:val="26"/>
          <w:szCs w:val="26"/>
          <w:rtl/>
        </w:rPr>
        <w:t xml:space="preserve"> </w:t>
      </w:r>
    </w:p>
    <w:p w14:paraId="76B6FA5F" w14:textId="77777777" w:rsidR="007E725B" w:rsidRPr="00E568EF" w:rsidRDefault="007E725B" w:rsidP="007E725B">
      <w:pPr>
        <w:tabs>
          <w:tab w:val="num" w:pos="41"/>
          <w:tab w:val="left" w:pos="84"/>
        </w:tabs>
        <w:spacing w:after="120" w:line="240" w:lineRule="auto"/>
        <w:ind w:firstLine="567"/>
        <w:jc w:val="mediumKashida"/>
        <w:rPr>
          <w:rFonts w:cs="Simplified Arabic"/>
          <w:sz w:val="26"/>
          <w:szCs w:val="26"/>
        </w:rPr>
      </w:pPr>
      <w:r w:rsidRPr="00E568EF">
        <w:rPr>
          <w:rFonts w:cs="Simplified Arabic" w:hint="cs"/>
          <w:sz w:val="26"/>
          <w:szCs w:val="26"/>
          <w:rtl/>
        </w:rPr>
        <w:t xml:space="preserve">- الإيعاز للمؤسسات </w:t>
      </w:r>
      <w:proofErr w:type="gramStart"/>
      <w:r w:rsidRPr="00E568EF">
        <w:rPr>
          <w:rFonts w:cs="Simplified Arabic" w:hint="cs"/>
          <w:sz w:val="26"/>
          <w:szCs w:val="26"/>
          <w:rtl/>
        </w:rPr>
        <w:t>العربية ،</w:t>
      </w:r>
      <w:proofErr w:type="gramEnd"/>
      <w:r w:rsidRPr="00E568EF">
        <w:rPr>
          <w:rFonts w:cs="Simplified Arabic" w:hint="cs"/>
          <w:sz w:val="26"/>
          <w:szCs w:val="26"/>
          <w:rtl/>
        </w:rPr>
        <w:t xml:space="preserve"> كل حسب اختصاصها بالقيام بأعمال إبداعية ذات علاقة بثقافة القدس . </w:t>
      </w:r>
    </w:p>
    <w:p w14:paraId="64B00559" w14:textId="77777777" w:rsidR="007E725B" w:rsidRPr="00E568EF" w:rsidRDefault="007E725B" w:rsidP="007E725B">
      <w:pPr>
        <w:pStyle w:val="aa"/>
        <w:numPr>
          <w:ilvl w:val="0"/>
          <w:numId w:val="13"/>
        </w:numPr>
        <w:tabs>
          <w:tab w:val="left" w:pos="467"/>
        </w:tabs>
        <w:spacing w:after="120" w:line="240" w:lineRule="auto"/>
        <w:ind w:left="0" w:firstLine="567"/>
        <w:jc w:val="mediumKashida"/>
        <w:rPr>
          <w:rFonts w:cs="Simplified Arabic"/>
          <w:sz w:val="26"/>
          <w:szCs w:val="26"/>
        </w:rPr>
      </w:pPr>
      <w:r w:rsidRPr="00E568EF">
        <w:rPr>
          <w:rFonts w:cs="Simplified Arabic" w:hint="cs"/>
          <w:b/>
          <w:bCs/>
          <w:sz w:val="26"/>
          <w:szCs w:val="26"/>
          <w:rtl/>
        </w:rPr>
        <w:t>دراسة عبد الكريم (2010)</w:t>
      </w:r>
      <w:r w:rsidRPr="00E568EF">
        <w:rPr>
          <w:rFonts w:cs="Simplified Arabic" w:hint="cs"/>
          <w:sz w:val="26"/>
          <w:szCs w:val="26"/>
          <w:rtl/>
        </w:rPr>
        <w:t xml:space="preserve"> هدفت تحديد ملامح التوجهات الإسرائيلية إزاء التراث الثقافي والحضاري في مدينة القدس والتي تظهر في العديد من المفردات والصيغ التي يتم توظيفها في طمس الهوية العربية والإسلامية </w:t>
      </w:r>
      <w:proofErr w:type="gramStart"/>
      <w:r w:rsidRPr="00E568EF">
        <w:rPr>
          <w:rFonts w:cs="Simplified Arabic" w:hint="cs"/>
          <w:sz w:val="26"/>
          <w:szCs w:val="26"/>
          <w:rtl/>
        </w:rPr>
        <w:t>للقدس ،</w:t>
      </w:r>
      <w:proofErr w:type="gramEnd"/>
      <w:r w:rsidRPr="00E568EF">
        <w:rPr>
          <w:rFonts w:cs="Simplified Arabic" w:hint="cs"/>
          <w:sz w:val="26"/>
          <w:szCs w:val="26"/>
          <w:rtl/>
        </w:rPr>
        <w:t xml:space="preserve"> وتقديمها( كمدينة يهودية) من خلال عملية التهويد المبرمج الذي يمس كل العالم والرموز المختلفة المتعلقة بالتراث الثقافي للمدينة . وتناول الباحث الإجراءات </w:t>
      </w:r>
      <w:r w:rsidRPr="00E568EF">
        <w:rPr>
          <w:rFonts w:cs="Simplified Arabic" w:hint="cs"/>
          <w:sz w:val="26"/>
          <w:szCs w:val="26"/>
          <w:rtl/>
        </w:rPr>
        <w:lastRenderedPageBreak/>
        <w:t xml:space="preserve">الإسرائيلية نحو تحقيق هدفها </w:t>
      </w:r>
      <w:proofErr w:type="gramStart"/>
      <w:r w:rsidRPr="00E568EF">
        <w:rPr>
          <w:rFonts w:cs="Simplified Arabic" w:hint="cs"/>
          <w:sz w:val="26"/>
          <w:szCs w:val="26"/>
          <w:rtl/>
        </w:rPr>
        <w:t>مثل :</w:t>
      </w:r>
      <w:proofErr w:type="gramEnd"/>
      <w:r w:rsidRPr="00E568EF">
        <w:rPr>
          <w:rFonts w:cs="Simplified Arabic" w:hint="cs"/>
          <w:sz w:val="26"/>
          <w:szCs w:val="26"/>
          <w:rtl/>
        </w:rPr>
        <w:t xml:space="preserve"> تشكيل التاريخ اليهودي ، وطمس هوية القدس من خلال مزاعمهم في الهيكل.                                                           </w:t>
      </w:r>
    </w:p>
    <w:p w14:paraId="4FCA0478" w14:textId="77777777" w:rsidR="007E725B" w:rsidRPr="00E568EF" w:rsidRDefault="007E725B" w:rsidP="007E725B">
      <w:pPr>
        <w:numPr>
          <w:ilvl w:val="0"/>
          <w:numId w:val="13"/>
        </w:numPr>
        <w:tabs>
          <w:tab w:val="num" w:pos="41"/>
          <w:tab w:val="left" w:pos="467"/>
        </w:tabs>
        <w:spacing w:after="120" w:line="240" w:lineRule="auto"/>
        <w:ind w:left="0" w:firstLine="567"/>
        <w:jc w:val="mediumKashida"/>
        <w:rPr>
          <w:rFonts w:cs="Simplified Arabic"/>
          <w:sz w:val="26"/>
          <w:szCs w:val="26"/>
          <w:rtl/>
        </w:rPr>
      </w:pPr>
      <w:r w:rsidRPr="00E568EF">
        <w:rPr>
          <w:rFonts w:cs="Simplified Arabic" w:hint="cs"/>
          <w:b/>
          <w:bCs/>
          <w:sz w:val="26"/>
          <w:szCs w:val="26"/>
          <w:rtl/>
        </w:rPr>
        <w:t>دراسة أبو الخير (2013)</w:t>
      </w:r>
      <w:r w:rsidRPr="00E568EF">
        <w:rPr>
          <w:rFonts w:cs="Simplified Arabic" w:hint="cs"/>
          <w:sz w:val="26"/>
          <w:szCs w:val="26"/>
          <w:rtl/>
        </w:rPr>
        <w:t xml:space="preserve"> هدفت التعرف إلى دور الإعلام الإسرائيلي والعربي في تهويد القدس ثقافياً من خلال تهويد </w:t>
      </w:r>
      <w:proofErr w:type="gramStart"/>
      <w:r w:rsidRPr="00E568EF">
        <w:rPr>
          <w:rFonts w:cs="Simplified Arabic" w:hint="cs"/>
          <w:sz w:val="26"/>
          <w:szCs w:val="26"/>
          <w:rtl/>
        </w:rPr>
        <w:t>التعليم ،</w:t>
      </w:r>
      <w:proofErr w:type="gramEnd"/>
      <w:r w:rsidRPr="00E568EF">
        <w:rPr>
          <w:rFonts w:cs="Simplified Arabic" w:hint="cs"/>
          <w:sz w:val="26"/>
          <w:szCs w:val="26"/>
          <w:rtl/>
        </w:rPr>
        <w:t xml:space="preserve"> تهويد النظام القضائي والشرعي من خلال تجاهل قرارات المحكمة الشرعية ودوائر الأوقاف الإسلامية . كما أظهرت الدراسة مدى محاصرة المؤسسات الثقافية ومنعها من أداء مهامها بما في ذلك المعهد العربي وبيت الشرق، وكذلك </w:t>
      </w:r>
      <w:proofErr w:type="spellStart"/>
      <w:r w:rsidRPr="00E568EF">
        <w:rPr>
          <w:rFonts w:cs="Simplified Arabic" w:hint="cs"/>
          <w:sz w:val="26"/>
          <w:szCs w:val="26"/>
          <w:rtl/>
        </w:rPr>
        <w:t>عبرنة</w:t>
      </w:r>
      <w:proofErr w:type="spellEnd"/>
      <w:r w:rsidRPr="00E568EF">
        <w:rPr>
          <w:rFonts w:cs="Simplified Arabic" w:hint="cs"/>
          <w:sz w:val="26"/>
          <w:szCs w:val="26"/>
          <w:rtl/>
        </w:rPr>
        <w:t xml:space="preserve"> الأسماء وتشويه التاريخ وأوصت الدراسة بضرورة تحقيق المخطوطات والتاريخ وأوصت الدراسة بضرورة تحقيق المخطوطات و</w:t>
      </w:r>
      <w:r>
        <w:rPr>
          <w:rFonts w:cs="Simplified Arabic" w:hint="cs"/>
          <w:sz w:val="26"/>
          <w:szCs w:val="26"/>
          <w:rtl/>
        </w:rPr>
        <w:t>إ</w:t>
      </w:r>
      <w:r w:rsidRPr="00E568EF">
        <w:rPr>
          <w:rFonts w:cs="Simplified Arabic" w:hint="cs"/>
          <w:sz w:val="26"/>
          <w:szCs w:val="26"/>
          <w:rtl/>
        </w:rPr>
        <w:t xml:space="preserve">جراء الدراسات العلمية حول التراث الثقافي </w:t>
      </w:r>
      <w:proofErr w:type="gramStart"/>
      <w:r w:rsidRPr="00E568EF">
        <w:rPr>
          <w:rFonts w:cs="Simplified Arabic" w:hint="cs"/>
          <w:sz w:val="26"/>
          <w:szCs w:val="26"/>
          <w:rtl/>
        </w:rPr>
        <w:t>المقدسي .</w:t>
      </w:r>
      <w:proofErr w:type="gramEnd"/>
      <w:r w:rsidRPr="00E568EF">
        <w:rPr>
          <w:rFonts w:cs="Simplified Arabic" w:hint="cs"/>
          <w:sz w:val="26"/>
          <w:szCs w:val="26"/>
          <w:rtl/>
        </w:rPr>
        <w:t xml:space="preserve"> </w:t>
      </w:r>
    </w:p>
    <w:p w14:paraId="141A40F8" w14:textId="77777777" w:rsidR="007E725B" w:rsidRPr="00E568EF" w:rsidRDefault="007E725B" w:rsidP="007E725B">
      <w:pPr>
        <w:spacing w:after="0" w:line="240" w:lineRule="auto"/>
        <w:ind w:firstLine="482"/>
        <w:rPr>
          <w:rFonts w:ascii="Times New Roman" w:eastAsia="Times New Roman" w:hAnsi="Times New Roman" w:cs="Mudir MT"/>
          <w:bCs/>
          <w:sz w:val="32"/>
          <w:szCs w:val="32"/>
          <w:rtl/>
          <w:lang w:val="x-none" w:eastAsia="x-none"/>
        </w:rPr>
      </w:pPr>
      <w:r w:rsidRPr="00E568EF">
        <w:rPr>
          <w:rFonts w:ascii="Times New Roman" w:eastAsia="Times New Roman" w:hAnsi="Times New Roman" w:cs="Mudir MT" w:hint="cs"/>
          <w:bCs/>
          <w:sz w:val="32"/>
          <w:szCs w:val="32"/>
          <w:rtl/>
          <w:lang w:val="x-none" w:eastAsia="x-none"/>
        </w:rPr>
        <w:t>التعقيب على الدراسات السابقة:</w:t>
      </w:r>
    </w:p>
    <w:p w14:paraId="4E3B279C" w14:textId="77777777" w:rsidR="007E725B" w:rsidRPr="00E568EF" w:rsidRDefault="007E725B" w:rsidP="007E725B">
      <w:pPr>
        <w:tabs>
          <w:tab w:val="left" w:pos="467"/>
          <w:tab w:val="left" w:pos="1076"/>
        </w:tabs>
        <w:spacing w:after="120" w:line="240" w:lineRule="auto"/>
        <w:ind w:firstLine="567"/>
        <w:jc w:val="mediumKashida"/>
        <w:rPr>
          <w:rFonts w:ascii="Simplified Arabic" w:hAnsi="Simplified Arabic" w:cs="Simplified Arabic"/>
          <w:sz w:val="26"/>
          <w:szCs w:val="26"/>
          <w:rtl/>
        </w:rPr>
      </w:pPr>
      <w:r w:rsidRPr="00E568EF">
        <w:rPr>
          <w:rFonts w:cs="Simplified Arabic" w:hint="cs"/>
          <w:sz w:val="26"/>
          <w:szCs w:val="26"/>
          <w:rtl/>
        </w:rPr>
        <w:t xml:space="preserve">من خلال العرض السابق لبعض الدراسات ذات العلاقة بموضوع الدراسة الحالية، يتضح أن في أغلبها قد سلطت الضوء على الانتهاكات الاسرائيلية في المجال ( الثقافي- التراثي)، وأظهرت بالوثائق محاولات الاحتلال طمس معالم الهوية العربية، والتأثير على مستوى الانتماء للمقدسيين، مثل دراسة عبد الكريم (2011)، أبو جلالة (2015)، </w:t>
      </w:r>
      <w:r w:rsidRPr="00E568EF">
        <w:rPr>
          <w:rFonts w:ascii="Simplified Arabic" w:hAnsi="Simplified Arabic" w:cs="Simplified Arabic" w:hint="cs"/>
          <w:sz w:val="26"/>
          <w:szCs w:val="26"/>
          <w:rtl/>
        </w:rPr>
        <w:t>أبو خضير (2012)</w:t>
      </w:r>
      <w:r w:rsidRPr="00E568EF">
        <w:rPr>
          <w:rFonts w:ascii="Simplified Arabic" w:hAnsi="Simplified Arabic" w:cs="Simplified Arabic"/>
          <w:sz w:val="26"/>
          <w:szCs w:val="26"/>
          <w:rtl/>
        </w:rPr>
        <w:t xml:space="preserve"> </w:t>
      </w:r>
      <w:r w:rsidRPr="00E568EF">
        <w:rPr>
          <w:rFonts w:cs="Simplified Arabic" w:hint="cs"/>
          <w:sz w:val="26"/>
          <w:szCs w:val="26"/>
          <w:rtl/>
        </w:rPr>
        <w:t xml:space="preserve"> ومنها ما بحث في </w:t>
      </w:r>
      <w:r w:rsidRPr="00E568EF">
        <w:rPr>
          <w:rFonts w:ascii="Simplified Arabic" w:hAnsi="Simplified Arabic" w:cs="Simplified Arabic" w:hint="cs"/>
          <w:sz w:val="26"/>
          <w:szCs w:val="26"/>
          <w:rtl/>
        </w:rPr>
        <w:t xml:space="preserve">مكونات النظام الثقافي في مدينة القدس، والجهود المبذولة في هذا الجانب، مثل دراسة عساف (2017)، ودراسة علقم (2011)، ومنها ما بحث في تحديد الممارسات القمعية بحق المؤسسات الثقافية، مثل دراسة عبد الكريم (2010)، وصلاح الدين (2015)، ودراسة يونس (2015). وقد اتفقت الدراسة الحالية مع </w:t>
      </w:r>
      <w:r w:rsidRPr="00E568EF">
        <w:rPr>
          <w:rFonts w:ascii="Simplified Arabic" w:hAnsi="Simplified Arabic" w:cs="Simplified Arabic" w:hint="cs"/>
          <w:sz w:val="26"/>
          <w:szCs w:val="26"/>
          <w:rtl/>
        </w:rPr>
        <w:lastRenderedPageBreak/>
        <w:t>سابقاتها في اتباع المنهج الوصفي التحليلي المدخل التاريخي، واختلفت في أنها ركزت على جهود المؤسسات الثقافية في تعزيز مكانة القدس، وعلى وضع رؤية استشرافية لتعزيز هذه الجهود، وقد استفاد الباحث من هذه الدراسات في تأصيل مشكلة الدراسة الحالية، والإجابة عن أسئلة الدراسة.</w:t>
      </w:r>
    </w:p>
    <w:p w14:paraId="4E6B6A61" w14:textId="77777777" w:rsidR="007E725B" w:rsidRPr="00E568EF" w:rsidRDefault="007E725B" w:rsidP="007E725B">
      <w:pPr>
        <w:spacing w:after="0" w:line="240" w:lineRule="auto"/>
        <w:ind w:firstLine="482"/>
        <w:jc w:val="lowKashida"/>
        <w:rPr>
          <w:rFonts w:ascii="Times New Roman" w:eastAsia="Times New Roman" w:hAnsi="Times New Roman" w:cs="Mudir MT"/>
          <w:bCs/>
          <w:sz w:val="32"/>
          <w:szCs w:val="32"/>
          <w:rtl/>
          <w:lang w:val="x-none" w:eastAsia="x-none"/>
        </w:rPr>
      </w:pPr>
      <w:r w:rsidRPr="00E568EF">
        <w:rPr>
          <w:rFonts w:ascii="Times New Roman" w:eastAsia="Times New Roman" w:hAnsi="Times New Roman" w:cs="Mudir MT" w:hint="cs"/>
          <w:bCs/>
          <w:sz w:val="32"/>
          <w:szCs w:val="32"/>
          <w:rtl/>
          <w:lang w:val="x-none" w:eastAsia="x-none"/>
        </w:rPr>
        <w:t xml:space="preserve">المبحث الأول: </w:t>
      </w:r>
      <w:r w:rsidRPr="00E568EF">
        <w:rPr>
          <w:rFonts w:ascii="Times New Roman" w:eastAsia="Times New Roman" w:hAnsi="Times New Roman" w:cs="Mudir MT"/>
          <w:bCs/>
          <w:sz w:val="32"/>
          <w:szCs w:val="32"/>
          <w:rtl/>
          <w:lang w:val="x-none" w:eastAsia="x-none"/>
        </w:rPr>
        <w:t>واقع جهود المؤسسات الثقافية في الحفاظ على مكانة القدس</w:t>
      </w:r>
    </w:p>
    <w:p w14:paraId="09DCFBDC" w14:textId="77777777" w:rsidR="007E725B" w:rsidRPr="00E568EF" w:rsidRDefault="007E725B" w:rsidP="007E725B">
      <w:pPr>
        <w:spacing w:after="120" w:line="240" w:lineRule="auto"/>
        <w:ind w:firstLine="567"/>
        <w:jc w:val="mediumKashida"/>
        <w:rPr>
          <w:rFonts w:ascii="Simplified Arabic" w:hAnsi="Simplified Arabic" w:cs="Simplified Arabic"/>
          <w:sz w:val="26"/>
          <w:szCs w:val="26"/>
          <w:rtl/>
        </w:rPr>
      </w:pPr>
      <w:r w:rsidRPr="00E568EF">
        <w:rPr>
          <w:rFonts w:ascii="Simplified Arabic" w:hAnsi="Simplified Arabic" w:cs="Simplified Arabic" w:hint="cs"/>
          <w:sz w:val="26"/>
          <w:szCs w:val="26"/>
          <w:rtl/>
        </w:rPr>
        <w:t xml:space="preserve">حسب ما أورده الجهاز المركزي للإحصاء الفلسطيني عن المشهد الثقافي في القدس، فقد بلغ عدد المراكز الثقافية العاملة في القدس (48) مركزاً حتى العام 2017م، وبلغ عدد المتاحف (5) متاحف، أما المسارح فهم اثنين فقط، وفيها (110) مساجد، و(38) داراً للقرآن. (الجهاز المركزي للإحصاء، 2017: 17) وهذا ما تبقى من العشرات والمئات من المؤسسات الثقافية والتراثية الداعمة للمشهد الثقافي العربي والإسلامي في القدس، بعد الانتهاكات الإسرائيلية، فحتى أواخر القرن الماضي، كانت القدس تشكل عاصمة فعلية للشعب الفلسطيني، وتعد الموقع المتقدم الذي يتمركز به المؤسسات والمراكز الثقافية المعبرة عن البرنامج الوطني لمنظمة التحرير الفلسطينية بأشكال ثقافية وإبداعية متنوعة، ولكن بعد احتلال جزءها الشرقي عام 1967م اتضحت نوايا الاحتلال لطمس الهوية العربية والثقافية للمدينة، وحاولت القضاء على كل معلم إسلامي/ عربي فيها، وتغيير المشهد الثقافي والحضاري و الديموغرافي فيها لتتوافق مع الرؤية الصهيونية على أنها مدينة يهودية موحدة . </w:t>
      </w:r>
    </w:p>
    <w:p w14:paraId="7DB6DA9E" w14:textId="77777777" w:rsidR="007E725B" w:rsidRDefault="007E725B" w:rsidP="007E725B">
      <w:pPr>
        <w:pStyle w:val="aa"/>
        <w:spacing w:after="120" w:line="240" w:lineRule="auto"/>
        <w:ind w:left="0" w:firstLine="567"/>
        <w:jc w:val="mediumKashida"/>
        <w:rPr>
          <w:rFonts w:ascii="Simplified Arabic" w:hAnsi="Simplified Arabic" w:cs="Simplified Arabic"/>
          <w:sz w:val="26"/>
          <w:szCs w:val="26"/>
          <w:rtl/>
        </w:rPr>
      </w:pPr>
      <w:r w:rsidRPr="00E568EF">
        <w:rPr>
          <w:rFonts w:ascii="Simplified Arabic" w:hAnsi="Simplified Arabic" w:cs="Simplified Arabic" w:hint="cs"/>
          <w:sz w:val="26"/>
          <w:szCs w:val="26"/>
          <w:rtl/>
        </w:rPr>
        <w:lastRenderedPageBreak/>
        <w:t xml:space="preserve">وإلى يومنا هذا عملت العديد من المؤسسات الثقافية (الدولية والمحلية) بكل جهد مسموح من قبل الاحتلال الإسرائيلي لتعزيز مكانة القدس، والحفاظ على إرثها الثقافي والتراثي، ومن هذه المؤسسات على سبيل المثال، لا </w:t>
      </w:r>
      <w:proofErr w:type="gramStart"/>
      <w:r w:rsidRPr="00E568EF">
        <w:rPr>
          <w:rFonts w:ascii="Simplified Arabic" w:hAnsi="Simplified Arabic" w:cs="Simplified Arabic" w:hint="cs"/>
          <w:sz w:val="26"/>
          <w:szCs w:val="26"/>
          <w:rtl/>
        </w:rPr>
        <w:t>الحصر :</w:t>
      </w:r>
      <w:proofErr w:type="gramEnd"/>
      <w:r w:rsidRPr="00E568EF">
        <w:rPr>
          <w:rFonts w:ascii="Simplified Arabic" w:hAnsi="Simplified Arabic" w:cs="Simplified Arabic" w:hint="cs"/>
          <w:sz w:val="26"/>
          <w:szCs w:val="26"/>
          <w:rtl/>
        </w:rPr>
        <w:t>-</w:t>
      </w:r>
    </w:p>
    <w:p w14:paraId="6AEDEC56" w14:textId="77777777" w:rsidR="007E725B" w:rsidRPr="00E568EF" w:rsidRDefault="007E725B" w:rsidP="007E725B">
      <w:pPr>
        <w:pStyle w:val="aa"/>
        <w:spacing w:after="120" w:line="240" w:lineRule="auto"/>
        <w:ind w:left="0" w:firstLine="567"/>
        <w:jc w:val="mediumKashida"/>
        <w:rPr>
          <w:rFonts w:ascii="Simplified Arabic" w:hAnsi="Simplified Arabic" w:cs="Simplified Arabic"/>
          <w:sz w:val="26"/>
          <w:szCs w:val="26"/>
          <w:rtl/>
        </w:rPr>
      </w:pPr>
    </w:p>
    <w:p w14:paraId="449092B5" w14:textId="77777777" w:rsidR="007E725B" w:rsidRPr="00E568EF" w:rsidRDefault="007E725B" w:rsidP="007E725B">
      <w:pPr>
        <w:spacing w:after="0" w:line="240" w:lineRule="auto"/>
        <w:ind w:firstLine="482"/>
        <w:rPr>
          <w:rFonts w:ascii="Times New Roman" w:eastAsia="Times New Roman" w:hAnsi="Times New Roman" w:cs="Mudir MT"/>
          <w:bCs/>
          <w:sz w:val="32"/>
          <w:szCs w:val="32"/>
          <w:rtl/>
          <w:lang w:val="x-none" w:eastAsia="x-none"/>
        </w:rPr>
      </w:pPr>
      <w:r w:rsidRPr="00E568EF">
        <w:rPr>
          <w:rFonts w:ascii="Times New Roman" w:eastAsia="Times New Roman" w:hAnsi="Times New Roman" w:cs="Mudir MT" w:hint="cs"/>
          <w:bCs/>
          <w:sz w:val="32"/>
          <w:szCs w:val="32"/>
          <w:rtl/>
          <w:lang w:val="x-none" w:eastAsia="x-none"/>
        </w:rPr>
        <w:t>أولا</w:t>
      </w:r>
      <w:r>
        <w:rPr>
          <w:rFonts w:ascii="Times New Roman" w:eastAsia="Times New Roman" w:hAnsi="Times New Roman" w:cs="Mudir MT" w:hint="cs"/>
          <w:bCs/>
          <w:sz w:val="32"/>
          <w:szCs w:val="32"/>
          <w:rtl/>
          <w:lang w:val="x-none" w:eastAsia="x-none"/>
        </w:rPr>
        <w:t>ً:</w:t>
      </w:r>
      <w:r w:rsidRPr="00E568EF">
        <w:rPr>
          <w:rFonts w:ascii="Times New Roman" w:eastAsia="Times New Roman" w:hAnsi="Times New Roman" w:cs="Mudir MT" w:hint="cs"/>
          <w:bCs/>
          <w:sz w:val="32"/>
          <w:szCs w:val="32"/>
          <w:rtl/>
          <w:lang w:val="x-none" w:eastAsia="x-none"/>
        </w:rPr>
        <w:t xml:space="preserve"> على المستوى </w:t>
      </w:r>
      <w:proofErr w:type="gramStart"/>
      <w:r w:rsidRPr="00E568EF">
        <w:rPr>
          <w:rFonts w:ascii="Times New Roman" w:eastAsia="Times New Roman" w:hAnsi="Times New Roman" w:cs="Mudir MT" w:hint="cs"/>
          <w:bCs/>
          <w:sz w:val="32"/>
          <w:szCs w:val="32"/>
          <w:rtl/>
          <w:lang w:val="x-none" w:eastAsia="x-none"/>
        </w:rPr>
        <w:t>الدولي :</w:t>
      </w:r>
      <w:proofErr w:type="gramEnd"/>
    </w:p>
    <w:p w14:paraId="79590025" w14:textId="77777777" w:rsidR="007E725B" w:rsidRPr="00E568EF" w:rsidRDefault="007E725B" w:rsidP="007E725B">
      <w:pPr>
        <w:pStyle w:val="aa"/>
        <w:numPr>
          <w:ilvl w:val="0"/>
          <w:numId w:val="7"/>
        </w:numPr>
        <w:tabs>
          <w:tab w:val="left" w:pos="509"/>
        </w:tabs>
        <w:spacing w:after="120" w:line="240" w:lineRule="auto"/>
        <w:ind w:left="0" w:firstLine="567"/>
        <w:jc w:val="mediumKashida"/>
        <w:rPr>
          <w:rFonts w:ascii="Simplified Arabic" w:hAnsi="Simplified Arabic" w:cs="Simplified Arabic"/>
          <w:b/>
          <w:bCs/>
          <w:sz w:val="26"/>
          <w:szCs w:val="26"/>
          <w:rtl/>
        </w:rPr>
      </w:pPr>
      <w:r w:rsidRPr="00E568EF">
        <w:rPr>
          <w:rFonts w:ascii="Simplified Arabic" w:hAnsi="Simplified Arabic" w:cs="Simplified Arabic" w:hint="cs"/>
          <w:b/>
          <w:bCs/>
          <w:sz w:val="26"/>
          <w:szCs w:val="26"/>
          <w:rtl/>
        </w:rPr>
        <w:t>منظمة اليونسكو</w:t>
      </w:r>
      <w:proofErr w:type="gramStart"/>
      <w:r w:rsidRPr="00E568EF">
        <w:rPr>
          <w:rFonts w:ascii="Simplified Arabic" w:hAnsi="Simplified Arabic" w:cs="Simplified Arabic"/>
          <w:b/>
          <w:bCs/>
          <w:sz w:val="26"/>
          <w:szCs w:val="26"/>
        </w:rPr>
        <w:t xml:space="preserve">UNESCO </w:t>
      </w:r>
      <w:r w:rsidRPr="00E568EF">
        <w:rPr>
          <w:rFonts w:ascii="Simplified Arabic" w:hAnsi="Simplified Arabic" w:cs="Simplified Arabic" w:hint="cs"/>
          <w:b/>
          <w:bCs/>
          <w:sz w:val="26"/>
          <w:szCs w:val="26"/>
          <w:rtl/>
        </w:rPr>
        <w:t>:</w:t>
      </w:r>
      <w:proofErr w:type="gramEnd"/>
      <w:r w:rsidRPr="00E568EF">
        <w:rPr>
          <w:rFonts w:ascii="Simplified Arabic" w:hAnsi="Simplified Arabic" w:cs="Simplified Arabic" w:hint="cs"/>
          <w:b/>
          <w:bCs/>
          <w:sz w:val="26"/>
          <w:szCs w:val="26"/>
          <w:rtl/>
        </w:rPr>
        <w:t xml:space="preserve"> </w:t>
      </w:r>
      <w:r w:rsidRPr="00E568EF">
        <w:rPr>
          <w:rFonts w:ascii="Simplified Arabic" w:hAnsi="Simplified Arabic" w:cs="Simplified Arabic" w:hint="cs"/>
          <w:sz w:val="26"/>
          <w:szCs w:val="26"/>
          <w:rtl/>
        </w:rPr>
        <w:t>هي اختصار لترجمة (منظمة الأمم المتحدة للتربية والعلوم والثقافة) أنشئت عام 1945م بوصفها وكالة متخصصة بشؤون الثقافة والتراث في لندن، وقد اتفقت الدول الأعضاء على الإسهام في إقرار السلام والأمان عبر التعاون في مجالات التربية والثقافة ، وصون التراث العالمي من الكتب والأعمال الفنية والآثار، ولطالما أعلنت منظمة اليونسكو إدراج القدس وأسوارها على لائحة التراث العالمي المهدد بالخطر</w:t>
      </w:r>
      <w:r>
        <w:rPr>
          <w:rStyle w:val="a8"/>
          <w:rFonts w:ascii="Simplified Arabic" w:hAnsi="Simplified Arabic" w:cs="Simplified Arabic"/>
          <w:sz w:val="26"/>
          <w:szCs w:val="26"/>
          <w:rtl/>
        </w:rPr>
        <w:footnoteReference w:id="32"/>
      </w:r>
      <w:r w:rsidRPr="00E568EF">
        <w:rPr>
          <w:rFonts w:ascii="Simplified Arabic" w:hAnsi="Simplified Arabic" w:cs="Simplified Arabic" w:hint="cs"/>
          <w:sz w:val="26"/>
          <w:szCs w:val="26"/>
          <w:rtl/>
        </w:rPr>
        <w:t xml:space="preserve">. </w:t>
      </w:r>
    </w:p>
    <w:p w14:paraId="666775D6" w14:textId="77777777" w:rsidR="007E725B" w:rsidRPr="00E568EF" w:rsidRDefault="007E725B" w:rsidP="007E725B">
      <w:pPr>
        <w:spacing w:after="120" w:line="240" w:lineRule="auto"/>
        <w:ind w:firstLine="567"/>
        <w:jc w:val="mediumKashida"/>
        <w:rPr>
          <w:rFonts w:ascii="Simplified Arabic" w:hAnsi="Simplified Arabic" w:cs="Simplified Arabic"/>
          <w:sz w:val="26"/>
          <w:szCs w:val="26"/>
          <w:rtl/>
        </w:rPr>
      </w:pPr>
      <w:r w:rsidRPr="00E568EF">
        <w:rPr>
          <w:rFonts w:ascii="Simplified Arabic" w:hAnsi="Simplified Arabic" w:cs="Simplified Arabic" w:hint="cs"/>
          <w:sz w:val="26"/>
          <w:szCs w:val="26"/>
          <w:rtl/>
        </w:rPr>
        <w:t xml:space="preserve">طالبت سلطات الاحتلال بالحفاظ على الموروث الثقافي والأثري فيها، والتي كان آخرها القرار الذي اتخذته في اجتماعها (42) في المنامة (عاصمة البحرين) في نهاية يونيو 2018، وقد أقرت لجنة التراث العالمي التابعة لها في أكتوبر 2016 قرار بشأن وضع المدينة القديمة في القدس يؤكد خلفيتها الإسلامية وأشار إلى المناطق المقدسة بأسمائها العربية متجاهلاً الأسماء العبرية، مع التنديد بما تمارسه إسرائيل تجاه التراث الإسلامي، ومنح الطواقم الخاصة بها من الدخول للبلدة </w:t>
      </w:r>
      <w:proofErr w:type="gramStart"/>
      <w:r w:rsidRPr="00E568EF">
        <w:rPr>
          <w:rFonts w:ascii="Simplified Arabic" w:hAnsi="Simplified Arabic" w:cs="Simplified Arabic" w:hint="cs"/>
          <w:sz w:val="26"/>
          <w:szCs w:val="26"/>
          <w:rtl/>
        </w:rPr>
        <w:t>القديمة .</w:t>
      </w:r>
      <w:proofErr w:type="gramEnd"/>
    </w:p>
    <w:p w14:paraId="2A209040" w14:textId="77777777" w:rsidR="007E725B" w:rsidRDefault="007E725B" w:rsidP="007E725B">
      <w:pPr>
        <w:pStyle w:val="aa"/>
        <w:numPr>
          <w:ilvl w:val="0"/>
          <w:numId w:val="7"/>
        </w:numPr>
        <w:spacing w:after="120" w:line="240" w:lineRule="auto"/>
        <w:ind w:left="0" w:firstLine="567"/>
        <w:jc w:val="mediumKashida"/>
        <w:rPr>
          <w:rFonts w:ascii="Simplified Arabic" w:hAnsi="Simplified Arabic" w:cs="Simplified Arabic"/>
          <w:sz w:val="26"/>
          <w:szCs w:val="26"/>
        </w:rPr>
      </w:pPr>
      <w:proofErr w:type="spellStart"/>
      <w:r w:rsidRPr="000C6419">
        <w:rPr>
          <w:rFonts w:ascii="Simplified Arabic" w:hAnsi="Simplified Arabic" w:cs="Simplified Arabic" w:hint="cs"/>
          <w:b/>
          <w:bCs/>
          <w:sz w:val="26"/>
          <w:szCs w:val="26"/>
          <w:rtl/>
        </w:rPr>
        <w:lastRenderedPageBreak/>
        <w:t>الأكوموس</w:t>
      </w:r>
      <w:proofErr w:type="spellEnd"/>
      <w:r w:rsidRPr="000C6419">
        <w:rPr>
          <w:rFonts w:ascii="Simplified Arabic" w:hAnsi="Simplified Arabic" w:cs="Simplified Arabic" w:hint="cs"/>
          <w:b/>
          <w:bCs/>
          <w:sz w:val="26"/>
          <w:szCs w:val="26"/>
          <w:rtl/>
        </w:rPr>
        <w:t xml:space="preserve"> </w:t>
      </w:r>
      <w:r w:rsidRPr="000C6419">
        <w:rPr>
          <w:rFonts w:ascii="Simplified Arabic" w:hAnsi="Simplified Arabic" w:cs="Simplified Arabic"/>
          <w:b/>
          <w:bCs/>
          <w:sz w:val="26"/>
          <w:szCs w:val="26"/>
        </w:rPr>
        <w:t>(ICOMOS)</w:t>
      </w:r>
      <w:r w:rsidRPr="000C6419">
        <w:rPr>
          <w:rFonts w:ascii="Simplified Arabic" w:hAnsi="Simplified Arabic" w:cs="Simplified Arabic" w:hint="cs"/>
          <w:b/>
          <w:bCs/>
          <w:sz w:val="26"/>
          <w:szCs w:val="26"/>
          <w:rtl/>
        </w:rPr>
        <w:t xml:space="preserve">: </w:t>
      </w:r>
      <w:r w:rsidRPr="000C6419">
        <w:rPr>
          <w:rFonts w:ascii="Simplified Arabic" w:hAnsi="Simplified Arabic" w:cs="Simplified Arabic" w:hint="cs"/>
          <w:sz w:val="26"/>
          <w:szCs w:val="26"/>
          <w:rtl/>
        </w:rPr>
        <w:t>وهي اختصار لترجمة (المجلس الدولي للآثار والمتاحف) وهي منظمة دولية حكومية يقع مركزها في فرنسا، أنشئت عام 1965، ويتمثل دورها في تطبيق نظرية صون التراث المعماري والأثري وتقنياته العلمية، ويقوم نشاطه على مبادئ ميثاق البندقية 1964م</w:t>
      </w:r>
      <w:r>
        <w:rPr>
          <w:rStyle w:val="a8"/>
          <w:rFonts w:ascii="Simplified Arabic" w:hAnsi="Simplified Arabic" w:cs="Simplified Arabic"/>
          <w:sz w:val="26"/>
          <w:szCs w:val="26"/>
          <w:rtl/>
        </w:rPr>
        <w:footnoteReference w:id="33"/>
      </w:r>
      <w:r w:rsidRPr="000C6419">
        <w:rPr>
          <w:rFonts w:ascii="Simplified Arabic" w:hAnsi="Simplified Arabic" w:cs="Simplified Arabic" w:hint="cs"/>
          <w:sz w:val="26"/>
          <w:szCs w:val="26"/>
          <w:rtl/>
        </w:rPr>
        <w:t xml:space="preserve">. </w:t>
      </w:r>
    </w:p>
    <w:p w14:paraId="3E4AA43E" w14:textId="77777777" w:rsidR="007E725B" w:rsidRPr="000C6419" w:rsidRDefault="007E725B" w:rsidP="007E725B">
      <w:pPr>
        <w:pStyle w:val="aa"/>
        <w:numPr>
          <w:ilvl w:val="0"/>
          <w:numId w:val="7"/>
        </w:numPr>
        <w:spacing w:after="120" w:line="240" w:lineRule="auto"/>
        <w:ind w:left="0" w:firstLine="567"/>
        <w:jc w:val="mediumKashida"/>
        <w:rPr>
          <w:rFonts w:ascii="Simplified Arabic" w:hAnsi="Simplified Arabic" w:cs="Simplified Arabic"/>
          <w:sz w:val="26"/>
          <w:szCs w:val="26"/>
          <w:rtl/>
        </w:rPr>
      </w:pPr>
      <w:r w:rsidRPr="000C6419">
        <w:rPr>
          <w:rFonts w:ascii="Simplified Arabic" w:hAnsi="Simplified Arabic" w:cs="Simplified Arabic" w:hint="cs"/>
          <w:sz w:val="26"/>
          <w:szCs w:val="26"/>
          <w:rtl/>
        </w:rPr>
        <w:t xml:space="preserve">ويقوم المجلس غالباً بالضغط على الاحتلال لتسهيل مهام البعثات الدولية لمعاينة أوضاع القدس، وتنسيق العمل مع وزارة السياحة والآثار لرصد الانتهاكات الإسرائيلية بحق التراث المعماري في المدينة </w:t>
      </w:r>
      <w:proofErr w:type="gramStart"/>
      <w:r w:rsidRPr="000C6419">
        <w:rPr>
          <w:rFonts w:ascii="Simplified Arabic" w:hAnsi="Simplified Arabic" w:cs="Simplified Arabic" w:hint="cs"/>
          <w:sz w:val="26"/>
          <w:szCs w:val="26"/>
          <w:rtl/>
        </w:rPr>
        <w:t>المقدسة .</w:t>
      </w:r>
      <w:proofErr w:type="gramEnd"/>
    </w:p>
    <w:p w14:paraId="508BB2D1" w14:textId="77777777" w:rsidR="007E725B" w:rsidRPr="00E568EF" w:rsidRDefault="007E725B" w:rsidP="007E725B">
      <w:pPr>
        <w:pStyle w:val="aa"/>
        <w:numPr>
          <w:ilvl w:val="0"/>
          <w:numId w:val="7"/>
        </w:numPr>
        <w:spacing w:after="120" w:line="240" w:lineRule="auto"/>
        <w:ind w:left="0" w:firstLine="567"/>
        <w:jc w:val="mediumKashida"/>
        <w:rPr>
          <w:rFonts w:ascii="Simplified Arabic" w:hAnsi="Simplified Arabic" w:cs="Simplified Arabic"/>
          <w:b/>
          <w:bCs/>
          <w:sz w:val="26"/>
          <w:szCs w:val="26"/>
          <w:rtl/>
        </w:rPr>
      </w:pPr>
      <w:proofErr w:type="spellStart"/>
      <w:r w:rsidRPr="00E568EF">
        <w:rPr>
          <w:rFonts w:ascii="Simplified Arabic" w:hAnsi="Simplified Arabic" w:cs="Simplified Arabic" w:hint="cs"/>
          <w:b/>
          <w:bCs/>
          <w:sz w:val="26"/>
          <w:szCs w:val="26"/>
          <w:rtl/>
        </w:rPr>
        <w:t>الأيكروم</w:t>
      </w:r>
      <w:proofErr w:type="spellEnd"/>
      <w:r w:rsidRPr="00E568EF">
        <w:rPr>
          <w:rFonts w:ascii="Simplified Arabic" w:hAnsi="Simplified Arabic" w:cs="Simplified Arabic" w:hint="cs"/>
          <w:b/>
          <w:bCs/>
          <w:sz w:val="26"/>
          <w:szCs w:val="26"/>
          <w:rtl/>
        </w:rPr>
        <w:t xml:space="preserve"> </w:t>
      </w:r>
      <w:r w:rsidRPr="00E568EF">
        <w:rPr>
          <w:rFonts w:ascii="Simplified Arabic" w:hAnsi="Simplified Arabic" w:cs="Simplified Arabic"/>
          <w:b/>
          <w:bCs/>
          <w:sz w:val="26"/>
          <w:szCs w:val="26"/>
        </w:rPr>
        <w:t>(ICCROM)</w:t>
      </w:r>
      <w:r w:rsidRPr="00E568EF">
        <w:rPr>
          <w:rFonts w:ascii="Simplified Arabic" w:hAnsi="Simplified Arabic" w:cs="Simplified Arabic" w:hint="cs"/>
          <w:b/>
          <w:bCs/>
          <w:sz w:val="26"/>
          <w:szCs w:val="26"/>
          <w:rtl/>
        </w:rPr>
        <w:t xml:space="preserve">: </w:t>
      </w:r>
      <w:r w:rsidRPr="00E568EF">
        <w:rPr>
          <w:rFonts w:ascii="Simplified Arabic" w:hAnsi="Simplified Arabic" w:cs="Simplified Arabic" w:hint="cs"/>
          <w:sz w:val="26"/>
          <w:szCs w:val="26"/>
          <w:rtl/>
        </w:rPr>
        <w:t xml:space="preserve">وهي اختصار لترجمة (المركز الدولي لدراسة صون وترميم الممتلكات الثقافية) وهي منظمة دولية حكومية مقرها في إيطاليا، أنشأتها منظمة اليونسكو عام 1956م، تتمثل في </w:t>
      </w:r>
      <w:proofErr w:type="spellStart"/>
      <w:r w:rsidRPr="00E568EF">
        <w:rPr>
          <w:rFonts w:ascii="Simplified Arabic" w:hAnsi="Simplified Arabic" w:cs="Simplified Arabic" w:hint="cs"/>
          <w:sz w:val="26"/>
          <w:szCs w:val="26"/>
          <w:rtl/>
        </w:rPr>
        <w:t>الإطلاع</w:t>
      </w:r>
      <w:proofErr w:type="spellEnd"/>
      <w:r w:rsidRPr="00E568EF">
        <w:rPr>
          <w:rFonts w:ascii="Simplified Arabic" w:hAnsi="Simplified Arabic" w:cs="Simplified Arabic" w:hint="cs"/>
          <w:sz w:val="26"/>
          <w:szCs w:val="26"/>
          <w:rtl/>
        </w:rPr>
        <w:t xml:space="preserve"> على برامج البحوث والتوثيق والمساعدة التقنية والتدريب وتوعية الجمهور بهدف تعزيز التر</w:t>
      </w:r>
      <w:r>
        <w:rPr>
          <w:rFonts w:ascii="Simplified Arabic" w:hAnsi="Simplified Arabic" w:cs="Simplified Arabic" w:hint="cs"/>
          <w:sz w:val="26"/>
          <w:szCs w:val="26"/>
          <w:rtl/>
        </w:rPr>
        <w:t>اث الثقافي المنقول وغير المنقول</w:t>
      </w:r>
      <w:r>
        <w:rPr>
          <w:rStyle w:val="a8"/>
          <w:rFonts w:ascii="Simplified Arabic" w:hAnsi="Simplified Arabic" w:cs="Simplified Arabic"/>
          <w:sz w:val="26"/>
          <w:szCs w:val="26"/>
          <w:rtl/>
        </w:rPr>
        <w:footnoteReference w:id="34"/>
      </w:r>
      <w:r w:rsidRPr="00E568EF">
        <w:rPr>
          <w:rFonts w:ascii="Simplified Arabic" w:hAnsi="Simplified Arabic" w:cs="Simplified Arabic" w:hint="cs"/>
          <w:sz w:val="26"/>
          <w:szCs w:val="26"/>
          <w:rtl/>
        </w:rPr>
        <w:t>.</w:t>
      </w:r>
    </w:p>
    <w:p w14:paraId="1A57E308" w14:textId="77777777" w:rsidR="007E725B" w:rsidRPr="00E568EF" w:rsidRDefault="007E725B" w:rsidP="007E725B">
      <w:pPr>
        <w:spacing w:after="120" w:line="240" w:lineRule="auto"/>
        <w:ind w:firstLine="567"/>
        <w:jc w:val="mediumKashida"/>
        <w:rPr>
          <w:rFonts w:ascii="Simplified Arabic" w:hAnsi="Simplified Arabic" w:cs="Simplified Arabic"/>
          <w:sz w:val="26"/>
          <w:szCs w:val="26"/>
          <w:rtl/>
        </w:rPr>
      </w:pPr>
      <w:r w:rsidRPr="00E568EF">
        <w:rPr>
          <w:rFonts w:ascii="Simplified Arabic" w:hAnsi="Simplified Arabic" w:cs="Simplified Arabic" w:hint="cs"/>
          <w:sz w:val="26"/>
          <w:szCs w:val="26"/>
          <w:rtl/>
        </w:rPr>
        <w:t xml:space="preserve"> وقد كان لهذه المؤسسة دور تعاوني كبير مع العديد من المؤسسات المحلية، مثل مؤسسة التعاون ووزارة السياحة والآثار والثقافة في مجال تدريب متخصصين للحفاظ على الموروث الثقافي والحضاري للبلدة القديمة خاصة في العام 2016م.</w:t>
      </w:r>
    </w:p>
    <w:p w14:paraId="38AD5AFC" w14:textId="77777777" w:rsidR="007E725B" w:rsidRPr="00E568EF" w:rsidRDefault="007E725B" w:rsidP="007E725B">
      <w:pPr>
        <w:pStyle w:val="aa"/>
        <w:numPr>
          <w:ilvl w:val="0"/>
          <w:numId w:val="7"/>
        </w:numPr>
        <w:tabs>
          <w:tab w:val="left" w:pos="-58"/>
          <w:tab w:val="left" w:pos="509"/>
        </w:tabs>
        <w:spacing w:after="120" w:line="240" w:lineRule="auto"/>
        <w:ind w:left="0" w:firstLine="567"/>
        <w:jc w:val="mediumKashida"/>
        <w:rPr>
          <w:rFonts w:ascii="Simplified Arabic" w:hAnsi="Simplified Arabic" w:cs="Simplified Arabic"/>
          <w:b/>
          <w:bCs/>
          <w:sz w:val="26"/>
          <w:szCs w:val="26"/>
          <w:rtl/>
        </w:rPr>
      </w:pPr>
      <w:r w:rsidRPr="00E568EF">
        <w:rPr>
          <w:rFonts w:ascii="Simplified Arabic" w:hAnsi="Simplified Arabic" w:cs="Simplified Arabic" w:hint="cs"/>
          <w:b/>
          <w:bCs/>
          <w:sz w:val="26"/>
          <w:szCs w:val="26"/>
          <w:rtl/>
        </w:rPr>
        <w:t xml:space="preserve">مركز التراث العالمي </w:t>
      </w:r>
      <w:r w:rsidRPr="00E568EF">
        <w:rPr>
          <w:rFonts w:ascii="Simplified Arabic" w:hAnsi="Simplified Arabic" w:cs="Simplified Arabic"/>
          <w:b/>
          <w:bCs/>
          <w:sz w:val="26"/>
          <w:szCs w:val="26"/>
        </w:rPr>
        <w:t>(WHC)</w:t>
      </w:r>
      <w:r w:rsidRPr="00E568EF">
        <w:rPr>
          <w:rFonts w:ascii="Simplified Arabic" w:hAnsi="Simplified Arabic" w:cs="Simplified Arabic" w:hint="cs"/>
          <w:b/>
          <w:bCs/>
          <w:sz w:val="26"/>
          <w:szCs w:val="26"/>
          <w:rtl/>
        </w:rPr>
        <w:t xml:space="preserve"> </w:t>
      </w:r>
      <w:r w:rsidRPr="00E568EF">
        <w:rPr>
          <w:rFonts w:ascii="Simplified Arabic" w:hAnsi="Simplified Arabic" w:cs="Simplified Arabic"/>
          <w:b/>
          <w:bCs/>
          <w:sz w:val="26"/>
          <w:szCs w:val="26"/>
        </w:rPr>
        <w:t xml:space="preserve">WORLD Heritage </w:t>
      </w:r>
      <w:proofErr w:type="gramStart"/>
      <w:r w:rsidRPr="00E568EF">
        <w:rPr>
          <w:rFonts w:ascii="Simplified Arabic" w:hAnsi="Simplified Arabic" w:cs="Simplified Arabic"/>
          <w:b/>
          <w:bCs/>
          <w:sz w:val="26"/>
          <w:szCs w:val="26"/>
        </w:rPr>
        <w:t>Center</w:t>
      </w:r>
      <w:r w:rsidRPr="00E568EF">
        <w:rPr>
          <w:rFonts w:ascii="Simplified Arabic" w:hAnsi="Simplified Arabic" w:cs="Simplified Arabic" w:hint="cs"/>
          <w:b/>
          <w:bCs/>
          <w:sz w:val="26"/>
          <w:szCs w:val="26"/>
          <w:rtl/>
        </w:rPr>
        <w:t xml:space="preserve"> :</w:t>
      </w:r>
      <w:proofErr w:type="gramEnd"/>
      <w:r w:rsidRPr="00E568EF">
        <w:rPr>
          <w:rFonts w:ascii="Simplified Arabic" w:hAnsi="Simplified Arabic" w:cs="Simplified Arabic" w:hint="cs"/>
          <w:b/>
          <w:bCs/>
          <w:sz w:val="26"/>
          <w:szCs w:val="26"/>
          <w:rtl/>
        </w:rPr>
        <w:t xml:space="preserve"> </w:t>
      </w:r>
      <w:r w:rsidRPr="00E568EF">
        <w:rPr>
          <w:rFonts w:ascii="Simplified Arabic" w:hAnsi="Simplified Arabic" w:cs="Simplified Arabic" w:hint="cs"/>
          <w:sz w:val="26"/>
          <w:szCs w:val="26"/>
          <w:rtl/>
        </w:rPr>
        <w:t xml:space="preserve">وهي لجنة منبثقة عن اليونسكو، حيث اعتمدت الدول الأعضاء عام 1972م اتفاقية التراث العالمي، والتي </w:t>
      </w:r>
      <w:r w:rsidRPr="00E568EF">
        <w:rPr>
          <w:rFonts w:ascii="Simplified Arabic" w:hAnsi="Simplified Arabic" w:cs="Simplified Arabic" w:hint="cs"/>
          <w:sz w:val="26"/>
          <w:szCs w:val="26"/>
          <w:rtl/>
        </w:rPr>
        <w:lastRenderedPageBreak/>
        <w:t>نصت على إنشاء لجنة التراث العالمي وصندوقها ليبدأ العمل بهما عام 1976م، والغرض منها هو تعيين التراث الثقافي ذو القيم  العالمية الاستثنائية وحمايته والمحافظة عليه وإصلاحه ونقله إلى الأجيال المقبلة</w:t>
      </w:r>
      <w:r>
        <w:rPr>
          <w:rStyle w:val="a8"/>
          <w:rFonts w:ascii="Simplified Arabic" w:hAnsi="Simplified Arabic" w:cs="Simplified Arabic"/>
          <w:sz w:val="26"/>
          <w:szCs w:val="26"/>
          <w:rtl/>
        </w:rPr>
        <w:footnoteReference w:id="35"/>
      </w:r>
      <w:r w:rsidRPr="00E568EF">
        <w:rPr>
          <w:rFonts w:ascii="Simplified Arabic" w:hAnsi="Simplified Arabic" w:cs="Simplified Arabic" w:hint="cs"/>
          <w:sz w:val="26"/>
          <w:szCs w:val="26"/>
          <w:rtl/>
        </w:rPr>
        <w:t xml:space="preserve"> .</w:t>
      </w:r>
    </w:p>
    <w:p w14:paraId="6D884E69" w14:textId="77777777" w:rsidR="007E725B" w:rsidRPr="00E568EF" w:rsidRDefault="007E725B" w:rsidP="007E725B">
      <w:pPr>
        <w:spacing w:after="120" w:line="240" w:lineRule="auto"/>
        <w:ind w:firstLine="567"/>
        <w:jc w:val="mediumKashida"/>
        <w:rPr>
          <w:rFonts w:ascii="Simplified Arabic" w:hAnsi="Simplified Arabic" w:cs="Simplified Arabic"/>
          <w:sz w:val="26"/>
          <w:szCs w:val="26"/>
          <w:rtl/>
        </w:rPr>
      </w:pPr>
      <w:r w:rsidRPr="00E568EF">
        <w:rPr>
          <w:rFonts w:ascii="Simplified Arabic" w:hAnsi="Simplified Arabic" w:cs="Simplified Arabic" w:hint="cs"/>
          <w:sz w:val="26"/>
          <w:szCs w:val="26"/>
          <w:rtl/>
        </w:rPr>
        <w:t xml:space="preserve">وقد نجحت اللجنة وصندوقها في إدراج مدينة القدس القديمة وأسوارها ضمن لائحة التراث العالمي المعرض للخطر بموافقة من (12) دولة، وكذلك فضح الممارسات الإسرائيلية من خلال ملف قدمته (الأردن وفلسطين) يشمل (200) مخالفة قامت بها إسرائيل على مدى العقود الماضية لطمس الآثار الإسلامية </w:t>
      </w:r>
      <w:proofErr w:type="gramStart"/>
      <w:r w:rsidRPr="00E568EF">
        <w:rPr>
          <w:rFonts w:ascii="Simplified Arabic" w:hAnsi="Simplified Arabic" w:cs="Simplified Arabic" w:hint="cs"/>
          <w:sz w:val="26"/>
          <w:szCs w:val="26"/>
          <w:rtl/>
        </w:rPr>
        <w:t>في  المدينة</w:t>
      </w:r>
      <w:proofErr w:type="gramEnd"/>
      <w:r>
        <w:rPr>
          <w:rStyle w:val="a8"/>
          <w:rFonts w:ascii="Simplified Arabic" w:hAnsi="Simplified Arabic" w:cs="Simplified Arabic"/>
          <w:sz w:val="26"/>
          <w:szCs w:val="26"/>
          <w:rtl/>
        </w:rPr>
        <w:footnoteReference w:id="36"/>
      </w:r>
      <w:r w:rsidRPr="00E568EF">
        <w:rPr>
          <w:rFonts w:ascii="Simplified Arabic" w:hAnsi="Simplified Arabic" w:cs="Simplified Arabic" w:hint="cs"/>
          <w:sz w:val="26"/>
          <w:szCs w:val="26"/>
          <w:rtl/>
        </w:rPr>
        <w:t>.</w:t>
      </w:r>
    </w:p>
    <w:p w14:paraId="2134FC52" w14:textId="77777777" w:rsidR="007E725B" w:rsidRPr="00E568EF" w:rsidRDefault="007E725B" w:rsidP="007E725B">
      <w:pPr>
        <w:pStyle w:val="aa"/>
        <w:numPr>
          <w:ilvl w:val="0"/>
          <w:numId w:val="7"/>
        </w:numPr>
        <w:tabs>
          <w:tab w:val="left" w:pos="368"/>
        </w:tabs>
        <w:spacing w:after="120" w:line="240" w:lineRule="auto"/>
        <w:ind w:left="0" w:firstLine="567"/>
        <w:jc w:val="mediumKashida"/>
        <w:rPr>
          <w:rFonts w:ascii="Simplified Arabic" w:hAnsi="Simplified Arabic" w:cs="Simplified Arabic"/>
          <w:b/>
          <w:bCs/>
          <w:sz w:val="26"/>
          <w:szCs w:val="26"/>
        </w:rPr>
      </w:pPr>
      <w:r w:rsidRPr="00E568EF">
        <w:rPr>
          <w:rFonts w:ascii="Simplified Arabic" w:hAnsi="Simplified Arabic" w:cs="Simplified Arabic" w:hint="cs"/>
          <w:b/>
          <w:bCs/>
          <w:sz w:val="26"/>
          <w:szCs w:val="26"/>
          <w:rtl/>
        </w:rPr>
        <w:t xml:space="preserve">التراث الثقافي بلا حدود </w:t>
      </w:r>
      <w:r w:rsidRPr="00E568EF">
        <w:rPr>
          <w:rFonts w:ascii="Simplified Arabic" w:hAnsi="Simplified Arabic" w:cs="Simplified Arabic"/>
          <w:b/>
          <w:bCs/>
          <w:sz w:val="26"/>
          <w:szCs w:val="26"/>
        </w:rPr>
        <w:t>:(CHWB)</w:t>
      </w:r>
      <w:r w:rsidRPr="00E568EF">
        <w:rPr>
          <w:rFonts w:ascii="Simplified Arabic" w:hAnsi="Simplified Arabic" w:cs="Simplified Arabic" w:hint="cs"/>
          <w:b/>
          <w:bCs/>
          <w:sz w:val="26"/>
          <w:szCs w:val="26"/>
          <w:rtl/>
        </w:rPr>
        <w:t xml:space="preserve"> </w:t>
      </w:r>
      <w:r w:rsidRPr="00E568EF">
        <w:rPr>
          <w:rFonts w:ascii="Simplified Arabic" w:hAnsi="Simplified Arabic" w:cs="Simplified Arabic" w:hint="cs"/>
          <w:sz w:val="26"/>
          <w:szCs w:val="26"/>
          <w:rtl/>
        </w:rPr>
        <w:t>وهي منظمة إغاثية دولية تأسست عام 1995م، تعمل من أجل الحفاظ على التراث الثقافي المهدد بالخطر، وتؤمن بأن تدمير التراث الثقافي الذي ينتمي لأي مجموعة من الناس هو تدمير للتراث الثقافي للناس جميعاً، حيث أن كل الناس لهم مساهمتهم في التراث الثقافي العالمي</w:t>
      </w:r>
      <w:r>
        <w:rPr>
          <w:rStyle w:val="a8"/>
          <w:rFonts w:ascii="Simplified Arabic" w:hAnsi="Simplified Arabic" w:cs="Simplified Arabic"/>
          <w:sz w:val="26"/>
          <w:szCs w:val="26"/>
          <w:rtl/>
        </w:rPr>
        <w:footnoteReference w:id="37"/>
      </w:r>
      <w:r w:rsidRPr="00E568EF">
        <w:rPr>
          <w:rFonts w:ascii="Simplified Arabic" w:hAnsi="Simplified Arabic" w:cs="Simplified Arabic" w:hint="cs"/>
          <w:sz w:val="26"/>
          <w:szCs w:val="26"/>
          <w:rtl/>
        </w:rPr>
        <w:t xml:space="preserve">. </w:t>
      </w:r>
    </w:p>
    <w:p w14:paraId="08C0981B" w14:textId="77777777" w:rsidR="007E725B" w:rsidRPr="00E568EF" w:rsidRDefault="007E725B" w:rsidP="007E725B">
      <w:pPr>
        <w:spacing w:after="0" w:line="240" w:lineRule="auto"/>
        <w:ind w:firstLine="482"/>
        <w:rPr>
          <w:rFonts w:ascii="Times New Roman" w:eastAsia="Times New Roman" w:hAnsi="Times New Roman" w:cs="Mudir MT"/>
          <w:bCs/>
          <w:sz w:val="32"/>
          <w:szCs w:val="32"/>
          <w:rtl/>
          <w:lang w:val="x-none" w:eastAsia="x-none"/>
        </w:rPr>
      </w:pPr>
      <w:r w:rsidRPr="00E568EF">
        <w:rPr>
          <w:rFonts w:ascii="Times New Roman" w:eastAsia="Times New Roman" w:hAnsi="Times New Roman" w:cs="Mudir MT" w:hint="cs"/>
          <w:bCs/>
          <w:sz w:val="32"/>
          <w:szCs w:val="32"/>
          <w:rtl/>
          <w:lang w:val="x-none" w:eastAsia="x-none"/>
        </w:rPr>
        <w:t>ثانيا</w:t>
      </w:r>
      <w:r>
        <w:rPr>
          <w:rFonts w:ascii="Times New Roman" w:eastAsia="Times New Roman" w:hAnsi="Times New Roman" w:cs="Mudir MT" w:hint="cs"/>
          <w:bCs/>
          <w:sz w:val="32"/>
          <w:szCs w:val="32"/>
          <w:rtl/>
          <w:lang w:val="x-none" w:eastAsia="x-none"/>
        </w:rPr>
        <w:t>:</w:t>
      </w:r>
      <w:r w:rsidRPr="00E568EF">
        <w:rPr>
          <w:rFonts w:ascii="Times New Roman" w:eastAsia="Times New Roman" w:hAnsi="Times New Roman" w:cs="Mudir MT" w:hint="cs"/>
          <w:bCs/>
          <w:sz w:val="32"/>
          <w:szCs w:val="32"/>
          <w:rtl/>
          <w:lang w:val="x-none" w:eastAsia="x-none"/>
        </w:rPr>
        <w:t xml:space="preserve"> على المستوى </w:t>
      </w:r>
      <w:proofErr w:type="gramStart"/>
      <w:r w:rsidRPr="00E568EF">
        <w:rPr>
          <w:rFonts w:ascii="Times New Roman" w:eastAsia="Times New Roman" w:hAnsi="Times New Roman" w:cs="Mudir MT" w:hint="cs"/>
          <w:bCs/>
          <w:sz w:val="32"/>
          <w:szCs w:val="32"/>
          <w:rtl/>
          <w:lang w:val="x-none" w:eastAsia="x-none"/>
        </w:rPr>
        <w:t>الإسلامي :</w:t>
      </w:r>
      <w:proofErr w:type="gramEnd"/>
    </w:p>
    <w:p w14:paraId="5F97EDC4" w14:textId="77777777" w:rsidR="007E725B" w:rsidRPr="00E568EF" w:rsidRDefault="007E725B" w:rsidP="007E725B">
      <w:pPr>
        <w:spacing w:after="120" w:line="240" w:lineRule="auto"/>
        <w:ind w:firstLine="567"/>
        <w:jc w:val="mediumKashida"/>
        <w:rPr>
          <w:rFonts w:ascii="Simplified Arabic" w:hAnsi="Simplified Arabic" w:cs="Simplified Arabic"/>
          <w:sz w:val="26"/>
          <w:szCs w:val="26"/>
          <w:rtl/>
        </w:rPr>
      </w:pPr>
      <w:r w:rsidRPr="00E568EF">
        <w:rPr>
          <w:rFonts w:ascii="Simplified Arabic" w:hAnsi="Simplified Arabic" w:cs="Simplified Arabic" w:hint="cs"/>
          <w:sz w:val="26"/>
          <w:szCs w:val="26"/>
          <w:rtl/>
        </w:rPr>
        <w:t xml:space="preserve">قامت العديد من المؤسسات الإسلامية بدور مهم في إثراء الحياة الثقافية في المدينة وفي الدفاع عن التراث الثقافي فيها، ومن هذه المؤسسات: </w:t>
      </w:r>
    </w:p>
    <w:p w14:paraId="62896D9D" w14:textId="77777777" w:rsidR="007E725B" w:rsidRPr="00E568EF" w:rsidRDefault="007E725B" w:rsidP="007E725B">
      <w:pPr>
        <w:pStyle w:val="aa"/>
        <w:numPr>
          <w:ilvl w:val="0"/>
          <w:numId w:val="8"/>
        </w:numPr>
        <w:tabs>
          <w:tab w:val="left" w:pos="368"/>
        </w:tabs>
        <w:spacing w:after="120" w:line="240" w:lineRule="auto"/>
        <w:ind w:left="0" w:firstLine="567"/>
        <w:jc w:val="mediumKashida"/>
        <w:rPr>
          <w:rFonts w:ascii="Simplified Arabic" w:hAnsi="Simplified Arabic" w:cs="Simplified Arabic"/>
          <w:b/>
          <w:bCs/>
          <w:sz w:val="26"/>
          <w:szCs w:val="26"/>
        </w:rPr>
      </w:pPr>
      <w:r w:rsidRPr="00E568EF">
        <w:rPr>
          <w:rFonts w:ascii="Simplified Arabic" w:hAnsi="Simplified Arabic" w:cs="Simplified Arabic" w:hint="cs"/>
          <w:b/>
          <w:bCs/>
          <w:sz w:val="26"/>
          <w:szCs w:val="26"/>
          <w:rtl/>
        </w:rPr>
        <w:lastRenderedPageBreak/>
        <w:t>مؤسسة الأغا خان للثقافة:</w:t>
      </w:r>
      <w:r w:rsidRPr="00E568EF">
        <w:rPr>
          <w:rFonts w:ascii="Simplified Arabic" w:hAnsi="Simplified Arabic" w:cs="Simplified Arabic" w:hint="cs"/>
          <w:sz w:val="26"/>
          <w:szCs w:val="26"/>
          <w:rtl/>
        </w:rPr>
        <w:t xml:space="preserve"> وهي الوكالة الثقافية لشبكة الأغا خان للتنمية، وقد أنشئت رسمياً في العام 1988م في جنيف كمؤسسة خيرية خاصة لإدماج وتنسيق المبادرات المختلفة لسمو الأمير الأغا خان فيما يتعلق بتحسين الحياة الثقافية وبصفة خاصة البيئة المبنية التي تعد التعبير الملموس الأكثر تعقيداً للتنمية الثقافية في المجتمعات التي يوجد للمسلمين فيها تواجد هام. أحد أهم برامج هذه المؤسسة برنامج دعم المدن التاريخية </w:t>
      </w:r>
      <w:r w:rsidRPr="00E568EF">
        <w:rPr>
          <w:rFonts w:ascii="Simplified Arabic" w:hAnsi="Simplified Arabic" w:cs="Simplified Arabic"/>
          <w:sz w:val="26"/>
          <w:szCs w:val="26"/>
        </w:rPr>
        <w:t>HCSP</w:t>
      </w:r>
      <w:r w:rsidRPr="00E568EF">
        <w:rPr>
          <w:rFonts w:ascii="Simplified Arabic" w:hAnsi="Simplified Arabic" w:cs="Simplified Arabic" w:hint="cs"/>
          <w:sz w:val="26"/>
          <w:szCs w:val="26"/>
          <w:rtl/>
        </w:rPr>
        <w:t xml:space="preserve"> الذي أنشئ عام 1991م لتنفيذ مشاريع الترميم وإعادة التنشيط الحضري في مواقع تتسم بالأهمية الثقافية في العالم الإسلامي، والهدف من هذا البرنامج هو </w:t>
      </w:r>
      <w:proofErr w:type="spellStart"/>
      <w:r w:rsidRPr="00E568EF">
        <w:rPr>
          <w:rFonts w:ascii="Simplified Arabic" w:hAnsi="Simplified Arabic" w:cs="Simplified Arabic" w:hint="cs"/>
          <w:sz w:val="26"/>
          <w:szCs w:val="26"/>
          <w:rtl/>
        </w:rPr>
        <w:t>الإطلاع</w:t>
      </w:r>
      <w:proofErr w:type="spellEnd"/>
      <w:r w:rsidRPr="00E568EF">
        <w:rPr>
          <w:rFonts w:ascii="Simplified Arabic" w:hAnsi="Simplified Arabic" w:cs="Simplified Arabic" w:hint="cs"/>
          <w:sz w:val="26"/>
          <w:szCs w:val="26"/>
          <w:rtl/>
        </w:rPr>
        <w:t xml:space="preserve"> بترميم الهياكل التاريخية، وتحسين الساحات العامة وإعادة تأهيل المجموعات الحضرية بطرق يمكن أن تؤدي إلى التنمية الاجتماعية والاقتصادية والثقافية داخل المجتمعات المحلية الخاصة.</w:t>
      </w:r>
      <w:r>
        <w:rPr>
          <w:rStyle w:val="a8"/>
          <w:rFonts w:ascii="Simplified Arabic" w:hAnsi="Simplified Arabic" w:cs="Simplified Arabic"/>
          <w:b/>
          <w:bCs/>
          <w:sz w:val="26"/>
          <w:szCs w:val="26"/>
        </w:rPr>
        <w:footnoteReference w:id="38"/>
      </w:r>
    </w:p>
    <w:p w14:paraId="4D3F1213" w14:textId="77777777" w:rsidR="007E725B" w:rsidRPr="00E568EF" w:rsidRDefault="007E725B" w:rsidP="007E725B">
      <w:pPr>
        <w:pStyle w:val="aa"/>
        <w:numPr>
          <w:ilvl w:val="0"/>
          <w:numId w:val="8"/>
        </w:numPr>
        <w:tabs>
          <w:tab w:val="left" w:pos="368"/>
        </w:tabs>
        <w:spacing w:after="120" w:line="240" w:lineRule="auto"/>
        <w:ind w:left="0" w:firstLine="567"/>
        <w:jc w:val="mediumKashida"/>
        <w:rPr>
          <w:rFonts w:ascii="Simplified Arabic" w:hAnsi="Simplified Arabic" w:cs="Simplified Arabic"/>
          <w:b/>
          <w:bCs/>
          <w:sz w:val="26"/>
          <w:szCs w:val="26"/>
        </w:rPr>
      </w:pPr>
      <w:r w:rsidRPr="00E568EF">
        <w:rPr>
          <w:rFonts w:ascii="Simplified Arabic" w:hAnsi="Simplified Arabic" w:cs="Simplified Arabic" w:hint="cs"/>
          <w:b/>
          <w:bCs/>
          <w:sz w:val="26"/>
          <w:szCs w:val="26"/>
          <w:rtl/>
        </w:rPr>
        <w:t xml:space="preserve">البنك الإسلامي للتنمية: </w:t>
      </w:r>
      <w:r w:rsidRPr="00E568EF">
        <w:rPr>
          <w:rFonts w:ascii="Simplified Arabic" w:hAnsi="Simplified Arabic" w:cs="Simplified Arabic" w:hint="cs"/>
          <w:sz w:val="26"/>
          <w:szCs w:val="26"/>
          <w:rtl/>
        </w:rPr>
        <w:t xml:space="preserve">هي مؤسسة مالية دولية </w:t>
      </w:r>
      <w:proofErr w:type="gramStart"/>
      <w:r w:rsidRPr="00E568EF">
        <w:rPr>
          <w:rFonts w:ascii="Simplified Arabic" w:hAnsi="Simplified Arabic" w:cs="Simplified Arabic" w:hint="cs"/>
          <w:sz w:val="26"/>
          <w:szCs w:val="26"/>
          <w:rtl/>
        </w:rPr>
        <w:t>( غير</w:t>
      </w:r>
      <w:proofErr w:type="gramEnd"/>
      <w:r w:rsidRPr="00E568EF">
        <w:rPr>
          <w:rFonts w:ascii="Simplified Arabic" w:hAnsi="Simplified Arabic" w:cs="Simplified Arabic" w:hint="cs"/>
          <w:sz w:val="26"/>
          <w:szCs w:val="26"/>
          <w:rtl/>
        </w:rPr>
        <w:t xml:space="preserve"> ربحية) مقرها مدينة جدة بالسعودية</w:t>
      </w:r>
      <w:r w:rsidRPr="00E568EF">
        <w:rPr>
          <w:rFonts w:ascii="Simplified Arabic" w:hAnsi="Simplified Arabic" w:cs="Simplified Arabic" w:hint="cs"/>
          <w:b/>
          <w:bCs/>
          <w:sz w:val="26"/>
          <w:szCs w:val="26"/>
          <w:rtl/>
        </w:rPr>
        <w:t xml:space="preserve"> </w:t>
      </w:r>
      <w:r w:rsidRPr="00E568EF">
        <w:rPr>
          <w:rFonts w:ascii="Simplified Arabic" w:hAnsi="Simplified Arabic" w:cs="Simplified Arabic" w:hint="cs"/>
          <w:sz w:val="26"/>
          <w:szCs w:val="26"/>
          <w:rtl/>
        </w:rPr>
        <w:t>يمتد نشاطها للدول الأعضاء (56 دولة إسلامية)، وأصبح يولي القدس الأهمية بعد أحداث عام 2000م، يستعين بهيئات ومنظمات دولية لتذليل العقبات وإدارة المشاريع الداعمة للمقدسيين بشكل خاص والفلسطينيين بشكل عام، فقد خصص حوالي (310) مليون دولار لإعادة تأهيل ما دمره الاحتلال من مرافق البنية التحتية ( الثقافية والتعليمية)في مدينة القدس</w:t>
      </w:r>
      <w:r>
        <w:rPr>
          <w:rStyle w:val="a8"/>
          <w:rFonts w:ascii="Simplified Arabic" w:hAnsi="Simplified Arabic" w:cs="Simplified Arabic"/>
          <w:sz w:val="26"/>
          <w:szCs w:val="26"/>
          <w:rtl/>
        </w:rPr>
        <w:footnoteReference w:id="39"/>
      </w:r>
      <w:r>
        <w:rPr>
          <w:rFonts w:ascii="Simplified Arabic" w:hAnsi="Simplified Arabic" w:cs="Simplified Arabic" w:hint="cs"/>
          <w:sz w:val="26"/>
          <w:szCs w:val="26"/>
          <w:rtl/>
        </w:rPr>
        <w:t>.</w:t>
      </w:r>
      <w:r w:rsidRPr="00E568EF">
        <w:rPr>
          <w:rFonts w:ascii="Simplified Arabic" w:hAnsi="Simplified Arabic" w:cs="Simplified Arabic" w:hint="cs"/>
          <w:sz w:val="26"/>
          <w:szCs w:val="26"/>
          <w:rtl/>
        </w:rPr>
        <w:t xml:space="preserve"> </w:t>
      </w:r>
    </w:p>
    <w:p w14:paraId="07A54E47" w14:textId="77777777" w:rsidR="007E725B" w:rsidRPr="00E568EF" w:rsidRDefault="007E725B" w:rsidP="007E725B">
      <w:pPr>
        <w:pStyle w:val="aa"/>
        <w:numPr>
          <w:ilvl w:val="0"/>
          <w:numId w:val="8"/>
        </w:numPr>
        <w:tabs>
          <w:tab w:val="left" w:pos="368"/>
        </w:tabs>
        <w:spacing w:after="120" w:line="240" w:lineRule="auto"/>
        <w:ind w:left="0" w:firstLine="567"/>
        <w:jc w:val="mediumKashida"/>
        <w:rPr>
          <w:rFonts w:ascii="Simplified Arabic" w:hAnsi="Simplified Arabic" w:cs="Simplified Arabic"/>
          <w:sz w:val="26"/>
          <w:szCs w:val="26"/>
        </w:rPr>
      </w:pPr>
      <w:r w:rsidRPr="00E568EF">
        <w:rPr>
          <w:rFonts w:ascii="Simplified Arabic" w:hAnsi="Simplified Arabic" w:cs="Simplified Arabic" w:hint="cs"/>
          <w:b/>
          <w:bCs/>
          <w:sz w:val="26"/>
          <w:szCs w:val="26"/>
          <w:rtl/>
        </w:rPr>
        <w:lastRenderedPageBreak/>
        <w:t>مؤسسة بيت مال القدس</w:t>
      </w:r>
      <w:r w:rsidRPr="00E568EF">
        <w:rPr>
          <w:rFonts w:ascii="Simplified Arabic" w:hAnsi="Simplified Arabic" w:cs="Simplified Arabic" w:hint="cs"/>
          <w:sz w:val="26"/>
          <w:szCs w:val="26"/>
          <w:rtl/>
        </w:rPr>
        <w:t xml:space="preserve">: </w:t>
      </w:r>
      <w:r w:rsidRPr="00E568EF">
        <w:rPr>
          <w:rFonts w:ascii="Simplified Arabic" w:hAnsi="Simplified Arabic" w:cs="Simplified Arabic"/>
          <w:sz w:val="26"/>
          <w:szCs w:val="26"/>
          <w:rtl/>
        </w:rPr>
        <w:t>بدأت وكالة بيت مال القدس نشاطها رسميا عام 1998، وذلك بعد أن أطلق ملك</w:t>
      </w:r>
      <w:r w:rsidRPr="00E568EF">
        <w:rPr>
          <w:rFonts w:ascii="Simplified Arabic" w:hAnsi="Simplified Arabic" w:cs="Simplified Arabic"/>
          <w:sz w:val="26"/>
          <w:szCs w:val="26"/>
        </w:rPr>
        <w:t> </w:t>
      </w:r>
      <w:hyperlink r:id="rId27" w:tgtFrame="_blank" w:history="1">
        <w:r w:rsidRPr="00E568EF">
          <w:rPr>
            <w:rFonts w:ascii="Simplified Arabic" w:hAnsi="Simplified Arabic" w:cs="Simplified Arabic"/>
            <w:sz w:val="26"/>
            <w:szCs w:val="26"/>
            <w:rtl/>
          </w:rPr>
          <w:t>المغرب</w:t>
        </w:r>
      </w:hyperlink>
      <w:r w:rsidRPr="00E568EF">
        <w:rPr>
          <w:rFonts w:ascii="Simplified Arabic" w:hAnsi="Simplified Arabic" w:cs="Simplified Arabic"/>
          <w:sz w:val="26"/>
          <w:szCs w:val="26"/>
        </w:rPr>
        <w:t> </w:t>
      </w:r>
      <w:r w:rsidRPr="00E568EF">
        <w:rPr>
          <w:rFonts w:ascii="Simplified Arabic" w:hAnsi="Simplified Arabic" w:cs="Simplified Arabic"/>
          <w:sz w:val="26"/>
          <w:szCs w:val="26"/>
          <w:rtl/>
        </w:rPr>
        <w:t>الراحل</w:t>
      </w:r>
      <w:r w:rsidRPr="00E568EF">
        <w:rPr>
          <w:rFonts w:ascii="Simplified Arabic" w:hAnsi="Simplified Arabic" w:cs="Simplified Arabic"/>
          <w:sz w:val="26"/>
          <w:szCs w:val="26"/>
        </w:rPr>
        <w:t> </w:t>
      </w:r>
      <w:hyperlink r:id="rId28" w:tgtFrame="_blank" w:history="1">
        <w:r w:rsidRPr="00E568EF">
          <w:rPr>
            <w:rFonts w:ascii="Simplified Arabic" w:hAnsi="Simplified Arabic" w:cs="Simplified Arabic"/>
            <w:sz w:val="26"/>
            <w:szCs w:val="26"/>
            <w:rtl/>
          </w:rPr>
          <w:t>الحسن الثاني</w:t>
        </w:r>
      </w:hyperlink>
      <w:r w:rsidRPr="00E568EF">
        <w:rPr>
          <w:rFonts w:ascii="Simplified Arabic" w:hAnsi="Simplified Arabic" w:cs="Simplified Arabic"/>
          <w:sz w:val="26"/>
          <w:szCs w:val="26"/>
        </w:rPr>
        <w:t> </w:t>
      </w:r>
      <w:r w:rsidRPr="00E568EF">
        <w:rPr>
          <w:rFonts w:ascii="Simplified Arabic" w:hAnsi="Simplified Arabic" w:cs="Simplified Arabic"/>
          <w:sz w:val="26"/>
          <w:szCs w:val="26"/>
          <w:rtl/>
        </w:rPr>
        <w:t>فكرتها عام 1995، حين ترأس لجنة القدس المنبثقة عن</w:t>
      </w:r>
      <w:r w:rsidRPr="00E568EF">
        <w:rPr>
          <w:rFonts w:ascii="Simplified Arabic" w:hAnsi="Simplified Arabic" w:cs="Simplified Arabic"/>
          <w:sz w:val="26"/>
          <w:szCs w:val="26"/>
        </w:rPr>
        <w:t> </w:t>
      </w:r>
      <w:hyperlink r:id="rId29" w:tgtFrame="_blank" w:history="1">
        <w:r w:rsidRPr="00E568EF">
          <w:rPr>
            <w:rFonts w:ascii="Simplified Arabic" w:hAnsi="Simplified Arabic" w:cs="Simplified Arabic"/>
            <w:sz w:val="26"/>
            <w:szCs w:val="26"/>
            <w:rtl/>
          </w:rPr>
          <w:t>منظمة التعاون الإسلامي</w:t>
        </w:r>
      </w:hyperlink>
      <w:r w:rsidRPr="00E568EF">
        <w:rPr>
          <w:rFonts w:ascii="Simplified Arabic" w:hAnsi="Simplified Arabic" w:cs="Simplified Arabic"/>
          <w:sz w:val="26"/>
          <w:szCs w:val="26"/>
        </w:rPr>
        <w:t> </w:t>
      </w:r>
      <w:r w:rsidRPr="00E568EF">
        <w:rPr>
          <w:rFonts w:ascii="Simplified Arabic" w:hAnsi="Simplified Arabic" w:cs="Simplified Arabic"/>
          <w:sz w:val="26"/>
          <w:szCs w:val="26"/>
          <w:rtl/>
        </w:rPr>
        <w:t>في ذلك الوقت. وقد أقرت المنظمة هذه المبادرة وجعلتها واحدة من آلياتها المركزية لدعم صمود المقدسيين ضد سياسات الاحتلال الإسرائيلي</w:t>
      </w:r>
      <w:r w:rsidRPr="00E568EF">
        <w:rPr>
          <w:rFonts w:ascii="Simplified Arabic" w:hAnsi="Simplified Arabic" w:cs="Simplified Arabic" w:hint="cs"/>
          <w:sz w:val="26"/>
          <w:szCs w:val="26"/>
          <w:rtl/>
        </w:rPr>
        <w:t xml:space="preserve">، </w:t>
      </w:r>
      <w:r w:rsidRPr="00E568EF">
        <w:rPr>
          <w:rFonts w:ascii="Simplified Arabic" w:hAnsi="Simplified Arabic" w:cs="Simplified Arabic"/>
          <w:sz w:val="26"/>
          <w:szCs w:val="26"/>
          <w:rtl/>
        </w:rPr>
        <w:t>تسعى وكالة بيت مال القدس ل</w:t>
      </w:r>
      <w:r w:rsidRPr="00E568EF">
        <w:rPr>
          <w:rFonts w:ascii="Simplified Arabic" w:hAnsi="Simplified Arabic" w:cs="Simplified Arabic" w:hint="cs"/>
          <w:sz w:val="26"/>
          <w:szCs w:val="26"/>
          <w:rtl/>
        </w:rPr>
        <w:t>حماية</w:t>
      </w:r>
      <w:r w:rsidRPr="00E568EF">
        <w:rPr>
          <w:rFonts w:ascii="Simplified Arabic" w:hAnsi="Simplified Arabic" w:cs="Simplified Arabic"/>
          <w:sz w:val="26"/>
          <w:szCs w:val="26"/>
          <w:rtl/>
        </w:rPr>
        <w:t xml:space="preserve"> الحقوق العربية والإسلامية في مدينة القدس ودعم صمود المقدسيين</w:t>
      </w:r>
      <w:r w:rsidRPr="00E568EF">
        <w:rPr>
          <w:rFonts w:ascii="Simplified Arabic" w:hAnsi="Simplified Arabic" w:cs="Simplified Arabic"/>
          <w:sz w:val="26"/>
          <w:szCs w:val="26"/>
        </w:rPr>
        <w:t> </w:t>
      </w:r>
      <w:r w:rsidRPr="00E568EF">
        <w:rPr>
          <w:rFonts w:ascii="Simplified Arabic" w:hAnsi="Simplified Arabic" w:cs="Simplified Arabic"/>
          <w:sz w:val="26"/>
          <w:szCs w:val="26"/>
          <w:rtl/>
        </w:rPr>
        <w:t>للبقاء في أرضهم في مواجهة سياسات الاحتلال الإسرائيلي لتهويد المدينة عبر طمس معالمها وتبديل واقعها الديمغرافي، من خلال دفع الفلسطينيين إلى هجرها مستخدمة في ذلك سلاح التهميش والحرمان من العمل والصحة والتعليم، فضلا عن هدم المنازل وادعاء ملكية الأراضي</w:t>
      </w:r>
      <w:r w:rsidRPr="00E568EF">
        <w:rPr>
          <w:rFonts w:ascii="Simplified Arabic" w:hAnsi="Simplified Arabic" w:cs="Simplified Arabic"/>
          <w:sz w:val="26"/>
          <w:szCs w:val="26"/>
        </w:rPr>
        <w:t>.</w:t>
      </w:r>
      <w:r w:rsidRPr="00E568EF">
        <w:rPr>
          <w:rFonts w:ascii="Simplified Arabic" w:hAnsi="Simplified Arabic" w:cs="Simplified Arabic" w:hint="cs"/>
          <w:sz w:val="26"/>
          <w:szCs w:val="26"/>
          <w:rtl/>
        </w:rPr>
        <w:t xml:space="preserve"> </w:t>
      </w:r>
      <w:r w:rsidRPr="00E568EF">
        <w:rPr>
          <w:rFonts w:ascii="Simplified Arabic" w:hAnsi="Simplified Arabic" w:cs="Simplified Arabic"/>
          <w:sz w:val="26"/>
          <w:szCs w:val="26"/>
          <w:rtl/>
        </w:rPr>
        <w:t xml:space="preserve">تشمل برامج الوكالة عدة مجالات مثل قطاع الإسكان الذي يستحوذ على 50% من نفقات الوكالة في مدينة القدس، حيث تدعم وتمول برامج قروض السكن، وإعادة تأهيل المباني القديمة، كما تُقدم قروضا صغيرة لتحسين ظروف سكن الفقراء </w:t>
      </w:r>
      <w:proofErr w:type="gramStart"/>
      <w:r w:rsidRPr="00E568EF">
        <w:rPr>
          <w:rFonts w:ascii="Simplified Arabic" w:hAnsi="Simplified Arabic" w:cs="Simplified Arabic"/>
          <w:sz w:val="26"/>
          <w:szCs w:val="26"/>
          <w:rtl/>
        </w:rPr>
        <w:t>والمعوزين</w:t>
      </w:r>
      <w:r w:rsidRPr="00E568EF">
        <w:rPr>
          <w:rFonts w:ascii="Simplified Arabic" w:hAnsi="Simplified Arabic" w:cs="Simplified Arabic"/>
          <w:sz w:val="26"/>
          <w:szCs w:val="26"/>
        </w:rPr>
        <w:t>.</w:t>
      </w:r>
      <w:r w:rsidRPr="00E568EF">
        <w:rPr>
          <w:rFonts w:ascii="Simplified Arabic" w:hAnsi="Simplified Arabic" w:cs="Simplified Arabic"/>
          <w:sz w:val="26"/>
          <w:szCs w:val="26"/>
          <w:rtl/>
        </w:rPr>
        <w:t>وفي</w:t>
      </w:r>
      <w:proofErr w:type="gramEnd"/>
      <w:r w:rsidRPr="00E568EF">
        <w:rPr>
          <w:rFonts w:ascii="Simplified Arabic" w:hAnsi="Simplified Arabic" w:cs="Simplified Arabic"/>
          <w:sz w:val="26"/>
          <w:szCs w:val="26"/>
          <w:rtl/>
        </w:rPr>
        <w:t xml:space="preserve"> مجال التعليم تعمل الوكالة على بناء وتجهيز المدارس وتوفير اللوازم التربوية والكادر التعليمي. وفي قطاع الصحة توفر الوكالة الأجهزة والمواد الطبية، وتتكفل بتحسين وتطوير الخدمات الطبية ودعم توفير الأدوية</w:t>
      </w:r>
      <w:r w:rsidRPr="00E568EF">
        <w:rPr>
          <w:rFonts w:ascii="Simplified Arabic" w:hAnsi="Simplified Arabic" w:cs="Simplified Arabic"/>
          <w:sz w:val="26"/>
          <w:szCs w:val="26"/>
        </w:rPr>
        <w:t>.</w:t>
      </w:r>
      <w:r w:rsidRPr="00E568EF">
        <w:rPr>
          <w:rFonts w:ascii="Simplified Arabic" w:hAnsi="Simplified Arabic" w:cs="Simplified Arabic" w:hint="cs"/>
          <w:sz w:val="26"/>
          <w:szCs w:val="26"/>
          <w:rtl/>
        </w:rPr>
        <w:t xml:space="preserve"> </w:t>
      </w:r>
      <w:r w:rsidRPr="00E568EF">
        <w:rPr>
          <w:rFonts w:ascii="Simplified Arabic" w:hAnsi="Simplified Arabic" w:cs="Simplified Arabic"/>
          <w:sz w:val="26"/>
          <w:szCs w:val="26"/>
          <w:rtl/>
        </w:rPr>
        <w:t>أما في المجال الاجتماعي فإن الوكالة تُنفذ برامج لدعم الشباب</w:t>
      </w:r>
      <w:r w:rsidRPr="00E568EF">
        <w:rPr>
          <w:rFonts w:ascii="Simplified Arabic" w:hAnsi="Simplified Arabic" w:cs="Simplified Arabic"/>
          <w:sz w:val="26"/>
          <w:szCs w:val="26"/>
        </w:rPr>
        <w:t> </w:t>
      </w:r>
      <w:hyperlink r:id="rId30" w:tgtFrame="_blank" w:history="1">
        <w:r w:rsidRPr="00E568EF">
          <w:rPr>
            <w:rFonts w:ascii="Simplified Arabic" w:hAnsi="Simplified Arabic" w:cs="Simplified Arabic"/>
            <w:sz w:val="26"/>
            <w:szCs w:val="26"/>
            <w:rtl/>
          </w:rPr>
          <w:t>والرياضة</w:t>
        </w:r>
      </w:hyperlink>
      <w:r w:rsidRPr="00E568EF">
        <w:rPr>
          <w:rFonts w:ascii="Simplified Arabic" w:hAnsi="Simplified Arabic" w:cs="Simplified Arabic"/>
          <w:sz w:val="26"/>
          <w:szCs w:val="26"/>
          <w:rtl/>
        </w:rPr>
        <w:t>، وتُقدم العون للمؤسسات التي تعتني بذوي الاحتياجات الخاصة كما تُقدم مساعدات إنساني</w:t>
      </w:r>
      <w:r>
        <w:rPr>
          <w:rStyle w:val="a8"/>
          <w:rFonts w:ascii="Simplified Arabic" w:hAnsi="Simplified Arabic" w:cs="Simplified Arabic"/>
          <w:sz w:val="26"/>
          <w:szCs w:val="26"/>
          <w:rtl/>
        </w:rPr>
        <w:footnoteReference w:id="40"/>
      </w:r>
      <w:r w:rsidRPr="00E568EF">
        <w:rPr>
          <w:rFonts w:ascii="Simplified Arabic" w:hAnsi="Simplified Arabic" w:cs="Simplified Arabic"/>
          <w:sz w:val="26"/>
          <w:szCs w:val="26"/>
          <w:rtl/>
        </w:rPr>
        <w:t>ة</w:t>
      </w:r>
      <w:r w:rsidRPr="00E568EF">
        <w:rPr>
          <w:rFonts w:ascii="Simplified Arabic" w:hAnsi="Simplified Arabic" w:cs="Simplified Arabic"/>
          <w:sz w:val="26"/>
          <w:szCs w:val="26"/>
        </w:rPr>
        <w:t>.</w:t>
      </w:r>
    </w:p>
    <w:p w14:paraId="6BB8B86E" w14:textId="77777777" w:rsidR="007E725B" w:rsidRPr="00E568EF" w:rsidRDefault="007E725B" w:rsidP="007E725B">
      <w:pPr>
        <w:spacing w:after="0" w:line="240" w:lineRule="auto"/>
        <w:ind w:firstLine="482"/>
        <w:rPr>
          <w:rFonts w:ascii="Times New Roman" w:eastAsia="Times New Roman" w:hAnsi="Times New Roman" w:cs="Mudir MT"/>
          <w:bCs/>
          <w:sz w:val="32"/>
          <w:szCs w:val="32"/>
          <w:rtl/>
          <w:lang w:val="x-none" w:eastAsia="x-none"/>
        </w:rPr>
      </w:pPr>
      <w:r w:rsidRPr="00E568EF">
        <w:rPr>
          <w:rFonts w:ascii="Times New Roman" w:eastAsia="Times New Roman" w:hAnsi="Times New Roman" w:cs="Mudir MT" w:hint="cs"/>
          <w:bCs/>
          <w:sz w:val="32"/>
          <w:szCs w:val="32"/>
          <w:rtl/>
          <w:lang w:val="x-none" w:eastAsia="x-none"/>
        </w:rPr>
        <w:lastRenderedPageBreak/>
        <w:t>ثالثا</w:t>
      </w:r>
      <w:r>
        <w:rPr>
          <w:rFonts w:ascii="Times New Roman" w:eastAsia="Times New Roman" w:hAnsi="Times New Roman" w:cs="Mudir MT" w:hint="cs"/>
          <w:bCs/>
          <w:sz w:val="32"/>
          <w:szCs w:val="32"/>
          <w:rtl/>
          <w:lang w:val="x-none" w:eastAsia="x-none"/>
        </w:rPr>
        <w:t>:</w:t>
      </w:r>
      <w:r w:rsidRPr="00E568EF">
        <w:rPr>
          <w:rFonts w:ascii="Times New Roman" w:eastAsia="Times New Roman" w:hAnsi="Times New Roman" w:cs="Mudir MT" w:hint="cs"/>
          <w:bCs/>
          <w:sz w:val="32"/>
          <w:szCs w:val="32"/>
          <w:rtl/>
          <w:lang w:val="x-none" w:eastAsia="x-none"/>
        </w:rPr>
        <w:t xml:space="preserve"> الجهات العاملة في فلسطين: </w:t>
      </w:r>
    </w:p>
    <w:p w14:paraId="28884E78" w14:textId="77777777" w:rsidR="007E725B" w:rsidRPr="00E568EF" w:rsidRDefault="007E725B" w:rsidP="007E725B">
      <w:pPr>
        <w:spacing w:after="120" w:line="240" w:lineRule="auto"/>
        <w:ind w:firstLine="567"/>
        <w:jc w:val="mediumKashida"/>
        <w:rPr>
          <w:rFonts w:ascii="Simplified Arabic" w:hAnsi="Simplified Arabic" w:cs="Simplified Arabic"/>
          <w:sz w:val="26"/>
          <w:szCs w:val="26"/>
          <w:rtl/>
        </w:rPr>
      </w:pPr>
      <w:r w:rsidRPr="00E568EF">
        <w:rPr>
          <w:rFonts w:ascii="Simplified Arabic" w:hAnsi="Simplified Arabic" w:cs="Simplified Arabic" w:hint="cs"/>
          <w:sz w:val="26"/>
          <w:szCs w:val="26"/>
          <w:rtl/>
        </w:rPr>
        <w:t xml:space="preserve">على المستوى الرسمي هناك تعاون كبير بين وزارة السياحة والآثار الفلسطينية والوكالة </w:t>
      </w:r>
      <w:proofErr w:type="spellStart"/>
      <w:r w:rsidRPr="00E568EF">
        <w:rPr>
          <w:rFonts w:ascii="Simplified Arabic" w:hAnsi="Simplified Arabic" w:cs="Simplified Arabic" w:hint="cs"/>
          <w:sz w:val="26"/>
          <w:szCs w:val="26"/>
          <w:rtl/>
        </w:rPr>
        <w:t>الدينماركية</w:t>
      </w:r>
      <w:proofErr w:type="spellEnd"/>
      <w:r w:rsidRPr="00E568EF">
        <w:rPr>
          <w:rFonts w:ascii="Simplified Arabic" w:hAnsi="Simplified Arabic" w:cs="Simplified Arabic" w:hint="cs"/>
          <w:sz w:val="26"/>
          <w:szCs w:val="26"/>
          <w:rtl/>
        </w:rPr>
        <w:t xml:space="preserve"> للتنمية </w:t>
      </w:r>
      <w:proofErr w:type="gramStart"/>
      <w:r w:rsidRPr="00E568EF">
        <w:rPr>
          <w:rFonts w:ascii="Simplified Arabic" w:hAnsi="Simplified Arabic" w:cs="Simplified Arabic" w:hint="cs"/>
          <w:sz w:val="26"/>
          <w:szCs w:val="26"/>
          <w:rtl/>
        </w:rPr>
        <w:t>الدولية</w:t>
      </w:r>
      <w:r w:rsidRPr="00E568EF">
        <w:rPr>
          <w:rFonts w:ascii="Simplified Arabic" w:hAnsi="Simplified Arabic" w:cs="Simplified Arabic"/>
          <w:sz w:val="26"/>
          <w:szCs w:val="26"/>
        </w:rPr>
        <w:t>(</w:t>
      </w:r>
      <w:proofErr w:type="gramEnd"/>
      <w:r w:rsidRPr="00E568EF">
        <w:rPr>
          <w:rFonts w:ascii="Simplified Arabic" w:hAnsi="Simplified Arabic" w:cs="Simplified Arabic"/>
          <w:sz w:val="26"/>
          <w:szCs w:val="26"/>
        </w:rPr>
        <w:t xml:space="preserve">DANIDA) </w:t>
      </w:r>
      <w:r w:rsidRPr="00E568EF">
        <w:rPr>
          <w:rFonts w:ascii="Simplified Arabic" w:hAnsi="Simplified Arabic" w:cs="Simplified Arabic" w:hint="cs"/>
          <w:sz w:val="26"/>
          <w:szCs w:val="26"/>
          <w:rtl/>
        </w:rPr>
        <w:t xml:space="preserve"> من جهة، وبين وزارة الثقافة وهيئة المعونة السويدية، والوكالة الكندية للتنمية الدولية </w:t>
      </w:r>
      <w:r w:rsidRPr="00E568EF">
        <w:rPr>
          <w:rFonts w:ascii="Simplified Arabic" w:hAnsi="Simplified Arabic" w:cs="Simplified Arabic"/>
          <w:sz w:val="26"/>
          <w:szCs w:val="26"/>
        </w:rPr>
        <w:t>CIDA</w:t>
      </w:r>
      <w:r w:rsidRPr="00E568EF">
        <w:rPr>
          <w:rFonts w:ascii="Simplified Arabic" w:hAnsi="Simplified Arabic" w:cs="Simplified Arabic" w:hint="cs"/>
          <w:sz w:val="26"/>
          <w:szCs w:val="26"/>
          <w:rtl/>
        </w:rPr>
        <w:t>.</w:t>
      </w:r>
    </w:p>
    <w:p w14:paraId="10372AD6" w14:textId="77777777" w:rsidR="007E725B" w:rsidRPr="00E568EF" w:rsidRDefault="007E725B" w:rsidP="007E725B">
      <w:pPr>
        <w:spacing w:after="120" w:line="240" w:lineRule="auto"/>
        <w:ind w:firstLine="567"/>
        <w:jc w:val="mediumKashida"/>
        <w:rPr>
          <w:rFonts w:ascii="Simplified Arabic" w:hAnsi="Simplified Arabic" w:cs="Simplified Arabic"/>
          <w:sz w:val="26"/>
          <w:szCs w:val="26"/>
          <w:rtl/>
        </w:rPr>
      </w:pPr>
      <w:r w:rsidRPr="00E568EF">
        <w:rPr>
          <w:rFonts w:ascii="Simplified Arabic" w:hAnsi="Simplified Arabic" w:cs="Simplified Arabic" w:hint="cs"/>
          <w:sz w:val="26"/>
          <w:szCs w:val="26"/>
          <w:rtl/>
        </w:rPr>
        <w:t xml:space="preserve">وعلى المستوى غير الرسمي عملت العديد من المؤسسات العاملة في فلسطين على حماية التراث </w:t>
      </w:r>
      <w:proofErr w:type="gramStart"/>
      <w:r w:rsidRPr="00E568EF">
        <w:rPr>
          <w:rFonts w:ascii="Simplified Arabic" w:hAnsi="Simplified Arabic" w:cs="Simplified Arabic" w:hint="cs"/>
          <w:sz w:val="26"/>
          <w:szCs w:val="26"/>
          <w:rtl/>
        </w:rPr>
        <w:t>الثقافي ،</w:t>
      </w:r>
      <w:proofErr w:type="gramEnd"/>
      <w:r w:rsidRPr="00E568EF">
        <w:rPr>
          <w:rFonts w:ascii="Simplified Arabic" w:hAnsi="Simplified Arabic" w:cs="Simplified Arabic" w:hint="cs"/>
          <w:sz w:val="26"/>
          <w:szCs w:val="26"/>
          <w:rtl/>
        </w:rPr>
        <w:t xml:space="preserve"> وتعزيز مكانة القدس، وترميم التراث المعماري والحضاري، ومن هذه المؤسسات على سبيل المثال، لا الحصر:-</w:t>
      </w:r>
    </w:p>
    <w:p w14:paraId="2F731408" w14:textId="77777777" w:rsidR="007E725B" w:rsidRPr="00E568EF" w:rsidRDefault="007E725B" w:rsidP="007E725B">
      <w:pPr>
        <w:pStyle w:val="aa"/>
        <w:numPr>
          <w:ilvl w:val="0"/>
          <w:numId w:val="9"/>
        </w:numPr>
        <w:tabs>
          <w:tab w:val="left" w:pos="368"/>
        </w:tabs>
        <w:spacing w:after="120" w:line="240" w:lineRule="auto"/>
        <w:ind w:left="0" w:firstLine="567"/>
        <w:jc w:val="mediumKashida"/>
        <w:rPr>
          <w:rFonts w:ascii="Simplified Arabic" w:hAnsi="Simplified Arabic" w:cs="Simplified Arabic"/>
          <w:b/>
          <w:bCs/>
          <w:sz w:val="26"/>
          <w:szCs w:val="26"/>
          <w:rtl/>
        </w:rPr>
      </w:pPr>
      <w:r w:rsidRPr="00E568EF">
        <w:rPr>
          <w:rFonts w:ascii="Simplified Arabic" w:hAnsi="Simplified Arabic" w:cs="Simplified Arabic" w:hint="cs"/>
          <w:b/>
          <w:bCs/>
          <w:sz w:val="26"/>
          <w:szCs w:val="26"/>
          <w:rtl/>
        </w:rPr>
        <w:t xml:space="preserve">مركز عمارة التراث: </w:t>
      </w:r>
      <w:r w:rsidRPr="00E568EF">
        <w:rPr>
          <w:rFonts w:ascii="Simplified Arabic" w:hAnsi="Simplified Arabic" w:cs="Simplified Arabic" w:hint="cs"/>
          <w:sz w:val="26"/>
          <w:szCs w:val="26"/>
          <w:rtl/>
        </w:rPr>
        <w:t xml:space="preserve">تبلورت فكرة تأسيس مركز عمارة التراث في </w:t>
      </w:r>
      <w:r>
        <w:rPr>
          <w:rFonts w:ascii="Simplified Arabic" w:hAnsi="Simplified Arabic" w:cs="Simplified Arabic" w:hint="cs"/>
          <w:sz w:val="26"/>
          <w:szCs w:val="26"/>
          <w:rtl/>
        </w:rPr>
        <w:t>م</w:t>
      </w:r>
      <w:r w:rsidRPr="00E568EF">
        <w:rPr>
          <w:rFonts w:ascii="Simplified Arabic" w:hAnsi="Simplified Arabic" w:cs="Simplified Arabic" w:hint="cs"/>
          <w:sz w:val="26"/>
          <w:szCs w:val="26"/>
          <w:rtl/>
        </w:rPr>
        <w:t>طلع العام 2000م، تحت اسم (وحدة الترميم المعماري والتأهيل الحضري) بكلية الهندسة بالجامعة الإسلامية بغزة بدافع الحفاظ على المناطق التاريخية والموروث الثقافي</w:t>
      </w:r>
      <w:r>
        <w:rPr>
          <w:rStyle w:val="a8"/>
          <w:rFonts w:ascii="Simplified Arabic" w:hAnsi="Simplified Arabic" w:cs="Simplified Arabic"/>
          <w:sz w:val="26"/>
          <w:szCs w:val="26"/>
          <w:rtl/>
        </w:rPr>
        <w:footnoteReference w:id="41"/>
      </w:r>
      <w:r w:rsidRPr="00E568EF">
        <w:rPr>
          <w:rFonts w:ascii="Simplified Arabic" w:hAnsi="Simplified Arabic" w:cs="Simplified Arabic" w:hint="cs"/>
          <w:sz w:val="26"/>
          <w:szCs w:val="26"/>
          <w:rtl/>
        </w:rPr>
        <w:t xml:space="preserve"> .</w:t>
      </w:r>
    </w:p>
    <w:p w14:paraId="6CD44AE6" w14:textId="77777777" w:rsidR="007E725B" w:rsidRPr="00E568EF" w:rsidRDefault="007E725B" w:rsidP="007E725B">
      <w:pPr>
        <w:pStyle w:val="aa"/>
        <w:numPr>
          <w:ilvl w:val="0"/>
          <w:numId w:val="9"/>
        </w:numPr>
        <w:tabs>
          <w:tab w:val="left" w:pos="368"/>
        </w:tabs>
        <w:spacing w:after="120" w:line="240" w:lineRule="auto"/>
        <w:ind w:left="0" w:firstLine="567"/>
        <w:jc w:val="mediumKashida"/>
        <w:rPr>
          <w:rFonts w:ascii="Simplified Arabic" w:hAnsi="Simplified Arabic" w:cs="Simplified Arabic"/>
          <w:b/>
          <w:bCs/>
          <w:sz w:val="26"/>
          <w:szCs w:val="26"/>
          <w:rtl/>
        </w:rPr>
      </w:pPr>
      <w:r w:rsidRPr="00E568EF">
        <w:rPr>
          <w:rFonts w:ascii="Simplified Arabic" w:hAnsi="Simplified Arabic" w:cs="Simplified Arabic" w:hint="cs"/>
          <w:b/>
          <w:bCs/>
          <w:sz w:val="26"/>
          <w:szCs w:val="26"/>
          <w:rtl/>
        </w:rPr>
        <w:t xml:space="preserve">لجنة إعمار الخليل: </w:t>
      </w:r>
      <w:r w:rsidRPr="00E568EF">
        <w:rPr>
          <w:rFonts w:ascii="Simplified Arabic" w:hAnsi="Simplified Arabic" w:cs="Simplified Arabic" w:hint="cs"/>
          <w:sz w:val="26"/>
          <w:szCs w:val="26"/>
          <w:rtl/>
        </w:rPr>
        <w:t>تشكلت اللجنة بموجب مرسوم رئاس</w:t>
      </w:r>
      <w:r>
        <w:rPr>
          <w:rFonts w:ascii="Simplified Arabic" w:hAnsi="Simplified Arabic" w:cs="Simplified Arabic" w:hint="cs"/>
          <w:sz w:val="26"/>
          <w:szCs w:val="26"/>
          <w:rtl/>
        </w:rPr>
        <w:t>ي</w:t>
      </w:r>
      <w:r w:rsidRPr="00E568EF">
        <w:rPr>
          <w:rFonts w:ascii="Simplified Arabic" w:hAnsi="Simplified Arabic" w:cs="Simplified Arabic" w:hint="cs"/>
          <w:sz w:val="26"/>
          <w:szCs w:val="26"/>
          <w:rtl/>
        </w:rPr>
        <w:t xml:space="preserve"> من الرئيس الراحل ياسر عرفات في العام 1996م على أن تكون أهدافها تحقيق ما يلي:</w:t>
      </w:r>
    </w:p>
    <w:p w14:paraId="274A4B26" w14:textId="77777777" w:rsidR="007E725B" w:rsidRPr="00E568EF" w:rsidRDefault="007E725B" w:rsidP="007E725B">
      <w:pPr>
        <w:pStyle w:val="aa"/>
        <w:numPr>
          <w:ilvl w:val="0"/>
          <w:numId w:val="10"/>
        </w:numPr>
        <w:tabs>
          <w:tab w:val="left" w:pos="509"/>
        </w:tabs>
        <w:spacing w:after="120" w:line="240" w:lineRule="auto"/>
        <w:ind w:left="0" w:firstLine="567"/>
        <w:jc w:val="mediumKashida"/>
        <w:rPr>
          <w:rFonts w:ascii="Simplified Arabic" w:hAnsi="Simplified Arabic" w:cs="Simplified Arabic"/>
          <w:sz w:val="26"/>
          <w:szCs w:val="26"/>
        </w:rPr>
      </w:pPr>
      <w:r w:rsidRPr="00E568EF">
        <w:rPr>
          <w:rFonts w:ascii="Simplified Arabic" w:hAnsi="Simplified Arabic" w:cs="Simplified Arabic" w:hint="cs"/>
          <w:sz w:val="26"/>
          <w:szCs w:val="26"/>
          <w:rtl/>
        </w:rPr>
        <w:t>مواجهة ومحاصرة الاستيطان داخل البلدة القديمة، ومنع التواصل العمراني للبؤرة الاستيطانية بزيادة الكثافة السكانية العربية بينها.</w:t>
      </w:r>
    </w:p>
    <w:p w14:paraId="6831B25D" w14:textId="77777777" w:rsidR="007E725B" w:rsidRPr="00E568EF" w:rsidRDefault="007E725B" w:rsidP="007E725B">
      <w:pPr>
        <w:pStyle w:val="aa"/>
        <w:numPr>
          <w:ilvl w:val="0"/>
          <w:numId w:val="10"/>
        </w:numPr>
        <w:tabs>
          <w:tab w:val="left" w:pos="509"/>
        </w:tabs>
        <w:spacing w:after="120" w:line="240" w:lineRule="auto"/>
        <w:ind w:left="0" w:firstLine="567"/>
        <w:jc w:val="mediumKashida"/>
        <w:rPr>
          <w:rFonts w:ascii="Simplified Arabic" w:hAnsi="Simplified Arabic" w:cs="Simplified Arabic"/>
          <w:sz w:val="26"/>
          <w:szCs w:val="26"/>
        </w:rPr>
      </w:pPr>
      <w:r w:rsidRPr="00E568EF">
        <w:rPr>
          <w:rFonts w:ascii="Simplified Arabic" w:hAnsi="Simplified Arabic" w:cs="Simplified Arabic" w:hint="cs"/>
          <w:sz w:val="26"/>
          <w:szCs w:val="26"/>
          <w:rtl/>
        </w:rPr>
        <w:t>الحفاظ على التراث الثقافي، من خلال الحفاظ على عناصر الوحدة التكوينية القديمة.</w:t>
      </w:r>
    </w:p>
    <w:p w14:paraId="55949784" w14:textId="77777777" w:rsidR="007E725B" w:rsidRPr="00E568EF" w:rsidRDefault="007E725B" w:rsidP="007E725B">
      <w:pPr>
        <w:pStyle w:val="aa"/>
        <w:numPr>
          <w:ilvl w:val="0"/>
          <w:numId w:val="10"/>
        </w:numPr>
        <w:tabs>
          <w:tab w:val="left" w:pos="509"/>
        </w:tabs>
        <w:spacing w:after="120" w:line="240" w:lineRule="auto"/>
        <w:ind w:left="0" w:firstLine="567"/>
        <w:jc w:val="mediumKashida"/>
        <w:rPr>
          <w:rFonts w:ascii="Simplified Arabic" w:hAnsi="Simplified Arabic" w:cs="Simplified Arabic"/>
          <w:sz w:val="26"/>
          <w:szCs w:val="26"/>
        </w:rPr>
      </w:pPr>
      <w:r w:rsidRPr="00E568EF">
        <w:rPr>
          <w:rFonts w:ascii="Simplified Arabic" w:hAnsi="Simplified Arabic" w:cs="Simplified Arabic" w:hint="cs"/>
          <w:sz w:val="26"/>
          <w:szCs w:val="26"/>
          <w:rtl/>
        </w:rPr>
        <w:lastRenderedPageBreak/>
        <w:t>إحياء البلدة القديمة، من خلال تعزيز البنية الاجتماعية والثقافية، ودعم الأنشطة التراثية والمناسبات الوطنية فيها</w:t>
      </w:r>
      <w:r>
        <w:rPr>
          <w:rStyle w:val="a8"/>
          <w:rFonts w:ascii="Simplified Arabic" w:hAnsi="Simplified Arabic" w:cs="Simplified Arabic"/>
          <w:sz w:val="26"/>
          <w:szCs w:val="26"/>
          <w:rtl/>
        </w:rPr>
        <w:footnoteReference w:id="42"/>
      </w:r>
      <w:r w:rsidRPr="00E568EF">
        <w:rPr>
          <w:rFonts w:ascii="Simplified Arabic" w:hAnsi="Simplified Arabic" w:cs="Simplified Arabic" w:hint="cs"/>
          <w:sz w:val="26"/>
          <w:szCs w:val="26"/>
          <w:rtl/>
        </w:rPr>
        <w:t>.</w:t>
      </w:r>
    </w:p>
    <w:p w14:paraId="408574DA" w14:textId="77777777" w:rsidR="007E725B" w:rsidRPr="00E568EF" w:rsidRDefault="007E725B" w:rsidP="007E725B">
      <w:pPr>
        <w:tabs>
          <w:tab w:val="left" w:pos="368"/>
        </w:tabs>
        <w:spacing w:after="120" w:line="240" w:lineRule="auto"/>
        <w:ind w:firstLine="567"/>
        <w:jc w:val="mediumKashida"/>
        <w:rPr>
          <w:rFonts w:ascii="Simplified Arabic" w:hAnsi="Simplified Arabic" w:cs="Simplified Arabic"/>
          <w:sz w:val="26"/>
          <w:szCs w:val="26"/>
          <w:rtl/>
        </w:rPr>
      </w:pPr>
      <w:r w:rsidRPr="00E568EF">
        <w:rPr>
          <w:rFonts w:ascii="Simplified Arabic" w:hAnsi="Simplified Arabic" w:cs="Simplified Arabic" w:hint="cs"/>
          <w:sz w:val="26"/>
          <w:szCs w:val="26"/>
          <w:rtl/>
        </w:rPr>
        <w:t>عملت اللجنة منذ نشأتها في ظروف صعبة وقاسية، إلا أنها حققت انجازات عظيمة فيما يتعلق بترميم المباني، وتقديم الخدمات الثقافية (المقاهي الأدبية- المسارح).</w:t>
      </w:r>
    </w:p>
    <w:p w14:paraId="5AE09720" w14:textId="77777777" w:rsidR="007E725B" w:rsidRPr="00E568EF" w:rsidRDefault="007E725B" w:rsidP="007E725B">
      <w:pPr>
        <w:pStyle w:val="aa"/>
        <w:numPr>
          <w:ilvl w:val="0"/>
          <w:numId w:val="9"/>
        </w:numPr>
        <w:tabs>
          <w:tab w:val="left" w:pos="368"/>
        </w:tabs>
        <w:spacing w:after="120" w:line="240" w:lineRule="auto"/>
        <w:ind w:left="0" w:firstLine="567"/>
        <w:jc w:val="mediumKashida"/>
        <w:rPr>
          <w:rFonts w:ascii="Simplified Arabic" w:hAnsi="Simplified Arabic" w:cs="Simplified Arabic"/>
          <w:b/>
          <w:bCs/>
          <w:sz w:val="26"/>
          <w:szCs w:val="26"/>
          <w:rtl/>
        </w:rPr>
      </w:pPr>
      <w:r w:rsidRPr="00E568EF">
        <w:rPr>
          <w:rFonts w:ascii="Simplified Arabic" w:hAnsi="Simplified Arabic" w:cs="Simplified Arabic" w:hint="cs"/>
          <w:b/>
          <w:bCs/>
          <w:sz w:val="26"/>
          <w:szCs w:val="26"/>
          <w:rtl/>
        </w:rPr>
        <w:t xml:space="preserve">مؤسسة التعاون: </w:t>
      </w:r>
      <w:r w:rsidRPr="00E568EF">
        <w:rPr>
          <w:rFonts w:ascii="Simplified Arabic" w:hAnsi="Simplified Arabic" w:cs="Simplified Arabic" w:hint="cs"/>
          <w:sz w:val="26"/>
          <w:szCs w:val="26"/>
          <w:rtl/>
        </w:rPr>
        <w:t>هي مؤسسة خاصة غير ربحية تأسست عام 1983م في سويسرا من قبل رجال أعما</w:t>
      </w:r>
      <w:r>
        <w:rPr>
          <w:rFonts w:ascii="Simplified Arabic" w:hAnsi="Simplified Arabic" w:cs="Simplified Arabic" w:hint="cs"/>
          <w:sz w:val="26"/>
          <w:szCs w:val="26"/>
          <w:rtl/>
        </w:rPr>
        <w:t>ل</w:t>
      </w:r>
      <w:r w:rsidRPr="00E568EF">
        <w:rPr>
          <w:rFonts w:ascii="Simplified Arabic" w:hAnsi="Simplified Arabic" w:cs="Simplified Arabic" w:hint="cs"/>
          <w:sz w:val="26"/>
          <w:szCs w:val="26"/>
          <w:rtl/>
        </w:rPr>
        <w:t xml:space="preserve"> فلسطين ومفكرين بارزين، وتهدف المؤسسات إلى دعم الأنشطة الفنية والثقافية وتشجيع الإبداع والحفاظ على الهوية الفلسطيني</w:t>
      </w:r>
      <w:r>
        <w:rPr>
          <w:rFonts w:ascii="Simplified Arabic" w:hAnsi="Simplified Arabic" w:cs="Simplified Arabic" w:hint="cs"/>
          <w:sz w:val="26"/>
          <w:szCs w:val="26"/>
          <w:rtl/>
        </w:rPr>
        <w:t>ة</w:t>
      </w:r>
      <w:r w:rsidRPr="00E568EF">
        <w:rPr>
          <w:rFonts w:ascii="Simplified Arabic" w:hAnsi="Simplified Arabic" w:cs="Simplified Arabic" w:hint="cs"/>
          <w:sz w:val="26"/>
          <w:szCs w:val="26"/>
          <w:rtl/>
        </w:rPr>
        <w:t>، من خلال تطوير قدرات الإنسان الفلسطيني، والحفاظ على تراثه، ودعم ثقافته الحية في بناء المجتمع المدني، وفي هذا الجانب أسست مؤسسة التعاون برنامج إعمار البلدة القديمة في القدس عام 1995م بدعم من الصندوق العربي للإنماء الاقتصادي والاجتماعي، وقد تمكن البرنامج من التوسع من خلال الدعم الذي تم استقطابه لصالح مشروعات تدريب على الترميم الأثري، واستخدام الموارد التقليدية وفنون الترميم والفن التشكيلي لإحياء التراث المقدسي</w:t>
      </w:r>
      <w:r>
        <w:rPr>
          <w:rStyle w:val="a8"/>
          <w:rFonts w:ascii="Simplified Arabic" w:hAnsi="Simplified Arabic" w:cs="Simplified Arabic"/>
          <w:sz w:val="26"/>
          <w:szCs w:val="26"/>
          <w:rtl/>
        </w:rPr>
        <w:footnoteReference w:id="43"/>
      </w:r>
      <w:r w:rsidRPr="00E568EF">
        <w:rPr>
          <w:rFonts w:ascii="Simplified Arabic" w:hAnsi="Simplified Arabic" w:cs="Simplified Arabic" w:hint="cs"/>
          <w:sz w:val="26"/>
          <w:szCs w:val="26"/>
          <w:rtl/>
        </w:rPr>
        <w:t xml:space="preserve">. </w:t>
      </w:r>
    </w:p>
    <w:p w14:paraId="75128ED9" w14:textId="77777777" w:rsidR="007E725B" w:rsidRPr="00E568EF" w:rsidRDefault="007E725B" w:rsidP="007E725B">
      <w:pPr>
        <w:pStyle w:val="aa"/>
        <w:spacing w:after="120" w:line="240" w:lineRule="auto"/>
        <w:ind w:left="0" w:firstLine="567"/>
        <w:jc w:val="mediumKashida"/>
        <w:rPr>
          <w:rFonts w:ascii="Simplified Arabic" w:hAnsi="Simplified Arabic" w:cs="Simplified Arabic"/>
          <w:sz w:val="26"/>
          <w:szCs w:val="26"/>
          <w:rtl/>
        </w:rPr>
      </w:pPr>
      <w:r w:rsidRPr="00E568EF">
        <w:rPr>
          <w:rFonts w:ascii="Simplified Arabic" w:hAnsi="Simplified Arabic" w:cs="Simplified Arabic" w:hint="cs"/>
          <w:sz w:val="26"/>
          <w:szCs w:val="26"/>
          <w:rtl/>
        </w:rPr>
        <w:t xml:space="preserve">تجدر الإشارة إلى الفترة ما بعد عام 2009 م الذي أعلنت فيه القدس عاصمة للثقافة العربية حتى اليوم، عانت خلالها المدينة من انحسار للأنشطة الثقافية والدعم المادي الميسر لأي عمل ثقافي، وقد دخلت المؤسسات الثقافية في إطار الصناعة الثقافية </w:t>
      </w:r>
      <w:r w:rsidRPr="00E568EF">
        <w:rPr>
          <w:rFonts w:ascii="Simplified Arabic" w:hAnsi="Simplified Arabic" w:cs="Simplified Arabic" w:hint="cs"/>
          <w:sz w:val="26"/>
          <w:szCs w:val="26"/>
          <w:rtl/>
        </w:rPr>
        <w:lastRenderedPageBreak/>
        <w:t>واعتمدت في تنفيذ أنشطتها على الممولين وعلى مدة المشاريع المقدمة</w:t>
      </w:r>
      <w:r>
        <w:rPr>
          <w:rStyle w:val="a8"/>
          <w:rFonts w:ascii="Simplified Arabic" w:hAnsi="Simplified Arabic" w:cs="Simplified Arabic"/>
          <w:sz w:val="26"/>
          <w:szCs w:val="26"/>
          <w:rtl/>
        </w:rPr>
        <w:footnoteReference w:id="44"/>
      </w:r>
      <w:r w:rsidRPr="00E568EF">
        <w:rPr>
          <w:rFonts w:ascii="Simplified Arabic" w:hAnsi="Simplified Arabic" w:cs="Simplified Arabic" w:hint="cs"/>
          <w:sz w:val="26"/>
          <w:szCs w:val="26"/>
          <w:rtl/>
        </w:rPr>
        <w:t>.</w:t>
      </w:r>
    </w:p>
    <w:p w14:paraId="63FF0E12" w14:textId="77777777" w:rsidR="007E725B" w:rsidRPr="00E568EF" w:rsidRDefault="007E725B" w:rsidP="007E725B">
      <w:pPr>
        <w:pStyle w:val="aa"/>
        <w:numPr>
          <w:ilvl w:val="0"/>
          <w:numId w:val="9"/>
        </w:numPr>
        <w:tabs>
          <w:tab w:val="left" w:pos="368"/>
        </w:tabs>
        <w:spacing w:after="120" w:line="240" w:lineRule="auto"/>
        <w:ind w:left="0" w:firstLine="567"/>
        <w:jc w:val="mediumKashida"/>
        <w:rPr>
          <w:rFonts w:ascii="Simplified Arabic" w:hAnsi="Simplified Arabic" w:cs="Simplified Arabic"/>
          <w:sz w:val="26"/>
          <w:szCs w:val="26"/>
        </w:rPr>
      </w:pPr>
      <w:r w:rsidRPr="00E568EF">
        <w:rPr>
          <w:rFonts w:ascii="Simplified Arabic" w:hAnsi="Simplified Arabic" w:cs="Simplified Arabic" w:hint="cs"/>
          <w:b/>
          <w:bCs/>
          <w:sz w:val="26"/>
          <w:szCs w:val="26"/>
          <w:rtl/>
        </w:rPr>
        <w:t>مؤسسة (شفق):</w:t>
      </w:r>
      <w:r w:rsidRPr="00E568EF">
        <w:rPr>
          <w:rFonts w:ascii="Simplified Arabic" w:hAnsi="Simplified Arabic" w:cs="Simplified Arabic" w:hint="cs"/>
          <w:sz w:val="26"/>
          <w:szCs w:val="26"/>
          <w:rtl/>
        </w:rPr>
        <w:t xml:space="preserve"> هي </w:t>
      </w:r>
      <w:r w:rsidRPr="00E568EF">
        <w:rPr>
          <w:rFonts w:ascii="Simplified Arabic" w:hAnsi="Simplified Arabic" w:cs="Simplified Arabic"/>
          <w:sz w:val="26"/>
          <w:szCs w:val="26"/>
          <w:rtl/>
        </w:rPr>
        <w:t xml:space="preserve">شبكة تحمل اسم شبكة فنون القدس، واختصرت اسمها إلى “شفق”، تعمل على تعميق التعاون بين </w:t>
      </w:r>
      <w:r w:rsidRPr="00E568EF">
        <w:rPr>
          <w:rFonts w:ascii="Simplified Arabic" w:hAnsi="Simplified Arabic" w:cs="Simplified Arabic" w:hint="cs"/>
          <w:sz w:val="26"/>
          <w:szCs w:val="26"/>
          <w:rtl/>
        </w:rPr>
        <w:t>ال</w:t>
      </w:r>
      <w:r w:rsidRPr="00E568EF">
        <w:rPr>
          <w:rFonts w:ascii="Simplified Arabic" w:hAnsi="Simplified Arabic" w:cs="Simplified Arabic"/>
          <w:sz w:val="26"/>
          <w:szCs w:val="26"/>
          <w:rtl/>
        </w:rPr>
        <w:t xml:space="preserve">مراكز </w:t>
      </w:r>
      <w:r w:rsidRPr="00E568EF">
        <w:rPr>
          <w:rFonts w:ascii="Simplified Arabic" w:hAnsi="Simplified Arabic" w:cs="Simplified Arabic" w:hint="cs"/>
          <w:sz w:val="26"/>
          <w:szCs w:val="26"/>
          <w:rtl/>
        </w:rPr>
        <w:t>ال</w:t>
      </w:r>
      <w:r w:rsidRPr="00E568EF">
        <w:rPr>
          <w:rFonts w:ascii="Simplified Arabic" w:hAnsi="Simplified Arabic" w:cs="Simplified Arabic"/>
          <w:sz w:val="26"/>
          <w:szCs w:val="26"/>
          <w:rtl/>
        </w:rPr>
        <w:t xml:space="preserve">ثقافية </w:t>
      </w:r>
      <w:r w:rsidRPr="00E568EF">
        <w:rPr>
          <w:rFonts w:ascii="Simplified Arabic" w:hAnsi="Simplified Arabic" w:cs="Simplified Arabic" w:hint="cs"/>
          <w:sz w:val="26"/>
          <w:szCs w:val="26"/>
          <w:rtl/>
        </w:rPr>
        <w:t xml:space="preserve">التي </w:t>
      </w:r>
      <w:r w:rsidRPr="00E568EF">
        <w:rPr>
          <w:rFonts w:ascii="Simplified Arabic" w:hAnsi="Simplified Arabic" w:cs="Simplified Arabic"/>
          <w:sz w:val="26"/>
          <w:szCs w:val="26"/>
          <w:rtl/>
        </w:rPr>
        <w:t>مقرها القدس سعيا نحو تحقيق الأهداف الفردية الخاصة والمؤسسية العامة بما ينسجم مع الإستراتيجية الثقافية العامة لمدينة القدس</w:t>
      </w:r>
      <w:r w:rsidRPr="00E568EF">
        <w:rPr>
          <w:rFonts w:ascii="Simplified Arabic" w:hAnsi="Simplified Arabic" w:cs="Simplified Arabic"/>
          <w:sz w:val="26"/>
          <w:szCs w:val="26"/>
        </w:rPr>
        <w:t>.</w:t>
      </w:r>
    </w:p>
    <w:p w14:paraId="4ACBB077" w14:textId="77777777" w:rsidR="007E725B" w:rsidRPr="00E568EF" w:rsidRDefault="007E725B" w:rsidP="007E725B">
      <w:pPr>
        <w:tabs>
          <w:tab w:val="left" w:pos="368"/>
        </w:tabs>
        <w:spacing w:after="120" w:line="240" w:lineRule="auto"/>
        <w:ind w:firstLine="567"/>
        <w:jc w:val="mediumKashida"/>
        <w:rPr>
          <w:rFonts w:ascii="Simplified Arabic" w:hAnsi="Simplified Arabic" w:cs="Simplified Arabic"/>
          <w:sz w:val="26"/>
          <w:szCs w:val="26"/>
          <w:rtl/>
        </w:rPr>
      </w:pPr>
      <w:r w:rsidRPr="00E568EF">
        <w:rPr>
          <w:rFonts w:ascii="Simplified Arabic" w:hAnsi="Simplified Arabic" w:cs="Simplified Arabic"/>
          <w:sz w:val="26"/>
          <w:szCs w:val="26"/>
          <w:rtl/>
        </w:rPr>
        <w:t>تضم خمسة مراكز ثقافية في القدس: المسرح الوطني الفلسطيني/ الحكواتي، المعمل للفن المعاصر، معهد إدوارد سعيد الوطني للموسيقى، حوش الفن الفلسطيني ومركز يبوس الثقافي، وحصلت الشبكة على دعم مالي من الاتحاد الأوروبي لتنفيذ جملة من المشاريع الثقافية الفنية، لتعزيز نهج فن الشارع، بحيث تقام معظم هذه الفعاليات الثقافية الفنية في الشوارع والميادين العامة، لإفادة الجميع</w:t>
      </w:r>
      <w:r w:rsidRPr="00E568EF">
        <w:rPr>
          <w:rFonts w:ascii="Simplified Arabic" w:hAnsi="Simplified Arabic" w:cs="Simplified Arabic"/>
          <w:sz w:val="26"/>
          <w:szCs w:val="26"/>
        </w:rPr>
        <w:t>.</w:t>
      </w:r>
      <w:r w:rsidRPr="00E568EF">
        <w:rPr>
          <w:rFonts w:ascii="Simplified Arabic" w:hAnsi="Simplified Arabic" w:cs="Simplified Arabic" w:hint="cs"/>
          <w:sz w:val="26"/>
          <w:szCs w:val="26"/>
          <w:rtl/>
        </w:rPr>
        <w:t xml:space="preserve"> و</w:t>
      </w:r>
      <w:r w:rsidRPr="00E568EF">
        <w:rPr>
          <w:rFonts w:ascii="Simplified Arabic" w:hAnsi="Simplified Arabic" w:cs="Simplified Arabic"/>
          <w:sz w:val="26"/>
          <w:szCs w:val="26"/>
          <w:rtl/>
        </w:rPr>
        <w:t xml:space="preserve">تعمل </w:t>
      </w:r>
      <w:r w:rsidRPr="00E568EF">
        <w:rPr>
          <w:rFonts w:ascii="Simplified Arabic" w:hAnsi="Simplified Arabic" w:cs="Simplified Arabic" w:hint="cs"/>
          <w:sz w:val="26"/>
          <w:szCs w:val="26"/>
          <w:rtl/>
        </w:rPr>
        <w:t>(</w:t>
      </w:r>
      <w:r w:rsidRPr="00E568EF">
        <w:rPr>
          <w:rFonts w:ascii="Simplified Arabic" w:hAnsi="Simplified Arabic" w:cs="Simplified Arabic"/>
          <w:sz w:val="26"/>
          <w:szCs w:val="26"/>
          <w:rtl/>
        </w:rPr>
        <w:t>شفق</w:t>
      </w:r>
      <w:r w:rsidRPr="00E568EF">
        <w:rPr>
          <w:rFonts w:ascii="Simplified Arabic" w:hAnsi="Simplified Arabic" w:cs="Simplified Arabic" w:hint="cs"/>
          <w:sz w:val="26"/>
          <w:szCs w:val="26"/>
          <w:rtl/>
        </w:rPr>
        <w:t>)</w:t>
      </w:r>
      <w:r w:rsidRPr="00E568EF">
        <w:rPr>
          <w:rFonts w:ascii="Simplified Arabic" w:hAnsi="Simplified Arabic" w:cs="Simplified Arabic"/>
          <w:sz w:val="26"/>
          <w:szCs w:val="26"/>
          <w:rtl/>
        </w:rPr>
        <w:t xml:space="preserve"> على إطلاق حملة لجمع التبرعات من أجل أنشطتها المشتركة واستدامتها، وإطلاق مشروع ليال القدس</w:t>
      </w:r>
      <w:r w:rsidRPr="00E568EF">
        <w:rPr>
          <w:rFonts w:ascii="Simplified Arabic" w:hAnsi="Simplified Arabic" w:cs="Simplified Arabic" w:hint="cs"/>
          <w:sz w:val="26"/>
          <w:szCs w:val="26"/>
          <w:rtl/>
        </w:rPr>
        <w:t>، و</w:t>
      </w:r>
      <w:r w:rsidRPr="00E568EF">
        <w:rPr>
          <w:rFonts w:ascii="Simplified Arabic" w:hAnsi="Simplified Arabic" w:cs="Simplified Arabic"/>
          <w:sz w:val="26"/>
          <w:szCs w:val="26"/>
          <w:rtl/>
        </w:rPr>
        <w:t xml:space="preserve">إعادة </w:t>
      </w:r>
      <w:r w:rsidRPr="00E568EF">
        <w:rPr>
          <w:rFonts w:ascii="Simplified Arabic" w:hAnsi="Simplified Arabic" w:cs="Simplified Arabic" w:hint="cs"/>
          <w:sz w:val="26"/>
          <w:szCs w:val="26"/>
          <w:rtl/>
        </w:rPr>
        <w:t>هيكلة المشهد الثقافي في ال</w:t>
      </w:r>
      <w:r w:rsidRPr="00E568EF">
        <w:rPr>
          <w:rFonts w:ascii="Simplified Arabic" w:hAnsi="Simplified Arabic" w:cs="Simplified Arabic"/>
          <w:sz w:val="26"/>
          <w:szCs w:val="26"/>
          <w:rtl/>
        </w:rPr>
        <w:t xml:space="preserve">مدينة، وإطلاق حملة دعائية وإعلامية مشتركة، بما في ذلك موقع على شبكة الإنترنت، ورسالة إخبارية دورية مشتركة، وبرامج مطبوعة، والضغط على فضاءات الأخبار في وسائل الإعلام المحلية بما في ذلك التلفزيون والصحف والإذاعة وغيرها من وسائل الإعلام، وإنشاء منتدى للنقاش بين اللاعبين الثقافيين والفنيين بشكل عام وفي المجالات الفنية المتخصصة من أجل التوصل إلى استراتيجيات ومشاريع وأنشطة إبداعية وتطوير شبكة فنية فلسطينية رائدة في القدس من خلال </w:t>
      </w:r>
      <w:r w:rsidRPr="00E568EF">
        <w:rPr>
          <w:rFonts w:ascii="Simplified Arabic" w:hAnsi="Simplified Arabic" w:cs="Simplified Arabic"/>
          <w:sz w:val="26"/>
          <w:szCs w:val="26"/>
          <w:rtl/>
        </w:rPr>
        <w:lastRenderedPageBreak/>
        <w:t xml:space="preserve">تعزيز قدرات أعضاء شفق، </w:t>
      </w:r>
      <w:r w:rsidRPr="00E568EF">
        <w:rPr>
          <w:rFonts w:ascii="Simplified Arabic" w:hAnsi="Simplified Arabic" w:cs="Simplified Arabic" w:hint="cs"/>
          <w:sz w:val="26"/>
          <w:szCs w:val="26"/>
          <w:rtl/>
        </w:rPr>
        <w:t>و</w:t>
      </w:r>
      <w:r w:rsidRPr="00E568EF">
        <w:rPr>
          <w:rFonts w:ascii="Simplified Arabic" w:hAnsi="Simplified Arabic" w:cs="Simplified Arabic"/>
          <w:sz w:val="26"/>
          <w:szCs w:val="26"/>
          <w:rtl/>
        </w:rPr>
        <w:t>زيادة الوعي بدور الفنون لإحياء الحياة الثقافية والاجتماعية الوطنية، وتعزيز صمود الفلسطينيين في القدس</w:t>
      </w:r>
      <w:r>
        <w:rPr>
          <w:rStyle w:val="a8"/>
          <w:rFonts w:ascii="Simplified Arabic" w:hAnsi="Simplified Arabic" w:cs="Simplified Arabic"/>
          <w:sz w:val="26"/>
          <w:szCs w:val="26"/>
          <w:rtl/>
        </w:rPr>
        <w:footnoteReference w:id="45"/>
      </w:r>
      <w:r w:rsidRPr="00E568EF">
        <w:rPr>
          <w:rFonts w:ascii="Simplified Arabic" w:hAnsi="Simplified Arabic" w:cs="Simplified Arabic"/>
          <w:sz w:val="26"/>
          <w:szCs w:val="26"/>
        </w:rPr>
        <w:t>.</w:t>
      </w:r>
    </w:p>
    <w:p w14:paraId="033D9C9A" w14:textId="77777777" w:rsidR="007E725B" w:rsidRPr="00E568EF" w:rsidRDefault="007E725B" w:rsidP="007E725B">
      <w:pPr>
        <w:pStyle w:val="aa"/>
        <w:spacing w:after="120" w:line="240" w:lineRule="auto"/>
        <w:ind w:left="0" w:firstLine="567"/>
        <w:jc w:val="mediumKashida"/>
        <w:rPr>
          <w:rFonts w:ascii="Simplified Arabic" w:hAnsi="Simplified Arabic" w:cs="Simplified Arabic"/>
          <w:sz w:val="26"/>
          <w:szCs w:val="26"/>
          <w:rtl/>
        </w:rPr>
      </w:pPr>
      <w:r w:rsidRPr="00E568EF">
        <w:rPr>
          <w:rFonts w:ascii="Simplified Arabic" w:hAnsi="Simplified Arabic" w:cs="Simplified Arabic" w:hint="cs"/>
          <w:sz w:val="26"/>
          <w:szCs w:val="26"/>
          <w:rtl/>
        </w:rPr>
        <w:t xml:space="preserve">وعليه، ورغم </w:t>
      </w:r>
      <w:r w:rsidRPr="00E568EF">
        <w:rPr>
          <w:rFonts w:ascii="Simplified Arabic" w:hAnsi="Simplified Arabic" w:cs="Simplified Arabic"/>
          <w:sz w:val="26"/>
          <w:szCs w:val="26"/>
          <w:rtl/>
        </w:rPr>
        <w:t>قرار المؤتمر الإسلاميّ الثامن لوزراء الثقافة لعام 2014</w:t>
      </w:r>
      <w:r w:rsidRPr="00E568EF">
        <w:rPr>
          <w:rFonts w:ascii="Simplified Arabic" w:hAnsi="Simplified Arabic" w:cs="Simplified Arabic" w:hint="cs"/>
          <w:sz w:val="26"/>
          <w:szCs w:val="26"/>
          <w:rtl/>
        </w:rPr>
        <w:t>م</w:t>
      </w:r>
      <w:r w:rsidRPr="00E568EF">
        <w:rPr>
          <w:rFonts w:ascii="Simplified Arabic" w:hAnsi="Simplified Arabic" w:cs="Simplified Arabic"/>
          <w:sz w:val="26"/>
          <w:szCs w:val="26"/>
          <w:rtl/>
        </w:rPr>
        <w:t>، تم اعتماد القدس عاصمةً للثّقافة الإسلامية للعام 2019</w:t>
      </w:r>
      <w:r w:rsidRPr="00E568EF">
        <w:rPr>
          <w:rFonts w:ascii="Simplified Arabic" w:hAnsi="Simplified Arabic" w:cs="Simplified Arabic" w:hint="cs"/>
          <w:sz w:val="26"/>
          <w:szCs w:val="26"/>
          <w:rtl/>
        </w:rPr>
        <w:t xml:space="preserve">م، إلا أن أهم الإشكالات التي تعاني منها المؤسسات الثقافية المحلية في الحفاظ على مكانة القدس، </w:t>
      </w:r>
      <w:proofErr w:type="gramStart"/>
      <w:r w:rsidRPr="00E568EF">
        <w:rPr>
          <w:rFonts w:ascii="Simplified Arabic" w:hAnsi="Simplified Arabic" w:cs="Simplified Arabic" w:hint="cs"/>
          <w:sz w:val="26"/>
          <w:szCs w:val="26"/>
          <w:rtl/>
        </w:rPr>
        <w:t>وهي :</w:t>
      </w:r>
      <w:proofErr w:type="gramEnd"/>
      <w:r w:rsidRPr="00E568EF">
        <w:rPr>
          <w:rFonts w:ascii="Simplified Arabic" w:hAnsi="Simplified Arabic" w:cs="Simplified Arabic" w:hint="cs"/>
          <w:sz w:val="26"/>
          <w:szCs w:val="26"/>
          <w:rtl/>
        </w:rPr>
        <w:t xml:space="preserve"> </w:t>
      </w:r>
    </w:p>
    <w:p w14:paraId="6DAD6B7A" w14:textId="77777777" w:rsidR="007E725B" w:rsidRPr="00E568EF" w:rsidRDefault="007E725B" w:rsidP="007E725B">
      <w:pPr>
        <w:pStyle w:val="aa"/>
        <w:numPr>
          <w:ilvl w:val="0"/>
          <w:numId w:val="16"/>
        </w:numPr>
        <w:tabs>
          <w:tab w:val="left" w:pos="368"/>
        </w:tabs>
        <w:spacing w:after="120" w:line="240" w:lineRule="auto"/>
        <w:ind w:left="0" w:firstLine="567"/>
        <w:jc w:val="mediumKashida"/>
        <w:rPr>
          <w:rFonts w:ascii="Simplified Arabic" w:hAnsi="Simplified Arabic" w:cs="Simplified Arabic"/>
          <w:sz w:val="26"/>
          <w:szCs w:val="26"/>
        </w:rPr>
      </w:pPr>
      <w:r w:rsidRPr="00E568EF">
        <w:rPr>
          <w:rFonts w:ascii="Simplified Arabic" w:hAnsi="Simplified Arabic" w:cs="Simplified Arabic" w:hint="cs"/>
          <w:sz w:val="26"/>
          <w:szCs w:val="26"/>
          <w:rtl/>
        </w:rPr>
        <w:t>ضعف البنية التحتية الثقافية من حيث المباني، وتقليص دور الممثلين المسرحيين والكتاب والمثقفين، نتيجة للممارسات القمعية التي يقوم بها الاحتلال.</w:t>
      </w:r>
    </w:p>
    <w:p w14:paraId="3101159E" w14:textId="77777777" w:rsidR="007E725B" w:rsidRPr="00E568EF" w:rsidRDefault="007E725B" w:rsidP="007E725B">
      <w:pPr>
        <w:pStyle w:val="aa"/>
        <w:numPr>
          <w:ilvl w:val="0"/>
          <w:numId w:val="16"/>
        </w:numPr>
        <w:tabs>
          <w:tab w:val="left" w:pos="368"/>
        </w:tabs>
        <w:spacing w:after="120" w:line="240" w:lineRule="auto"/>
        <w:ind w:left="0" w:firstLine="567"/>
        <w:jc w:val="mediumKashida"/>
        <w:rPr>
          <w:rFonts w:ascii="Simplified Arabic" w:hAnsi="Simplified Arabic" w:cs="Simplified Arabic"/>
          <w:sz w:val="26"/>
          <w:szCs w:val="26"/>
        </w:rPr>
      </w:pPr>
      <w:r w:rsidRPr="00E568EF">
        <w:rPr>
          <w:rFonts w:ascii="Simplified Arabic" w:hAnsi="Simplified Arabic" w:cs="Simplified Arabic" w:hint="cs"/>
          <w:sz w:val="26"/>
          <w:szCs w:val="26"/>
          <w:rtl/>
        </w:rPr>
        <w:t xml:space="preserve">غياب البرامج الثقافية في خطة وزارة التعليم في مدارس القدس نتيجة لصعوبة التعامل مع الإجراءات </w:t>
      </w:r>
      <w:proofErr w:type="gramStart"/>
      <w:r w:rsidRPr="00E568EF">
        <w:rPr>
          <w:rFonts w:ascii="Simplified Arabic" w:hAnsi="Simplified Arabic" w:cs="Simplified Arabic" w:hint="cs"/>
          <w:sz w:val="26"/>
          <w:szCs w:val="26"/>
          <w:rtl/>
        </w:rPr>
        <w:t>الإسرائيلية .</w:t>
      </w:r>
      <w:proofErr w:type="gramEnd"/>
    </w:p>
    <w:p w14:paraId="11A72757" w14:textId="77777777" w:rsidR="007E725B" w:rsidRPr="00E568EF" w:rsidRDefault="007E725B" w:rsidP="007E725B">
      <w:pPr>
        <w:pStyle w:val="aa"/>
        <w:numPr>
          <w:ilvl w:val="0"/>
          <w:numId w:val="16"/>
        </w:numPr>
        <w:tabs>
          <w:tab w:val="left" w:pos="368"/>
        </w:tabs>
        <w:spacing w:after="120" w:line="240" w:lineRule="auto"/>
        <w:ind w:left="0" w:firstLine="567"/>
        <w:jc w:val="mediumKashida"/>
        <w:rPr>
          <w:rFonts w:ascii="Simplified Arabic" w:hAnsi="Simplified Arabic" w:cs="Simplified Arabic"/>
          <w:sz w:val="26"/>
          <w:szCs w:val="26"/>
        </w:rPr>
      </w:pPr>
      <w:r w:rsidRPr="00E568EF">
        <w:rPr>
          <w:rFonts w:ascii="Simplified Arabic" w:hAnsi="Simplified Arabic" w:cs="Simplified Arabic" w:hint="cs"/>
          <w:sz w:val="26"/>
          <w:szCs w:val="26"/>
          <w:rtl/>
        </w:rPr>
        <w:t xml:space="preserve">منع السلطات الإسرائيلية الممولين من تبني مشاريع ثقافية في مدينة القدس، خاصة المتعلقة بترميم الآثار والحفاظ على </w:t>
      </w:r>
      <w:proofErr w:type="gramStart"/>
      <w:r w:rsidRPr="00E568EF">
        <w:rPr>
          <w:rFonts w:ascii="Simplified Arabic" w:hAnsi="Simplified Arabic" w:cs="Simplified Arabic" w:hint="cs"/>
          <w:sz w:val="26"/>
          <w:szCs w:val="26"/>
          <w:rtl/>
        </w:rPr>
        <w:t>التراث .</w:t>
      </w:r>
      <w:proofErr w:type="gramEnd"/>
    </w:p>
    <w:p w14:paraId="549CFF62" w14:textId="77777777" w:rsidR="007E725B" w:rsidRPr="00E568EF" w:rsidRDefault="007E725B" w:rsidP="007E725B">
      <w:pPr>
        <w:pStyle w:val="aa"/>
        <w:numPr>
          <w:ilvl w:val="0"/>
          <w:numId w:val="16"/>
        </w:numPr>
        <w:tabs>
          <w:tab w:val="left" w:pos="368"/>
        </w:tabs>
        <w:spacing w:after="120" w:line="240" w:lineRule="auto"/>
        <w:ind w:left="0" w:firstLine="567"/>
        <w:jc w:val="mediumKashida"/>
        <w:rPr>
          <w:rFonts w:ascii="Simplified Arabic" w:hAnsi="Simplified Arabic" w:cs="Simplified Arabic"/>
          <w:sz w:val="26"/>
          <w:szCs w:val="26"/>
        </w:rPr>
      </w:pPr>
      <w:r w:rsidRPr="00E568EF">
        <w:rPr>
          <w:rFonts w:ascii="Simplified Arabic" w:hAnsi="Simplified Arabic" w:cs="Simplified Arabic" w:hint="cs"/>
          <w:sz w:val="26"/>
          <w:szCs w:val="26"/>
          <w:rtl/>
        </w:rPr>
        <w:t xml:space="preserve">منع الحكومة الإسرائيلية عدداً كبيراً من الأنشطة الثقافية في القدس مستخدمة ما يسمى </w:t>
      </w:r>
      <w:proofErr w:type="gramStart"/>
      <w:r w:rsidRPr="00E568EF">
        <w:rPr>
          <w:rFonts w:ascii="Simplified Arabic" w:hAnsi="Simplified Arabic" w:cs="Simplified Arabic" w:hint="cs"/>
          <w:sz w:val="26"/>
          <w:szCs w:val="26"/>
          <w:rtl/>
        </w:rPr>
        <w:t>بــ(</w:t>
      </w:r>
      <w:proofErr w:type="gramEnd"/>
      <w:r w:rsidRPr="00E568EF">
        <w:rPr>
          <w:rFonts w:ascii="Simplified Arabic" w:hAnsi="Simplified Arabic" w:cs="Simplified Arabic" w:hint="cs"/>
          <w:sz w:val="26"/>
          <w:szCs w:val="26"/>
          <w:rtl/>
        </w:rPr>
        <w:t>قانون الوسط)، بحجة أن هذه النشاطات تابعة أو برعاية وتمويل السلطة الفلسطينية .</w:t>
      </w:r>
    </w:p>
    <w:p w14:paraId="25FE3715" w14:textId="77777777" w:rsidR="007E725B" w:rsidRPr="00E568EF" w:rsidRDefault="007E725B" w:rsidP="007E725B">
      <w:pPr>
        <w:pStyle w:val="aa"/>
        <w:numPr>
          <w:ilvl w:val="0"/>
          <w:numId w:val="16"/>
        </w:numPr>
        <w:tabs>
          <w:tab w:val="left" w:pos="368"/>
        </w:tabs>
        <w:spacing w:after="120" w:line="240" w:lineRule="auto"/>
        <w:ind w:left="0" w:firstLine="567"/>
        <w:jc w:val="mediumKashida"/>
        <w:rPr>
          <w:rFonts w:ascii="Simplified Arabic" w:hAnsi="Simplified Arabic" w:cs="Simplified Arabic"/>
          <w:sz w:val="26"/>
          <w:szCs w:val="26"/>
        </w:rPr>
      </w:pPr>
      <w:r w:rsidRPr="00E568EF">
        <w:rPr>
          <w:rFonts w:ascii="Simplified Arabic" w:hAnsi="Simplified Arabic" w:cs="Simplified Arabic" w:hint="cs"/>
          <w:sz w:val="26"/>
          <w:szCs w:val="26"/>
          <w:rtl/>
        </w:rPr>
        <w:t>قلة الإمكانيات ومحدودية عدد المؤسسات والأفر</w:t>
      </w:r>
      <w:r>
        <w:rPr>
          <w:rFonts w:ascii="Simplified Arabic" w:hAnsi="Simplified Arabic" w:cs="Simplified Arabic" w:hint="cs"/>
          <w:sz w:val="26"/>
          <w:szCs w:val="26"/>
          <w:rtl/>
        </w:rPr>
        <w:t xml:space="preserve">اد العاملين في الحركة الثقافية </w:t>
      </w:r>
      <w:r w:rsidRPr="00E568EF">
        <w:rPr>
          <w:rFonts w:ascii="Simplified Arabic" w:hAnsi="Simplified Arabic" w:cs="Simplified Arabic" w:hint="cs"/>
          <w:sz w:val="26"/>
          <w:szCs w:val="26"/>
          <w:rtl/>
        </w:rPr>
        <w:t xml:space="preserve">نتيجة لفرض الضرائب </w:t>
      </w:r>
      <w:proofErr w:type="spellStart"/>
      <w:r w:rsidRPr="00E568EF">
        <w:rPr>
          <w:rFonts w:ascii="Simplified Arabic" w:hAnsi="Simplified Arabic" w:cs="Simplified Arabic" w:hint="cs"/>
          <w:sz w:val="26"/>
          <w:szCs w:val="26"/>
          <w:rtl/>
        </w:rPr>
        <w:t>الباهضة</w:t>
      </w:r>
      <w:proofErr w:type="spellEnd"/>
      <w:r w:rsidRPr="00E568EF">
        <w:rPr>
          <w:rFonts w:ascii="Simplified Arabic" w:hAnsi="Simplified Arabic" w:cs="Simplified Arabic" w:hint="cs"/>
          <w:sz w:val="26"/>
          <w:szCs w:val="26"/>
          <w:rtl/>
        </w:rPr>
        <w:t xml:space="preserve"> عليهم.</w:t>
      </w:r>
    </w:p>
    <w:p w14:paraId="2493EA5C" w14:textId="77777777" w:rsidR="007E725B" w:rsidRPr="00E568EF" w:rsidRDefault="007E725B" w:rsidP="007E725B">
      <w:pPr>
        <w:pStyle w:val="aa"/>
        <w:numPr>
          <w:ilvl w:val="0"/>
          <w:numId w:val="16"/>
        </w:numPr>
        <w:tabs>
          <w:tab w:val="left" w:pos="368"/>
        </w:tabs>
        <w:spacing w:after="120" w:line="240" w:lineRule="auto"/>
        <w:ind w:left="0" w:firstLine="567"/>
        <w:jc w:val="mediumKashida"/>
        <w:rPr>
          <w:rFonts w:ascii="Simplified Arabic" w:hAnsi="Simplified Arabic" w:cs="Simplified Arabic"/>
          <w:sz w:val="26"/>
          <w:szCs w:val="26"/>
        </w:rPr>
      </w:pPr>
      <w:r w:rsidRPr="00E568EF">
        <w:rPr>
          <w:rFonts w:ascii="Simplified Arabic" w:hAnsi="Simplified Arabic" w:cs="Simplified Arabic" w:hint="cs"/>
          <w:sz w:val="26"/>
          <w:szCs w:val="26"/>
          <w:rtl/>
        </w:rPr>
        <w:lastRenderedPageBreak/>
        <w:t xml:space="preserve">قلة عدد العروض </w:t>
      </w:r>
      <w:r>
        <w:rPr>
          <w:rFonts w:ascii="Simplified Arabic" w:hAnsi="Simplified Arabic" w:cs="Simplified Arabic" w:hint="cs"/>
          <w:sz w:val="26"/>
          <w:szCs w:val="26"/>
          <w:rtl/>
        </w:rPr>
        <w:t>التي تقدم للمنتج الثقافي المقدس</w:t>
      </w:r>
      <w:r>
        <w:rPr>
          <w:rStyle w:val="a8"/>
          <w:rFonts w:ascii="Simplified Arabic" w:hAnsi="Simplified Arabic" w:cs="Simplified Arabic"/>
          <w:sz w:val="26"/>
          <w:szCs w:val="26"/>
          <w:rtl/>
        </w:rPr>
        <w:footnoteReference w:id="46"/>
      </w:r>
      <w:r>
        <w:rPr>
          <w:rFonts w:ascii="Simplified Arabic" w:hAnsi="Simplified Arabic" w:cs="Simplified Arabic" w:hint="cs"/>
          <w:sz w:val="26"/>
          <w:szCs w:val="26"/>
          <w:rtl/>
        </w:rPr>
        <w:t>.</w:t>
      </w:r>
    </w:p>
    <w:p w14:paraId="59929B12" w14:textId="77777777" w:rsidR="007E725B" w:rsidRPr="00E568EF" w:rsidRDefault="007E725B" w:rsidP="007E725B">
      <w:pPr>
        <w:spacing w:after="120" w:line="240" w:lineRule="auto"/>
        <w:ind w:firstLine="567"/>
        <w:jc w:val="mediumKashida"/>
        <w:rPr>
          <w:rFonts w:ascii="Simplified Arabic" w:hAnsi="Simplified Arabic" w:cs="Simplified Arabic"/>
          <w:sz w:val="26"/>
          <w:szCs w:val="26"/>
          <w:rtl/>
        </w:rPr>
      </w:pPr>
      <w:r w:rsidRPr="00E568EF">
        <w:rPr>
          <w:rFonts w:ascii="Simplified Arabic" w:hAnsi="Simplified Arabic" w:cs="Simplified Arabic" w:hint="cs"/>
          <w:sz w:val="26"/>
          <w:szCs w:val="26"/>
          <w:rtl/>
        </w:rPr>
        <w:t xml:space="preserve">ويضيف </w:t>
      </w:r>
      <w:proofErr w:type="gramStart"/>
      <w:r w:rsidRPr="00E568EF">
        <w:rPr>
          <w:rFonts w:ascii="Simplified Arabic" w:hAnsi="Simplified Arabic" w:cs="Simplified Arabic" w:hint="cs"/>
          <w:sz w:val="26"/>
          <w:szCs w:val="26"/>
          <w:rtl/>
        </w:rPr>
        <w:t>يونس(</w:t>
      </w:r>
      <w:proofErr w:type="gramEnd"/>
      <w:r w:rsidRPr="00E568EF">
        <w:rPr>
          <w:rFonts w:ascii="Simplified Arabic" w:hAnsi="Simplified Arabic" w:cs="Simplified Arabic" w:hint="cs"/>
          <w:sz w:val="26"/>
          <w:szCs w:val="26"/>
          <w:rtl/>
        </w:rPr>
        <w:t>2015: 69) في هذا الجانب:-</w:t>
      </w:r>
    </w:p>
    <w:p w14:paraId="6853DE99" w14:textId="77777777" w:rsidR="007E725B" w:rsidRPr="00E568EF" w:rsidRDefault="007E725B" w:rsidP="007E725B">
      <w:pPr>
        <w:pStyle w:val="aa"/>
        <w:numPr>
          <w:ilvl w:val="0"/>
          <w:numId w:val="17"/>
        </w:numPr>
        <w:spacing w:after="120" w:line="240" w:lineRule="auto"/>
        <w:ind w:left="0" w:firstLine="567"/>
        <w:jc w:val="mediumKashida"/>
        <w:rPr>
          <w:rFonts w:ascii="Simplified Arabic" w:hAnsi="Simplified Arabic" w:cs="Simplified Arabic"/>
          <w:sz w:val="26"/>
          <w:szCs w:val="26"/>
        </w:rPr>
      </w:pPr>
      <w:r w:rsidRPr="00E568EF">
        <w:rPr>
          <w:rFonts w:ascii="Simplified Arabic" w:hAnsi="Simplified Arabic" w:cs="Simplified Arabic" w:hint="cs"/>
          <w:sz w:val="26"/>
          <w:szCs w:val="26"/>
          <w:rtl/>
        </w:rPr>
        <w:t>قلة فرص التدريب للعاملين في القطاع الثقافي، خاصة النساء منهم وغياب الحركة النقدية الفاعلة.</w:t>
      </w:r>
    </w:p>
    <w:p w14:paraId="748F8459" w14:textId="77777777" w:rsidR="007E725B" w:rsidRPr="00E568EF" w:rsidRDefault="007E725B" w:rsidP="007E725B">
      <w:pPr>
        <w:pStyle w:val="aa"/>
        <w:numPr>
          <w:ilvl w:val="0"/>
          <w:numId w:val="17"/>
        </w:numPr>
        <w:spacing w:after="120" w:line="240" w:lineRule="auto"/>
        <w:ind w:left="0" w:firstLine="567"/>
        <w:jc w:val="mediumKashida"/>
        <w:rPr>
          <w:rFonts w:ascii="Simplified Arabic" w:hAnsi="Simplified Arabic" w:cs="Simplified Arabic"/>
          <w:sz w:val="26"/>
          <w:szCs w:val="26"/>
        </w:rPr>
      </w:pPr>
      <w:r w:rsidRPr="00E568EF">
        <w:rPr>
          <w:rFonts w:ascii="Simplified Arabic" w:hAnsi="Simplified Arabic" w:cs="Simplified Arabic" w:hint="cs"/>
          <w:sz w:val="26"/>
          <w:szCs w:val="26"/>
          <w:rtl/>
        </w:rPr>
        <w:t>قلة الاهتمام الشعبي في القدس بالثقافة والفنون، واعتماد المؤسسات الثقافية على جهود أفرادها خاصة المسرحية منها.</w:t>
      </w:r>
    </w:p>
    <w:p w14:paraId="40D53255" w14:textId="77777777" w:rsidR="007E725B" w:rsidRPr="00E568EF" w:rsidRDefault="007E725B" w:rsidP="007E725B">
      <w:pPr>
        <w:pStyle w:val="aa"/>
        <w:numPr>
          <w:ilvl w:val="0"/>
          <w:numId w:val="17"/>
        </w:numPr>
        <w:spacing w:after="120" w:line="240" w:lineRule="auto"/>
        <w:ind w:left="0" w:firstLine="567"/>
        <w:jc w:val="mediumKashida"/>
        <w:rPr>
          <w:rFonts w:ascii="Simplified Arabic" w:hAnsi="Simplified Arabic" w:cs="Simplified Arabic"/>
          <w:sz w:val="26"/>
          <w:szCs w:val="26"/>
        </w:rPr>
      </w:pPr>
      <w:r w:rsidRPr="00E568EF">
        <w:rPr>
          <w:rFonts w:ascii="Simplified Arabic" w:hAnsi="Simplified Arabic" w:cs="Simplified Arabic" w:hint="cs"/>
          <w:sz w:val="26"/>
          <w:szCs w:val="26"/>
          <w:rtl/>
        </w:rPr>
        <w:t>اعتماد معظم المؤسسات على التمويل الخارجي في ظل ضعف موازنة وزارة الثقافة مقارنة بغيرها من الوزارات الأخرى.</w:t>
      </w:r>
    </w:p>
    <w:p w14:paraId="4DF8C537" w14:textId="77777777" w:rsidR="007E725B" w:rsidRPr="00E568EF" w:rsidRDefault="007E725B" w:rsidP="007E725B">
      <w:pPr>
        <w:spacing w:after="0" w:line="240" w:lineRule="auto"/>
        <w:ind w:firstLine="482"/>
        <w:jc w:val="center"/>
        <w:rPr>
          <w:rFonts w:ascii="Times New Roman" w:eastAsia="Times New Roman" w:hAnsi="Times New Roman" w:cs="Mudir MT"/>
          <w:bCs/>
          <w:sz w:val="32"/>
          <w:szCs w:val="32"/>
          <w:rtl/>
          <w:lang w:val="x-none" w:eastAsia="x-none"/>
        </w:rPr>
      </w:pPr>
      <w:r w:rsidRPr="00E568EF">
        <w:rPr>
          <w:rFonts w:ascii="Times New Roman" w:eastAsia="Times New Roman" w:hAnsi="Times New Roman" w:cs="Mudir MT" w:hint="cs"/>
          <w:bCs/>
          <w:sz w:val="32"/>
          <w:szCs w:val="32"/>
          <w:rtl/>
          <w:lang w:val="x-none" w:eastAsia="x-none"/>
        </w:rPr>
        <w:t>المبحث الثاني/ واقع الانتهاكات الإسرائيلية للمؤسسات الثقافية في القدس:</w:t>
      </w:r>
    </w:p>
    <w:p w14:paraId="5BB29CC1" w14:textId="77777777" w:rsidR="007E725B" w:rsidRPr="00E568EF" w:rsidRDefault="007E725B" w:rsidP="007E725B">
      <w:pPr>
        <w:spacing w:after="120" w:line="240" w:lineRule="auto"/>
        <w:ind w:firstLine="567"/>
        <w:jc w:val="mediumKashida"/>
        <w:rPr>
          <w:rFonts w:cs="Simplified Arabic"/>
          <w:sz w:val="26"/>
          <w:szCs w:val="26"/>
          <w:rtl/>
        </w:rPr>
      </w:pPr>
      <w:r w:rsidRPr="00E568EF">
        <w:rPr>
          <w:rFonts w:cs="Simplified Arabic" w:hint="cs"/>
          <w:sz w:val="26"/>
          <w:szCs w:val="26"/>
          <w:rtl/>
        </w:rPr>
        <w:t xml:space="preserve">إن مشروع ضرب العمل المؤسسي الفلسطيني مشروع بدأته بريطانيا خلال انتدابها على فلسطين، وأكملت المسيرة سلطة الاحتلال، وعملت بمكر ودهاء لسلب أهل فلسطين من المؤسسات والهيئات والجمعيات، وما زال مسلسل إغلاق المؤسسات الخيرية والثقافية والعلمية وغيرها </w:t>
      </w:r>
      <w:proofErr w:type="gramStart"/>
      <w:r w:rsidRPr="00E568EF">
        <w:rPr>
          <w:rFonts w:cs="Simplified Arabic" w:hint="cs"/>
          <w:sz w:val="26"/>
          <w:szCs w:val="26"/>
          <w:rtl/>
        </w:rPr>
        <w:t>مستمراً ،</w:t>
      </w:r>
      <w:proofErr w:type="gramEnd"/>
      <w:r w:rsidRPr="00E568EF">
        <w:rPr>
          <w:rFonts w:cs="Simplified Arabic" w:hint="cs"/>
          <w:sz w:val="26"/>
          <w:szCs w:val="26"/>
          <w:rtl/>
        </w:rPr>
        <w:t xml:space="preserve"> فلم تتوقف حرب الاحتلال على المؤسسات والجمعيات حتى بعد قيام السلطة الفلسطينية عام </w:t>
      </w:r>
      <w:r w:rsidRPr="00E568EF">
        <w:rPr>
          <w:rFonts w:cs="Simplified Arabic" w:hint="cs"/>
          <w:sz w:val="26"/>
          <w:szCs w:val="26"/>
          <w:rtl/>
        </w:rPr>
        <w:lastRenderedPageBreak/>
        <w:t>1994م ، ذلك عبر القرارات العسكرية بإغلاقها أو مصادرتها أو حرمانها من الرخص واعتبارها خارجة عن القانون</w:t>
      </w:r>
      <w:r>
        <w:rPr>
          <w:rStyle w:val="a8"/>
          <w:rFonts w:cs="Simplified Arabic"/>
          <w:sz w:val="26"/>
          <w:szCs w:val="26"/>
          <w:rtl/>
        </w:rPr>
        <w:footnoteReference w:id="47"/>
      </w:r>
      <w:r w:rsidRPr="00E568EF">
        <w:rPr>
          <w:rFonts w:cs="Simplified Arabic" w:hint="cs"/>
          <w:sz w:val="26"/>
          <w:szCs w:val="26"/>
          <w:rtl/>
        </w:rPr>
        <w:t xml:space="preserve">.  </w:t>
      </w:r>
    </w:p>
    <w:p w14:paraId="6E3486C8" w14:textId="77777777" w:rsidR="007E725B" w:rsidRPr="00E568EF" w:rsidRDefault="007E725B" w:rsidP="007E725B">
      <w:pPr>
        <w:spacing w:after="120" w:line="240" w:lineRule="auto"/>
        <w:ind w:firstLine="567"/>
        <w:jc w:val="mediumKashida"/>
        <w:rPr>
          <w:rFonts w:cs="Simplified Arabic"/>
          <w:sz w:val="26"/>
          <w:szCs w:val="26"/>
          <w:rtl/>
        </w:rPr>
      </w:pPr>
      <w:r w:rsidRPr="00E568EF">
        <w:rPr>
          <w:rFonts w:cs="Simplified Arabic" w:hint="cs"/>
          <w:sz w:val="26"/>
          <w:szCs w:val="26"/>
          <w:rtl/>
        </w:rPr>
        <w:t xml:space="preserve">وقد جاء الاستهداف للمؤسسات الثقافية كخطوات عقابية </w:t>
      </w:r>
      <w:proofErr w:type="gramStart"/>
      <w:r w:rsidRPr="00E568EF">
        <w:rPr>
          <w:rFonts w:cs="Simplified Arabic" w:hint="cs"/>
          <w:sz w:val="26"/>
          <w:szCs w:val="26"/>
          <w:rtl/>
        </w:rPr>
        <w:t>وسياسية  صهيونية</w:t>
      </w:r>
      <w:proofErr w:type="gramEnd"/>
      <w:r w:rsidRPr="00E568EF">
        <w:rPr>
          <w:rFonts w:cs="Simplified Arabic" w:hint="cs"/>
          <w:sz w:val="26"/>
          <w:szCs w:val="26"/>
          <w:rtl/>
        </w:rPr>
        <w:t xml:space="preserve"> </w:t>
      </w:r>
      <w:r>
        <w:rPr>
          <w:rFonts w:cs="Simplified Arabic" w:hint="cs"/>
          <w:sz w:val="26"/>
          <w:szCs w:val="26"/>
          <w:rtl/>
        </w:rPr>
        <w:t>للتضييق</w:t>
      </w:r>
      <w:r w:rsidRPr="00E568EF">
        <w:rPr>
          <w:rFonts w:cs="Simplified Arabic" w:hint="cs"/>
          <w:sz w:val="26"/>
          <w:szCs w:val="26"/>
          <w:rtl/>
        </w:rPr>
        <w:t xml:space="preserve"> على وجود تلك المؤسسات وجهودها في تثبيت الإنسان المقدسي بهويته وكينونته، فقرارات الإغلاق لهذه المؤسسات تعكس رغبة صهيونية بعدم رؤية مؤسسات فلسطينية تقدم خدمات للمواطن الفلسطيني المقدسي في مدينة القدس، ويبقى الاحتلال هو الجهة الوحيدة التي تتحكم بكل شيء.</w:t>
      </w:r>
    </w:p>
    <w:p w14:paraId="70238B5B" w14:textId="77777777" w:rsidR="007E725B" w:rsidRPr="00E568EF" w:rsidRDefault="007E725B" w:rsidP="007E725B">
      <w:pPr>
        <w:spacing w:after="120" w:line="240" w:lineRule="auto"/>
        <w:ind w:firstLine="567"/>
        <w:jc w:val="mediumKashida"/>
        <w:rPr>
          <w:rFonts w:cs="Simplified Arabic"/>
          <w:b/>
          <w:bCs/>
          <w:sz w:val="26"/>
          <w:szCs w:val="26"/>
          <w:rtl/>
        </w:rPr>
      </w:pPr>
      <w:r w:rsidRPr="00E568EF">
        <w:rPr>
          <w:rFonts w:cs="Simplified Arabic" w:hint="cs"/>
          <w:sz w:val="26"/>
          <w:szCs w:val="26"/>
          <w:rtl/>
        </w:rPr>
        <w:t>والمؤسسات التي لم يصلها الإغلاق، أسهم الجدار العازل في إخراجها من القدس قسراً، ونقلت مقراتها من القدس وضواحيها، لتستطيع تحقيق ولو جزءاً يسيراً من أهدافها التي أنشئت من أجلها، بعد أن منع أعضاؤها من الوصول للقدس ممن لا يحمل هوية مقدسية وفي الوقت نفسه أسهم الممول</w:t>
      </w:r>
      <w:r>
        <w:rPr>
          <w:rFonts w:cs="Simplified Arabic" w:hint="cs"/>
          <w:sz w:val="26"/>
          <w:szCs w:val="26"/>
          <w:rtl/>
        </w:rPr>
        <w:t>و</w:t>
      </w:r>
      <w:r w:rsidRPr="00E568EF">
        <w:rPr>
          <w:rFonts w:cs="Simplified Arabic" w:hint="cs"/>
          <w:sz w:val="26"/>
          <w:szCs w:val="26"/>
          <w:rtl/>
        </w:rPr>
        <w:t xml:space="preserve">ن الغربيون لعدد من المؤسسات والمراكز الأهلية المقامة في القدس، بتقديم الإغراءات لنقل المقرات والعمل </w:t>
      </w:r>
      <w:r>
        <w:rPr>
          <w:rFonts w:cs="Simplified Arabic" w:hint="cs"/>
          <w:sz w:val="26"/>
          <w:szCs w:val="26"/>
          <w:rtl/>
        </w:rPr>
        <w:t xml:space="preserve">من </w:t>
      </w:r>
      <w:r w:rsidRPr="00E568EF">
        <w:rPr>
          <w:rFonts w:cs="Simplified Arabic" w:hint="cs"/>
          <w:sz w:val="26"/>
          <w:szCs w:val="26"/>
          <w:rtl/>
        </w:rPr>
        <w:t xml:space="preserve">مدن الضفة، بحجة أن الجمهور المستفيد موجود فيها، وصعوبة </w:t>
      </w:r>
      <w:r>
        <w:rPr>
          <w:rFonts w:cs="Simplified Arabic" w:hint="cs"/>
          <w:sz w:val="26"/>
          <w:szCs w:val="26"/>
          <w:rtl/>
        </w:rPr>
        <w:t>وصول</w:t>
      </w:r>
      <w:r w:rsidRPr="00E568EF">
        <w:rPr>
          <w:rFonts w:cs="Simplified Arabic" w:hint="cs"/>
          <w:sz w:val="26"/>
          <w:szCs w:val="26"/>
          <w:rtl/>
        </w:rPr>
        <w:t xml:space="preserve"> الأعضاء إليها ، وذلك بهدف تجفيف موارد الجمعيات والمؤسسات المقدسية، وعانت تلك المؤسسات من ملاحقة الأجهزة العسكرية ( الإسرائيلية) للعاملين فيها، واعتقالهم ومداهمة منازلهم ولفرض حالة من الرعب والتخويف ، وملاح</w:t>
      </w:r>
      <w:r>
        <w:rPr>
          <w:rFonts w:cs="Simplified Arabic" w:hint="cs"/>
          <w:sz w:val="26"/>
          <w:szCs w:val="26"/>
          <w:rtl/>
        </w:rPr>
        <w:t>ق</w:t>
      </w:r>
      <w:r w:rsidRPr="00E568EF">
        <w:rPr>
          <w:rFonts w:cs="Simplified Arabic" w:hint="cs"/>
          <w:sz w:val="26"/>
          <w:szCs w:val="26"/>
          <w:rtl/>
        </w:rPr>
        <w:t>ة التمويل الشعبي لتلك المؤسسات ومحاصرة أنشطتها الخارجية</w:t>
      </w:r>
      <w:r>
        <w:rPr>
          <w:rStyle w:val="a8"/>
          <w:rFonts w:cs="Simplified Arabic"/>
          <w:sz w:val="26"/>
          <w:szCs w:val="26"/>
          <w:rtl/>
        </w:rPr>
        <w:footnoteReference w:id="48"/>
      </w:r>
      <w:r w:rsidRPr="00E568EF">
        <w:rPr>
          <w:rFonts w:cs="Simplified Arabic" w:hint="cs"/>
          <w:sz w:val="26"/>
          <w:szCs w:val="26"/>
          <w:rtl/>
        </w:rPr>
        <w:t>.</w:t>
      </w:r>
      <w:r w:rsidRPr="00E568EF">
        <w:rPr>
          <w:rFonts w:cs="Simplified Arabic" w:hint="cs"/>
          <w:b/>
          <w:bCs/>
          <w:sz w:val="26"/>
          <w:szCs w:val="26"/>
          <w:rtl/>
        </w:rPr>
        <w:t xml:space="preserve"> </w:t>
      </w:r>
    </w:p>
    <w:p w14:paraId="1EA6270F" w14:textId="77777777" w:rsidR="007E725B" w:rsidRPr="00E568EF" w:rsidRDefault="007E725B" w:rsidP="007E725B">
      <w:pPr>
        <w:spacing w:after="120" w:line="240" w:lineRule="auto"/>
        <w:ind w:firstLine="567"/>
        <w:jc w:val="mediumKashida"/>
        <w:rPr>
          <w:rFonts w:cs="Simplified Arabic"/>
          <w:b/>
          <w:bCs/>
          <w:sz w:val="26"/>
          <w:szCs w:val="26"/>
          <w:rtl/>
        </w:rPr>
      </w:pPr>
      <w:r w:rsidRPr="00E568EF">
        <w:rPr>
          <w:rFonts w:cs="Simplified Arabic" w:hint="cs"/>
          <w:b/>
          <w:bCs/>
          <w:sz w:val="26"/>
          <w:szCs w:val="26"/>
          <w:rtl/>
        </w:rPr>
        <w:lastRenderedPageBreak/>
        <w:t>أشكال الاعتداءات التي تتعرض لها المؤسسات الثقافية في القدس:</w:t>
      </w:r>
    </w:p>
    <w:p w14:paraId="67352DCF" w14:textId="77777777" w:rsidR="007E725B" w:rsidRDefault="007E725B" w:rsidP="007E725B">
      <w:pPr>
        <w:spacing w:after="120" w:line="240" w:lineRule="auto"/>
        <w:ind w:firstLine="567"/>
        <w:jc w:val="mediumKashida"/>
        <w:rPr>
          <w:rFonts w:cs="Simplified Arabic"/>
          <w:sz w:val="26"/>
          <w:szCs w:val="26"/>
          <w:rtl/>
        </w:rPr>
      </w:pPr>
      <w:r w:rsidRPr="00E568EF">
        <w:rPr>
          <w:rFonts w:cs="Simplified Arabic" w:hint="cs"/>
          <w:sz w:val="26"/>
          <w:szCs w:val="26"/>
          <w:rtl/>
        </w:rPr>
        <w:t xml:space="preserve">إن إغلاق المؤسسات الثقافية والاجتماعية الفلسطينية في القدس يمثل قراراً سياسياً عنصرياً </w:t>
      </w:r>
      <w:proofErr w:type="gramStart"/>
      <w:r w:rsidRPr="00E568EF">
        <w:rPr>
          <w:rFonts w:cs="Simplified Arabic" w:hint="cs"/>
          <w:sz w:val="26"/>
          <w:szCs w:val="26"/>
          <w:rtl/>
        </w:rPr>
        <w:t>وليس  قانونياً</w:t>
      </w:r>
      <w:proofErr w:type="gramEnd"/>
      <w:r w:rsidRPr="00E568EF">
        <w:rPr>
          <w:rFonts w:cs="Simplified Arabic" w:hint="cs"/>
          <w:sz w:val="26"/>
          <w:szCs w:val="26"/>
          <w:rtl/>
        </w:rPr>
        <w:t>، فلم تنج أي مؤسسة في القدس من الانتهاكات الإسرائيلية من خلال الاقتحام والمداهمة والتفتيش ومصادرة المحتويات والوثائق واعتقال العاملين، ومنع القيام بالفعاليات والأنشطة الشعبية</w:t>
      </w:r>
      <w:r>
        <w:rPr>
          <w:rFonts w:cs="Simplified Arabic" w:hint="cs"/>
          <w:sz w:val="26"/>
          <w:szCs w:val="26"/>
          <w:rtl/>
        </w:rPr>
        <w:t>،</w:t>
      </w:r>
      <w:r w:rsidRPr="00E568EF">
        <w:rPr>
          <w:rFonts w:cs="Simplified Arabic" w:hint="cs"/>
          <w:sz w:val="26"/>
          <w:szCs w:val="26"/>
          <w:rtl/>
        </w:rPr>
        <w:t xml:space="preserve"> إضافة إلى الإعلان النهائي لبعض المؤسسات بسحب ترخيصها، وذلك تحت ذرائع مختلفة مثل: حماية الجمهور، أو أن هذه المؤسسة تمولها (</w:t>
      </w:r>
      <w:proofErr w:type="spellStart"/>
      <w:r w:rsidRPr="00E568EF">
        <w:rPr>
          <w:rFonts w:cs="Simplified Arabic" w:hint="cs"/>
          <w:sz w:val="26"/>
          <w:szCs w:val="26"/>
          <w:rtl/>
        </w:rPr>
        <w:t>م.ت.ف</w:t>
      </w:r>
      <w:proofErr w:type="spellEnd"/>
      <w:r w:rsidRPr="00E568EF">
        <w:rPr>
          <w:rFonts w:cs="Simplified Arabic" w:hint="cs"/>
          <w:sz w:val="26"/>
          <w:szCs w:val="26"/>
          <w:rtl/>
        </w:rPr>
        <w:t>) أو اتهامها بأنها تعمل لصالح منظمة إرهابية</w:t>
      </w:r>
      <w:r>
        <w:rPr>
          <w:rStyle w:val="a8"/>
          <w:rFonts w:cs="Simplified Arabic"/>
          <w:sz w:val="26"/>
          <w:szCs w:val="26"/>
          <w:rtl/>
        </w:rPr>
        <w:footnoteReference w:id="49"/>
      </w:r>
      <w:r w:rsidRPr="00E568EF">
        <w:rPr>
          <w:rFonts w:cs="Simplified Arabic" w:hint="cs"/>
          <w:sz w:val="26"/>
          <w:szCs w:val="26"/>
          <w:rtl/>
        </w:rPr>
        <w:t xml:space="preserve">. </w:t>
      </w:r>
    </w:p>
    <w:p w14:paraId="7E2B4359" w14:textId="77777777" w:rsidR="007E725B" w:rsidRPr="00E568EF" w:rsidRDefault="007E725B" w:rsidP="007E725B">
      <w:pPr>
        <w:spacing w:after="120" w:line="240" w:lineRule="auto"/>
        <w:ind w:firstLine="567"/>
        <w:jc w:val="mediumKashida"/>
        <w:rPr>
          <w:rFonts w:cs="Simplified Arabic"/>
          <w:sz w:val="26"/>
          <w:szCs w:val="26"/>
          <w:rtl/>
        </w:rPr>
      </w:pPr>
      <w:r w:rsidRPr="00E568EF">
        <w:rPr>
          <w:rFonts w:cs="Simplified Arabic" w:hint="cs"/>
          <w:sz w:val="26"/>
          <w:szCs w:val="26"/>
          <w:rtl/>
        </w:rPr>
        <w:t>وتعيش المراكز والمؤسسات الثقافية في القدس حالة من الضعف والنقص في الكوادر الفنية والتقنية والإدارية بعد أن أقاموا فيها عصور</w:t>
      </w:r>
      <w:r>
        <w:rPr>
          <w:rFonts w:cs="Simplified Arabic" w:hint="cs"/>
          <w:sz w:val="26"/>
          <w:szCs w:val="26"/>
          <w:rtl/>
        </w:rPr>
        <w:t>اً</w:t>
      </w:r>
      <w:r w:rsidRPr="00E568EF">
        <w:rPr>
          <w:rFonts w:cs="Simplified Arabic" w:hint="cs"/>
          <w:sz w:val="26"/>
          <w:szCs w:val="26"/>
          <w:rtl/>
        </w:rPr>
        <w:t xml:space="preserve"> متعاقبة، حيث كان فيها المقر الرئيس لاتحاد الكتاب الفلسطينيي</w:t>
      </w:r>
      <w:r w:rsidRPr="00E568EF">
        <w:rPr>
          <w:rFonts w:cs="Simplified Arabic" w:hint="eastAsia"/>
          <w:sz w:val="26"/>
          <w:szCs w:val="26"/>
          <w:rtl/>
        </w:rPr>
        <w:t>ن</w:t>
      </w:r>
      <w:r w:rsidRPr="00E568EF">
        <w:rPr>
          <w:rFonts w:cs="Simplified Arabic" w:hint="cs"/>
          <w:sz w:val="26"/>
          <w:szCs w:val="26"/>
          <w:rtl/>
        </w:rPr>
        <w:t>، واتحاد الصحفيين الفلسطينيي</w:t>
      </w:r>
      <w:r w:rsidRPr="00E568EF">
        <w:rPr>
          <w:rFonts w:cs="Simplified Arabic" w:hint="eastAsia"/>
          <w:sz w:val="26"/>
          <w:szCs w:val="26"/>
          <w:rtl/>
        </w:rPr>
        <w:t>ن</w:t>
      </w:r>
      <w:r w:rsidRPr="00E568EF">
        <w:rPr>
          <w:rFonts w:cs="Simplified Arabic" w:hint="cs"/>
          <w:sz w:val="26"/>
          <w:szCs w:val="26"/>
          <w:rtl/>
        </w:rPr>
        <w:t xml:space="preserve">، اللذان انتقلا إلى رام الله بعد قيام السلطة، كما أن مركز الوسطى للفن التشكيلي أغلق أبواب مقره، وانتقل مسرح القصبة إلى رام الله </w:t>
      </w:r>
      <w:proofErr w:type="gramStart"/>
      <w:r w:rsidRPr="00E568EF">
        <w:rPr>
          <w:rFonts w:cs="Simplified Arabic" w:hint="cs"/>
          <w:sz w:val="26"/>
          <w:szCs w:val="26"/>
          <w:rtl/>
        </w:rPr>
        <w:t>أيضاً ،</w:t>
      </w:r>
      <w:proofErr w:type="gramEnd"/>
      <w:r w:rsidRPr="00E568EF">
        <w:rPr>
          <w:rFonts w:cs="Simplified Arabic" w:hint="cs"/>
          <w:sz w:val="26"/>
          <w:szCs w:val="26"/>
          <w:rtl/>
        </w:rPr>
        <w:t xml:space="preserve"> ولم تعد بعض المجلات تصدر مثل مجلة ( الكاتب)، (العودة)، وصحيفة (الفجر، النهار، المنار، الشعب) ولم يعد يصدر في القدس سوى صحيفة القدس</w:t>
      </w:r>
      <w:r>
        <w:rPr>
          <w:rStyle w:val="a8"/>
          <w:rFonts w:cs="Simplified Arabic"/>
          <w:sz w:val="26"/>
          <w:szCs w:val="26"/>
          <w:rtl/>
        </w:rPr>
        <w:footnoteReference w:id="50"/>
      </w:r>
      <w:r w:rsidRPr="00E568EF">
        <w:rPr>
          <w:rFonts w:cs="Simplified Arabic" w:hint="cs"/>
          <w:sz w:val="26"/>
          <w:szCs w:val="26"/>
          <w:rtl/>
        </w:rPr>
        <w:t>.</w:t>
      </w:r>
    </w:p>
    <w:p w14:paraId="5CC3B5C6" w14:textId="77777777" w:rsidR="007E725B" w:rsidRPr="00E568EF" w:rsidRDefault="007E725B" w:rsidP="007E725B">
      <w:pPr>
        <w:spacing w:after="120" w:line="240" w:lineRule="auto"/>
        <w:ind w:firstLine="567"/>
        <w:jc w:val="mediumKashida"/>
        <w:rPr>
          <w:rFonts w:cs="Simplified Arabic"/>
          <w:b/>
          <w:bCs/>
          <w:sz w:val="26"/>
          <w:szCs w:val="26"/>
          <w:rtl/>
        </w:rPr>
      </w:pPr>
      <w:r w:rsidRPr="00E568EF">
        <w:rPr>
          <w:rFonts w:cs="Simplified Arabic" w:hint="cs"/>
          <w:b/>
          <w:bCs/>
          <w:sz w:val="26"/>
          <w:szCs w:val="26"/>
          <w:rtl/>
        </w:rPr>
        <w:t xml:space="preserve">أبرز المؤسسات التي تعرضت للاعتداءات </w:t>
      </w:r>
      <w:proofErr w:type="gramStart"/>
      <w:r w:rsidRPr="00E568EF">
        <w:rPr>
          <w:rFonts w:cs="Simplified Arabic" w:hint="cs"/>
          <w:b/>
          <w:bCs/>
          <w:sz w:val="26"/>
          <w:szCs w:val="26"/>
          <w:rtl/>
        </w:rPr>
        <w:t>الإسرائيلية :</w:t>
      </w:r>
      <w:proofErr w:type="gramEnd"/>
      <w:r w:rsidRPr="00E568EF">
        <w:rPr>
          <w:rFonts w:cs="Simplified Arabic" w:hint="cs"/>
          <w:b/>
          <w:bCs/>
          <w:sz w:val="26"/>
          <w:szCs w:val="26"/>
          <w:rtl/>
        </w:rPr>
        <w:t>-</w:t>
      </w:r>
    </w:p>
    <w:p w14:paraId="5B21644A" w14:textId="77777777" w:rsidR="007E725B" w:rsidRPr="00E568EF" w:rsidRDefault="007E725B" w:rsidP="007E725B">
      <w:pPr>
        <w:spacing w:after="120" w:line="240" w:lineRule="auto"/>
        <w:ind w:firstLine="567"/>
        <w:jc w:val="mediumKashida"/>
        <w:rPr>
          <w:rFonts w:cs="Simplified Arabic"/>
          <w:sz w:val="26"/>
          <w:szCs w:val="26"/>
          <w:rtl/>
        </w:rPr>
      </w:pPr>
      <w:r w:rsidRPr="00E568EF">
        <w:rPr>
          <w:rFonts w:cs="Simplified Arabic" w:hint="cs"/>
          <w:sz w:val="26"/>
          <w:szCs w:val="26"/>
          <w:rtl/>
        </w:rPr>
        <w:lastRenderedPageBreak/>
        <w:t xml:space="preserve">يتم استهداف المؤسسات المقدسية التي تقدم خدمتها لأبناء مدينة القدس، مهما كانت طبيعة الخدمات، حيث حرصت سلطات الاحتلال على تضيق الخناق على منظمات المجتمع المدني ومؤسسات حقوق الإنسان على وجه </w:t>
      </w:r>
      <w:proofErr w:type="gramStart"/>
      <w:r w:rsidRPr="00E568EF">
        <w:rPr>
          <w:rFonts w:cs="Simplified Arabic" w:hint="cs"/>
          <w:sz w:val="26"/>
          <w:szCs w:val="26"/>
          <w:rtl/>
        </w:rPr>
        <w:t>الخصوص ،</w:t>
      </w:r>
      <w:proofErr w:type="gramEnd"/>
      <w:r w:rsidRPr="00E568EF">
        <w:rPr>
          <w:rFonts w:cs="Simplified Arabic" w:hint="cs"/>
          <w:sz w:val="26"/>
          <w:szCs w:val="26"/>
          <w:rtl/>
        </w:rPr>
        <w:t xml:space="preserve"> وتقييد عملها ومنع نشاطاتها، وسن القوانين العنصرية كمشروع القانون يسمى بقانون تجفيف الجمعيات، وفرض العديد من الع</w:t>
      </w:r>
      <w:r>
        <w:rPr>
          <w:rFonts w:cs="Simplified Arabic" w:hint="cs"/>
          <w:sz w:val="26"/>
          <w:szCs w:val="26"/>
          <w:rtl/>
        </w:rPr>
        <w:t>قبات أمام عمل المؤسسات الثقافية</w:t>
      </w:r>
      <w:r w:rsidRPr="00E568EF">
        <w:rPr>
          <w:rFonts w:cs="Simplified Arabic" w:hint="cs"/>
          <w:sz w:val="26"/>
          <w:szCs w:val="26"/>
          <w:rtl/>
        </w:rPr>
        <w:t xml:space="preserve">، </w:t>
      </w:r>
      <w:r>
        <w:rPr>
          <w:rFonts w:cs="Simplified Arabic" w:hint="cs"/>
          <w:sz w:val="26"/>
          <w:szCs w:val="26"/>
          <w:rtl/>
        </w:rPr>
        <w:t>الأمر الذي يهدد</w:t>
      </w:r>
      <w:r w:rsidRPr="00E568EF">
        <w:rPr>
          <w:rFonts w:cs="Simplified Arabic" w:hint="cs"/>
          <w:sz w:val="26"/>
          <w:szCs w:val="26"/>
          <w:rtl/>
        </w:rPr>
        <w:t xml:space="preserve"> شرعية وجود أنشطة تلك المؤسسات.</w:t>
      </w:r>
    </w:p>
    <w:p w14:paraId="2B115249" w14:textId="77777777" w:rsidR="007E725B" w:rsidRPr="00E568EF" w:rsidRDefault="007E725B" w:rsidP="007E725B">
      <w:pPr>
        <w:spacing w:after="120" w:line="240" w:lineRule="auto"/>
        <w:ind w:firstLine="567"/>
        <w:jc w:val="mediumKashida"/>
        <w:rPr>
          <w:rFonts w:cs="Simplified Arabic"/>
          <w:sz w:val="26"/>
          <w:szCs w:val="26"/>
          <w:rtl/>
        </w:rPr>
      </w:pPr>
      <w:r w:rsidRPr="00E568EF">
        <w:rPr>
          <w:rFonts w:cs="Simplified Arabic" w:hint="cs"/>
          <w:sz w:val="26"/>
          <w:szCs w:val="26"/>
          <w:rtl/>
        </w:rPr>
        <w:t>تم إغلاق أكثر من (88) مؤسسة فلسطينية في القدس منذ العم 1967م فيما أجبرت (33) مؤسسة أخرى نقل نشاطاتها إلى الضفة الغربية، وتم إغلاق حوالي (23) مؤسسة أهلية ضمت رياض الأطفال وجمعيات خيرية ومراك</w:t>
      </w:r>
      <w:r>
        <w:rPr>
          <w:rFonts w:cs="Simplified Arabic" w:hint="cs"/>
          <w:sz w:val="26"/>
          <w:szCs w:val="26"/>
          <w:rtl/>
        </w:rPr>
        <w:t>ز شبابية من الفترة (2001- 2019)</w:t>
      </w:r>
      <w:r>
        <w:rPr>
          <w:rStyle w:val="a8"/>
          <w:rFonts w:cs="Simplified Arabic"/>
          <w:sz w:val="26"/>
          <w:szCs w:val="26"/>
          <w:rtl/>
        </w:rPr>
        <w:footnoteReference w:id="51"/>
      </w:r>
      <w:r w:rsidRPr="00E568EF">
        <w:rPr>
          <w:rFonts w:cs="Simplified Arabic" w:hint="cs"/>
          <w:sz w:val="26"/>
          <w:szCs w:val="26"/>
          <w:rtl/>
        </w:rPr>
        <w:t>.</w:t>
      </w:r>
    </w:p>
    <w:p w14:paraId="528E8778" w14:textId="77777777" w:rsidR="007E725B" w:rsidRPr="00E568EF" w:rsidRDefault="007E725B" w:rsidP="007E725B">
      <w:pPr>
        <w:spacing w:after="120" w:line="240" w:lineRule="auto"/>
        <w:ind w:firstLine="567"/>
        <w:jc w:val="mediumKashida"/>
        <w:rPr>
          <w:rFonts w:cs="Simplified Arabic"/>
          <w:sz w:val="26"/>
          <w:szCs w:val="26"/>
          <w:rtl/>
        </w:rPr>
      </w:pPr>
      <w:r w:rsidRPr="00E568EF">
        <w:rPr>
          <w:rFonts w:cs="Simplified Arabic" w:hint="cs"/>
          <w:sz w:val="26"/>
          <w:szCs w:val="26"/>
          <w:rtl/>
        </w:rPr>
        <w:t xml:space="preserve">وفيما يلي عرض لبعض المؤسسات </w:t>
      </w:r>
      <w:proofErr w:type="gramStart"/>
      <w:r w:rsidRPr="00E568EF">
        <w:rPr>
          <w:rFonts w:cs="Simplified Arabic" w:hint="cs"/>
          <w:sz w:val="26"/>
          <w:szCs w:val="26"/>
          <w:rtl/>
        </w:rPr>
        <w:t>التي  تعرضت</w:t>
      </w:r>
      <w:proofErr w:type="gramEnd"/>
      <w:r w:rsidRPr="00E568EF">
        <w:rPr>
          <w:rFonts w:cs="Simplified Arabic" w:hint="cs"/>
          <w:sz w:val="26"/>
          <w:szCs w:val="26"/>
          <w:rtl/>
        </w:rPr>
        <w:t xml:space="preserve"> للاعتداء والإغلاق:-</w:t>
      </w:r>
    </w:p>
    <w:p w14:paraId="40EFF557" w14:textId="77777777" w:rsidR="007E725B" w:rsidRPr="00E568EF" w:rsidRDefault="007E725B" w:rsidP="007E725B">
      <w:pPr>
        <w:numPr>
          <w:ilvl w:val="0"/>
          <w:numId w:val="14"/>
        </w:numPr>
        <w:spacing w:after="120" w:line="240" w:lineRule="auto"/>
        <w:ind w:left="0" w:firstLine="567"/>
        <w:jc w:val="mediumKashida"/>
        <w:rPr>
          <w:rFonts w:cs="Simplified Arabic"/>
          <w:sz w:val="26"/>
          <w:szCs w:val="26"/>
        </w:rPr>
      </w:pPr>
      <w:r w:rsidRPr="00E568EF">
        <w:rPr>
          <w:rFonts w:cs="Simplified Arabic" w:hint="cs"/>
          <w:b/>
          <w:bCs/>
          <w:sz w:val="26"/>
          <w:szCs w:val="26"/>
          <w:rtl/>
        </w:rPr>
        <w:t xml:space="preserve">بيت الشرق </w:t>
      </w:r>
      <w:proofErr w:type="gramStart"/>
      <w:r w:rsidRPr="00E568EF">
        <w:rPr>
          <w:rFonts w:cs="Simplified Arabic" w:hint="cs"/>
          <w:b/>
          <w:bCs/>
          <w:sz w:val="26"/>
          <w:szCs w:val="26"/>
          <w:rtl/>
        </w:rPr>
        <w:t xml:space="preserve">( </w:t>
      </w:r>
      <w:proofErr w:type="spellStart"/>
      <w:r w:rsidRPr="00E568EF">
        <w:rPr>
          <w:rFonts w:cs="Simplified Arabic" w:hint="cs"/>
          <w:b/>
          <w:bCs/>
          <w:sz w:val="26"/>
          <w:szCs w:val="26"/>
          <w:rtl/>
        </w:rPr>
        <w:t>الأورينت</w:t>
      </w:r>
      <w:proofErr w:type="spellEnd"/>
      <w:proofErr w:type="gramEnd"/>
      <w:r w:rsidRPr="00E568EF">
        <w:rPr>
          <w:rFonts w:cs="Simplified Arabic" w:hint="cs"/>
          <w:b/>
          <w:bCs/>
          <w:sz w:val="26"/>
          <w:szCs w:val="26"/>
          <w:rtl/>
        </w:rPr>
        <w:t xml:space="preserve"> هاوس )</w:t>
      </w:r>
      <w:r w:rsidRPr="00E568EF">
        <w:rPr>
          <w:rFonts w:cs="Simplified Arabic" w:hint="cs"/>
          <w:sz w:val="26"/>
          <w:szCs w:val="26"/>
          <w:rtl/>
        </w:rPr>
        <w:t xml:space="preserve"> : وهو المقر غير الرسمي لمنظمة التحرير في القدس، أسسه ا</w:t>
      </w:r>
      <w:r>
        <w:rPr>
          <w:rFonts w:cs="Simplified Arabic" w:hint="cs"/>
          <w:sz w:val="26"/>
          <w:szCs w:val="26"/>
          <w:rtl/>
        </w:rPr>
        <w:t>لراحل ( فيصل الحسيني) عام 1994م</w:t>
      </w:r>
      <w:r w:rsidRPr="00E568EF">
        <w:rPr>
          <w:rFonts w:cs="Simplified Arabic" w:hint="cs"/>
          <w:sz w:val="26"/>
          <w:szCs w:val="26"/>
          <w:rtl/>
        </w:rPr>
        <w:t xml:space="preserve">، وأصبح مقراً  للوفد الفلسطيني لمحادثات السلام ، إضافة إلى طاقم المفاوضات متعددة الأطراف، ويتكون بيت الشرق من عدد من الدوائر والأقسام تعمل على مساعدة المواطنين المقدسين  على إحقاق حقوقهم ومتابعة العديد من المؤسسات العاملة في القدس. تعرض بيت الشرق للعديد من </w:t>
      </w:r>
      <w:r w:rsidRPr="00E568EF">
        <w:rPr>
          <w:rFonts w:cs="Simplified Arabic" w:hint="cs"/>
          <w:sz w:val="26"/>
          <w:szCs w:val="26"/>
          <w:rtl/>
        </w:rPr>
        <w:lastRenderedPageBreak/>
        <w:t>الانتهاكات والاعتداء أكثر من مرة حيث اقتحمت قوات الاحتلال الإسرائيلي في عام 1988م المبني وأغلقت أبوابه لأسباب أمنية واستمرار الإغلاق حتى عام 1992</w:t>
      </w:r>
      <w:proofErr w:type="gramStart"/>
      <w:r w:rsidRPr="00E568EF">
        <w:rPr>
          <w:rFonts w:cs="Simplified Arabic" w:hint="cs"/>
          <w:sz w:val="26"/>
          <w:szCs w:val="26"/>
          <w:rtl/>
        </w:rPr>
        <w:t>م ،</w:t>
      </w:r>
      <w:proofErr w:type="gramEnd"/>
      <w:r w:rsidRPr="00E568EF">
        <w:rPr>
          <w:rFonts w:cs="Simplified Arabic" w:hint="cs"/>
          <w:sz w:val="26"/>
          <w:szCs w:val="26"/>
          <w:rtl/>
        </w:rPr>
        <w:t xml:space="preserve"> وفي عام 2001 عاد المحتل بشكل غير قانوني وأغلق بيت الشرق بعد أن صادر كافة أجهزة الحاسوب والملفات والبيانات ومعلومات سرية حول قضايا القدس، ولا زال قرار الإغلاق يتجدد يومياً، حيث تم تجديده 25 مرة على التوالي</w:t>
      </w:r>
      <w:r>
        <w:rPr>
          <w:rStyle w:val="a8"/>
          <w:rFonts w:cs="Simplified Arabic"/>
          <w:sz w:val="26"/>
          <w:szCs w:val="26"/>
          <w:rtl/>
        </w:rPr>
        <w:footnoteReference w:id="52"/>
      </w:r>
      <w:r w:rsidRPr="00E568EF">
        <w:rPr>
          <w:rFonts w:cs="Simplified Arabic" w:hint="cs"/>
          <w:sz w:val="26"/>
          <w:szCs w:val="26"/>
          <w:rtl/>
        </w:rPr>
        <w:t>.</w:t>
      </w:r>
    </w:p>
    <w:p w14:paraId="50A3CFEA" w14:textId="77777777" w:rsidR="007E725B" w:rsidRPr="00E568EF" w:rsidRDefault="007E725B" w:rsidP="007E725B">
      <w:pPr>
        <w:spacing w:after="120" w:line="240" w:lineRule="auto"/>
        <w:ind w:firstLine="567"/>
        <w:jc w:val="mediumKashida"/>
        <w:rPr>
          <w:rFonts w:cs="Simplified Arabic"/>
          <w:sz w:val="26"/>
          <w:szCs w:val="26"/>
          <w:rtl/>
        </w:rPr>
      </w:pPr>
      <w:r w:rsidRPr="00E568EF">
        <w:rPr>
          <w:rFonts w:cs="Simplified Arabic" w:hint="cs"/>
          <w:sz w:val="26"/>
          <w:szCs w:val="26"/>
          <w:rtl/>
        </w:rPr>
        <w:t xml:space="preserve"> 2- </w:t>
      </w:r>
      <w:r w:rsidRPr="00E568EF">
        <w:rPr>
          <w:rFonts w:cs="Simplified Arabic" w:hint="cs"/>
          <w:b/>
          <w:bCs/>
          <w:sz w:val="26"/>
          <w:szCs w:val="26"/>
          <w:rtl/>
        </w:rPr>
        <w:t xml:space="preserve">جمعية الدراسات </w:t>
      </w:r>
      <w:proofErr w:type="gramStart"/>
      <w:r w:rsidRPr="00E568EF">
        <w:rPr>
          <w:rFonts w:cs="Simplified Arabic" w:hint="cs"/>
          <w:b/>
          <w:bCs/>
          <w:sz w:val="26"/>
          <w:szCs w:val="26"/>
          <w:rtl/>
        </w:rPr>
        <w:t>العربية :</w:t>
      </w:r>
      <w:proofErr w:type="gramEnd"/>
      <w:r w:rsidRPr="00E568EF">
        <w:rPr>
          <w:rFonts w:cs="Simplified Arabic" w:hint="cs"/>
          <w:sz w:val="26"/>
          <w:szCs w:val="26"/>
          <w:rtl/>
        </w:rPr>
        <w:t xml:space="preserve"> وهي منظمة أهلية غير ربحية ، تأسست في القدس عام 1980م، وتعني بالدراسات والأبحاث والتوثيق والمعلومات، وهي متخصصة في قضية فلسطين أرضاً وشعباَ ، وفي شؤون الصراع العربي </w:t>
      </w:r>
      <w:r w:rsidRPr="00E568EF">
        <w:rPr>
          <w:rFonts w:cs="Simplified Arabic"/>
          <w:sz w:val="26"/>
          <w:szCs w:val="26"/>
          <w:rtl/>
        </w:rPr>
        <w:t>–</w:t>
      </w:r>
      <w:r w:rsidRPr="00E568EF">
        <w:rPr>
          <w:rFonts w:cs="Simplified Arabic" w:hint="cs"/>
          <w:sz w:val="26"/>
          <w:szCs w:val="26"/>
          <w:rtl/>
        </w:rPr>
        <w:t xml:space="preserve"> الإسرائيلي .</w:t>
      </w:r>
    </w:p>
    <w:p w14:paraId="376C1E86" w14:textId="77777777" w:rsidR="007E725B" w:rsidRPr="00E568EF" w:rsidRDefault="007E725B" w:rsidP="007E725B">
      <w:pPr>
        <w:spacing w:after="120" w:line="240" w:lineRule="auto"/>
        <w:ind w:firstLine="567"/>
        <w:jc w:val="mediumKashida"/>
        <w:rPr>
          <w:rFonts w:cs="Simplified Arabic"/>
          <w:sz w:val="26"/>
          <w:szCs w:val="26"/>
          <w:rtl/>
        </w:rPr>
      </w:pPr>
      <w:r w:rsidRPr="00E568EF">
        <w:rPr>
          <w:rFonts w:cs="Simplified Arabic" w:hint="cs"/>
          <w:sz w:val="26"/>
          <w:szCs w:val="26"/>
          <w:rtl/>
        </w:rPr>
        <w:t xml:space="preserve">وقد تعرضت الجمعية لاعتداءات </w:t>
      </w:r>
      <w:proofErr w:type="gramStart"/>
      <w:r w:rsidRPr="00E568EF">
        <w:rPr>
          <w:rFonts w:cs="Simplified Arabic" w:hint="cs"/>
          <w:sz w:val="26"/>
          <w:szCs w:val="26"/>
          <w:rtl/>
        </w:rPr>
        <w:t>عدة ،</w:t>
      </w:r>
      <w:proofErr w:type="gramEnd"/>
      <w:r w:rsidRPr="00E568EF">
        <w:rPr>
          <w:rFonts w:cs="Simplified Arabic" w:hint="cs"/>
          <w:sz w:val="26"/>
          <w:szCs w:val="26"/>
          <w:rtl/>
        </w:rPr>
        <w:t xml:space="preserve"> حيث تم مصادرة أجزاء من قضيتها ووثائقها ، وتم إغلاقها لمدة 4 أعوام منذ عام 1988م حتى نهاية عام 1991م ثم أغلقت بقرار عسكري بتاريخ 10/8/ 2001 ولا زال القرار حتى اليوم ، حيث يجدد القرار كل ستة أشهر استناداً إلى </w:t>
      </w:r>
      <w:r>
        <w:rPr>
          <w:rFonts w:cs="Simplified Arabic" w:hint="cs"/>
          <w:sz w:val="26"/>
          <w:szCs w:val="26"/>
          <w:rtl/>
        </w:rPr>
        <w:t>ال</w:t>
      </w:r>
      <w:r w:rsidRPr="00E568EF">
        <w:rPr>
          <w:rFonts w:cs="Simplified Arabic" w:hint="cs"/>
          <w:sz w:val="26"/>
          <w:szCs w:val="26"/>
          <w:rtl/>
        </w:rPr>
        <w:t>قانون الذي أصدرته سلطات الاحتلال عقب توقيع اتفاقية أوسلو، والذي يقضي بعدم السماح للمؤسسات المقدسية بالعمل إذا كانت تتبع السلطة الوطنية الفلسطينية</w:t>
      </w:r>
      <w:r>
        <w:rPr>
          <w:rStyle w:val="a8"/>
          <w:rFonts w:cs="Simplified Arabic"/>
          <w:sz w:val="26"/>
          <w:szCs w:val="26"/>
          <w:rtl/>
        </w:rPr>
        <w:footnoteReference w:id="53"/>
      </w:r>
      <w:r>
        <w:rPr>
          <w:rFonts w:cs="Simplified Arabic" w:hint="cs"/>
          <w:sz w:val="26"/>
          <w:szCs w:val="26"/>
          <w:rtl/>
        </w:rPr>
        <w:t>.</w:t>
      </w:r>
      <w:r w:rsidRPr="00E568EF">
        <w:rPr>
          <w:rFonts w:cs="Simplified Arabic" w:hint="cs"/>
          <w:sz w:val="26"/>
          <w:szCs w:val="26"/>
          <w:rtl/>
        </w:rPr>
        <w:t xml:space="preserve"> </w:t>
      </w:r>
    </w:p>
    <w:p w14:paraId="49DBBE57" w14:textId="77777777" w:rsidR="007E725B" w:rsidRPr="00E568EF" w:rsidRDefault="007E725B" w:rsidP="007E725B">
      <w:pPr>
        <w:spacing w:after="120" w:line="240" w:lineRule="auto"/>
        <w:ind w:firstLine="567"/>
        <w:jc w:val="mediumKashida"/>
        <w:rPr>
          <w:rFonts w:cs="Simplified Arabic"/>
          <w:sz w:val="26"/>
          <w:szCs w:val="26"/>
          <w:rtl/>
        </w:rPr>
      </w:pPr>
      <w:r w:rsidRPr="00E568EF">
        <w:rPr>
          <w:rFonts w:cs="Simplified Arabic" w:hint="cs"/>
          <w:sz w:val="26"/>
          <w:szCs w:val="26"/>
          <w:rtl/>
        </w:rPr>
        <w:t xml:space="preserve">3- </w:t>
      </w:r>
      <w:r w:rsidRPr="00E568EF">
        <w:rPr>
          <w:rFonts w:cs="Simplified Arabic" w:hint="cs"/>
          <w:b/>
          <w:bCs/>
          <w:sz w:val="26"/>
          <w:szCs w:val="26"/>
          <w:rtl/>
        </w:rPr>
        <w:t xml:space="preserve">نادي الأسير </w:t>
      </w:r>
      <w:proofErr w:type="gramStart"/>
      <w:r w:rsidRPr="00E568EF">
        <w:rPr>
          <w:rFonts w:cs="Simplified Arabic" w:hint="cs"/>
          <w:b/>
          <w:bCs/>
          <w:sz w:val="26"/>
          <w:szCs w:val="26"/>
          <w:rtl/>
        </w:rPr>
        <w:t>الفلسطيني :</w:t>
      </w:r>
      <w:proofErr w:type="gramEnd"/>
      <w:r w:rsidRPr="00E568EF">
        <w:rPr>
          <w:rFonts w:cs="Simplified Arabic" w:hint="cs"/>
          <w:sz w:val="26"/>
          <w:szCs w:val="26"/>
          <w:rtl/>
        </w:rPr>
        <w:t xml:space="preserve"> جمعية إنسانية اجتماعية مستقلة تعني بشؤون الأسرى الفلسطينيي</w:t>
      </w:r>
      <w:r w:rsidRPr="00E568EF">
        <w:rPr>
          <w:rFonts w:cs="Simplified Arabic" w:hint="eastAsia"/>
          <w:sz w:val="26"/>
          <w:szCs w:val="26"/>
          <w:rtl/>
        </w:rPr>
        <w:t>ن</w:t>
      </w:r>
      <w:r w:rsidRPr="00E568EF">
        <w:rPr>
          <w:rFonts w:cs="Simplified Arabic" w:hint="cs"/>
          <w:sz w:val="26"/>
          <w:szCs w:val="26"/>
          <w:rtl/>
        </w:rPr>
        <w:t xml:space="preserve"> والعرب في السجون والمعتقلات ومراكز التحقيق الإسرائيلية تأسست في 1993م، وقد </w:t>
      </w:r>
      <w:r w:rsidRPr="00E568EF">
        <w:rPr>
          <w:rFonts w:cs="Simplified Arabic" w:hint="cs"/>
          <w:sz w:val="26"/>
          <w:szCs w:val="26"/>
          <w:rtl/>
        </w:rPr>
        <w:lastRenderedPageBreak/>
        <w:t>تبلورت فكرة إنشائه داخل السجون ، وقد تم إغلاقه بتاريخ 10/ 8/ 2001م .</w:t>
      </w:r>
    </w:p>
    <w:p w14:paraId="0E21EA46" w14:textId="77777777" w:rsidR="007E725B" w:rsidRPr="00852567" w:rsidRDefault="007E725B" w:rsidP="007E725B">
      <w:pPr>
        <w:pStyle w:val="aa"/>
        <w:numPr>
          <w:ilvl w:val="0"/>
          <w:numId w:val="17"/>
        </w:numPr>
        <w:spacing w:after="120" w:line="240" w:lineRule="auto"/>
        <w:jc w:val="mediumKashida"/>
        <w:rPr>
          <w:rFonts w:cs="Simplified Arabic"/>
          <w:sz w:val="26"/>
          <w:szCs w:val="26"/>
          <w:rtl/>
        </w:rPr>
      </w:pPr>
      <w:r w:rsidRPr="00852567">
        <w:rPr>
          <w:rFonts w:cs="Simplified Arabic" w:hint="cs"/>
          <w:b/>
          <w:bCs/>
          <w:sz w:val="26"/>
          <w:szCs w:val="26"/>
          <w:rtl/>
        </w:rPr>
        <w:t>المركز الفلسطيني لتطوير المشاريع الصغيرة/</w:t>
      </w:r>
      <w:r w:rsidRPr="00852567">
        <w:rPr>
          <w:rFonts w:cs="Simplified Arabic" w:hint="cs"/>
          <w:sz w:val="26"/>
          <w:szCs w:val="26"/>
          <w:rtl/>
        </w:rPr>
        <w:t xml:space="preserve"> مؤسسة أهلية غير </w:t>
      </w:r>
      <w:proofErr w:type="gramStart"/>
      <w:r w:rsidRPr="00852567">
        <w:rPr>
          <w:rFonts w:cs="Simplified Arabic" w:hint="cs"/>
          <w:sz w:val="26"/>
          <w:szCs w:val="26"/>
          <w:rtl/>
        </w:rPr>
        <w:t>ربحية ،</w:t>
      </w:r>
      <w:proofErr w:type="gramEnd"/>
      <w:r w:rsidRPr="00852567">
        <w:rPr>
          <w:rFonts w:cs="Simplified Arabic" w:hint="cs"/>
          <w:sz w:val="26"/>
          <w:szCs w:val="26"/>
          <w:rtl/>
        </w:rPr>
        <w:t xml:space="preserve"> تأسست عام 1995م بتمويل من الاتحاد الأوروبي لدعم المنظمات غير الحكومية في الضفة الغربية وقطاع غزة ، وقد تم إغلاقه في 8/ 2/ 2001م</w:t>
      </w:r>
      <w:r>
        <w:rPr>
          <w:rStyle w:val="a8"/>
          <w:rFonts w:cs="Simplified Arabic"/>
          <w:sz w:val="26"/>
          <w:szCs w:val="26"/>
          <w:rtl/>
        </w:rPr>
        <w:footnoteReference w:id="54"/>
      </w:r>
      <w:r w:rsidRPr="00852567">
        <w:rPr>
          <w:rFonts w:cs="Simplified Arabic" w:hint="cs"/>
          <w:sz w:val="26"/>
          <w:szCs w:val="26"/>
          <w:rtl/>
        </w:rPr>
        <w:t>.</w:t>
      </w:r>
    </w:p>
    <w:p w14:paraId="46252AAA" w14:textId="77777777" w:rsidR="007E725B" w:rsidRPr="00852567" w:rsidRDefault="007E725B" w:rsidP="007E725B">
      <w:pPr>
        <w:pStyle w:val="aa"/>
        <w:numPr>
          <w:ilvl w:val="0"/>
          <w:numId w:val="17"/>
        </w:numPr>
        <w:spacing w:after="120" w:line="240" w:lineRule="auto"/>
        <w:jc w:val="mediumKashida"/>
        <w:rPr>
          <w:rFonts w:cs="Simplified Arabic"/>
          <w:b/>
          <w:bCs/>
          <w:sz w:val="26"/>
          <w:szCs w:val="26"/>
          <w:rtl/>
        </w:rPr>
      </w:pPr>
      <w:r w:rsidRPr="00852567">
        <w:rPr>
          <w:rFonts w:cs="Simplified Arabic" w:hint="cs"/>
          <w:b/>
          <w:bCs/>
          <w:sz w:val="26"/>
          <w:szCs w:val="26"/>
          <w:rtl/>
        </w:rPr>
        <w:t>الغرفة التجارية الصناعية العربية /</w:t>
      </w:r>
      <w:r w:rsidRPr="00852567">
        <w:rPr>
          <w:rFonts w:cs="Simplified Arabic" w:hint="cs"/>
          <w:sz w:val="26"/>
          <w:szCs w:val="26"/>
          <w:rtl/>
        </w:rPr>
        <w:t xml:space="preserve"> مؤسسة أهلية تأسست عام 1939م، وقد تم إغلاقها بقرار من وزير الأمن الداخلي الإسرائيلي بتاريخ 10/ 8/2001</w:t>
      </w:r>
      <w:proofErr w:type="gramStart"/>
      <w:r w:rsidRPr="00852567">
        <w:rPr>
          <w:rFonts w:cs="Simplified Arabic" w:hint="cs"/>
          <w:sz w:val="26"/>
          <w:szCs w:val="26"/>
          <w:rtl/>
        </w:rPr>
        <w:t>م ،</w:t>
      </w:r>
      <w:proofErr w:type="gramEnd"/>
      <w:r w:rsidRPr="00852567">
        <w:rPr>
          <w:rFonts w:cs="Simplified Arabic" w:hint="cs"/>
          <w:sz w:val="26"/>
          <w:szCs w:val="26"/>
          <w:rtl/>
        </w:rPr>
        <w:t xml:space="preserve"> وأصبح القرار يت</w:t>
      </w:r>
      <w:r>
        <w:rPr>
          <w:rFonts w:cs="Simplified Arabic" w:hint="cs"/>
          <w:sz w:val="26"/>
          <w:szCs w:val="26"/>
          <w:rtl/>
        </w:rPr>
        <w:t>ج</w:t>
      </w:r>
      <w:r w:rsidRPr="00852567">
        <w:rPr>
          <w:rFonts w:cs="Simplified Arabic" w:hint="cs"/>
          <w:sz w:val="26"/>
          <w:szCs w:val="26"/>
          <w:rtl/>
        </w:rPr>
        <w:t>دد كل (6) شهور فاضطرت للانتقال إلى مكاتب مؤقتة في ضاحية البريد في القدس،  وقد لحق ذلك إغلاق اتحاد الغرف التجارية الصناعية الزراعية الفلسطينية بتاريخ 5/6/ 2002م</w:t>
      </w:r>
      <w:r>
        <w:rPr>
          <w:rStyle w:val="a8"/>
          <w:rFonts w:cs="Simplified Arabic"/>
          <w:sz w:val="26"/>
          <w:szCs w:val="26"/>
          <w:rtl/>
        </w:rPr>
        <w:footnoteReference w:id="55"/>
      </w:r>
      <w:r w:rsidRPr="00852567">
        <w:rPr>
          <w:rFonts w:cs="Simplified Arabic" w:hint="cs"/>
          <w:sz w:val="26"/>
          <w:szCs w:val="26"/>
          <w:rtl/>
        </w:rPr>
        <w:t>.</w:t>
      </w:r>
    </w:p>
    <w:p w14:paraId="1AE28E2E" w14:textId="77777777" w:rsidR="007E725B" w:rsidRPr="00852567" w:rsidRDefault="007E725B" w:rsidP="007E725B">
      <w:pPr>
        <w:pStyle w:val="aa"/>
        <w:numPr>
          <w:ilvl w:val="0"/>
          <w:numId w:val="17"/>
        </w:numPr>
        <w:spacing w:after="120" w:line="240" w:lineRule="auto"/>
        <w:jc w:val="mediumKashida"/>
        <w:rPr>
          <w:rFonts w:cs="Simplified Arabic"/>
          <w:sz w:val="26"/>
          <w:szCs w:val="26"/>
        </w:rPr>
      </w:pPr>
      <w:r w:rsidRPr="00852567">
        <w:rPr>
          <w:rFonts w:cs="Simplified Arabic" w:hint="cs"/>
          <w:b/>
          <w:bCs/>
          <w:sz w:val="26"/>
          <w:szCs w:val="26"/>
          <w:rtl/>
        </w:rPr>
        <w:t xml:space="preserve">جمعية المنتدى الثقافي </w:t>
      </w:r>
      <w:r w:rsidRPr="00852567">
        <w:rPr>
          <w:rFonts w:cs="Simplified Arabic"/>
          <w:b/>
          <w:bCs/>
          <w:sz w:val="26"/>
          <w:szCs w:val="26"/>
          <w:rtl/>
        </w:rPr>
        <w:t>–</w:t>
      </w:r>
      <w:r w:rsidRPr="00852567">
        <w:rPr>
          <w:rFonts w:cs="Simplified Arabic" w:hint="cs"/>
          <w:b/>
          <w:bCs/>
          <w:sz w:val="26"/>
          <w:szCs w:val="26"/>
          <w:rtl/>
        </w:rPr>
        <w:t xml:space="preserve"> صور باهر /</w:t>
      </w:r>
      <w:r w:rsidRPr="00852567">
        <w:rPr>
          <w:rFonts w:cs="Simplified Arabic" w:hint="cs"/>
          <w:sz w:val="26"/>
          <w:szCs w:val="26"/>
          <w:rtl/>
        </w:rPr>
        <w:t xml:space="preserve"> مؤسسة أهلية غ</w:t>
      </w:r>
      <w:r>
        <w:rPr>
          <w:rFonts w:cs="Simplified Arabic" w:hint="cs"/>
          <w:sz w:val="26"/>
          <w:szCs w:val="26"/>
          <w:rtl/>
        </w:rPr>
        <w:t>ير ربحية ثقافية تأسست عام 2000م</w:t>
      </w:r>
      <w:r w:rsidRPr="00852567">
        <w:rPr>
          <w:rFonts w:cs="Simplified Arabic" w:hint="cs"/>
          <w:sz w:val="26"/>
          <w:szCs w:val="26"/>
          <w:rtl/>
        </w:rPr>
        <w:t>، تعني بالجوانب الثقافية والتربوية في المجتمع المحلي، وأغلقت أكثر</w:t>
      </w:r>
      <w:r>
        <w:rPr>
          <w:rFonts w:cs="Simplified Arabic" w:hint="cs"/>
          <w:sz w:val="26"/>
          <w:szCs w:val="26"/>
          <w:rtl/>
        </w:rPr>
        <w:t xml:space="preserve"> من مرة</w:t>
      </w:r>
      <w:r w:rsidRPr="00852567">
        <w:rPr>
          <w:rFonts w:cs="Simplified Arabic" w:hint="cs"/>
          <w:sz w:val="26"/>
          <w:szCs w:val="26"/>
          <w:rtl/>
        </w:rPr>
        <w:t xml:space="preserve"> وبتاريخ 30/3/2006 اقتحمت قوات الاحتلال الجمعية وصادرت مقتنياتها وبتاريخ 13/5/2006 داهمتها قوات الاحتلال أثناء إقامة معرضاً للكتاب وطردت الزوار بعد مصادرة محتويات المعرض وفي تاريخ 4/ 2/ 2008 اقتحمت قوات الاحتلال منازل المسئولين عنها وتسليمهم أمراً بإغلاق الجمعية حتى </w:t>
      </w:r>
      <w:r w:rsidRPr="00852567">
        <w:rPr>
          <w:rFonts w:cs="Simplified Arabic" w:hint="cs"/>
          <w:sz w:val="26"/>
          <w:szCs w:val="26"/>
          <w:rtl/>
        </w:rPr>
        <w:lastRenderedPageBreak/>
        <w:t>إشعار آخر بحجة أنها جمعية خارجة عن القانون ، ولا يز</w:t>
      </w:r>
      <w:r>
        <w:rPr>
          <w:rFonts w:cs="Simplified Arabic" w:hint="cs"/>
          <w:sz w:val="26"/>
          <w:szCs w:val="26"/>
          <w:rtl/>
        </w:rPr>
        <w:t>ال قرار الإغلاق يتجدد حتى اليوم</w:t>
      </w:r>
      <w:r>
        <w:rPr>
          <w:rStyle w:val="a8"/>
          <w:rFonts w:cs="Simplified Arabic"/>
          <w:sz w:val="26"/>
          <w:szCs w:val="26"/>
          <w:rtl/>
        </w:rPr>
        <w:footnoteReference w:id="56"/>
      </w:r>
      <w:r w:rsidRPr="00852567">
        <w:rPr>
          <w:rFonts w:cs="Simplified Arabic" w:hint="cs"/>
          <w:sz w:val="26"/>
          <w:szCs w:val="26"/>
          <w:rtl/>
        </w:rPr>
        <w:t xml:space="preserve">. </w:t>
      </w:r>
    </w:p>
    <w:p w14:paraId="00754D10" w14:textId="77777777" w:rsidR="007E725B" w:rsidRPr="00E568EF" w:rsidRDefault="007E725B" w:rsidP="007E725B">
      <w:pPr>
        <w:pStyle w:val="aa"/>
        <w:numPr>
          <w:ilvl w:val="0"/>
          <w:numId w:val="7"/>
        </w:numPr>
        <w:spacing w:after="120" w:line="240" w:lineRule="auto"/>
        <w:ind w:left="0" w:firstLine="567"/>
        <w:jc w:val="mediumKashida"/>
        <w:rPr>
          <w:rFonts w:cs="Simplified Arabic"/>
          <w:sz w:val="26"/>
          <w:szCs w:val="26"/>
        </w:rPr>
      </w:pPr>
      <w:r w:rsidRPr="00E568EF">
        <w:rPr>
          <w:rFonts w:cs="Simplified Arabic" w:hint="cs"/>
          <w:b/>
          <w:bCs/>
          <w:sz w:val="26"/>
          <w:szCs w:val="26"/>
          <w:rtl/>
        </w:rPr>
        <w:t xml:space="preserve">مركز صامد للتثقيف </w:t>
      </w:r>
      <w:proofErr w:type="gramStart"/>
      <w:r w:rsidRPr="00E568EF">
        <w:rPr>
          <w:rFonts w:cs="Simplified Arabic" w:hint="cs"/>
          <w:b/>
          <w:bCs/>
          <w:sz w:val="26"/>
          <w:szCs w:val="26"/>
          <w:rtl/>
        </w:rPr>
        <w:t xml:space="preserve">المجتمعي </w:t>
      </w:r>
      <w:r w:rsidRPr="00E568EF">
        <w:rPr>
          <w:rFonts w:cs="Simplified Arabic" w:hint="cs"/>
          <w:sz w:val="26"/>
          <w:szCs w:val="26"/>
          <w:rtl/>
        </w:rPr>
        <w:t>:</w:t>
      </w:r>
      <w:proofErr w:type="gramEnd"/>
      <w:r w:rsidRPr="00E568EF">
        <w:rPr>
          <w:rFonts w:cs="Simplified Arabic" w:hint="cs"/>
          <w:sz w:val="26"/>
          <w:szCs w:val="26"/>
          <w:rtl/>
        </w:rPr>
        <w:t xml:space="preserve"> منعت قوات الاحتلال بتاريخ 2/5/2008 افتتاح مركز (صامد) للتثقيف المجتمعي التابع للهيئة الوطنية بقرار من وزير الأمن الداخلي( </w:t>
      </w:r>
      <w:proofErr w:type="spellStart"/>
      <w:r w:rsidRPr="00E568EF">
        <w:rPr>
          <w:rFonts w:cs="Simplified Arabic" w:hint="cs"/>
          <w:sz w:val="26"/>
          <w:szCs w:val="26"/>
          <w:rtl/>
        </w:rPr>
        <w:t>آفي</w:t>
      </w:r>
      <w:proofErr w:type="spellEnd"/>
      <w:r w:rsidRPr="00E568EF">
        <w:rPr>
          <w:rFonts w:cs="Simplified Arabic" w:hint="cs"/>
          <w:sz w:val="26"/>
          <w:szCs w:val="26"/>
          <w:rtl/>
        </w:rPr>
        <w:t xml:space="preserve"> </w:t>
      </w:r>
      <w:proofErr w:type="spellStart"/>
      <w:r w:rsidRPr="00E568EF">
        <w:rPr>
          <w:rFonts w:cs="Simplified Arabic" w:hint="cs"/>
          <w:sz w:val="26"/>
          <w:szCs w:val="26"/>
          <w:rtl/>
        </w:rPr>
        <w:t>دختر</w:t>
      </w:r>
      <w:proofErr w:type="spellEnd"/>
      <w:r w:rsidRPr="00E568EF">
        <w:rPr>
          <w:rFonts w:cs="Simplified Arabic" w:hint="cs"/>
          <w:sz w:val="26"/>
          <w:szCs w:val="26"/>
          <w:rtl/>
        </w:rPr>
        <w:t xml:space="preserve">) ، بدعوى أن افتتاح المركز جاء بترخيص وموافقة السلطة الفلسطينية دون الحصول على ترخيص من السلطات الإسرائيلية، </w:t>
      </w:r>
      <w:r w:rsidRPr="00E568EF">
        <w:rPr>
          <w:rFonts w:cs="Simplified Arabic"/>
          <w:sz w:val="26"/>
          <w:szCs w:val="26"/>
          <w:rtl/>
        </w:rPr>
        <w:t xml:space="preserve">وقد اقتحمت قوات الاحتلال في 21/ 3/ 2009 نادى القدس في باب الساهرة وأوقفت احتفالاً خاصاً بيوم الأم بدعوى أن الاحتفال مخصص لاحتفالية إعلان القدس عاصمة للثقافة العربية. كما أصدر المفتش العام للشرطة </w:t>
      </w:r>
      <w:proofErr w:type="gramStart"/>
      <w:r w:rsidRPr="00E568EF">
        <w:rPr>
          <w:rFonts w:cs="Simplified Arabic"/>
          <w:sz w:val="26"/>
          <w:szCs w:val="26"/>
          <w:rtl/>
        </w:rPr>
        <w:t>( دوري</w:t>
      </w:r>
      <w:proofErr w:type="gramEnd"/>
      <w:r w:rsidRPr="00E568EF">
        <w:rPr>
          <w:rFonts w:cs="Simplified Arabic"/>
          <w:sz w:val="26"/>
          <w:szCs w:val="26"/>
          <w:rtl/>
        </w:rPr>
        <w:t xml:space="preserve"> كوهين) في 20/ 6/ 2010 أمراً بإغلاق جمعية إيلاف لدعم التعليم في القدس المسجلة قانونياً في القدس، بذريعة دعمها للإرهاب وانتمائها لحركة حماس، كما أغلقت قوات الاحتلال مركز ( نضال ) الثقافي في شهر 7/2009 لمدة 3 سنوات بحجة أنها تمثل خطراً أمنياً على الإسرائيليين</w:t>
      </w:r>
      <w:r>
        <w:rPr>
          <w:rStyle w:val="a8"/>
          <w:rFonts w:cs="Simplified Arabic"/>
          <w:sz w:val="26"/>
          <w:szCs w:val="26"/>
          <w:rtl/>
        </w:rPr>
        <w:footnoteReference w:id="57"/>
      </w:r>
      <w:r w:rsidRPr="00E568EF">
        <w:rPr>
          <w:rFonts w:cs="Simplified Arabic"/>
          <w:sz w:val="26"/>
          <w:szCs w:val="26"/>
          <w:rtl/>
        </w:rPr>
        <w:t>.</w:t>
      </w:r>
      <w:r w:rsidRPr="00E568EF">
        <w:rPr>
          <w:rFonts w:cs="Simplified Arabic" w:hint="cs"/>
          <w:sz w:val="26"/>
          <w:szCs w:val="26"/>
          <w:rtl/>
        </w:rPr>
        <w:t xml:space="preserve"> </w:t>
      </w:r>
    </w:p>
    <w:p w14:paraId="2F1A03D4" w14:textId="77777777" w:rsidR="007E725B" w:rsidRPr="00E568EF" w:rsidRDefault="007E725B" w:rsidP="007E725B">
      <w:pPr>
        <w:spacing w:after="120" w:line="240" w:lineRule="auto"/>
        <w:ind w:firstLine="567"/>
        <w:jc w:val="mediumKashida"/>
        <w:rPr>
          <w:rFonts w:cs="Simplified Arabic"/>
          <w:sz w:val="26"/>
          <w:szCs w:val="26"/>
        </w:rPr>
      </w:pPr>
      <w:r w:rsidRPr="00E568EF">
        <w:rPr>
          <w:rFonts w:cs="Simplified Arabic"/>
          <w:sz w:val="26"/>
          <w:szCs w:val="26"/>
          <w:rtl/>
        </w:rPr>
        <w:t>مما سبق نلحظ أن سلطات الاحتلال تنتهج سياسة عزل المدينة المقدسة ومؤسساتها ومحيطها الجغرافي، وتحاول دائماً تهويدها بأشكال متنوعة</w:t>
      </w:r>
      <w:r w:rsidRPr="00E568EF">
        <w:rPr>
          <w:rFonts w:cs="Simplified Arabic" w:hint="cs"/>
          <w:sz w:val="26"/>
          <w:szCs w:val="26"/>
          <w:rtl/>
        </w:rPr>
        <w:t xml:space="preserve">، ومن </w:t>
      </w:r>
      <w:r w:rsidRPr="00E568EF">
        <w:rPr>
          <w:rFonts w:cs="Simplified Arabic"/>
          <w:b/>
          <w:bCs/>
          <w:sz w:val="26"/>
          <w:szCs w:val="26"/>
          <w:rtl/>
        </w:rPr>
        <w:t xml:space="preserve">أبرز ملامح التهويد الثقافي لمدينة </w:t>
      </w:r>
      <w:proofErr w:type="gramStart"/>
      <w:r w:rsidRPr="00E568EF">
        <w:rPr>
          <w:rFonts w:cs="Simplified Arabic"/>
          <w:b/>
          <w:bCs/>
          <w:sz w:val="26"/>
          <w:szCs w:val="26"/>
          <w:rtl/>
        </w:rPr>
        <w:t>القدس :</w:t>
      </w:r>
      <w:proofErr w:type="gramEnd"/>
    </w:p>
    <w:p w14:paraId="1411AB85" w14:textId="77777777" w:rsidR="007E725B" w:rsidRPr="00E568EF" w:rsidRDefault="007E725B" w:rsidP="007E725B">
      <w:pPr>
        <w:spacing w:after="120" w:line="240" w:lineRule="auto"/>
        <w:ind w:firstLine="567"/>
        <w:jc w:val="mediumKashida"/>
        <w:rPr>
          <w:rFonts w:cs="Simplified Arabic"/>
          <w:sz w:val="26"/>
          <w:szCs w:val="26"/>
          <w:rtl/>
        </w:rPr>
      </w:pPr>
      <w:r w:rsidRPr="00E568EF">
        <w:rPr>
          <w:rFonts w:cs="Simplified Arabic"/>
          <w:sz w:val="26"/>
          <w:szCs w:val="26"/>
          <w:rtl/>
        </w:rPr>
        <w:t xml:space="preserve">اتخذت حكومة الاحتلال الإسرائيلي سلسلة من الإجراءات </w:t>
      </w:r>
      <w:proofErr w:type="gramStart"/>
      <w:r w:rsidRPr="00E568EF">
        <w:rPr>
          <w:rFonts w:cs="Simplified Arabic"/>
          <w:sz w:val="26"/>
          <w:szCs w:val="26"/>
          <w:rtl/>
        </w:rPr>
        <w:t>( الظاهرة</w:t>
      </w:r>
      <w:proofErr w:type="gramEnd"/>
      <w:r w:rsidRPr="00E568EF">
        <w:rPr>
          <w:rFonts w:cs="Simplified Arabic"/>
          <w:sz w:val="26"/>
          <w:szCs w:val="26"/>
          <w:rtl/>
        </w:rPr>
        <w:t xml:space="preserve"> والخفية) لتغير ملامح القدس الثقافية والتاريخية، وهذه </w:t>
      </w:r>
      <w:r w:rsidRPr="00E568EF">
        <w:rPr>
          <w:rFonts w:cs="Simplified Arabic"/>
          <w:sz w:val="26"/>
          <w:szCs w:val="26"/>
          <w:rtl/>
        </w:rPr>
        <w:lastRenderedPageBreak/>
        <w:t>الإجراءات فيها ما هو مرتبط بالشق المادي للمدينة، ومنها ما هو مرتبط بالشق المعنوي ، وفيما يلي تفصيل ذلك :-</w:t>
      </w:r>
    </w:p>
    <w:p w14:paraId="04EDC195" w14:textId="77777777" w:rsidR="007E725B" w:rsidRPr="00E568EF" w:rsidRDefault="007E725B" w:rsidP="007E725B">
      <w:pPr>
        <w:spacing w:after="0" w:line="240" w:lineRule="auto"/>
        <w:ind w:firstLine="482"/>
        <w:rPr>
          <w:rFonts w:ascii="Times New Roman" w:eastAsia="Times New Roman" w:hAnsi="Times New Roman" w:cs="Mudir MT"/>
          <w:bCs/>
          <w:sz w:val="32"/>
          <w:szCs w:val="32"/>
          <w:rtl/>
          <w:lang w:val="x-none" w:eastAsia="x-none"/>
        </w:rPr>
      </w:pPr>
      <w:r w:rsidRPr="00E568EF">
        <w:rPr>
          <w:rFonts w:ascii="Times New Roman" w:eastAsia="Times New Roman" w:hAnsi="Times New Roman" w:cs="Mudir MT" w:hint="cs"/>
          <w:bCs/>
          <w:sz w:val="32"/>
          <w:szCs w:val="32"/>
          <w:rtl/>
          <w:lang w:val="x-none" w:eastAsia="x-none"/>
        </w:rPr>
        <w:t xml:space="preserve">أولا/ </w:t>
      </w:r>
      <w:r w:rsidRPr="00E568EF">
        <w:rPr>
          <w:rFonts w:ascii="Times New Roman" w:eastAsia="Times New Roman" w:hAnsi="Times New Roman" w:cs="Mudir MT"/>
          <w:bCs/>
          <w:sz w:val="32"/>
          <w:szCs w:val="32"/>
          <w:rtl/>
          <w:lang w:val="x-none" w:eastAsia="x-none"/>
        </w:rPr>
        <w:t xml:space="preserve">ترويج القدس كمركز سكني </w:t>
      </w:r>
      <w:proofErr w:type="gramStart"/>
      <w:r w:rsidRPr="00E568EF">
        <w:rPr>
          <w:rFonts w:ascii="Times New Roman" w:eastAsia="Times New Roman" w:hAnsi="Times New Roman" w:cs="Mudir MT"/>
          <w:bCs/>
          <w:sz w:val="32"/>
          <w:szCs w:val="32"/>
          <w:rtl/>
          <w:lang w:val="x-none" w:eastAsia="x-none"/>
        </w:rPr>
        <w:t>يهودي :</w:t>
      </w:r>
      <w:proofErr w:type="gramEnd"/>
      <w:r w:rsidRPr="00E568EF">
        <w:rPr>
          <w:rFonts w:ascii="Times New Roman" w:eastAsia="Times New Roman" w:hAnsi="Times New Roman" w:cs="Mudir MT"/>
          <w:bCs/>
          <w:sz w:val="32"/>
          <w:szCs w:val="32"/>
          <w:rtl/>
          <w:lang w:val="x-none" w:eastAsia="x-none"/>
        </w:rPr>
        <w:t xml:space="preserve"> </w:t>
      </w:r>
    </w:p>
    <w:p w14:paraId="30282C10" w14:textId="77777777" w:rsidR="007E725B" w:rsidRDefault="007E725B" w:rsidP="007E725B">
      <w:pPr>
        <w:spacing w:after="120" w:line="240" w:lineRule="auto"/>
        <w:ind w:firstLine="567"/>
        <w:jc w:val="mediumKashida"/>
        <w:rPr>
          <w:rFonts w:cs="Simplified Arabic"/>
          <w:sz w:val="26"/>
          <w:szCs w:val="26"/>
          <w:rtl/>
        </w:rPr>
      </w:pPr>
      <w:r w:rsidRPr="00E568EF">
        <w:rPr>
          <w:rFonts w:cs="Simplified Arabic"/>
          <w:sz w:val="26"/>
          <w:szCs w:val="26"/>
          <w:rtl/>
        </w:rPr>
        <w:t xml:space="preserve">شكل جذب السكان اليهود إلى مدينة القدس الإخفاق الأكبر للقائمين على مشروع التهويد على مدى العقود الأربعة الماضية، إذ كانت محصلة الهجرة الداخلية اليهودية من القدس وإليها سلبية، فقد غادر المدينة حوالي 105  آلاف </w:t>
      </w:r>
      <w:r>
        <w:rPr>
          <w:rFonts w:cs="Simplified Arabic" w:hint="cs"/>
          <w:sz w:val="26"/>
          <w:szCs w:val="26"/>
          <w:rtl/>
        </w:rPr>
        <w:t xml:space="preserve">من </w:t>
      </w:r>
      <w:r w:rsidRPr="00E568EF">
        <w:rPr>
          <w:rFonts w:cs="Simplified Arabic"/>
          <w:sz w:val="26"/>
          <w:szCs w:val="26"/>
          <w:rtl/>
        </w:rPr>
        <w:t>اليهود في الفترة (1980-2007) ولقد شخص المخطط الهيكلي 2020 هذه الأزمة، لذا سعت حكومة الاحتلال إلى بناء مساكن منخفضة السعر للأزواج اليهودية الشابة بالمركز السكاني اليهودي غربي المدينة، والعمل على نقل ما يسمى (مؤسسات الشعب اليهودي) إلى القدس، ويشمل ذلك الوزارات والدوائر الحكومية ومقرات الجيش وقيادته، إضافة إلى المراكز الأساسية للمنظمات الدولية والمنظمات المدنية والسفارات والقنصليات ، إلى جانب ترسيخ مكانة القدس لدى الجيل اليهودي الناشئ، وزيادة الرحلات والجولات ف</w:t>
      </w:r>
      <w:r>
        <w:rPr>
          <w:rFonts w:cs="Simplified Arabic"/>
          <w:sz w:val="26"/>
          <w:szCs w:val="26"/>
          <w:rtl/>
        </w:rPr>
        <w:t>يها وإضافة مراكز جذب سياحي فيها</w:t>
      </w:r>
      <w:r>
        <w:rPr>
          <w:rStyle w:val="a8"/>
          <w:rFonts w:cs="Simplified Arabic"/>
          <w:sz w:val="26"/>
          <w:szCs w:val="26"/>
          <w:rtl/>
        </w:rPr>
        <w:footnoteReference w:id="58"/>
      </w:r>
      <w:r w:rsidRPr="00E568EF">
        <w:rPr>
          <w:rFonts w:cs="Simplified Arabic"/>
          <w:sz w:val="26"/>
          <w:szCs w:val="26"/>
          <w:rtl/>
        </w:rPr>
        <w:t>.</w:t>
      </w:r>
    </w:p>
    <w:p w14:paraId="102F231E" w14:textId="77777777" w:rsidR="007E725B" w:rsidRPr="00E568EF" w:rsidRDefault="007E725B" w:rsidP="007E725B">
      <w:pPr>
        <w:spacing w:after="120" w:line="240" w:lineRule="auto"/>
        <w:ind w:firstLine="567"/>
        <w:jc w:val="mediumKashida"/>
        <w:rPr>
          <w:rFonts w:cs="Simplified Arabic"/>
          <w:sz w:val="26"/>
          <w:szCs w:val="26"/>
          <w:rtl/>
        </w:rPr>
      </w:pPr>
      <w:r w:rsidRPr="00E568EF">
        <w:rPr>
          <w:rFonts w:cs="Simplified Arabic"/>
          <w:sz w:val="26"/>
          <w:szCs w:val="26"/>
          <w:rtl/>
        </w:rPr>
        <w:t xml:space="preserve"> وإلى جانب ذلك وضعت حكومة الاحتلال مخططاً، عبر بل</w:t>
      </w:r>
      <w:r>
        <w:rPr>
          <w:rFonts w:cs="Simplified Arabic" w:hint="cs"/>
          <w:sz w:val="26"/>
          <w:szCs w:val="26"/>
          <w:rtl/>
        </w:rPr>
        <w:t>دي</w:t>
      </w:r>
      <w:r w:rsidRPr="00E568EF">
        <w:rPr>
          <w:rFonts w:cs="Simplified Arabic"/>
          <w:sz w:val="26"/>
          <w:szCs w:val="26"/>
          <w:rtl/>
        </w:rPr>
        <w:t>تها في القدس، لإنشاء قطار هوائي</w:t>
      </w:r>
      <w:r w:rsidRPr="00E568EF">
        <w:rPr>
          <w:rFonts w:cs="Simplified Arabic" w:hint="cs"/>
          <w:sz w:val="26"/>
          <w:szCs w:val="26"/>
          <w:rtl/>
        </w:rPr>
        <w:t xml:space="preserve"> </w:t>
      </w:r>
      <w:r w:rsidRPr="00E568EF">
        <w:rPr>
          <w:rFonts w:cs="Simplified Arabic"/>
          <w:sz w:val="26"/>
          <w:szCs w:val="26"/>
          <w:rtl/>
        </w:rPr>
        <w:t>( تلفريك ) يربط بين جبل الزيتون من النقطة الاستيطانية إلى السفح الجنوبي الشرقي لجبل النبي داوود، وقد تواصلت بلدية الاحتلال مع شركة إنشاءات فرنسية تدع</w:t>
      </w:r>
      <w:r w:rsidRPr="00E568EF">
        <w:rPr>
          <w:rFonts w:cs="Simplified Arabic" w:hint="cs"/>
          <w:sz w:val="26"/>
          <w:szCs w:val="26"/>
          <w:rtl/>
        </w:rPr>
        <w:t xml:space="preserve">ى </w:t>
      </w:r>
      <w:r w:rsidRPr="00E568EF">
        <w:rPr>
          <w:rFonts w:cs="Simplified Arabic"/>
          <w:sz w:val="26"/>
          <w:szCs w:val="26"/>
        </w:rPr>
        <w:t>SAFEGE)</w:t>
      </w:r>
      <w:r w:rsidRPr="00E568EF">
        <w:rPr>
          <w:rFonts w:cs="Simplified Arabic" w:hint="cs"/>
          <w:sz w:val="26"/>
          <w:szCs w:val="26"/>
          <w:rtl/>
        </w:rPr>
        <w:t xml:space="preserve">) </w:t>
      </w:r>
      <w:r w:rsidRPr="00E568EF">
        <w:rPr>
          <w:rFonts w:cs="Simplified Arabic"/>
          <w:sz w:val="26"/>
          <w:szCs w:val="26"/>
          <w:rtl/>
        </w:rPr>
        <w:t xml:space="preserve">بهذا الخصوص، وقد بدأت بدورها بفحص خط سير القطار وتكاليفه وجدواه، حيث سيمر هذا القطار في أربعة </w:t>
      </w:r>
      <w:r w:rsidRPr="00E568EF">
        <w:rPr>
          <w:rFonts w:cs="Simplified Arabic"/>
          <w:sz w:val="26"/>
          <w:szCs w:val="26"/>
          <w:rtl/>
        </w:rPr>
        <w:lastRenderedPageBreak/>
        <w:t xml:space="preserve">محطات هامة وحاسة، أولاً منطقة </w:t>
      </w:r>
      <w:proofErr w:type="spellStart"/>
      <w:r w:rsidRPr="00E568EF">
        <w:rPr>
          <w:rFonts w:cs="Simplified Arabic"/>
          <w:sz w:val="26"/>
          <w:szCs w:val="26"/>
          <w:rtl/>
        </w:rPr>
        <w:t>القطمون</w:t>
      </w:r>
      <w:proofErr w:type="spellEnd"/>
      <w:r w:rsidRPr="00E568EF">
        <w:rPr>
          <w:rFonts w:cs="Simplified Arabic"/>
          <w:sz w:val="26"/>
          <w:szCs w:val="26"/>
          <w:rtl/>
        </w:rPr>
        <w:t xml:space="preserve"> جنوب غرب البلدة القديمة، وثانياً مدخل وادي الحلوة بمحاذاة باب المغاربة في سور البلدة القديمة، وثالثاً سيمر من فوق منازل أهالي بلدة سلوان، ثم أعالي جبل الطور، وبجانب منطقة فندق الأقواس السبعة، والمحطة الرابعة  سيمر من الكنيسة </w:t>
      </w:r>
      <w:proofErr w:type="spellStart"/>
      <w:r w:rsidRPr="00E568EF">
        <w:rPr>
          <w:rFonts w:cs="Simplified Arabic"/>
          <w:sz w:val="26"/>
          <w:szCs w:val="26"/>
          <w:rtl/>
        </w:rPr>
        <w:t>الجثمانية</w:t>
      </w:r>
      <w:proofErr w:type="spellEnd"/>
      <w:r w:rsidRPr="00E568EF">
        <w:rPr>
          <w:rFonts w:cs="Simplified Arabic"/>
          <w:sz w:val="26"/>
          <w:szCs w:val="26"/>
          <w:rtl/>
        </w:rPr>
        <w:t xml:space="preserve"> بالقرب من منطقة مقبرة باب الرحمة، وسيحمل في نقله واحدة نحو 5 آلاف مسافر، بحيث تحمل كل سلة (25) مسافر</w:t>
      </w:r>
      <w:r w:rsidRPr="00E568EF">
        <w:rPr>
          <w:rFonts w:cs="Simplified Arabic" w:hint="cs"/>
          <w:sz w:val="26"/>
          <w:szCs w:val="26"/>
          <w:rtl/>
        </w:rPr>
        <w:t>اً</w:t>
      </w:r>
      <w:r w:rsidRPr="00E568EF">
        <w:rPr>
          <w:rFonts w:cs="Simplified Arabic"/>
          <w:sz w:val="26"/>
          <w:szCs w:val="26"/>
          <w:rtl/>
        </w:rPr>
        <w:t xml:space="preserve">، بتكلفة تقدر بحوالي (30) مليون دولار، ولهذا المخطط عدة مخاطر تنعكس سلباً على المسجد الأقصى وسكان بلدة سلوان، وتتمثل في أنه سيتم الاستيلاء على عدد من الأراضي الفلسطينية نصب الأعمدة العملاقة </w:t>
      </w:r>
      <w:proofErr w:type="spellStart"/>
      <w:r w:rsidRPr="00E568EF">
        <w:rPr>
          <w:rFonts w:cs="Simplified Arabic"/>
          <w:sz w:val="26"/>
          <w:szCs w:val="26"/>
          <w:rtl/>
        </w:rPr>
        <w:t>وسلات</w:t>
      </w:r>
      <w:proofErr w:type="spellEnd"/>
      <w:r w:rsidRPr="00E568EF">
        <w:rPr>
          <w:rFonts w:cs="Simplified Arabic"/>
          <w:sz w:val="26"/>
          <w:szCs w:val="26"/>
          <w:rtl/>
        </w:rPr>
        <w:t xml:space="preserve"> القطار الهوائي، وهذا ما يشكل مشروعاً استيطانياً مادياً، ومشروعاً </w:t>
      </w:r>
      <w:proofErr w:type="spellStart"/>
      <w:r w:rsidRPr="00E568EF">
        <w:rPr>
          <w:rFonts w:cs="Simplified Arabic"/>
          <w:sz w:val="26"/>
          <w:szCs w:val="26"/>
          <w:rtl/>
        </w:rPr>
        <w:t>تهويدياً</w:t>
      </w:r>
      <w:proofErr w:type="spellEnd"/>
      <w:r w:rsidRPr="00E568EF">
        <w:rPr>
          <w:rFonts w:cs="Simplified Arabic"/>
          <w:sz w:val="26"/>
          <w:szCs w:val="26"/>
          <w:rtl/>
        </w:rPr>
        <w:t xml:space="preserve"> ثقافياً معنوياً</w:t>
      </w:r>
      <w:r>
        <w:rPr>
          <w:rStyle w:val="a8"/>
          <w:rFonts w:cs="Simplified Arabic"/>
          <w:sz w:val="26"/>
          <w:szCs w:val="26"/>
          <w:rtl/>
        </w:rPr>
        <w:footnoteReference w:id="59"/>
      </w:r>
      <w:r>
        <w:rPr>
          <w:rFonts w:cs="Simplified Arabic" w:hint="cs"/>
          <w:sz w:val="26"/>
          <w:szCs w:val="26"/>
          <w:rtl/>
        </w:rPr>
        <w:t>.</w:t>
      </w:r>
    </w:p>
    <w:p w14:paraId="7B62E1B1" w14:textId="77777777" w:rsidR="007E725B" w:rsidRPr="00E568EF" w:rsidRDefault="007E725B" w:rsidP="007E725B">
      <w:pPr>
        <w:spacing w:after="0" w:line="240" w:lineRule="auto"/>
        <w:ind w:firstLine="482"/>
        <w:rPr>
          <w:rFonts w:ascii="Times New Roman" w:eastAsia="Times New Roman" w:hAnsi="Times New Roman" w:cs="Mudir MT"/>
          <w:bCs/>
          <w:sz w:val="32"/>
          <w:szCs w:val="32"/>
          <w:lang w:val="x-none" w:eastAsia="x-none"/>
        </w:rPr>
      </w:pPr>
      <w:r w:rsidRPr="00E568EF">
        <w:rPr>
          <w:rFonts w:ascii="Times New Roman" w:eastAsia="Times New Roman" w:hAnsi="Times New Roman" w:cs="Mudir MT" w:hint="cs"/>
          <w:bCs/>
          <w:sz w:val="32"/>
          <w:szCs w:val="32"/>
          <w:rtl/>
          <w:lang w:val="x-none" w:eastAsia="x-none"/>
        </w:rPr>
        <w:t xml:space="preserve">ثانيا/ </w:t>
      </w:r>
      <w:r w:rsidRPr="00E568EF">
        <w:rPr>
          <w:rFonts w:ascii="Times New Roman" w:eastAsia="Times New Roman" w:hAnsi="Times New Roman" w:cs="Mudir MT"/>
          <w:bCs/>
          <w:sz w:val="32"/>
          <w:szCs w:val="32"/>
          <w:rtl/>
          <w:lang w:val="x-none" w:eastAsia="x-none"/>
        </w:rPr>
        <w:t xml:space="preserve">تهويد الأسماء والمعالم </w:t>
      </w:r>
      <w:proofErr w:type="gramStart"/>
      <w:r w:rsidRPr="00E568EF">
        <w:rPr>
          <w:rFonts w:ascii="Times New Roman" w:eastAsia="Times New Roman" w:hAnsi="Times New Roman" w:cs="Mudir MT"/>
          <w:bCs/>
          <w:sz w:val="32"/>
          <w:szCs w:val="32"/>
          <w:rtl/>
          <w:lang w:val="x-none" w:eastAsia="x-none"/>
        </w:rPr>
        <w:t>الفلسطينية :</w:t>
      </w:r>
      <w:proofErr w:type="gramEnd"/>
      <w:r w:rsidRPr="00E568EF">
        <w:rPr>
          <w:rFonts w:ascii="Times New Roman" w:eastAsia="Times New Roman" w:hAnsi="Times New Roman" w:cs="Mudir MT"/>
          <w:bCs/>
          <w:sz w:val="32"/>
          <w:szCs w:val="32"/>
          <w:rtl/>
          <w:lang w:val="x-none" w:eastAsia="x-none"/>
        </w:rPr>
        <w:t xml:space="preserve"> </w:t>
      </w:r>
    </w:p>
    <w:p w14:paraId="1B7936CE" w14:textId="77777777" w:rsidR="007E725B" w:rsidRPr="00E568EF" w:rsidRDefault="007E725B" w:rsidP="007E725B">
      <w:pPr>
        <w:spacing w:after="120" w:line="240" w:lineRule="auto"/>
        <w:ind w:firstLine="567"/>
        <w:jc w:val="mediumKashida"/>
        <w:rPr>
          <w:rFonts w:cs="Simplified Arabic"/>
          <w:sz w:val="26"/>
          <w:szCs w:val="26"/>
        </w:rPr>
      </w:pPr>
      <w:r w:rsidRPr="00E568EF">
        <w:rPr>
          <w:rFonts w:cs="Simplified Arabic"/>
          <w:sz w:val="26"/>
          <w:szCs w:val="26"/>
          <w:rtl/>
        </w:rPr>
        <w:t>لقد تنبه الص</w:t>
      </w:r>
      <w:r w:rsidRPr="00E568EF">
        <w:rPr>
          <w:rFonts w:cs="Simplified Arabic" w:hint="cs"/>
          <w:sz w:val="26"/>
          <w:szCs w:val="26"/>
          <w:rtl/>
        </w:rPr>
        <w:t>ه</w:t>
      </w:r>
      <w:r w:rsidRPr="00E568EF">
        <w:rPr>
          <w:rFonts w:cs="Simplified Arabic"/>
          <w:sz w:val="26"/>
          <w:szCs w:val="26"/>
          <w:rtl/>
        </w:rPr>
        <w:t xml:space="preserve">اينة إلى موضوع أسماء المعالم الفلسطينية منذ وقت مبكر، وتوصلوا إلى أن هذا الموضوع يرتبط بهوية الدولة وطبيعتها، لذا سعوا بعد تأسيس (إسرائيل) إلى معالجة المسألة كحالة تطبيقية في عملية تهويد </w:t>
      </w:r>
      <w:proofErr w:type="gramStart"/>
      <w:r w:rsidRPr="00E568EF">
        <w:rPr>
          <w:rFonts w:cs="Simplified Arabic"/>
          <w:sz w:val="26"/>
          <w:szCs w:val="26"/>
          <w:rtl/>
        </w:rPr>
        <w:t>البلاد ،</w:t>
      </w:r>
      <w:proofErr w:type="gramEnd"/>
      <w:r w:rsidRPr="00E568EF">
        <w:rPr>
          <w:rFonts w:cs="Simplified Arabic"/>
          <w:sz w:val="26"/>
          <w:szCs w:val="26"/>
          <w:rtl/>
        </w:rPr>
        <w:t xml:space="preserve"> وتم التشديد على ذلك الربط بين الدولة ككيان سياسية منظم وبين ما يسمى ( القومية العبرانية التوراتية)، حسب نظرية بن </w:t>
      </w:r>
      <w:r w:rsidRPr="00E568EF">
        <w:rPr>
          <w:rFonts w:cs="Simplified Arabic" w:hint="cs"/>
          <w:sz w:val="26"/>
          <w:szCs w:val="26"/>
          <w:rtl/>
        </w:rPr>
        <w:t>غ</w:t>
      </w:r>
      <w:r w:rsidRPr="00E568EF">
        <w:rPr>
          <w:rFonts w:cs="Simplified Arabic"/>
          <w:sz w:val="26"/>
          <w:szCs w:val="26"/>
          <w:rtl/>
        </w:rPr>
        <w:t>و</w:t>
      </w:r>
      <w:r w:rsidRPr="00E568EF">
        <w:rPr>
          <w:rFonts w:cs="Simplified Arabic" w:hint="cs"/>
          <w:sz w:val="26"/>
          <w:szCs w:val="26"/>
          <w:rtl/>
        </w:rPr>
        <w:t>ر</w:t>
      </w:r>
      <w:r w:rsidRPr="00E568EF">
        <w:rPr>
          <w:rFonts w:cs="Simplified Arabic"/>
          <w:sz w:val="26"/>
          <w:szCs w:val="26"/>
          <w:rtl/>
        </w:rPr>
        <w:t>يون: ( علينا استبعاد الأسماء العربية لأسباب سياسية، وبما أننا لا نعترف سياسياً للعرب بحق امتلاك البلاد).</w:t>
      </w:r>
      <w:r w:rsidRPr="00E568EF">
        <w:rPr>
          <w:rFonts w:cs="Simplified Arabic" w:hint="cs"/>
          <w:sz w:val="26"/>
          <w:szCs w:val="26"/>
          <w:rtl/>
        </w:rPr>
        <w:t xml:space="preserve"> </w:t>
      </w:r>
      <w:r w:rsidRPr="00E568EF">
        <w:rPr>
          <w:rFonts w:cs="Simplified Arabic"/>
          <w:sz w:val="26"/>
          <w:szCs w:val="26"/>
          <w:rtl/>
        </w:rPr>
        <w:t xml:space="preserve">وعليه ركز المسئولون في وسائل الدعاية الصهيونية المقروءة والمسموعة والمرئية على استخدام الأسماء العبرية الجديدة </w:t>
      </w:r>
      <w:r w:rsidRPr="00E568EF">
        <w:rPr>
          <w:rFonts w:cs="Simplified Arabic"/>
          <w:sz w:val="26"/>
          <w:szCs w:val="26"/>
          <w:rtl/>
        </w:rPr>
        <w:lastRenderedPageBreak/>
        <w:t>للمواقع والأماكن في البلاد وفي الضفة الغربية، وعدم استخدام الأسماء العربية</w:t>
      </w:r>
      <w:r>
        <w:rPr>
          <w:rStyle w:val="a8"/>
          <w:rFonts w:cs="Simplified Arabic"/>
          <w:sz w:val="26"/>
          <w:szCs w:val="26"/>
          <w:rtl/>
        </w:rPr>
        <w:footnoteReference w:id="60"/>
      </w:r>
      <w:r>
        <w:rPr>
          <w:rFonts w:cs="Simplified Arabic" w:hint="cs"/>
          <w:sz w:val="26"/>
          <w:szCs w:val="26"/>
          <w:rtl/>
        </w:rPr>
        <w:t>.</w:t>
      </w:r>
    </w:p>
    <w:p w14:paraId="1438437F" w14:textId="77777777" w:rsidR="007E725B" w:rsidRPr="00E568EF" w:rsidRDefault="007E725B" w:rsidP="007E725B">
      <w:pPr>
        <w:spacing w:after="120" w:line="240" w:lineRule="auto"/>
        <w:ind w:firstLine="567"/>
        <w:jc w:val="mediumKashida"/>
        <w:rPr>
          <w:rFonts w:cs="Simplified Arabic"/>
          <w:sz w:val="26"/>
          <w:szCs w:val="26"/>
          <w:rtl/>
        </w:rPr>
      </w:pPr>
      <w:r w:rsidRPr="00E568EF">
        <w:rPr>
          <w:rFonts w:cs="Simplified Arabic"/>
          <w:sz w:val="26"/>
          <w:szCs w:val="26"/>
          <w:rtl/>
        </w:rPr>
        <w:t xml:space="preserve">ولقد توزعت التسميات </w:t>
      </w:r>
      <w:proofErr w:type="gramStart"/>
      <w:r w:rsidRPr="00E568EF">
        <w:rPr>
          <w:rFonts w:cs="Simplified Arabic"/>
          <w:sz w:val="26"/>
          <w:szCs w:val="26"/>
          <w:rtl/>
        </w:rPr>
        <w:t>( الإسرائيلية</w:t>
      </w:r>
      <w:proofErr w:type="gramEnd"/>
      <w:r w:rsidRPr="00E568EF">
        <w:rPr>
          <w:rFonts w:cs="Simplified Arabic"/>
          <w:sz w:val="26"/>
          <w:szCs w:val="26"/>
          <w:rtl/>
        </w:rPr>
        <w:t xml:space="preserve">) للمعالم الفلسطينية وفق أنماط عدة، تنتمي إلى كل منها مئات الأسماء ، فمنها: تسميات استخرجت من كتبهم التاريخية والدينية القديمة المحرفة مثل التوراة والتلمود، وأخرى كانت نسبة إلى الحاخامات وأدباء، وتسميات لمحاربين صهاينة أو مستوطنات، وأخرى محرفة عن العربية، وتسميات مترجمة إلى العبرية، تسميات حسب طبيعة المكان، وأخيراً </w:t>
      </w:r>
      <w:r>
        <w:rPr>
          <w:rFonts w:cs="Simplified Arabic"/>
          <w:sz w:val="26"/>
          <w:szCs w:val="26"/>
          <w:rtl/>
        </w:rPr>
        <w:t>تسميات لزعماء (صهاينة) أو أجانب</w:t>
      </w:r>
      <w:r>
        <w:rPr>
          <w:rStyle w:val="a8"/>
          <w:rFonts w:cs="Simplified Arabic"/>
          <w:sz w:val="26"/>
          <w:szCs w:val="26"/>
          <w:rtl/>
        </w:rPr>
        <w:footnoteReference w:id="61"/>
      </w:r>
      <w:r>
        <w:rPr>
          <w:rFonts w:cs="Simplified Arabic" w:hint="cs"/>
          <w:sz w:val="26"/>
          <w:szCs w:val="26"/>
          <w:rtl/>
        </w:rPr>
        <w:t>.</w:t>
      </w:r>
      <w:r w:rsidRPr="00E568EF">
        <w:rPr>
          <w:rFonts w:cs="Simplified Arabic"/>
          <w:sz w:val="26"/>
          <w:szCs w:val="26"/>
          <w:rtl/>
        </w:rPr>
        <w:t xml:space="preserve"> </w:t>
      </w:r>
    </w:p>
    <w:p w14:paraId="4D821DA0" w14:textId="77777777" w:rsidR="007E725B" w:rsidRPr="00E568EF" w:rsidRDefault="007E725B" w:rsidP="007E725B">
      <w:pPr>
        <w:spacing w:after="120" w:line="240" w:lineRule="auto"/>
        <w:ind w:firstLine="567"/>
        <w:jc w:val="mediumKashida"/>
        <w:rPr>
          <w:rFonts w:cs="Simplified Arabic"/>
          <w:sz w:val="26"/>
          <w:szCs w:val="26"/>
          <w:rtl/>
        </w:rPr>
      </w:pPr>
      <w:r w:rsidRPr="00E568EF">
        <w:rPr>
          <w:rFonts w:cs="Simplified Arabic"/>
          <w:sz w:val="26"/>
          <w:szCs w:val="26"/>
          <w:rtl/>
        </w:rPr>
        <w:t xml:space="preserve">في 9/11/1999 تم اقتراح شطب كلمة القدس باللغة العربية من وثائق وأوراق البلدية، بحيث تبقى مقتصرة على لفظ </w:t>
      </w:r>
      <w:proofErr w:type="gramStart"/>
      <w:r w:rsidRPr="00E568EF">
        <w:rPr>
          <w:rFonts w:cs="Simplified Arabic"/>
          <w:sz w:val="26"/>
          <w:szCs w:val="26"/>
          <w:rtl/>
        </w:rPr>
        <w:t>( أورشليم</w:t>
      </w:r>
      <w:proofErr w:type="gramEnd"/>
      <w:r w:rsidRPr="00E568EF">
        <w:rPr>
          <w:rFonts w:cs="Simplified Arabic"/>
          <w:sz w:val="26"/>
          <w:szCs w:val="26"/>
          <w:rtl/>
        </w:rPr>
        <w:t xml:space="preserve">) ، وقد جاء هذا الاقتراح من قبل حزب ( </w:t>
      </w:r>
      <w:proofErr w:type="spellStart"/>
      <w:r w:rsidRPr="00E568EF">
        <w:rPr>
          <w:rFonts w:cs="Simplified Arabic"/>
          <w:sz w:val="26"/>
          <w:szCs w:val="26"/>
          <w:rtl/>
        </w:rPr>
        <w:t>ال</w:t>
      </w:r>
      <w:r w:rsidRPr="00E568EF">
        <w:rPr>
          <w:rFonts w:cs="Simplified Arabic" w:hint="cs"/>
          <w:sz w:val="26"/>
          <w:szCs w:val="26"/>
          <w:rtl/>
        </w:rPr>
        <w:t>مف</w:t>
      </w:r>
      <w:r w:rsidRPr="00E568EF">
        <w:rPr>
          <w:rFonts w:cs="Simplified Arabic"/>
          <w:sz w:val="26"/>
          <w:szCs w:val="26"/>
          <w:rtl/>
        </w:rPr>
        <w:t>دال</w:t>
      </w:r>
      <w:proofErr w:type="spellEnd"/>
      <w:r w:rsidRPr="00E568EF">
        <w:rPr>
          <w:rFonts w:cs="Simplified Arabic"/>
          <w:sz w:val="26"/>
          <w:szCs w:val="26"/>
          <w:rtl/>
        </w:rPr>
        <w:t>) اليميني إلى رئيس البلدية في حينها ( إيهود أولمرت).</w:t>
      </w:r>
      <w:r w:rsidRPr="00E568EF">
        <w:rPr>
          <w:rFonts w:cs="Simplified Arabic" w:hint="cs"/>
          <w:sz w:val="26"/>
          <w:szCs w:val="26"/>
          <w:rtl/>
        </w:rPr>
        <w:t xml:space="preserve"> </w:t>
      </w:r>
      <w:r w:rsidRPr="00E568EF">
        <w:rPr>
          <w:rFonts w:cs="Simplified Arabic"/>
          <w:sz w:val="26"/>
          <w:szCs w:val="26"/>
          <w:rtl/>
        </w:rPr>
        <w:t>وفي 14/7/2009 أمر وزير المواصلات الأسبق (</w:t>
      </w:r>
      <w:proofErr w:type="spellStart"/>
      <w:r w:rsidRPr="00E568EF">
        <w:rPr>
          <w:rFonts w:cs="Simplified Arabic"/>
          <w:sz w:val="26"/>
          <w:szCs w:val="26"/>
          <w:rtl/>
        </w:rPr>
        <w:t>يسرائيل</w:t>
      </w:r>
      <w:proofErr w:type="spellEnd"/>
      <w:r w:rsidRPr="00E568EF">
        <w:rPr>
          <w:rFonts w:cs="Simplified Arabic"/>
          <w:sz w:val="26"/>
          <w:szCs w:val="26"/>
          <w:rtl/>
        </w:rPr>
        <w:t xml:space="preserve"> كاتس) في حكومة </w:t>
      </w:r>
      <w:proofErr w:type="gramStart"/>
      <w:r w:rsidRPr="00E568EF">
        <w:rPr>
          <w:rFonts w:cs="Simplified Arabic"/>
          <w:sz w:val="26"/>
          <w:szCs w:val="26"/>
          <w:rtl/>
        </w:rPr>
        <w:t>( بنيامين</w:t>
      </w:r>
      <w:proofErr w:type="gramEnd"/>
      <w:r w:rsidRPr="00E568EF">
        <w:rPr>
          <w:rFonts w:cs="Simplified Arabic"/>
          <w:sz w:val="26"/>
          <w:szCs w:val="26"/>
          <w:rtl/>
        </w:rPr>
        <w:t xml:space="preserve"> نتنياهو) الثانية بتهويد أسماء البلديات والمدن المكتوبة على الإشارات واللافتات المنشورة على الشوارع والطرقات الرئيسة في كامل الأراضي المحتلة سنة 1948م ، وكان من أبرز الأسماء التي غيرت، اسم القدس باسم ( </w:t>
      </w:r>
      <w:proofErr w:type="spellStart"/>
      <w:r w:rsidRPr="00E568EF">
        <w:rPr>
          <w:rFonts w:cs="Simplified Arabic"/>
          <w:sz w:val="26"/>
          <w:szCs w:val="26"/>
          <w:rtl/>
        </w:rPr>
        <w:t>يورشالايم</w:t>
      </w:r>
      <w:proofErr w:type="spellEnd"/>
      <w:r w:rsidRPr="00E568EF">
        <w:rPr>
          <w:rFonts w:cs="Simplified Arabic"/>
          <w:sz w:val="26"/>
          <w:szCs w:val="26"/>
          <w:rtl/>
        </w:rPr>
        <w:t xml:space="preserve"> ) على جميع لافتات الطرق في فلسطين ال</w:t>
      </w:r>
      <w:r>
        <w:rPr>
          <w:rFonts w:cs="Simplified Arabic"/>
          <w:sz w:val="26"/>
          <w:szCs w:val="26"/>
          <w:rtl/>
        </w:rPr>
        <w:t>محتلة</w:t>
      </w:r>
      <w:r>
        <w:rPr>
          <w:rFonts w:cs="Simplified Arabic" w:hint="cs"/>
          <w:sz w:val="26"/>
          <w:szCs w:val="26"/>
          <w:rtl/>
        </w:rPr>
        <w:t>،</w:t>
      </w:r>
      <w:r w:rsidRPr="00E568EF">
        <w:rPr>
          <w:rFonts w:cs="Simplified Arabic"/>
          <w:sz w:val="26"/>
          <w:szCs w:val="26"/>
          <w:rtl/>
        </w:rPr>
        <w:t xml:space="preserve"> وتغير اسم شارع وادي الحلوة جنوب المسجد الأقصى إلى اسم شارع ( معاليه دافيد) وتغير اسم شا</w:t>
      </w:r>
      <w:r>
        <w:rPr>
          <w:rFonts w:cs="Simplified Arabic"/>
          <w:sz w:val="26"/>
          <w:szCs w:val="26"/>
          <w:rtl/>
        </w:rPr>
        <w:t>رع وادي الربابة جنوب المسجد إلى</w:t>
      </w:r>
      <w:r>
        <w:rPr>
          <w:rFonts w:cs="Simplified Arabic" w:hint="cs"/>
          <w:sz w:val="26"/>
          <w:szCs w:val="26"/>
          <w:rtl/>
        </w:rPr>
        <w:t xml:space="preserve"> </w:t>
      </w:r>
      <w:r w:rsidRPr="00E568EF">
        <w:rPr>
          <w:rFonts w:cs="Simplified Arabic"/>
          <w:sz w:val="26"/>
          <w:szCs w:val="26"/>
          <w:rtl/>
        </w:rPr>
        <w:t xml:space="preserve">(جاي </w:t>
      </w:r>
      <w:proofErr w:type="spellStart"/>
      <w:r w:rsidRPr="00E568EF">
        <w:rPr>
          <w:rFonts w:cs="Simplified Arabic"/>
          <w:sz w:val="26"/>
          <w:szCs w:val="26"/>
          <w:rtl/>
        </w:rPr>
        <w:t>هينوم</w:t>
      </w:r>
      <w:proofErr w:type="spellEnd"/>
      <w:r w:rsidRPr="00E568EF">
        <w:rPr>
          <w:rFonts w:cs="Simplified Arabic"/>
          <w:sz w:val="26"/>
          <w:szCs w:val="26"/>
          <w:rtl/>
        </w:rPr>
        <w:t xml:space="preserve"> )</w:t>
      </w:r>
      <w:r>
        <w:rPr>
          <w:rStyle w:val="a8"/>
          <w:rFonts w:cs="Simplified Arabic"/>
          <w:sz w:val="26"/>
          <w:szCs w:val="26"/>
          <w:rtl/>
        </w:rPr>
        <w:footnoteReference w:id="62"/>
      </w:r>
      <w:r w:rsidRPr="00E568EF">
        <w:rPr>
          <w:rFonts w:cs="Simplified Arabic"/>
          <w:sz w:val="26"/>
          <w:szCs w:val="26"/>
          <w:rtl/>
        </w:rPr>
        <w:t>.</w:t>
      </w:r>
    </w:p>
    <w:p w14:paraId="13B76FB3" w14:textId="77777777" w:rsidR="007E725B" w:rsidRPr="00E568EF" w:rsidRDefault="007E725B" w:rsidP="007E725B">
      <w:pPr>
        <w:spacing w:after="120" w:line="240" w:lineRule="auto"/>
        <w:ind w:firstLine="567"/>
        <w:jc w:val="mediumKashida"/>
        <w:rPr>
          <w:rFonts w:cs="Simplified Arabic"/>
          <w:sz w:val="26"/>
          <w:szCs w:val="26"/>
          <w:rtl/>
        </w:rPr>
      </w:pPr>
      <w:r w:rsidRPr="00E568EF">
        <w:rPr>
          <w:rFonts w:cs="Simplified Arabic"/>
          <w:sz w:val="26"/>
          <w:szCs w:val="26"/>
          <w:rtl/>
        </w:rPr>
        <w:lastRenderedPageBreak/>
        <w:t>وأعادت بلدية القدس ( الإسرائيلية ) مؤخراً تجديد اليافطات الصغيرة القديمة إلى يافطات كبيرة تحمل أسماء اختارتها سلطات الاحتلال لشوارع المدينة وأحيائها وأبوابها، وحمل بعض تلك اليافطات أسماء عبرية  للشوارع والأحياء والأبواب، وحمل بعضها الآخر أسماء مشتركة عبرية وعربية، ومن الأسماء المشتركة اللافتة التي وضعت على جميع أبواب المسجد الأقصى ، وكتب عليها ( جبل الهيكل- الحرم الشريف ) ، ووضع على تلك اللوحات تلخيصاً لتاريخ تلك المباني من وجهة نظر ( إسرائيلية ) ، فالمعلومات التعريفية التي وضعت على تلك المباني تكرس الرؤية ( الإسرائيلية ) للقدس بأنها مدينة يهودية . وتستثني منها أي معلومات تشير إلى ال</w:t>
      </w:r>
      <w:r>
        <w:rPr>
          <w:rFonts w:cs="Simplified Arabic"/>
          <w:sz w:val="26"/>
          <w:szCs w:val="26"/>
          <w:rtl/>
        </w:rPr>
        <w:t>تاريخ الإسلامي والمسيحي للمدينة</w:t>
      </w:r>
      <w:r>
        <w:rPr>
          <w:rStyle w:val="a8"/>
          <w:rFonts w:cs="Simplified Arabic"/>
          <w:sz w:val="26"/>
          <w:szCs w:val="26"/>
          <w:rtl/>
        </w:rPr>
        <w:footnoteReference w:id="63"/>
      </w:r>
      <w:r w:rsidRPr="00E568EF">
        <w:rPr>
          <w:rFonts w:cs="Simplified Arabic"/>
          <w:sz w:val="26"/>
          <w:szCs w:val="26"/>
          <w:rtl/>
        </w:rPr>
        <w:t>.</w:t>
      </w:r>
    </w:p>
    <w:p w14:paraId="7F44E111" w14:textId="77777777" w:rsidR="007E725B" w:rsidRPr="00E568EF" w:rsidRDefault="007E725B" w:rsidP="007E725B">
      <w:pPr>
        <w:spacing w:after="120" w:line="240" w:lineRule="auto"/>
        <w:ind w:firstLine="567"/>
        <w:jc w:val="mediumKashida"/>
        <w:rPr>
          <w:rFonts w:cs="Simplified Arabic"/>
          <w:sz w:val="26"/>
          <w:szCs w:val="26"/>
          <w:rtl/>
        </w:rPr>
      </w:pPr>
      <w:r w:rsidRPr="00E568EF">
        <w:rPr>
          <w:rFonts w:cs="Simplified Arabic"/>
          <w:sz w:val="26"/>
          <w:szCs w:val="26"/>
          <w:rtl/>
        </w:rPr>
        <w:t xml:space="preserve">وأسماء الشوارع تغيرت إلى أسماء عبرية، وكذلك أسماء الأحياء والبنايات </w:t>
      </w:r>
      <w:proofErr w:type="gramStart"/>
      <w:r w:rsidRPr="00E568EF">
        <w:rPr>
          <w:rFonts w:cs="Simplified Arabic"/>
          <w:sz w:val="26"/>
          <w:szCs w:val="26"/>
          <w:rtl/>
        </w:rPr>
        <w:t>التاريخية ،</w:t>
      </w:r>
      <w:proofErr w:type="gramEnd"/>
      <w:r w:rsidRPr="00E568EF">
        <w:rPr>
          <w:rFonts w:cs="Simplified Arabic"/>
          <w:sz w:val="26"/>
          <w:szCs w:val="26"/>
          <w:rtl/>
        </w:rPr>
        <w:t xml:space="preserve"> إضافة إلى أسماء الأراضي والتلال والجبال التي تقوم عليها مدينة القدس، وهكذا أصبح المتجول في القدس يقرأ أسماء لا علاقة لها بمدينة القدس . </w:t>
      </w:r>
    </w:p>
    <w:p w14:paraId="107B4E7A" w14:textId="77777777" w:rsidR="007E725B" w:rsidRPr="00BD0106" w:rsidRDefault="007E725B" w:rsidP="007E725B">
      <w:pPr>
        <w:spacing w:after="120" w:line="240" w:lineRule="auto"/>
        <w:ind w:firstLine="567"/>
        <w:jc w:val="mediumKashida"/>
        <w:rPr>
          <w:rFonts w:cs="Simplified Arabic"/>
          <w:b/>
          <w:bCs/>
          <w:sz w:val="26"/>
          <w:szCs w:val="26"/>
        </w:rPr>
      </w:pPr>
      <w:r w:rsidRPr="00BD0106">
        <w:rPr>
          <w:rFonts w:cs="Simplified Arabic"/>
          <w:b/>
          <w:bCs/>
          <w:sz w:val="26"/>
          <w:szCs w:val="26"/>
          <w:rtl/>
        </w:rPr>
        <w:t xml:space="preserve">والجدول التالي يوضح أمثلة </w:t>
      </w:r>
      <w:r>
        <w:rPr>
          <w:rFonts w:cs="Simplified Arabic" w:hint="cs"/>
          <w:b/>
          <w:bCs/>
          <w:sz w:val="26"/>
          <w:szCs w:val="26"/>
          <w:rtl/>
        </w:rPr>
        <w:t>ل</w:t>
      </w:r>
      <w:r w:rsidRPr="00BD0106">
        <w:rPr>
          <w:rFonts w:cs="Simplified Arabic"/>
          <w:b/>
          <w:bCs/>
          <w:sz w:val="26"/>
          <w:szCs w:val="26"/>
          <w:rtl/>
        </w:rPr>
        <w:t xml:space="preserve">لأماكن التي تم </w:t>
      </w:r>
      <w:proofErr w:type="spellStart"/>
      <w:r w:rsidRPr="00BD0106">
        <w:rPr>
          <w:rFonts w:cs="Simplified Arabic"/>
          <w:b/>
          <w:bCs/>
          <w:sz w:val="26"/>
          <w:szCs w:val="26"/>
          <w:rtl/>
        </w:rPr>
        <w:t>عبرنة</w:t>
      </w:r>
      <w:proofErr w:type="spellEnd"/>
      <w:r w:rsidRPr="00BD0106">
        <w:rPr>
          <w:rFonts w:cs="Simplified Arabic"/>
          <w:b/>
          <w:bCs/>
          <w:sz w:val="26"/>
          <w:szCs w:val="26"/>
          <w:rtl/>
        </w:rPr>
        <w:t xml:space="preserve"> </w:t>
      </w:r>
      <w:proofErr w:type="gramStart"/>
      <w:r w:rsidRPr="00BD0106">
        <w:rPr>
          <w:rFonts w:cs="Simplified Arabic"/>
          <w:b/>
          <w:bCs/>
          <w:sz w:val="26"/>
          <w:szCs w:val="26"/>
          <w:rtl/>
        </w:rPr>
        <w:t>أسمائها :</w:t>
      </w:r>
      <w:proofErr w:type="gramEnd"/>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1495"/>
        <w:gridCol w:w="1511"/>
        <w:gridCol w:w="1576"/>
      </w:tblGrid>
      <w:tr w:rsidR="007E725B" w:rsidRPr="00E568EF" w14:paraId="3AE3C778" w14:textId="77777777" w:rsidTr="007E725B">
        <w:tc>
          <w:tcPr>
            <w:tcW w:w="8522" w:type="dxa"/>
            <w:gridSpan w:val="4"/>
            <w:tcBorders>
              <w:top w:val="single" w:sz="4" w:space="0" w:color="auto"/>
              <w:left w:val="single" w:sz="4" w:space="0" w:color="auto"/>
              <w:bottom w:val="single" w:sz="4" w:space="0" w:color="auto"/>
              <w:right w:val="single" w:sz="4" w:space="0" w:color="auto"/>
            </w:tcBorders>
            <w:shd w:val="clear" w:color="auto" w:fill="auto"/>
            <w:hideMark/>
          </w:tcPr>
          <w:p w14:paraId="657E5730" w14:textId="77777777" w:rsidR="007E725B" w:rsidRPr="00E568EF" w:rsidRDefault="007E725B" w:rsidP="007E725B">
            <w:pPr>
              <w:spacing w:after="0" w:line="240" w:lineRule="auto"/>
              <w:jc w:val="lowKashida"/>
              <w:rPr>
                <w:rFonts w:cs="Simplified Arabic"/>
                <w:b/>
                <w:bCs/>
                <w:sz w:val="26"/>
                <w:szCs w:val="26"/>
              </w:rPr>
            </w:pPr>
            <w:r w:rsidRPr="00E568EF">
              <w:rPr>
                <w:rFonts w:cs="Simplified Arabic"/>
                <w:b/>
                <w:bCs/>
                <w:sz w:val="26"/>
                <w:szCs w:val="26"/>
                <w:rtl/>
              </w:rPr>
              <w:t xml:space="preserve">1- الأحياء </w:t>
            </w:r>
          </w:p>
        </w:tc>
      </w:tr>
      <w:tr w:rsidR="007E725B" w:rsidRPr="00E568EF" w14:paraId="6470D070" w14:textId="77777777" w:rsidTr="007E725B">
        <w:tc>
          <w:tcPr>
            <w:tcW w:w="2130" w:type="dxa"/>
            <w:tcBorders>
              <w:top w:val="single" w:sz="4" w:space="0" w:color="auto"/>
              <w:left w:val="single" w:sz="4" w:space="0" w:color="auto"/>
              <w:bottom w:val="single" w:sz="4" w:space="0" w:color="auto"/>
              <w:right w:val="single" w:sz="4" w:space="0" w:color="auto"/>
            </w:tcBorders>
            <w:shd w:val="clear" w:color="auto" w:fill="auto"/>
            <w:hideMark/>
          </w:tcPr>
          <w:p w14:paraId="4F682A2C" w14:textId="77777777" w:rsidR="007E725B" w:rsidRPr="00E568EF" w:rsidRDefault="007E725B" w:rsidP="007E725B">
            <w:pPr>
              <w:spacing w:after="0" w:line="240" w:lineRule="auto"/>
              <w:jc w:val="lowKashida"/>
              <w:rPr>
                <w:rFonts w:cs="Simplified Arabic"/>
                <w:b/>
                <w:bCs/>
                <w:sz w:val="26"/>
                <w:szCs w:val="26"/>
              </w:rPr>
            </w:pPr>
            <w:r w:rsidRPr="00E568EF">
              <w:rPr>
                <w:rFonts w:cs="Simplified Arabic"/>
                <w:b/>
                <w:bCs/>
                <w:sz w:val="26"/>
                <w:szCs w:val="26"/>
                <w:rtl/>
              </w:rPr>
              <w:t>الاسم العربي</w:t>
            </w:r>
          </w:p>
        </w:tc>
        <w:tc>
          <w:tcPr>
            <w:tcW w:w="2130" w:type="dxa"/>
            <w:tcBorders>
              <w:top w:val="single" w:sz="4" w:space="0" w:color="auto"/>
              <w:left w:val="single" w:sz="4" w:space="0" w:color="auto"/>
              <w:bottom w:val="single" w:sz="4" w:space="0" w:color="auto"/>
              <w:right w:val="single" w:sz="4" w:space="0" w:color="auto"/>
            </w:tcBorders>
            <w:shd w:val="clear" w:color="auto" w:fill="auto"/>
            <w:hideMark/>
          </w:tcPr>
          <w:p w14:paraId="6A26C32E" w14:textId="77777777" w:rsidR="007E725B" w:rsidRPr="00E568EF" w:rsidRDefault="007E725B" w:rsidP="007E725B">
            <w:pPr>
              <w:spacing w:after="0" w:line="240" w:lineRule="auto"/>
              <w:jc w:val="lowKashida"/>
              <w:rPr>
                <w:rFonts w:cs="Simplified Arabic"/>
                <w:b/>
                <w:bCs/>
                <w:sz w:val="26"/>
                <w:szCs w:val="26"/>
              </w:rPr>
            </w:pPr>
            <w:r w:rsidRPr="00E568EF">
              <w:rPr>
                <w:rFonts w:cs="Simplified Arabic"/>
                <w:b/>
                <w:bCs/>
                <w:sz w:val="26"/>
                <w:szCs w:val="26"/>
                <w:rtl/>
              </w:rPr>
              <w:t>الاسم العبري</w:t>
            </w:r>
          </w:p>
        </w:tc>
        <w:tc>
          <w:tcPr>
            <w:tcW w:w="2131" w:type="dxa"/>
            <w:tcBorders>
              <w:top w:val="single" w:sz="4" w:space="0" w:color="auto"/>
              <w:left w:val="single" w:sz="4" w:space="0" w:color="auto"/>
              <w:bottom w:val="single" w:sz="4" w:space="0" w:color="auto"/>
              <w:right w:val="single" w:sz="4" w:space="0" w:color="auto"/>
            </w:tcBorders>
            <w:shd w:val="clear" w:color="auto" w:fill="auto"/>
            <w:hideMark/>
          </w:tcPr>
          <w:p w14:paraId="6C1ABCCF" w14:textId="77777777" w:rsidR="007E725B" w:rsidRPr="00E568EF" w:rsidRDefault="007E725B" w:rsidP="007E725B">
            <w:pPr>
              <w:spacing w:after="0" w:line="240" w:lineRule="auto"/>
              <w:jc w:val="lowKashida"/>
              <w:rPr>
                <w:rFonts w:cs="Simplified Arabic"/>
                <w:b/>
                <w:bCs/>
                <w:sz w:val="26"/>
                <w:szCs w:val="26"/>
              </w:rPr>
            </w:pPr>
            <w:r w:rsidRPr="00E568EF">
              <w:rPr>
                <w:rFonts w:cs="Simplified Arabic"/>
                <w:b/>
                <w:bCs/>
                <w:sz w:val="26"/>
                <w:szCs w:val="26"/>
                <w:rtl/>
              </w:rPr>
              <w:t>الاسم العربي</w:t>
            </w:r>
          </w:p>
        </w:tc>
        <w:tc>
          <w:tcPr>
            <w:tcW w:w="2131" w:type="dxa"/>
            <w:tcBorders>
              <w:top w:val="single" w:sz="4" w:space="0" w:color="auto"/>
              <w:left w:val="single" w:sz="4" w:space="0" w:color="auto"/>
              <w:bottom w:val="single" w:sz="4" w:space="0" w:color="auto"/>
              <w:right w:val="single" w:sz="4" w:space="0" w:color="auto"/>
            </w:tcBorders>
            <w:shd w:val="clear" w:color="auto" w:fill="auto"/>
            <w:hideMark/>
          </w:tcPr>
          <w:p w14:paraId="58CA5020" w14:textId="77777777" w:rsidR="007E725B" w:rsidRPr="00E568EF" w:rsidRDefault="007E725B" w:rsidP="007E725B">
            <w:pPr>
              <w:spacing w:after="0" w:line="240" w:lineRule="auto"/>
              <w:jc w:val="lowKashida"/>
              <w:rPr>
                <w:rFonts w:cs="Simplified Arabic"/>
                <w:b/>
                <w:bCs/>
                <w:sz w:val="26"/>
                <w:szCs w:val="26"/>
              </w:rPr>
            </w:pPr>
            <w:r w:rsidRPr="00E568EF">
              <w:rPr>
                <w:rFonts w:cs="Simplified Arabic"/>
                <w:b/>
                <w:bCs/>
                <w:sz w:val="26"/>
                <w:szCs w:val="26"/>
                <w:rtl/>
              </w:rPr>
              <w:t>الاسم العبري</w:t>
            </w:r>
          </w:p>
        </w:tc>
      </w:tr>
      <w:tr w:rsidR="007E725B" w:rsidRPr="00E568EF" w14:paraId="7CA76E7D" w14:textId="77777777" w:rsidTr="007E725B">
        <w:tc>
          <w:tcPr>
            <w:tcW w:w="2130" w:type="dxa"/>
            <w:tcBorders>
              <w:top w:val="single" w:sz="4" w:space="0" w:color="auto"/>
              <w:left w:val="single" w:sz="4" w:space="0" w:color="auto"/>
              <w:bottom w:val="single" w:sz="4" w:space="0" w:color="auto"/>
              <w:right w:val="single" w:sz="4" w:space="0" w:color="auto"/>
            </w:tcBorders>
            <w:shd w:val="clear" w:color="auto" w:fill="auto"/>
            <w:hideMark/>
          </w:tcPr>
          <w:p w14:paraId="56F93958" w14:textId="77777777" w:rsidR="007E725B" w:rsidRPr="00E568EF" w:rsidRDefault="007E725B" w:rsidP="007E725B">
            <w:pPr>
              <w:spacing w:after="0" w:line="240" w:lineRule="auto"/>
              <w:jc w:val="lowKashida"/>
              <w:rPr>
                <w:rFonts w:cs="Simplified Arabic"/>
                <w:sz w:val="26"/>
                <w:szCs w:val="26"/>
              </w:rPr>
            </w:pPr>
            <w:r w:rsidRPr="00E568EF">
              <w:rPr>
                <w:rFonts w:cs="Simplified Arabic"/>
                <w:sz w:val="26"/>
                <w:szCs w:val="26"/>
                <w:rtl/>
              </w:rPr>
              <w:t>حي الساهرة</w:t>
            </w:r>
          </w:p>
        </w:tc>
        <w:tc>
          <w:tcPr>
            <w:tcW w:w="2130" w:type="dxa"/>
            <w:tcBorders>
              <w:top w:val="single" w:sz="4" w:space="0" w:color="auto"/>
              <w:left w:val="single" w:sz="4" w:space="0" w:color="auto"/>
              <w:bottom w:val="single" w:sz="4" w:space="0" w:color="auto"/>
              <w:right w:val="single" w:sz="4" w:space="0" w:color="auto"/>
            </w:tcBorders>
            <w:shd w:val="clear" w:color="auto" w:fill="auto"/>
            <w:hideMark/>
          </w:tcPr>
          <w:p w14:paraId="3219CAF3" w14:textId="77777777" w:rsidR="007E725B" w:rsidRPr="00E568EF" w:rsidRDefault="007E725B" w:rsidP="007E725B">
            <w:pPr>
              <w:spacing w:after="0" w:line="240" w:lineRule="auto"/>
              <w:jc w:val="lowKashida"/>
              <w:rPr>
                <w:rFonts w:cs="Simplified Arabic"/>
                <w:sz w:val="26"/>
                <w:szCs w:val="26"/>
              </w:rPr>
            </w:pPr>
            <w:proofErr w:type="spellStart"/>
            <w:r w:rsidRPr="00E568EF">
              <w:rPr>
                <w:rFonts w:cs="Simplified Arabic"/>
                <w:sz w:val="26"/>
                <w:szCs w:val="26"/>
                <w:rtl/>
              </w:rPr>
              <w:t>هيرودوس</w:t>
            </w:r>
            <w:proofErr w:type="spellEnd"/>
          </w:p>
        </w:tc>
        <w:tc>
          <w:tcPr>
            <w:tcW w:w="2131" w:type="dxa"/>
            <w:tcBorders>
              <w:top w:val="single" w:sz="4" w:space="0" w:color="auto"/>
              <w:left w:val="single" w:sz="4" w:space="0" w:color="auto"/>
              <w:bottom w:val="single" w:sz="4" w:space="0" w:color="auto"/>
              <w:right w:val="single" w:sz="4" w:space="0" w:color="auto"/>
            </w:tcBorders>
            <w:shd w:val="clear" w:color="auto" w:fill="auto"/>
            <w:hideMark/>
          </w:tcPr>
          <w:p w14:paraId="228B87EC" w14:textId="77777777" w:rsidR="007E725B" w:rsidRPr="00E568EF" w:rsidRDefault="007E725B" w:rsidP="007E725B">
            <w:pPr>
              <w:spacing w:after="0" w:line="240" w:lineRule="auto"/>
              <w:jc w:val="lowKashida"/>
              <w:rPr>
                <w:rFonts w:cs="Simplified Arabic"/>
                <w:sz w:val="26"/>
                <w:szCs w:val="26"/>
              </w:rPr>
            </w:pPr>
            <w:r w:rsidRPr="00E568EF">
              <w:rPr>
                <w:rFonts w:cs="Simplified Arabic"/>
                <w:sz w:val="26"/>
                <w:szCs w:val="26"/>
                <w:rtl/>
              </w:rPr>
              <w:t>رأس العامود</w:t>
            </w:r>
          </w:p>
        </w:tc>
        <w:tc>
          <w:tcPr>
            <w:tcW w:w="2131" w:type="dxa"/>
            <w:tcBorders>
              <w:top w:val="single" w:sz="4" w:space="0" w:color="auto"/>
              <w:left w:val="single" w:sz="4" w:space="0" w:color="auto"/>
              <w:bottom w:val="single" w:sz="4" w:space="0" w:color="auto"/>
              <w:right w:val="single" w:sz="4" w:space="0" w:color="auto"/>
            </w:tcBorders>
            <w:shd w:val="clear" w:color="auto" w:fill="auto"/>
            <w:hideMark/>
          </w:tcPr>
          <w:p w14:paraId="5DEA32B0" w14:textId="77777777" w:rsidR="007E725B" w:rsidRPr="00E568EF" w:rsidRDefault="007E725B" w:rsidP="007E725B">
            <w:pPr>
              <w:spacing w:after="0" w:line="240" w:lineRule="auto"/>
              <w:jc w:val="lowKashida"/>
              <w:rPr>
                <w:rFonts w:cs="Simplified Arabic"/>
                <w:sz w:val="26"/>
                <w:szCs w:val="26"/>
              </w:rPr>
            </w:pPr>
            <w:r w:rsidRPr="00E568EF">
              <w:rPr>
                <w:rFonts w:cs="Simplified Arabic"/>
                <w:sz w:val="26"/>
                <w:szCs w:val="26"/>
                <w:rtl/>
              </w:rPr>
              <w:t xml:space="preserve">معاليه </w:t>
            </w:r>
            <w:proofErr w:type="spellStart"/>
            <w:r w:rsidRPr="00E568EF">
              <w:rPr>
                <w:rFonts w:cs="Simplified Arabic"/>
                <w:sz w:val="26"/>
                <w:szCs w:val="26"/>
                <w:rtl/>
              </w:rPr>
              <w:t>زيتيم</w:t>
            </w:r>
            <w:proofErr w:type="spellEnd"/>
          </w:p>
        </w:tc>
      </w:tr>
      <w:tr w:rsidR="007E725B" w:rsidRPr="00E568EF" w14:paraId="7E472821" w14:textId="77777777" w:rsidTr="007E725B">
        <w:tc>
          <w:tcPr>
            <w:tcW w:w="2130" w:type="dxa"/>
            <w:tcBorders>
              <w:top w:val="single" w:sz="4" w:space="0" w:color="auto"/>
              <w:left w:val="single" w:sz="4" w:space="0" w:color="auto"/>
              <w:bottom w:val="single" w:sz="4" w:space="0" w:color="auto"/>
              <w:right w:val="single" w:sz="4" w:space="0" w:color="auto"/>
            </w:tcBorders>
            <w:shd w:val="clear" w:color="auto" w:fill="auto"/>
            <w:hideMark/>
          </w:tcPr>
          <w:p w14:paraId="3E46A879" w14:textId="77777777" w:rsidR="007E725B" w:rsidRPr="00E568EF" w:rsidRDefault="007E725B" w:rsidP="007E725B">
            <w:pPr>
              <w:spacing w:after="0" w:line="240" w:lineRule="auto"/>
              <w:jc w:val="lowKashida"/>
              <w:rPr>
                <w:rFonts w:cs="Simplified Arabic"/>
                <w:sz w:val="26"/>
                <w:szCs w:val="26"/>
              </w:rPr>
            </w:pPr>
            <w:r w:rsidRPr="00E568EF">
              <w:rPr>
                <w:rFonts w:cs="Simplified Arabic"/>
                <w:sz w:val="26"/>
                <w:szCs w:val="26"/>
                <w:rtl/>
              </w:rPr>
              <w:t>سلوان</w:t>
            </w:r>
          </w:p>
        </w:tc>
        <w:tc>
          <w:tcPr>
            <w:tcW w:w="2130" w:type="dxa"/>
            <w:tcBorders>
              <w:top w:val="single" w:sz="4" w:space="0" w:color="auto"/>
              <w:left w:val="single" w:sz="4" w:space="0" w:color="auto"/>
              <w:bottom w:val="single" w:sz="4" w:space="0" w:color="auto"/>
              <w:right w:val="single" w:sz="4" w:space="0" w:color="auto"/>
            </w:tcBorders>
            <w:shd w:val="clear" w:color="auto" w:fill="auto"/>
            <w:hideMark/>
          </w:tcPr>
          <w:p w14:paraId="37B9F58F" w14:textId="77777777" w:rsidR="007E725B" w:rsidRPr="00E568EF" w:rsidRDefault="007E725B" w:rsidP="007E725B">
            <w:pPr>
              <w:spacing w:after="0" w:line="240" w:lineRule="auto"/>
              <w:jc w:val="lowKashida"/>
              <w:rPr>
                <w:rFonts w:cs="Simplified Arabic"/>
                <w:sz w:val="26"/>
                <w:szCs w:val="26"/>
              </w:rPr>
            </w:pPr>
            <w:r w:rsidRPr="00E568EF">
              <w:rPr>
                <w:rFonts w:cs="Simplified Arabic"/>
                <w:sz w:val="26"/>
                <w:szCs w:val="26"/>
                <w:rtl/>
              </w:rPr>
              <w:t>كفا</w:t>
            </w:r>
            <w:r>
              <w:rPr>
                <w:rFonts w:cs="Simplified Arabic" w:hint="cs"/>
                <w:sz w:val="26"/>
                <w:szCs w:val="26"/>
                <w:rtl/>
              </w:rPr>
              <w:t xml:space="preserve">ر </w:t>
            </w:r>
            <w:proofErr w:type="spellStart"/>
            <w:r w:rsidRPr="00E568EF">
              <w:rPr>
                <w:rFonts w:cs="Simplified Arabic"/>
                <w:sz w:val="26"/>
                <w:szCs w:val="26"/>
                <w:rtl/>
              </w:rPr>
              <w:t>هشلوح</w:t>
            </w:r>
            <w:proofErr w:type="spellEnd"/>
          </w:p>
        </w:tc>
        <w:tc>
          <w:tcPr>
            <w:tcW w:w="2131" w:type="dxa"/>
            <w:tcBorders>
              <w:top w:val="single" w:sz="4" w:space="0" w:color="auto"/>
              <w:left w:val="single" w:sz="4" w:space="0" w:color="auto"/>
              <w:bottom w:val="single" w:sz="4" w:space="0" w:color="auto"/>
              <w:right w:val="single" w:sz="4" w:space="0" w:color="auto"/>
            </w:tcBorders>
            <w:shd w:val="clear" w:color="auto" w:fill="auto"/>
            <w:hideMark/>
          </w:tcPr>
          <w:p w14:paraId="740E535A" w14:textId="77777777" w:rsidR="007E725B" w:rsidRPr="00E568EF" w:rsidRDefault="007E725B" w:rsidP="007E725B">
            <w:pPr>
              <w:spacing w:after="0" w:line="240" w:lineRule="auto"/>
              <w:jc w:val="lowKashida"/>
              <w:rPr>
                <w:rFonts w:cs="Simplified Arabic"/>
                <w:sz w:val="26"/>
                <w:szCs w:val="26"/>
              </w:rPr>
            </w:pPr>
            <w:r w:rsidRPr="00E568EF">
              <w:rPr>
                <w:rFonts w:cs="Simplified Arabic"/>
                <w:sz w:val="26"/>
                <w:szCs w:val="26"/>
                <w:rtl/>
              </w:rPr>
              <w:t>حي الصرفندي</w:t>
            </w:r>
          </w:p>
        </w:tc>
        <w:tc>
          <w:tcPr>
            <w:tcW w:w="2131" w:type="dxa"/>
            <w:tcBorders>
              <w:top w:val="single" w:sz="4" w:space="0" w:color="auto"/>
              <w:left w:val="single" w:sz="4" w:space="0" w:color="auto"/>
              <w:bottom w:val="single" w:sz="4" w:space="0" w:color="auto"/>
              <w:right w:val="single" w:sz="4" w:space="0" w:color="auto"/>
            </w:tcBorders>
            <w:shd w:val="clear" w:color="auto" w:fill="auto"/>
            <w:hideMark/>
          </w:tcPr>
          <w:p w14:paraId="64A08CD1" w14:textId="77777777" w:rsidR="007E725B" w:rsidRPr="00E568EF" w:rsidRDefault="007E725B" w:rsidP="007E725B">
            <w:pPr>
              <w:spacing w:after="0" w:line="240" w:lineRule="auto"/>
              <w:jc w:val="lowKashida"/>
              <w:rPr>
                <w:rFonts w:cs="Simplified Arabic"/>
                <w:sz w:val="26"/>
                <w:szCs w:val="26"/>
              </w:rPr>
            </w:pPr>
            <w:proofErr w:type="gramStart"/>
            <w:r w:rsidRPr="00E568EF">
              <w:rPr>
                <w:rFonts w:cs="Simplified Arabic"/>
                <w:sz w:val="26"/>
                <w:szCs w:val="26"/>
                <w:rtl/>
              </w:rPr>
              <w:t>مشعول</w:t>
            </w:r>
            <w:proofErr w:type="gramEnd"/>
            <w:r w:rsidRPr="00E568EF">
              <w:rPr>
                <w:rFonts w:cs="Simplified Arabic"/>
                <w:sz w:val="26"/>
                <w:szCs w:val="26"/>
                <w:rtl/>
              </w:rPr>
              <w:t xml:space="preserve"> </w:t>
            </w:r>
            <w:proofErr w:type="spellStart"/>
            <w:r w:rsidRPr="00E568EF">
              <w:rPr>
                <w:rFonts w:cs="Simplified Arabic"/>
                <w:sz w:val="26"/>
                <w:szCs w:val="26"/>
                <w:rtl/>
              </w:rPr>
              <w:t>هتسيدك</w:t>
            </w:r>
            <w:proofErr w:type="spellEnd"/>
          </w:p>
        </w:tc>
      </w:tr>
      <w:tr w:rsidR="007E725B" w:rsidRPr="00E568EF" w14:paraId="2D339D86" w14:textId="77777777" w:rsidTr="007E725B">
        <w:tc>
          <w:tcPr>
            <w:tcW w:w="2130" w:type="dxa"/>
            <w:tcBorders>
              <w:top w:val="single" w:sz="4" w:space="0" w:color="auto"/>
              <w:left w:val="single" w:sz="4" w:space="0" w:color="auto"/>
              <w:bottom w:val="single" w:sz="4" w:space="0" w:color="auto"/>
              <w:right w:val="single" w:sz="4" w:space="0" w:color="auto"/>
            </w:tcBorders>
            <w:shd w:val="clear" w:color="auto" w:fill="auto"/>
            <w:hideMark/>
          </w:tcPr>
          <w:p w14:paraId="0ADB8403" w14:textId="77777777" w:rsidR="007E725B" w:rsidRPr="00E568EF" w:rsidRDefault="007E725B" w:rsidP="007E725B">
            <w:pPr>
              <w:spacing w:after="0" w:line="240" w:lineRule="auto"/>
              <w:jc w:val="lowKashida"/>
              <w:rPr>
                <w:rFonts w:cs="Simplified Arabic"/>
                <w:sz w:val="26"/>
                <w:szCs w:val="26"/>
              </w:rPr>
            </w:pPr>
            <w:r w:rsidRPr="00E568EF">
              <w:rPr>
                <w:rFonts w:cs="Simplified Arabic"/>
                <w:sz w:val="26"/>
                <w:szCs w:val="26"/>
                <w:rtl/>
              </w:rPr>
              <w:lastRenderedPageBreak/>
              <w:t>حي وادي الحلوة</w:t>
            </w:r>
          </w:p>
        </w:tc>
        <w:tc>
          <w:tcPr>
            <w:tcW w:w="2130" w:type="dxa"/>
            <w:tcBorders>
              <w:top w:val="single" w:sz="4" w:space="0" w:color="auto"/>
              <w:left w:val="single" w:sz="4" w:space="0" w:color="auto"/>
              <w:bottom w:val="single" w:sz="4" w:space="0" w:color="auto"/>
              <w:right w:val="single" w:sz="4" w:space="0" w:color="auto"/>
            </w:tcBorders>
            <w:shd w:val="clear" w:color="auto" w:fill="auto"/>
            <w:hideMark/>
          </w:tcPr>
          <w:p w14:paraId="22640AAF" w14:textId="77777777" w:rsidR="007E725B" w:rsidRPr="00E568EF" w:rsidRDefault="007E725B" w:rsidP="007E725B">
            <w:pPr>
              <w:spacing w:after="0" w:line="240" w:lineRule="auto"/>
              <w:jc w:val="lowKashida"/>
              <w:rPr>
                <w:rFonts w:cs="Simplified Arabic"/>
                <w:sz w:val="26"/>
                <w:szCs w:val="26"/>
              </w:rPr>
            </w:pPr>
            <w:proofErr w:type="spellStart"/>
            <w:r w:rsidRPr="00E568EF">
              <w:rPr>
                <w:rFonts w:cs="Simplified Arabic"/>
                <w:sz w:val="26"/>
                <w:szCs w:val="26"/>
                <w:rtl/>
              </w:rPr>
              <w:t>عيردافيد</w:t>
            </w:r>
            <w:proofErr w:type="spellEnd"/>
          </w:p>
        </w:tc>
        <w:tc>
          <w:tcPr>
            <w:tcW w:w="2131" w:type="dxa"/>
            <w:tcBorders>
              <w:top w:val="single" w:sz="4" w:space="0" w:color="auto"/>
              <w:left w:val="single" w:sz="4" w:space="0" w:color="auto"/>
              <w:bottom w:val="single" w:sz="4" w:space="0" w:color="auto"/>
              <w:right w:val="single" w:sz="4" w:space="0" w:color="auto"/>
            </w:tcBorders>
            <w:shd w:val="clear" w:color="auto" w:fill="auto"/>
            <w:hideMark/>
          </w:tcPr>
          <w:p w14:paraId="72FA99C3" w14:textId="77777777" w:rsidR="007E725B" w:rsidRPr="00E568EF" w:rsidRDefault="007E725B" w:rsidP="007E725B">
            <w:pPr>
              <w:spacing w:after="0" w:line="240" w:lineRule="auto"/>
              <w:jc w:val="lowKashida"/>
              <w:rPr>
                <w:rFonts w:cs="Simplified Arabic"/>
                <w:sz w:val="26"/>
                <w:szCs w:val="26"/>
              </w:rPr>
            </w:pPr>
            <w:r w:rsidRPr="00E568EF">
              <w:rPr>
                <w:rFonts w:cs="Simplified Arabic"/>
                <w:sz w:val="26"/>
                <w:szCs w:val="26"/>
                <w:rtl/>
              </w:rPr>
              <w:t>حي الصوانة</w:t>
            </w:r>
          </w:p>
        </w:tc>
        <w:tc>
          <w:tcPr>
            <w:tcW w:w="2131" w:type="dxa"/>
            <w:tcBorders>
              <w:top w:val="single" w:sz="4" w:space="0" w:color="auto"/>
              <w:left w:val="single" w:sz="4" w:space="0" w:color="auto"/>
              <w:bottom w:val="single" w:sz="4" w:space="0" w:color="auto"/>
              <w:right w:val="single" w:sz="4" w:space="0" w:color="auto"/>
            </w:tcBorders>
            <w:shd w:val="clear" w:color="auto" w:fill="auto"/>
            <w:hideMark/>
          </w:tcPr>
          <w:p w14:paraId="12E9C4E7" w14:textId="77777777" w:rsidR="007E725B" w:rsidRPr="00E568EF" w:rsidRDefault="007E725B" w:rsidP="007E725B">
            <w:pPr>
              <w:spacing w:after="0" w:line="240" w:lineRule="auto"/>
              <w:jc w:val="lowKashida"/>
              <w:rPr>
                <w:rFonts w:cs="Simplified Arabic"/>
                <w:sz w:val="26"/>
                <w:szCs w:val="26"/>
              </w:rPr>
            </w:pPr>
            <w:proofErr w:type="spellStart"/>
            <w:r w:rsidRPr="00E568EF">
              <w:rPr>
                <w:rFonts w:cs="Simplified Arabic"/>
                <w:sz w:val="26"/>
                <w:szCs w:val="26"/>
                <w:rtl/>
              </w:rPr>
              <w:t>معلوات</w:t>
            </w:r>
            <w:proofErr w:type="spellEnd"/>
            <w:r w:rsidRPr="00E568EF">
              <w:rPr>
                <w:rFonts w:cs="Simplified Arabic"/>
                <w:sz w:val="26"/>
                <w:szCs w:val="26"/>
                <w:rtl/>
              </w:rPr>
              <w:t xml:space="preserve"> دافيد</w:t>
            </w:r>
          </w:p>
        </w:tc>
      </w:tr>
      <w:tr w:rsidR="007E725B" w:rsidRPr="00E568EF" w14:paraId="6C4AC761" w14:textId="77777777" w:rsidTr="007E725B">
        <w:tc>
          <w:tcPr>
            <w:tcW w:w="2130" w:type="dxa"/>
            <w:tcBorders>
              <w:top w:val="single" w:sz="4" w:space="0" w:color="auto"/>
              <w:left w:val="single" w:sz="4" w:space="0" w:color="auto"/>
              <w:bottom w:val="single" w:sz="4" w:space="0" w:color="auto"/>
              <w:right w:val="single" w:sz="4" w:space="0" w:color="auto"/>
            </w:tcBorders>
            <w:shd w:val="clear" w:color="auto" w:fill="auto"/>
            <w:hideMark/>
          </w:tcPr>
          <w:p w14:paraId="302EDBB9" w14:textId="77777777" w:rsidR="007E725B" w:rsidRPr="00E568EF" w:rsidRDefault="007E725B" w:rsidP="007E725B">
            <w:pPr>
              <w:spacing w:after="0" w:line="240" w:lineRule="auto"/>
              <w:jc w:val="lowKashida"/>
              <w:rPr>
                <w:rFonts w:cs="Simplified Arabic"/>
                <w:sz w:val="26"/>
                <w:szCs w:val="26"/>
              </w:rPr>
            </w:pPr>
            <w:r w:rsidRPr="00E568EF">
              <w:rPr>
                <w:rFonts w:cs="Simplified Arabic"/>
                <w:sz w:val="26"/>
                <w:szCs w:val="26"/>
                <w:rtl/>
              </w:rPr>
              <w:t>حي البستان</w:t>
            </w:r>
          </w:p>
        </w:tc>
        <w:tc>
          <w:tcPr>
            <w:tcW w:w="2130" w:type="dxa"/>
            <w:tcBorders>
              <w:top w:val="single" w:sz="4" w:space="0" w:color="auto"/>
              <w:left w:val="single" w:sz="4" w:space="0" w:color="auto"/>
              <w:bottom w:val="single" w:sz="4" w:space="0" w:color="auto"/>
              <w:right w:val="single" w:sz="4" w:space="0" w:color="auto"/>
            </w:tcBorders>
            <w:shd w:val="clear" w:color="auto" w:fill="auto"/>
            <w:hideMark/>
          </w:tcPr>
          <w:p w14:paraId="10B00AF9" w14:textId="77777777" w:rsidR="007E725B" w:rsidRPr="00E568EF" w:rsidRDefault="007E725B" w:rsidP="007E725B">
            <w:pPr>
              <w:spacing w:after="0" w:line="240" w:lineRule="auto"/>
              <w:jc w:val="lowKashida"/>
              <w:rPr>
                <w:rFonts w:cs="Simplified Arabic"/>
                <w:sz w:val="26"/>
                <w:szCs w:val="26"/>
              </w:rPr>
            </w:pPr>
            <w:r w:rsidRPr="00E568EF">
              <w:rPr>
                <w:rFonts w:cs="Simplified Arabic"/>
                <w:sz w:val="26"/>
                <w:szCs w:val="26"/>
                <w:rtl/>
              </w:rPr>
              <w:t>حديقة الملك</w:t>
            </w:r>
          </w:p>
        </w:tc>
        <w:tc>
          <w:tcPr>
            <w:tcW w:w="2131" w:type="dxa"/>
            <w:tcBorders>
              <w:top w:val="single" w:sz="4" w:space="0" w:color="auto"/>
              <w:left w:val="single" w:sz="4" w:space="0" w:color="auto"/>
              <w:bottom w:val="single" w:sz="4" w:space="0" w:color="auto"/>
              <w:right w:val="single" w:sz="4" w:space="0" w:color="auto"/>
            </w:tcBorders>
            <w:shd w:val="clear" w:color="auto" w:fill="auto"/>
            <w:hideMark/>
          </w:tcPr>
          <w:p w14:paraId="4CA19FDD" w14:textId="77777777" w:rsidR="007E725B" w:rsidRPr="00E568EF" w:rsidRDefault="007E725B" w:rsidP="007E725B">
            <w:pPr>
              <w:spacing w:after="0" w:line="240" w:lineRule="auto"/>
              <w:jc w:val="lowKashida"/>
              <w:rPr>
                <w:rFonts w:cs="Simplified Arabic"/>
                <w:sz w:val="26"/>
                <w:szCs w:val="26"/>
              </w:rPr>
            </w:pPr>
            <w:r w:rsidRPr="00E568EF">
              <w:rPr>
                <w:rFonts w:cs="Simplified Arabic"/>
                <w:sz w:val="26"/>
                <w:szCs w:val="26"/>
                <w:rtl/>
              </w:rPr>
              <w:t>حي الشيخ جراح</w:t>
            </w:r>
          </w:p>
        </w:tc>
        <w:tc>
          <w:tcPr>
            <w:tcW w:w="2131" w:type="dxa"/>
            <w:tcBorders>
              <w:top w:val="single" w:sz="4" w:space="0" w:color="auto"/>
              <w:left w:val="single" w:sz="4" w:space="0" w:color="auto"/>
              <w:bottom w:val="single" w:sz="4" w:space="0" w:color="auto"/>
              <w:right w:val="single" w:sz="4" w:space="0" w:color="auto"/>
            </w:tcBorders>
            <w:shd w:val="clear" w:color="auto" w:fill="auto"/>
            <w:hideMark/>
          </w:tcPr>
          <w:p w14:paraId="6F7EBDF8" w14:textId="77777777" w:rsidR="007E725B" w:rsidRPr="00E568EF" w:rsidRDefault="007E725B" w:rsidP="007E725B">
            <w:pPr>
              <w:spacing w:after="0" w:line="240" w:lineRule="auto"/>
              <w:jc w:val="lowKashida"/>
              <w:rPr>
                <w:rFonts w:cs="Simplified Arabic"/>
                <w:sz w:val="26"/>
                <w:szCs w:val="26"/>
              </w:rPr>
            </w:pPr>
            <w:r w:rsidRPr="00E568EF">
              <w:rPr>
                <w:rFonts w:cs="Simplified Arabic"/>
                <w:sz w:val="26"/>
                <w:szCs w:val="26"/>
                <w:rtl/>
              </w:rPr>
              <w:t>قرية الصديق شمعون</w:t>
            </w:r>
          </w:p>
        </w:tc>
      </w:tr>
      <w:tr w:rsidR="007E725B" w:rsidRPr="00E568EF" w14:paraId="073E2472" w14:textId="77777777" w:rsidTr="007E725B">
        <w:tc>
          <w:tcPr>
            <w:tcW w:w="2130" w:type="dxa"/>
            <w:tcBorders>
              <w:top w:val="single" w:sz="4" w:space="0" w:color="auto"/>
              <w:left w:val="single" w:sz="4" w:space="0" w:color="auto"/>
              <w:bottom w:val="single" w:sz="4" w:space="0" w:color="auto"/>
              <w:right w:val="single" w:sz="4" w:space="0" w:color="auto"/>
            </w:tcBorders>
            <w:shd w:val="clear" w:color="auto" w:fill="auto"/>
            <w:hideMark/>
          </w:tcPr>
          <w:p w14:paraId="0BCFD0D9" w14:textId="77777777" w:rsidR="007E725B" w:rsidRPr="00E568EF" w:rsidRDefault="007E725B" w:rsidP="007E725B">
            <w:pPr>
              <w:spacing w:after="0" w:line="240" w:lineRule="auto"/>
              <w:jc w:val="lowKashida"/>
              <w:rPr>
                <w:rFonts w:cs="Simplified Arabic"/>
                <w:sz w:val="26"/>
                <w:szCs w:val="26"/>
              </w:rPr>
            </w:pPr>
            <w:r w:rsidRPr="00E568EF">
              <w:rPr>
                <w:rFonts w:cs="Simplified Arabic"/>
                <w:sz w:val="26"/>
                <w:szCs w:val="26"/>
                <w:rtl/>
              </w:rPr>
              <w:t xml:space="preserve">حي </w:t>
            </w:r>
            <w:proofErr w:type="spellStart"/>
            <w:r w:rsidRPr="00E568EF">
              <w:rPr>
                <w:rFonts w:cs="Simplified Arabic"/>
                <w:sz w:val="26"/>
                <w:szCs w:val="26"/>
                <w:rtl/>
              </w:rPr>
              <w:t>المصرارة</w:t>
            </w:r>
            <w:proofErr w:type="spellEnd"/>
          </w:p>
        </w:tc>
        <w:tc>
          <w:tcPr>
            <w:tcW w:w="2130" w:type="dxa"/>
            <w:tcBorders>
              <w:top w:val="single" w:sz="4" w:space="0" w:color="auto"/>
              <w:left w:val="single" w:sz="4" w:space="0" w:color="auto"/>
              <w:bottom w:val="single" w:sz="4" w:space="0" w:color="auto"/>
              <w:right w:val="single" w:sz="4" w:space="0" w:color="auto"/>
            </w:tcBorders>
            <w:shd w:val="clear" w:color="auto" w:fill="auto"/>
            <w:hideMark/>
          </w:tcPr>
          <w:p w14:paraId="3E8BCB01" w14:textId="77777777" w:rsidR="007E725B" w:rsidRPr="00E568EF" w:rsidRDefault="007E725B" w:rsidP="007E725B">
            <w:pPr>
              <w:spacing w:after="0" w:line="240" w:lineRule="auto"/>
              <w:jc w:val="lowKashida"/>
              <w:rPr>
                <w:rFonts w:cs="Simplified Arabic"/>
                <w:sz w:val="26"/>
                <w:szCs w:val="26"/>
              </w:rPr>
            </w:pPr>
            <w:proofErr w:type="spellStart"/>
            <w:r w:rsidRPr="00E568EF">
              <w:rPr>
                <w:rFonts w:cs="Simplified Arabic"/>
                <w:sz w:val="26"/>
                <w:szCs w:val="26"/>
                <w:rtl/>
              </w:rPr>
              <w:t>مورانيت</w:t>
            </w:r>
            <w:proofErr w:type="spellEnd"/>
          </w:p>
        </w:tc>
        <w:tc>
          <w:tcPr>
            <w:tcW w:w="2131" w:type="dxa"/>
            <w:tcBorders>
              <w:top w:val="single" w:sz="4" w:space="0" w:color="auto"/>
              <w:left w:val="single" w:sz="4" w:space="0" w:color="auto"/>
              <w:bottom w:val="single" w:sz="4" w:space="0" w:color="auto"/>
              <w:right w:val="single" w:sz="4" w:space="0" w:color="auto"/>
            </w:tcBorders>
            <w:shd w:val="clear" w:color="auto" w:fill="auto"/>
            <w:hideMark/>
          </w:tcPr>
          <w:p w14:paraId="13F7CBB8" w14:textId="77777777" w:rsidR="007E725B" w:rsidRPr="00E568EF" w:rsidRDefault="007E725B" w:rsidP="007E725B">
            <w:pPr>
              <w:spacing w:after="0" w:line="240" w:lineRule="auto"/>
              <w:jc w:val="lowKashida"/>
              <w:rPr>
                <w:rFonts w:cs="Simplified Arabic"/>
                <w:sz w:val="26"/>
                <w:szCs w:val="26"/>
              </w:rPr>
            </w:pPr>
            <w:r w:rsidRPr="00E568EF">
              <w:rPr>
                <w:rFonts w:cs="Simplified Arabic"/>
                <w:sz w:val="26"/>
                <w:szCs w:val="26"/>
                <w:rtl/>
              </w:rPr>
              <w:t>عقبة الخالدية</w:t>
            </w:r>
          </w:p>
        </w:tc>
        <w:tc>
          <w:tcPr>
            <w:tcW w:w="2131" w:type="dxa"/>
            <w:tcBorders>
              <w:top w:val="single" w:sz="4" w:space="0" w:color="auto"/>
              <w:left w:val="single" w:sz="4" w:space="0" w:color="auto"/>
              <w:bottom w:val="single" w:sz="4" w:space="0" w:color="auto"/>
              <w:right w:val="single" w:sz="4" w:space="0" w:color="auto"/>
            </w:tcBorders>
            <w:shd w:val="clear" w:color="auto" w:fill="auto"/>
            <w:hideMark/>
          </w:tcPr>
          <w:p w14:paraId="244F09F8" w14:textId="77777777" w:rsidR="007E725B" w:rsidRPr="00E568EF" w:rsidRDefault="007E725B" w:rsidP="007E725B">
            <w:pPr>
              <w:spacing w:after="0" w:line="240" w:lineRule="auto"/>
              <w:jc w:val="lowKashida"/>
              <w:rPr>
                <w:rFonts w:cs="Simplified Arabic"/>
                <w:sz w:val="26"/>
                <w:szCs w:val="26"/>
              </w:rPr>
            </w:pPr>
            <w:proofErr w:type="spellStart"/>
            <w:r w:rsidRPr="00E568EF">
              <w:rPr>
                <w:rFonts w:cs="Simplified Arabic"/>
                <w:sz w:val="26"/>
                <w:szCs w:val="26"/>
                <w:rtl/>
              </w:rPr>
              <w:t>الحشمونائيم</w:t>
            </w:r>
            <w:proofErr w:type="spellEnd"/>
          </w:p>
        </w:tc>
      </w:tr>
      <w:tr w:rsidR="007E725B" w:rsidRPr="00E568EF" w14:paraId="330A8A9D" w14:textId="77777777" w:rsidTr="007E725B">
        <w:tc>
          <w:tcPr>
            <w:tcW w:w="2130" w:type="dxa"/>
            <w:tcBorders>
              <w:top w:val="single" w:sz="4" w:space="0" w:color="auto"/>
              <w:left w:val="single" w:sz="4" w:space="0" w:color="auto"/>
              <w:bottom w:val="single" w:sz="4" w:space="0" w:color="auto"/>
              <w:right w:val="single" w:sz="4" w:space="0" w:color="auto"/>
            </w:tcBorders>
            <w:shd w:val="clear" w:color="auto" w:fill="auto"/>
            <w:hideMark/>
          </w:tcPr>
          <w:p w14:paraId="7608E97A" w14:textId="77777777" w:rsidR="007E725B" w:rsidRPr="00E568EF" w:rsidRDefault="007E725B" w:rsidP="007E725B">
            <w:pPr>
              <w:spacing w:after="0" w:line="240" w:lineRule="auto"/>
              <w:jc w:val="lowKashida"/>
              <w:rPr>
                <w:rFonts w:cs="Simplified Arabic"/>
                <w:sz w:val="26"/>
                <w:szCs w:val="26"/>
              </w:rPr>
            </w:pPr>
            <w:r w:rsidRPr="00E568EF">
              <w:rPr>
                <w:rFonts w:cs="Simplified Arabic"/>
                <w:sz w:val="26"/>
                <w:szCs w:val="26"/>
                <w:rtl/>
              </w:rPr>
              <w:t>حي اليمن</w:t>
            </w:r>
          </w:p>
        </w:tc>
        <w:tc>
          <w:tcPr>
            <w:tcW w:w="2130" w:type="dxa"/>
            <w:tcBorders>
              <w:top w:val="single" w:sz="4" w:space="0" w:color="auto"/>
              <w:left w:val="single" w:sz="4" w:space="0" w:color="auto"/>
              <w:bottom w:val="single" w:sz="4" w:space="0" w:color="auto"/>
              <w:right w:val="single" w:sz="4" w:space="0" w:color="auto"/>
            </w:tcBorders>
            <w:shd w:val="clear" w:color="auto" w:fill="auto"/>
            <w:hideMark/>
          </w:tcPr>
          <w:p w14:paraId="4EF1D2C6" w14:textId="77777777" w:rsidR="007E725B" w:rsidRPr="00E568EF" w:rsidRDefault="007E725B" w:rsidP="007E725B">
            <w:pPr>
              <w:spacing w:after="0" w:line="240" w:lineRule="auto"/>
              <w:jc w:val="lowKashida"/>
              <w:rPr>
                <w:rFonts w:cs="Simplified Arabic"/>
                <w:sz w:val="26"/>
                <w:szCs w:val="26"/>
              </w:rPr>
            </w:pPr>
            <w:r w:rsidRPr="00E568EF">
              <w:rPr>
                <w:rFonts w:cs="Simplified Arabic"/>
                <w:sz w:val="26"/>
                <w:szCs w:val="26"/>
                <w:rtl/>
              </w:rPr>
              <w:t xml:space="preserve">كفار </w:t>
            </w:r>
            <w:proofErr w:type="spellStart"/>
            <w:r w:rsidRPr="00E568EF">
              <w:rPr>
                <w:rFonts w:cs="Simplified Arabic"/>
                <w:sz w:val="26"/>
                <w:szCs w:val="26"/>
                <w:rtl/>
              </w:rPr>
              <w:t>هتمنيم</w:t>
            </w:r>
            <w:proofErr w:type="spellEnd"/>
          </w:p>
        </w:tc>
        <w:tc>
          <w:tcPr>
            <w:tcW w:w="2131" w:type="dxa"/>
            <w:tcBorders>
              <w:top w:val="single" w:sz="4" w:space="0" w:color="auto"/>
              <w:left w:val="single" w:sz="4" w:space="0" w:color="auto"/>
              <w:bottom w:val="single" w:sz="4" w:space="0" w:color="auto"/>
              <w:right w:val="single" w:sz="4" w:space="0" w:color="auto"/>
            </w:tcBorders>
            <w:shd w:val="clear" w:color="auto" w:fill="auto"/>
            <w:hideMark/>
          </w:tcPr>
          <w:p w14:paraId="2E2FCDAC" w14:textId="77777777" w:rsidR="007E725B" w:rsidRPr="00E568EF" w:rsidRDefault="007E725B" w:rsidP="007E725B">
            <w:pPr>
              <w:spacing w:after="0" w:line="240" w:lineRule="auto"/>
              <w:jc w:val="lowKashida"/>
              <w:rPr>
                <w:rFonts w:cs="Simplified Arabic"/>
                <w:sz w:val="26"/>
                <w:szCs w:val="26"/>
              </w:rPr>
            </w:pPr>
            <w:r w:rsidRPr="00E568EF">
              <w:rPr>
                <w:rFonts w:cs="Simplified Arabic"/>
                <w:sz w:val="26"/>
                <w:szCs w:val="26"/>
                <w:rtl/>
              </w:rPr>
              <w:t>حاكورة المسكوب</w:t>
            </w:r>
          </w:p>
        </w:tc>
        <w:tc>
          <w:tcPr>
            <w:tcW w:w="2131" w:type="dxa"/>
            <w:tcBorders>
              <w:top w:val="single" w:sz="4" w:space="0" w:color="auto"/>
              <w:left w:val="single" w:sz="4" w:space="0" w:color="auto"/>
              <w:bottom w:val="single" w:sz="4" w:space="0" w:color="auto"/>
              <w:right w:val="single" w:sz="4" w:space="0" w:color="auto"/>
            </w:tcBorders>
            <w:shd w:val="clear" w:color="auto" w:fill="auto"/>
            <w:hideMark/>
          </w:tcPr>
          <w:p w14:paraId="7AF20DDB" w14:textId="77777777" w:rsidR="007E725B" w:rsidRPr="00E568EF" w:rsidRDefault="007E725B" w:rsidP="007E725B">
            <w:pPr>
              <w:spacing w:after="0" w:line="240" w:lineRule="auto"/>
              <w:jc w:val="lowKashida"/>
              <w:rPr>
                <w:rFonts w:cs="Simplified Arabic"/>
                <w:sz w:val="26"/>
                <w:szCs w:val="26"/>
              </w:rPr>
            </w:pPr>
            <w:r w:rsidRPr="00E568EF">
              <w:rPr>
                <w:rFonts w:cs="Simplified Arabic"/>
                <w:sz w:val="26"/>
                <w:szCs w:val="26"/>
                <w:rtl/>
              </w:rPr>
              <w:t>حاييم كرمون</w:t>
            </w:r>
          </w:p>
        </w:tc>
      </w:tr>
      <w:tr w:rsidR="007E725B" w:rsidRPr="00E568EF" w14:paraId="2563F13D" w14:textId="77777777" w:rsidTr="007E725B">
        <w:tc>
          <w:tcPr>
            <w:tcW w:w="2130" w:type="dxa"/>
            <w:tcBorders>
              <w:top w:val="single" w:sz="4" w:space="0" w:color="auto"/>
              <w:left w:val="single" w:sz="4" w:space="0" w:color="auto"/>
              <w:bottom w:val="single" w:sz="4" w:space="0" w:color="auto"/>
              <w:right w:val="single" w:sz="4" w:space="0" w:color="auto"/>
            </w:tcBorders>
            <w:shd w:val="clear" w:color="auto" w:fill="auto"/>
            <w:hideMark/>
          </w:tcPr>
          <w:p w14:paraId="36746CD9" w14:textId="77777777" w:rsidR="007E725B" w:rsidRPr="00E568EF" w:rsidRDefault="007E725B" w:rsidP="007E725B">
            <w:pPr>
              <w:spacing w:after="0" w:line="240" w:lineRule="auto"/>
              <w:jc w:val="lowKashida"/>
              <w:rPr>
                <w:rFonts w:cs="Simplified Arabic"/>
                <w:sz w:val="26"/>
                <w:szCs w:val="26"/>
              </w:rPr>
            </w:pPr>
            <w:r w:rsidRPr="00E568EF">
              <w:rPr>
                <w:rFonts w:cs="Simplified Arabic"/>
                <w:sz w:val="26"/>
                <w:szCs w:val="26"/>
                <w:rtl/>
              </w:rPr>
              <w:t>حي الفاروق</w:t>
            </w:r>
          </w:p>
        </w:tc>
        <w:tc>
          <w:tcPr>
            <w:tcW w:w="2130" w:type="dxa"/>
            <w:tcBorders>
              <w:top w:val="single" w:sz="4" w:space="0" w:color="auto"/>
              <w:left w:val="single" w:sz="4" w:space="0" w:color="auto"/>
              <w:bottom w:val="single" w:sz="4" w:space="0" w:color="auto"/>
              <w:right w:val="single" w:sz="4" w:space="0" w:color="auto"/>
            </w:tcBorders>
            <w:shd w:val="clear" w:color="auto" w:fill="auto"/>
            <w:hideMark/>
          </w:tcPr>
          <w:p w14:paraId="2B808312" w14:textId="77777777" w:rsidR="007E725B" w:rsidRPr="00E568EF" w:rsidRDefault="007E725B" w:rsidP="007E725B">
            <w:pPr>
              <w:spacing w:after="0" w:line="240" w:lineRule="auto"/>
              <w:jc w:val="lowKashida"/>
              <w:rPr>
                <w:rFonts w:cs="Simplified Arabic"/>
                <w:sz w:val="26"/>
                <w:szCs w:val="26"/>
              </w:rPr>
            </w:pPr>
            <w:r w:rsidRPr="00E568EF">
              <w:rPr>
                <w:rFonts w:cs="Simplified Arabic"/>
                <w:sz w:val="26"/>
                <w:szCs w:val="26"/>
                <w:rtl/>
              </w:rPr>
              <w:t xml:space="preserve">نوف </w:t>
            </w:r>
            <w:proofErr w:type="spellStart"/>
            <w:r w:rsidRPr="00E568EF">
              <w:rPr>
                <w:rFonts w:cs="Simplified Arabic"/>
                <w:sz w:val="26"/>
                <w:szCs w:val="26"/>
                <w:rtl/>
              </w:rPr>
              <w:t>تسيون</w:t>
            </w:r>
            <w:proofErr w:type="spellEnd"/>
          </w:p>
        </w:tc>
        <w:tc>
          <w:tcPr>
            <w:tcW w:w="2131" w:type="dxa"/>
            <w:tcBorders>
              <w:top w:val="single" w:sz="4" w:space="0" w:color="auto"/>
              <w:left w:val="single" w:sz="4" w:space="0" w:color="auto"/>
              <w:bottom w:val="single" w:sz="4" w:space="0" w:color="auto"/>
              <w:right w:val="single" w:sz="4" w:space="0" w:color="auto"/>
            </w:tcBorders>
            <w:shd w:val="clear" w:color="auto" w:fill="auto"/>
            <w:hideMark/>
          </w:tcPr>
          <w:p w14:paraId="7C3112E4" w14:textId="77777777" w:rsidR="007E725B" w:rsidRPr="00E568EF" w:rsidRDefault="007E725B" w:rsidP="007E725B">
            <w:pPr>
              <w:spacing w:after="0" w:line="240" w:lineRule="auto"/>
              <w:jc w:val="lowKashida"/>
              <w:rPr>
                <w:rFonts w:cs="Simplified Arabic"/>
                <w:sz w:val="26"/>
                <w:szCs w:val="26"/>
              </w:rPr>
            </w:pPr>
            <w:r w:rsidRPr="00E568EF">
              <w:rPr>
                <w:rFonts w:cs="Simplified Arabic"/>
                <w:sz w:val="26"/>
                <w:szCs w:val="26"/>
                <w:rtl/>
              </w:rPr>
              <w:t>حي قلنديا</w:t>
            </w:r>
          </w:p>
        </w:tc>
        <w:tc>
          <w:tcPr>
            <w:tcW w:w="2131" w:type="dxa"/>
            <w:tcBorders>
              <w:top w:val="single" w:sz="4" w:space="0" w:color="auto"/>
              <w:left w:val="single" w:sz="4" w:space="0" w:color="auto"/>
              <w:bottom w:val="single" w:sz="4" w:space="0" w:color="auto"/>
              <w:right w:val="single" w:sz="4" w:space="0" w:color="auto"/>
            </w:tcBorders>
            <w:shd w:val="clear" w:color="auto" w:fill="auto"/>
            <w:hideMark/>
          </w:tcPr>
          <w:p w14:paraId="01AEAE5E" w14:textId="77777777" w:rsidR="007E725B" w:rsidRPr="00E568EF" w:rsidRDefault="007E725B" w:rsidP="007E725B">
            <w:pPr>
              <w:spacing w:after="0" w:line="240" w:lineRule="auto"/>
              <w:jc w:val="lowKashida"/>
              <w:rPr>
                <w:rFonts w:cs="Simplified Arabic"/>
                <w:sz w:val="26"/>
                <w:szCs w:val="26"/>
              </w:rPr>
            </w:pPr>
            <w:proofErr w:type="spellStart"/>
            <w:r w:rsidRPr="00E568EF">
              <w:rPr>
                <w:rFonts w:cs="Simplified Arabic"/>
                <w:sz w:val="26"/>
                <w:szCs w:val="26"/>
                <w:rtl/>
              </w:rPr>
              <w:t>عطروت</w:t>
            </w:r>
            <w:proofErr w:type="spellEnd"/>
          </w:p>
        </w:tc>
      </w:tr>
      <w:tr w:rsidR="007E725B" w:rsidRPr="00E568EF" w14:paraId="28A20D7F" w14:textId="77777777" w:rsidTr="007E725B">
        <w:tc>
          <w:tcPr>
            <w:tcW w:w="8522" w:type="dxa"/>
            <w:gridSpan w:val="4"/>
            <w:tcBorders>
              <w:top w:val="single" w:sz="4" w:space="0" w:color="auto"/>
              <w:left w:val="single" w:sz="4" w:space="0" w:color="auto"/>
              <w:bottom w:val="single" w:sz="4" w:space="0" w:color="auto"/>
              <w:right w:val="single" w:sz="4" w:space="0" w:color="auto"/>
            </w:tcBorders>
            <w:shd w:val="clear" w:color="auto" w:fill="auto"/>
            <w:hideMark/>
          </w:tcPr>
          <w:p w14:paraId="062A87A2" w14:textId="77777777" w:rsidR="007E725B" w:rsidRPr="00E568EF" w:rsidRDefault="007E725B" w:rsidP="007E725B">
            <w:pPr>
              <w:spacing w:after="0" w:line="240" w:lineRule="auto"/>
              <w:jc w:val="lowKashida"/>
              <w:rPr>
                <w:rFonts w:cs="Simplified Arabic"/>
                <w:sz w:val="26"/>
                <w:szCs w:val="26"/>
              </w:rPr>
            </w:pPr>
            <w:r w:rsidRPr="00E568EF">
              <w:rPr>
                <w:rFonts w:cs="Simplified Arabic"/>
                <w:sz w:val="26"/>
                <w:szCs w:val="26"/>
                <w:rtl/>
              </w:rPr>
              <w:t>2</w:t>
            </w:r>
            <w:r w:rsidRPr="00E568EF">
              <w:rPr>
                <w:rFonts w:cs="Simplified Arabic"/>
                <w:b/>
                <w:bCs/>
                <w:sz w:val="26"/>
                <w:szCs w:val="26"/>
                <w:rtl/>
              </w:rPr>
              <w:t>- الجبال والوديان</w:t>
            </w:r>
          </w:p>
        </w:tc>
      </w:tr>
      <w:tr w:rsidR="007E725B" w:rsidRPr="00E568EF" w14:paraId="1A76C44D" w14:textId="77777777" w:rsidTr="007E725B">
        <w:tc>
          <w:tcPr>
            <w:tcW w:w="2130" w:type="dxa"/>
            <w:tcBorders>
              <w:top w:val="single" w:sz="4" w:space="0" w:color="auto"/>
              <w:left w:val="single" w:sz="4" w:space="0" w:color="auto"/>
              <w:bottom w:val="single" w:sz="4" w:space="0" w:color="auto"/>
              <w:right w:val="single" w:sz="4" w:space="0" w:color="auto"/>
            </w:tcBorders>
            <w:shd w:val="clear" w:color="auto" w:fill="auto"/>
            <w:hideMark/>
          </w:tcPr>
          <w:p w14:paraId="6BEC8B17" w14:textId="77777777" w:rsidR="007E725B" w:rsidRPr="00E568EF" w:rsidRDefault="007E725B" w:rsidP="007E725B">
            <w:pPr>
              <w:spacing w:after="0" w:line="240" w:lineRule="auto"/>
              <w:jc w:val="lowKashida"/>
              <w:rPr>
                <w:rFonts w:cs="Simplified Arabic"/>
                <w:sz w:val="26"/>
                <w:szCs w:val="26"/>
              </w:rPr>
            </w:pPr>
            <w:r w:rsidRPr="00E568EF">
              <w:rPr>
                <w:rFonts w:cs="Simplified Arabic"/>
                <w:sz w:val="26"/>
                <w:szCs w:val="26"/>
                <w:rtl/>
              </w:rPr>
              <w:t>جبل أبو غنيم</w:t>
            </w:r>
          </w:p>
        </w:tc>
        <w:tc>
          <w:tcPr>
            <w:tcW w:w="2130" w:type="dxa"/>
            <w:tcBorders>
              <w:top w:val="single" w:sz="4" w:space="0" w:color="auto"/>
              <w:left w:val="single" w:sz="4" w:space="0" w:color="auto"/>
              <w:bottom w:val="single" w:sz="4" w:space="0" w:color="auto"/>
              <w:right w:val="single" w:sz="4" w:space="0" w:color="auto"/>
            </w:tcBorders>
            <w:shd w:val="clear" w:color="auto" w:fill="auto"/>
            <w:hideMark/>
          </w:tcPr>
          <w:p w14:paraId="6CA0D5E8" w14:textId="77777777" w:rsidR="007E725B" w:rsidRPr="00E568EF" w:rsidRDefault="007E725B" w:rsidP="007E725B">
            <w:pPr>
              <w:spacing w:after="0" w:line="240" w:lineRule="auto"/>
              <w:jc w:val="lowKashida"/>
              <w:rPr>
                <w:rFonts w:cs="Simplified Arabic"/>
                <w:sz w:val="26"/>
                <w:szCs w:val="26"/>
              </w:rPr>
            </w:pPr>
            <w:r w:rsidRPr="00E568EF">
              <w:rPr>
                <w:rFonts w:cs="Simplified Arabic"/>
                <w:sz w:val="26"/>
                <w:szCs w:val="26"/>
                <w:rtl/>
              </w:rPr>
              <w:t xml:space="preserve">هار </w:t>
            </w:r>
            <w:proofErr w:type="spellStart"/>
            <w:r w:rsidRPr="00E568EF">
              <w:rPr>
                <w:rFonts w:cs="Simplified Arabic"/>
                <w:sz w:val="26"/>
                <w:szCs w:val="26"/>
                <w:rtl/>
              </w:rPr>
              <w:t>ه</w:t>
            </w:r>
            <w:r w:rsidRPr="00E568EF">
              <w:rPr>
                <w:rFonts w:cs="Simplified Arabic" w:hint="cs"/>
                <w:sz w:val="26"/>
                <w:szCs w:val="26"/>
                <w:rtl/>
              </w:rPr>
              <w:t>ح</w:t>
            </w:r>
            <w:r w:rsidRPr="00E568EF">
              <w:rPr>
                <w:rFonts w:cs="Simplified Arabic"/>
                <w:sz w:val="26"/>
                <w:szCs w:val="26"/>
                <w:rtl/>
              </w:rPr>
              <w:t>وما</w:t>
            </w:r>
            <w:proofErr w:type="spellEnd"/>
          </w:p>
        </w:tc>
        <w:tc>
          <w:tcPr>
            <w:tcW w:w="2131" w:type="dxa"/>
            <w:tcBorders>
              <w:top w:val="single" w:sz="4" w:space="0" w:color="auto"/>
              <w:left w:val="single" w:sz="4" w:space="0" w:color="auto"/>
              <w:bottom w:val="single" w:sz="4" w:space="0" w:color="auto"/>
              <w:right w:val="single" w:sz="4" w:space="0" w:color="auto"/>
            </w:tcBorders>
            <w:shd w:val="clear" w:color="auto" w:fill="auto"/>
            <w:hideMark/>
          </w:tcPr>
          <w:p w14:paraId="713B1C7D" w14:textId="77777777" w:rsidR="007E725B" w:rsidRPr="00E568EF" w:rsidRDefault="007E725B" w:rsidP="007E725B">
            <w:pPr>
              <w:spacing w:after="0" w:line="240" w:lineRule="auto"/>
              <w:jc w:val="lowKashida"/>
              <w:rPr>
                <w:rFonts w:cs="Simplified Arabic"/>
                <w:sz w:val="26"/>
                <w:szCs w:val="26"/>
              </w:rPr>
            </w:pPr>
            <w:r w:rsidRPr="00E568EF">
              <w:rPr>
                <w:rFonts w:cs="Simplified Arabic"/>
                <w:sz w:val="26"/>
                <w:szCs w:val="26"/>
                <w:rtl/>
              </w:rPr>
              <w:t>جبل المكبر</w:t>
            </w:r>
          </w:p>
        </w:tc>
        <w:tc>
          <w:tcPr>
            <w:tcW w:w="2131" w:type="dxa"/>
            <w:tcBorders>
              <w:top w:val="single" w:sz="4" w:space="0" w:color="auto"/>
              <w:left w:val="single" w:sz="4" w:space="0" w:color="auto"/>
              <w:bottom w:val="single" w:sz="4" w:space="0" w:color="auto"/>
              <w:right w:val="single" w:sz="4" w:space="0" w:color="auto"/>
            </w:tcBorders>
            <w:shd w:val="clear" w:color="auto" w:fill="auto"/>
            <w:hideMark/>
          </w:tcPr>
          <w:p w14:paraId="03C0E751" w14:textId="77777777" w:rsidR="007E725B" w:rsidRPr="00E568EF" w:rsidRDefault="007E725B" w:rsidP="007E725B">
            <w:pPr>
              <w:spacing w:after="0" w:line="240" w:lineRule="auto"/>
              <w:jc w:val="lowKashida"/>
              <w:rPr>
                <w:rFonts w:cs="Simplified Arabic"/>
                <w:sz w:val="26"/>
                <w:szCs w:val="26"/>
              </w:rPr>
            </w:pPr>
            <w:r w:rsidRPr="00E568EF">
              <w:rPr>
                <w:rFonts w:cs="Simplified Arabic"/>
                <w:sz w:val="26"/>
                <w:szCs w:val="26"/>
                <w:rtl/>
              </w:rPr>
              <w:t xml:space="preserve">نوف </w:t>
            </w:r>
            <w:proofErr w:type="spellStart"/>
            <w:r w:rsidRPr="00E568EF">
              <w:rPr>
                <w:rFonts w:cs="Simplified Arabic"/>
                <w:sz w:val="26"/>
                <w:szCs w:val="26"/>
                <w:rtl/>
              </w:rPr>
              <w:t>تسيون</w:t>
            </w:r>
            <w:proofErr w:type="spellEnd"/>
          </w:p>
        </w:tc>
      </w:tr>
      <w:tr w:rsidR="007E725B" w:rsidRPr="00E568EF" w14:paraId="127D78DF" w14:textId="77777777" w:rsidTr="007E725B">
        <w:tc>
          <w:tcPr>
            <w:tcW w:w="2130" w:type="dxa"/>
            <w:tcBorders>
              <w:top w:val="single" w:sz="4" w:space="0" w:color="auto"/>
              <w:left w:val="single" w:sz="4" w:space="0" w:color="auto"/>
              <w:bottom w:val="single" w:sz="4" w:space="0" w:color="auto"/>
              <w:right w:val="single" w:sz="4" w:space="0" w:color="auto"/>
            </w:tcBorders>
            <w:shd w:val="clear" w:color="auto" w:fill="auto"/>
            <w:hideMark/>
          </w:tcPr>
          <w:p w14:paraId="59558873" w14:textId="77777777" w:rsidR="007E725B" w:rsidRPr="00E568EF" w:rsidRDefault="007E725B" w:rsidP="007E725B">
            <w:pPr>
              <w:spacing w:after="0" w:line="240" w:lineRule="auto"/>
              <w:jc w:val="lowKashida"/>
              <w:rPr>
                <w:rFonts w:cs="Simplified Arabic"/>
                <w:sz w:val="26"/>
                <w:szCs w:val="26"/>
              </w:rPr>
            </w:pPr>
            <w:r w:rsidRPr="00E568EF">
              <w:rPr>
                <w:rFonts w:cs="Simplified Arabic"/>
                <w:sz w:val="26"/>
                <w:szCs w:val="26"/>
                <w:rtl/>
              </w:rPr>
              <w:t>جبل الطور</w:t>
            </w:r>
          </w:p>
        </w:tc>
        <w:tc>
          <w:tcPr>
            <w:tcW w:w="2130" w:type="dxa"/>
            <w:tcBorders>
              <w:top w:val="single" w:sz="4" w:space="0" w:color="auto"/>
              <w:left w:val="single" w:sz="4" w:space="0" w:color="auto"/>
              <w:bottom w:val="single" w:sz="4" w:space="0" w:color="auto"/>
              <w:right w:val="single" w:sz="4" w:space="0" w:color="auto"/>
            </w:tcBorders>
            <w:shd w:val="clear" w:color="auto" w:fill="auto"/>
            <w:hideMark/>
          </w:tcPr>
          <w:p w14:paraId="416092BF" w14:textId="77777777" w:rsidR="007E725B" w:rsidRPr="00E568EF" w:rsidRDefault="007E725B" w:rsidP="007E725B">
            <w:pPr>
              <w:spacing w:after="0" w:line="240" w:lineRule="auto"/>
              <w:jc w:val="lowKashida"/>
              <w:rPr>
                <w:rFonts w:cs="Simplified Arabic"/>
                <w:sz w:val="26"/>
                <w:szCs w:val="26"/>
              </w:rPr>
            </w:pPr>
            <w:proofErr w:type="spellStart"/>
            <w:r w:rsidRPr="00E568EF">
              <w:rPr>
                <w:rFonts w:cs="Simplified Arabic"/>
                <w:sz w:val="26"/>
                <w:szCs w:val="26"/>
                <w:rtl/>
              </w:rPr>
              <w:t>مستبور</w:t>
            </w:r>
            <w:proofErr w:type="spellEnd"/>
            <w:r w:rsidRPr="00E568EF">
              <w:rPr>
                <w:rFonts w:cs="Simplified Arabic"/>
                <w:sz w:val="26"/>
                <w:szCs w:val="26"/>
                <w:rtl/>
              </w:rPr>
              <w:t xml:space="preserve"> </w:t>
            </w:r>
            <w:proofErr w:type="spellStart"/>
            <w:r w:rsidRPr="00E568EF">
              <w:rPr>
                <w:rFonts w:cs="Simplified Arabic"/>
                <w:sz w:val="26"/>
                <w:szCs w:val="26"/>
                <w:rtl/>
              </w:rPr>
              <w:t>نسوريم</w:t>
            </w:r>
            <w:proofErr w:type="spellEnd"/>
          </w:p>
        </w:tc>
        <w:tc>
          <w:tcPr>
            <w:tcW w:w="2131" w:type="dxa"/>
            <w:tcBorders>
              <w:top w:val="single" w:sz="4" w:space="0" w:color="auto"/>
              <w:left w:val="single" w:sz="4" w:space="0" w:color="auto"/>
              <w:bottom w:val="single" w:sz="4" w:space="0" w:color="auto"/>
              <w:right w:val="single" w:sz="4" w:space="0" w:color="auto"/>
            </w:tcBorders>
            <w:shd w:val="clear" w:color="auto" w:fill="auto"/>
            <w:hideMark/>
          </w:tcPr>
          <w:p w14:paraId="30EA839A" w14:textId="77777777" w:rsidR="007E725B" w:rsidRPr="00E568EF" w:rsidRDefault="007E725B" w:rsidP="007E725B">
            <w:pPr>
              <w:spacing w:after="0" w:line="240" w:lineRule="auto"/>
              <w:jc w:val="lowKashida"/>
              <w:rPr>
                <w:rFonts w:cs="Simplified Arabic"/>
                <w:sz w:val="26"/>
                <w:szCs w:val="26"/>
              </w:rPr>
            </w:pPr>
            <w:r w:rsidRPr="00E568EF">
              <w:rPr>
                <w:rFonts w:cs="Simplified Arabic"/>
                <w:sz w:val="26"/>
                <w:szCs w:val="26"/>
                <w:rtl/>
              </w:rPr>
              <w:t>جبل المشهد</w:t>
            </w:r>
          </w:p>
        </w:tc>
        <w:tc>
          <w:tcPr>
            <w:tcW w:w="2131" w:type="dxa"/>
            <w:tcBorders>
              <w:top w:val="single" w:sz="4" w:space="0" w:color="auto"/>
              <w:left w:val="single" w:sz="4" w:space="0" w:color="auto"/>
              <w:bottom w:val="single" w:sz="4" w:space="0" w:color="auto"/>
              <w:right w:val="single" w:sz="4" w:space="0" w:color="auto"/>
            </w:tcBorders>
            <w:shd w:val="clear" w:color="auto" w:fill="auto"/>
            <w:hideMark/>
          </w:tcPr>
          <w:p w14:paraId="2FC77919" w14:textId="77777777" w:rsidR="007E725B" w:rsidRPr="00E568EF" w:rsidRDefault="007E725B" w:rsidP="007E725B">
            <w:pPr>
              <w:spacing w:after="0" w:line="240" w:lineRule="auto"/>
              <w:jc w:val="lowKashida"/>
              <w:rPr>
                <w:rFonts w:cs="Simplified Arabic"/>
                <w:sz w:val="26"/>
                <w:szCs w:val="26"/>
              </w:rPr>
            </w:pPr>
            <w:proofErr w:type="spellStart"/>
            <w:r w:rsidRPr="00E568EF">
              <w:rPr>
                <w:rFonts w:cs="Simplified Arabic"/>
                <w:sz w:val="26"/>
                <w:szCs w:val="26"/>
                <w:rtl/>
              </w:rPr>
              <w:t>هيراتسوفيم</w:t>
            </w:r>
            <w:proofErr w:type="spellEnd"/>
          </w:p>
        </w:tc>
      </w:tr>
      <w:tr w:rsidR="007E725B" w:rsidRPr="00E568EF" w14:paraId="19FD17A7" w14:textId="77777777" w:rsidTr="007E725B">
        <w:tc>
          <w:tcPr>
            <w:tcW w:w="2130" w:type="dxa"/>
            <w:tcBorders>
              <w:top w:val="single" w:sz="4" w:space="0" w:color="auto"/>
              <w:left w:val="single" w:sz="4" w:space="0" w:color="auto"/>
              <w:bottom w:val="single" w:sz="4" w:space="0" w:color="auto"/>
              <w:right w:val="single" w:sz="4" w:space="0" w:color="auto"/>
            </w:tcBorders>
            <w:shd w:val="clear" w:color="auto" w:fill="auto"/>
            <w:hideMark/>
          </w:tcPr>
          <w:p w14:paraId="7292ACBE" w14:textId="77777777" w:rsidR="007E725B" w:rsidRPr="00E568EF" w:rsidRDefault="007E725B" w:rsidP="007E725B">
            <w:pPr>
              <w:spacing w:after="0" w:line="240" w:lineRule="auto"/>
              <w:jc w:val="lowKashida"/>
              <w:rPr>
                <w:rFonts w:cs="Simplified Arabic"/>
                <w:sz w:val="26"/>
                <w:szCs w:val="26"/>
              </w:rPr>
            </w:pPr>
            <w:r w:rsidRPr="00E568EF">
              <w:rPr>
                <w:rFonts w:cs="Simplified Arabic"/>
                <w:sz w:val="26"/>
                <w:szCs w:val="26"/>
                <w:rtl/>
              </w:rPr>
              <w:t>وادي الجوز</w:t>
            </w:r>
          </w:p>
        </w:tc>
        <w:tc>
          <w:tcPr>
            <w:tcW w:w="2130" w:type="dxa"/>
            <w:tcBorders>
              <w:top w:val="single" w:sz="4" w:space="0" w:color="auto"/>
              <w:left w:val="single" w:sz="4" w:space="0" w:color="auto"/>
              <w:bottom w:val="single" w:sz="4" w:space="0" w:color="auto"/>
              <w:right w:val="single" w:sz="4" w:space="0" w:color="auto"/>
            </w:tcBorders>
            <w:shd w:val="clear" w:color="auto" w:fill="auto"/>
            <w:hideMark/>
          </w:tcPr>
          <w:p w14:paraId="7FF9FBE4" w14:textId="77777777" w:rsidR="007E725B" w:rsidRPr="00E568EF" w:rsidRDefault="007E725B" w:rsidP="007E725B">
            <w:pPr>
              <w:spacing w:after="0" w:line="240" w:lineRule="auto"/>
              <w:jc w:val="lowKashida"/>
              <w:rPr>
                <w:rFonts w:cs="Simplified Arabic"/>
                <w:sz w:val="26"/>
                <w:szCs w:val="26"/>
              </w:rPr>
            </w:pPr>
            <w:r w:rsidRPr="00E568EF">
              <w:rPr>
                <w:rFonts w:cs="Simplified Arabic"/>
                <w:sz w:val="26"/>
                <w:szCs w:val="26"/>
                <w:rtl/>
              </w:rPr>
              <w:t xml:space="preserve">ناحل </w:t>
            </w:r>
            <w:proofErr w:type="spellStart"/>
            <w:r w:rsidRPr="00E568EF">
              <w:rPr>
                <w:rFonts w:cs="Simplified Arabic"/>
                <w:sz w:val="26"/>
                <w:szCs w:val="26"/>
                <w:rtl/>
              </w:rPr>
              <w:t>هجوز</w:t>
            </w:r>
            <w:proofErr w:type="spellEnd"/>
          </w:p>
        </w:tc>
        <w:tc>
          <w:tcPr>
            <w:tcW w:w="2131" w:type="dxa"/>
            <w:tcBorders>
              <w:top w:val="single" w:sz="4" w:space="0" w:color="auto"/>
              <w:left w:val="single" w:sz="4" w:space="0" w:color="auto"/>
              <w:bottom w:val="single" w:sz="4" w:space="0" w:color="auto"/>
              <w:right w:val="single" w:sz="4" w:space="0" w:color="auto"/>
            </w:tcBorders>
            <w:shd w:val="clear" w:color="auto" w:fill="auto"/>
            <w:hideMark/>
          </w:tcPr>
          <w:p w14:paraId="3441583C" w14:textId="77777777" w:rsidR="007E725B" w:rsidRPr="00E568EF" w:rsidRDefault="007E725B" w:rsidP="007E725B">
            <w:pPr>
              <w:spacing w:after="0" w:line="240" w:lineRule="auto"/>
              <w:jc w:val="lowKashida"/>
              <w:rPr>
                <w:rFonts w:cs="Simplified Arabic"/>
                <w:sz w:val="26"/>
                <w:szCs w:val="26"/>
              </w:rPr>
            </w:pPr>
            <w:r w:rsidRPr="00E568EF">
              <w:rPr>
                <w:rFonts w:cs="Simplified Arabic"/>
                <w:sz w:val="26"/>
                <w:szCs w:val="26"/>
                <w:rtl/>
              </w:rPr>
              <w:t>وادي سلوان</w:t>
            </w:r>
          </w:p>
        </w:tc>
        <w:tc>
          <w:tcPr>
            <w:tcW w:w="2131" w:type="dxa"/>
            <w:tcBorders>
              <w:top w:val="single" w:sz="4" w:space="0" w:color="auto"/>
              <w:left w:val="single" w:sz="4" w:space="0" w:color="auto"/>
              <w:bottom w:val="single" w:sz="4" w:space="0" w:color="auto"/>
              <w:right w:val="single" w:sz="4" w:space="0" w:color="auto"/>
            </w:tcBorders>
            <w:shd w:val="clear" w:color="auto" w:fill="auto"/>
            <w:hideMark/>
          </w:tcPr>
          <w:p w14:paraId="49E2B9C2" w14:textId="77777777" w:rsidR="007E725B" w:rsidRPr="00E568EF" w:rsidRDefault="007E725B" w:rsidP="007E725B">
            <w:pPr>
              <w:spacing w:after="0" w:line="240" w:lineRule="auto"/>
              <w:jc w:val="lowKashida"/>
              <w:rPr>
                <w:rFonts w:cs="Simplified Arabic"/>
                <w:sz w:val="26"/>
                <w:szCs w:val="26"/>
              </w:rPr>
            </w:pPr>
            <w:proofErr w:type="spellStart"/>
            <w:r w:rsidRPr="00E568EF">
              <w:rPr>
                <w:rFonts w:cs="Simplified Arabic"/>
                <w:sz w:val="26"/>
                <w:szCs w:val="26"/>
                <w:rtl/>
              </w:rPr>
              <w:t>يهوشافاط</w:t>
            </w:r>
            <w:proofErr w:type="spellEnd"/>
          </w:p>
        </w:tc>
      </w:tr>
      <w:tr w:rsidR="007E725B" w:rsidRPr="00E568EF" w14:paraId="0BB471F0" w14:textId="77777777" w:rsidTr="007E725B">
        <w:tc>
          <w:tcPr>
            <w:tcW w:w="2130" w:type="dxa"/>
            <w:tcBorders>
              <w:top w:val="single" w:sz="4" w:space="0" w:color="auto"/>
              <w:left w:val="single" w:sz="4" w:space="0" w:color="auto"/>
              <w:bottom w:val="single" w:sz="4" w:space="0" w:color="auto"/>
              <w:right w:val="single" w:sz="4" w:space="0" w:color="auto"/>
            </w:tcBorders>
            <w:shd w:val="clear" w:color="auto" w:fill="auto"/>
            <w:hideMark/>
          </w:tcPr>
          <w:p w14:paraId="1D8122C8" w14:textId="77777777" w:rsidR="007E725B" w:rsidRPr="00E568EF" w:rsidRDefault="007E725B" w:rsidP="007E725B">
            <w:pPr>
              <w:spacing w:after="0" w:line="240" w:lineRule="auto"/>
              <w:jc w:val="lowKashida"/>
              <w:rPr>
                <w:rFonts w:cs="Simplified Arabic"/>
                <w:sz w:val="26"/>
                <w:szCs w:val="26"/>
              </w:rPr>
            </w:pPr>
            <w:r w:rsidRPr="00E568EF">
              <w:rPr>
                <w:rFonts w:cs="Simplified Arabic"/>
                <w:sz w:val="26"/>
                <w:szCs w:val="26"/>
                <w:rtl/>
              </w:rPr>
              <w:t>وادي لرباب</w:t>
            </w:r>
          </w:p>
        </w:tc>
        <w:tc>
          <w:tcPr>
            <w:tcW w:w="2130" w:type="dxa"/>
            <w:tcBorders>
              <w:top w:val="single" w:sz="4" w:space="0" w:color="auto"/>
              <w:left w:val="single" w:sz="4" w:space="0" w:color="auto"/>
              <w:bottom w:val="single" w:sz="4" w:space="0" w:color="auto"/>
              <w:right w:val="single" w:sz="4" w:space="0" w:color="auto"/>
            </w:tcBorders>
            <w:shd w:val="clear" w:color="auto" w:fill="auto"/>
            <w:hideMark/>
          </w:tcPr>
          <w:p w14:paraId="7E202693" w14:textId="77777777" w:rsidR="007E725B" w:rsidRPr="00E568EF" w:rsidRDefault="007E725B" w:rsidP="007E725B">
            <w:pPr>
              <w:spacing w:after="0" w:line="240" w:lineRule="auto"/>
              <w:jc w:val="lowKashida"/>
              <w:rPr>
                <w:rFonts w:cs="Simplified Arabic"/>
                <w:sz w:val="26"/>
                <w:szCs w:val="26"/>
              </w:rPr>
            </w:pPr>
            <w:r w:rsidRPr="00E568EF">
              <w:rPr>
                <w:rFonts w:cs="Simplified Arabic"/>
                <w:sz w:val="26"/>
                <w:szCs w:val="26"/>
                <w:rtl/>
              </w:rPr>
              <w:t xml:space="preserve">غاي بن </w:t>
            </w:r>
            <w:proofErr w:type="spellStart"/>
            <w:r w:rsidRPr="00E568EF">
              <w:rPr>
                <w:rFonts w:cs="Simplified Arabic"/>
                <w:sz w:val="26"/>
                <w:szCs w:val="26"/>
                <w:rtl/>
              </w:rPr>
              <w:t>هبئوم</w:t>
            </w:r>
            <w:proofErr w:type="spellEnd"/>
          </w:p>
        </w:tc>
        <w:tc>
          <w:tcPr>
            <w:tcW w:w="2131" w:type="dxa"/>
            <w:tcBorders>
              <w:top w:val="single" w:sz="4" w:space="0" w:color="auto"/>
              <w:left w:val="single" w:sz="4" w:space="0" w:color="auto"/>
              <w:bottom w:val="single" w:sz="4" w:space="0" w:color="auto"/>
              <w:right w:val="single" w:sz="4" w:space="0" w:color="auto"/>
            </w:tcBorders>
            <w:shd w:val="clear" w:color="auto" w:fill="auto"/>
            <w:hideMark/>
          </w:tcPr>
          <w:p w14:paraId="3274C007" w14:textId="77777777" w:rsidR="007E725B" w:rsidRPr="00E568EF" w:rsidRDefault="007E725B" w:rsidP="007E725B">
            <w:pPr>
              <w:spacing w:after="0" w:line="240" w:lineRule="auto"/>
              <w:jc w:val="lowKashida"/>
              <w:rPr>
                <w:rFonts w:cs="Simplified Arabic"/>
                <w:sz w:val="26"/>
                <w:szCs w:val="26"/>
              </w:rPr>
            </w:pPr>
            <w:r w:rsidRPr="00E568EF">
              <w:rPr>
                <w:rFonts w:cs="Simplified Arabic"/>
                <w:sz w:val="26"/>
                <w:szCs w:val="26"/>
                <w:rtl/>
              </w:rPr>
              <w:t>عين سلوان</w:t>
            </w:r>
          </w:p>
        </w:tc>
        <w:tc>
          <w:tcPr>
            <w:tcW w:w="2131" w:type="dxa"/>
            <w:tcBorders>
              <w:top w:val="single" w:sz="4" w:space="0" w:color="auto"/>
              <w:left w:val="single" w:sz="4" w:space="0" w:color="auto"/>
              <w:bottom w:val="single" w:sz="4" w:space="0" w:color="auto"/>
              <w:right w:val="single" w:sz="4" w:space="0" w:color="auto"/>
            </w:tcBorders>
            <w:shd w:val="clear" w:color="auto" w:fill="auto"/>
            <w:hideMark/>
          </w:tcPr>
          <w:p w14:paraId="43F7924D" w14:textId="77777777" w:rsidR="007E725B" w:rsidRPr="00E568EF" w:rsidRDefault="007E725B" w:rsidP="007E725B">
            <w:pPr>
              <w:spacing w:after="0" w:line="240" w:lineRule="auto"/>
              <w:jc w:val="lowKashida"/>
              <w:rPr>
                <w:rFonts w:cs="Simplified Arabic"/>
                <w:sz w:val="26"/>
                <w:szCs w:val="26"/>
              </w:rPr>
            </w:pPr>
            <w:proofErr w:type="spellStart"/>
            <w:r w:rsidRPr="00E568EF">
              <w:rPr>
                <w:rFonts w:cs="Simplified Arabic"/>
                <w:sz w:val="26"/>
                <w:szCs w:val="26"/>
                <w:rtl/>
              </w:rPr>
              <w:t>حزكياهو</w:t>
            </w:r>
            <w:proofErr w:type="spellEnd"/>
          </w:p>
        </w:tc>
      </w:tr>
      <w:tr w:rsidR="007E725B" w:rsidRPr="00E568EF" w14:paraId="35659E5E" w14:textId="77777777" w:rsidTr="007E725B">
        <w:tc>
          <w:tcPr>
            <w:tcW w:w="2130" w:type="dxa"/>
            <w:tcBorders>
              <w:top w:val="single" w:sz="4" w:space="0" w:color="auto"/>
              <w:left w:val="single" w:sz="4" w:space="0" w:color="auto"/>
              <w:bottom w:val="single" w:sz="4" w:space="0" w:color="auto"/>
              <w:right w:val="single" w:sz="4" w:space="0" w:color="auto"/>
            </w:tcBorders>
            <w:shd w:val="clear" w:color="auto" w:fill="auto"/>
            <w:hideMark/>
          </w:tcPr>
          <w:p w14:paraId="2483AF20" w14:textId="77777777" w:rsidR="007E725B" w:rsidRPr="00E568EF" w:rsidRDefault="007E725B" w:rsidP="007E725B">
            <w:pPr>
              <w:spacing w:after="0" w:line="240" w:lineRule="auto"/>
              <w:jc w:val="lowKashida"/>
              <w:rPr>
                <w:rFonts w:cs="Simplified Arabic"/>
                <w:sz w:val="26"/>
                <w:szCs w:val="26"/>
              </w:rPr>
            </w:pPr>
            <w:r w:rsidRPr="00E568EF">
              <w:rPr>
                <w:rFonts w:cs="Simplified Arabic"/>
                <w:sz w:val="26"/>
                <w:szCs w:val="26"/>
                <w:rtl/>
              </w:rPr>
              <w:t xml:space="preserve">وادي </w:t>
            </w:r>
            <w:proofErr w:type="spellStart"/>
            <w:r w:rsidRPr="00E568EF">
              <w:rPr>
                <w:rFonts w:cs="Simplified Arabic"/>
                <w:sz w:val="26"/>
                <w:szCs w:val="26"/>
                <w:rtl/>
              </w:rPr>
              <w:t>قدرون</w:t>
            </w:r>
            <w:proofErr w:type="spellEnd"/>
          </w:p>
        </w:tc>
        <w:tc>
          <w:tcPr>
            <w:tcW w:w="2130" w:type="dxa"/>
            <w:tcBorders>
              <w:top w:val="single" w:sz="4" w:space="0" w:color="auto"/>
              <w:left w:val="single" w:sz="4" w:space="0" w:color="auto"/>
              <w:bottom w:val="single" w:sz="4" w:space="0" w:color="auto"/>
              <w:right w:val="single" w:sz="4" w:space="0" w:color="auto"/>
            </w:tcBorders>
            <w:shd w:val="clear" w:color="auto" w:fill="auto"/>
            <w:hideMark/>
          </w:tcPr>
          <w:p w14:paraId="6AE2152C" w14:textId="77777777" w:rsidR="007E725B" w:rsidRPr="00E568EF" w:rsidRDefault="007E725B" w:rsidP="007E725B">
            <w:pPr>
              <w:spacing w:after="0" w:line="240" w:lineRule="auto"/>
              <w:jc w:val="lowKashida"/>
              <w:rPr>
                <w:rFonts w:cs="Simplified Arabic"/>
                <w:sz w:val="26"/>
                <w:szCs w:val="26"/>
              </w:rPr>
            </w:pPr>
            <w:r w:rsidRPr="00E568EF">
              <w:rPr>
                <w:rFonts w:cs="Simplified Arabic"/>
                <w:sz w:val="26"/>
                <w:szCs w:val="26"/>
                <w:rtl/>
              </w:rPr>
              <w:t>ناحل كدرون</w:t>
            </w:r>
          </w:p>
        </w:tc>
        <w:tc>
          <w:tcPr>
            <w:tcW w:w="2131" w:type="dxa"/>
            <w:tcBorders>
              <w:top w:val="single" w:sz="4" w:space="0" w:color="auto"/>
              <w:left w:val="single" w:sz="4" w:space="0" w:color="auto"/>
              <w:bottom w:val="single" w:sz="4" w:space="0" w:color="auto"/>
              <w:right w:val="single" w:sz="4" w:space="0" w:color="auto"/>
            </w:tcBorders>
            <w:shd w:val="clear" w:color="auto" w:fill="auto"/>
            <w:hideMark/>
          </w:tcPr>
          <w:p w14:paraId="7E531BD0" w14:textId="77777777" w:rsidR="007E725B" w:rsidRPr="00E568EF" w:rsidRDefault="007E725B" w:rsidP="007E725B">
            <w:pPr>
              <w:spacing w:after="0" w:line="240" w:lineRule="auto"/>
              <w:jc w:val="lowKashida"/>
              <w:rPr>
                <w:rFonts w:cs="Simplified Arabic"/>
                <w:sz w:val="26"/>
                <w:szCs w:val="26"/>
              </w:rPr>
            </w:pPr>
            <w:r w:rsidRPr="00E568EF">
              <w:rPr>
                <w:rFonts w:cs="Simplified Arabic"/>
                <w:sz w:val="26"/>
                <w:szCs w:val="26"/>
                <w:rtl/>
              </w:rPr>
              <w:t xml:space="preserve">بئر </w:t>
            </w:r>
            <w:proofErr w:type="spellStart"/>
            <w:r w:rsidRPr="00E568EF">
              <w:rPr>
                <w:rFonts w:cs="Simplified Arabic"/>
                <w:sz w:val="26"/>
                <w:szCs w:val="26"/>
                <w:rtl/>
              </w:rPr>
              <w:t>الصفافي</w:t>
            </w:r>
            <w:proofErr w:type="spellEnd"/>
          </w:p>
        </w:tc>
        <w:tc>
          <w:tcPr>
            <w:tcW w:w="2131" w:type="dxa"/>
            <w:tcBorders>
              <w:top w:val="single" w:sz="4" w:space="0" w:color="auto"/>
              <w:left w:val="single" w:sz="4" w:space="0" w:color="auto"/>
              <w:bottom w:val="single" w:sz="4" w:space="0" w:color="auto"/>
              <w:right w:val="single" w:sz="4" w:space="0" w:color="auto"/>
            </w:tcBorders>
            <w:shd w:val="clear" w:color="auto" w:fill="auto"/>
            <w:hideMark/>
          </w:tcPr>
          <w:p w14:paraId="555EEAE1" w14:textId="77777777" w:rsidR="007E725B" w:rsidRPr="00E568EF" w:rsidRDefault="007E725B" w:rsidP="007E725B">
            <w:pPr>
              <w:spacing w:after="0" w:line="240" w:lineRule="auto"/>
              <w:jc w:val="lowKashida"/>
              <w:rPr>
                <w:rFonts w:cs="Simplified Arabic"/>
                <w:sz w:val="26"/>
                <w:szCs w:val="26"/>
              </w:rPr>
            </w:pPr>
            <w:proofErr w:type="spellStart"/>
            <w:r w:rsidRPr="00E568EF">
              <w:rPr>
                <w:rFonts w:cs="Simplified Arabic"/>
                <w:sz w:val="26"/>
                <w:szCs w:val="26"/>
                <w:rtl/>
              </w:rPr>
              <w:t>التيليت</w:t>
            </w:r>
            <w:proofErr w:type="spellEnd"/>
          </w:p>
        </w:tc>
      </w:tr>
    </w:tbl>
    <w:p w14:paraId="167953D1" w14:textId="77777777" w:rsidR="007E725B" w:rsidRDefault="007E725B" w:rsidP="007E725B">
      <w:pPr>
        <w:spacing w:after="120" w:line="240" w:lineRule="auto"/>
        <w:ind w:firstLine="567"/>
        <w:jc w:val="mediumKashida"/>
        <w:rPr>
          <w:rFonts w:cs="Simplified Arabic"/>
          <w:sz w:val="26"/>
          <w:szCs w:val="26"/>
          <w:rtl/>
        </w:rPr>
      </w:pPr>
      <w:r w:rsidRPr="00E568EF">
        <w:rPr>
          <w:rFonts w:cs="Simplified Arabic"/>
          <w:sz w:val="26"/>
          <w:szCs w:val="26"/>
          <w:rtl/>
        </w:rPr>
        <w:t xml:space="preserve"> </w:t>
      </w:r>
    </w:p>
    <w:p w14:paraId="47914055" w14:textId="77777777" w:rsidR="007E725B" w:rsidRPr="00E568EF" w:rsidRDefault="007E725B" w:rsidP="007E725B">
      <w:pPr>
        <w:spacing w:after="120" w:line="240" w:lineRule="auto"/>
        <w:ind w:firstLine="567"/>
        <w:jc w:val="mediumKashida"/>
        <w:rPr>
          <w:rFonts w:cs="Simplified Arabic"/>
          <w:sz w:val="26"/>
          <w:szCs w:val="26"/>
          <w:rtl/>
        </w:rPr>
      </w:pPr>
      <w:r w:rsidRPr="00E568EF">
        <w:rPr>
          <w:rFonts w:cs="Simplified Arabic"/>
          <w:sz w:val="26"/>
          <w:szCs w:val="26"/>
          <w:rtl/>
        </w:rPr>
        <w:t>كل ما سبق، تبعه أيضاً إصدار لبلدية الاحتلال قراراً في 19/1/2010 يلزم أصحاب المحلات التجارية في شرقي القدس باستخدام اللغة العبرية في لافتات محلاتهم التجارية، بحيث تشكل الكتابة بالعبرية أكثر من نصف مساحة اللافتة</w:t>
      </w:r>
      <w:r>
        <w:rPr>
          <w:rStyle w:val="a8"/>
          <w:rFonts w:cs="Simplified Arabic"/>
          <w:sz w:val="26"/>
          <w:szCs w:val="26"/>
          <w:rtl/>
        </w:rPr>
        <w:footnoteReference w:id="64"/>
      </w:r>
      <w:r w:rsidRPr="00E568EF">
        <w:rPr>
          <w:rFonts w:cs="Simplified Arabic"/>
          <w:sz w:val="26"/>
          <w:szCs w:val="26"/>
          <w:rtl/>
        </w:rPr>
        <w:t>.</w:t>
      </w:r>
    </w:p>
    <w:p w14:paraId="2A5DDAB1" w14:textId="77777777" w:rsidR="007E725B" w:rsidRPr="00E568EF" w:rsidRDefault="007E725B" w:rsidP="007E725B">
      <w:pPr>
        <w:spacing w:after="120" w:line="240" w:lineRule="auto"/>
        <w:ind w:firstLine="567"/>
        <w:jc w:val="mediumKashida"/>
        <w:rPr>
          <w:rFonts w:cs="Simplified Arabic"/>
          <w:sz w:val="26"/>
          <w:szCs w:val="26"/>
        </w:rPr>
      </w:pPr>
      <w:r w:rsidRPr="00E568EF">
        <w:rPr>
          <w:rFonts w:cs="Simplified Arabic"/>
          <w:sz w:val="26"/>
          <w:szCs w:val="26"/>
          <w:rtl/>
        </w:rPr>
        <w:t xml:space="preserve">كما غيرت أسماء البيوت والعقارات والشوارع الضيقة ومعالم المسجد الأقصى وأبوابه، والجدول التالي يوضح أمثلة </w:t>
      </w:r>
      <w:proofErr w:type="gramStart"/>
      <w:r w:rsidRPr="00E568EF">
        <w:rPr>
          <w:rFonts w:cs="Simplified Arabic"/>
          <w:sz w:val="26"/>
          <w:szCs w:val="26"/>
          <w:rtl/>
        </w:rPr>
        <w:t>ذلك :</w:t>
      </w:r>
      <w:proofErr w:type="gramEnd"/>
      <w:r w:rsidRPr="00E568EF">
        <w:rPr>
          <w:rFonts w:cs="Simplified Arabic"/>
          <w:sz w:val="26"/>
          <w:szCs w:val="26"/>
          <w:rtl/>
        </w:rPr>
        <w:t xml:space="preserve">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1467"/>
        <w:gridCol w:w="1542"/>
        <w:gridCol w:w="1460"/>
      </w:tblGrid>
      <w:tr w:rsidR="007E725B" w:rsidRPr="00E568EF" w14:paraId="00E3E78D" w14:textId="77777777" w:rsidTr="007E725B">
        <w:trPr>
          <w:jc w:val="center"/>
        </w:trPr>
        <w:tc>
          <w:tcPr>
            <w:tcW w:w="8748" w:type="dxa"/>
            <w:gridSpan w:val="4"/>
            <w:tcBorders>
              <w:top w:val="single" w:sz="4" w:space="0" w:color="auto"/>
              <w:left w:val="single" w:sz="4" w:space="0" w:color="auto"/>
              <w:bottom w:val="single" w:sz="4" w:space="0" w:color="auto"/>
              <w:right w:val="single" w:sz="4" w:space="0" w:color="auto"/>
            </w:tcBorders>
            <w:shd w:val="clear" w:color="auto" w:fill="auto"/>
            <w:hideMark/>
          </w:tcPr>
          <w:p w14:paraId="6D9B7BA9" w14:textId="77777777" w:rsidR="007E725B" w:rsidRPr="00E568EF" w:rsidRDefault="007E725B" w:rsidP="007E725B">
            <w:pPr>
              <w:spacing w:after="0" w:line="240" w:lineRule="auto"/>
              <w:jc w:val="lowKashida"/>
              <w:rPr>
                <w:rFonts w:cs="Simplified Arabic"/>
                <w:b/>
                <w:bCs/>
                <w:sz w:val="26"/>
                <w:szCs w:val="26"/>
              </w:rPr>
            </w:pPr>
            <w:r w:rsidRPr="00E568EF">
              <w:rPr>
                <w:rFonts w:cs="Simplified Arabic"/>
                <w:b/>
                <w:bCs/>
                <w:sz w:val="26"/>
                <w:szCs w:val="26"/>
                <w:rtl/>
              </w:rPr>
              <w:t xml:space="preserve">البيوت والعقارات </w:t>
            </w:r>
          </w:p>
        </w:tc>
      </w:tr>
      <w:tr w:rsidR="007E725B" w:rsidRPr="00E568EF" w14:paraId="1C7B5770" w14:textId="77777777" w:rsidTr="007E725B">
        <w:trPr>
          <w:jc w:val="center"/>
        </w:trPr>
        <w:tc>
          <w:tcPr>
            <w:tcW w:w="2356" w:type="dxa"/>
            <w:tcBorders>
              <w:top w:val="single" w:sz="4" w:space="0" w:color="auto"/>
              <w:left w:val="single" w:sz="4" w:space="0" w:color="auto"/>
              <w:bottom w:val="single" w:sz="4" w:space="0" w:color="auto"/>
              <w:right w:val="single" w:sz="4" w:space="0" w:color="auto"/>
            </w:tcBorders>
            <w:shd w:val="clear" w:color="auto" w:fill="auto"/>
            <w:hideMark/>
          </w:tcPr>
          <w:p w14:paraId="4236C817" w14:textId="77777777" w:rsidR="007E725B" w:rsidRPr="00E568EF" w:rsidRDefault="007E725B" w:rsidP="007E725B">
            <w:pPr>
              <w:spacing w:after="0" w:line="240" w:lineRule="auto"/>
              <w:jc w:val="lowKashida"/>
              <w:rPr>
                <w:rFonts w:cs="Simplified Arabic"/>
                <w:b/>
                <w:bCs/>
                <w:sz w:val="26"/>
                <w:szCs w:val="26"/>
              </w:rPr>
            </w:pPr>
            <w:r w:rsidRPr="00E568EF">
              <w:rPr>
                <w:rFonts w:cs="Simplified Arabic"/>
                <w:b/>
                <w:bCs/>
                <w:sz w:val="26"/>
                <w:szCs w:val="26"/>
                <w:rtl/>
              </w:rPr>
              <w:lastRenderedPageBreak/>
              <w:t>الاسم العربي</w:t>
            </w:r>
          </w:p>
        </w:tc>
        <w:tc>
          <w:tcPr>
            <w:tcW w:w="2130" w:type="dxa"/>
            <w:tcBorders>
              <w:top w:val="single" w:sz="4" w:space="0" w:color="auto"/>
              <w:left w:val="single" w:sz="4" w:space="0" w:color="auto"/>
              <w:bottom w:val="single" w:sz="4" w:space="0" w:color="auto"/>
              <w:right w:val="single" w:sz="4" w:space="0" w:color="auto"/>
            </w:tcBorders>
            <w:shd w:val="clear" w:color="auto" w:fill="auto"/>
            <w:hideMark/>
          </w:tcPr>
          <w:p w14:paraId="4AA6F937" w14:textId="77777777" w:rsidR="007E725B" w:rsidRPr="00E568EF" w:rsidRDefault="007E725B" w:rsidP="007E725B">
            <w:pPr>
              <w:spacing w:after="0" w:line="240" w:lineRule="auto"/>
              <w:jc w:val="lowKashida"/>
              <w:rPr>
                <w:rFonts w:cs="Simplified Arabic"/>
                <w:b/>
                <w:bCs/>
                <w:sz w:val="26"/>
                <w:szCs w:val="26"/>
              </w:rPr>
            </w:pPr>
            <w:r w:rsidRPr="00E568EF">
              <w:rPr>
                <w:rFonts w:cs="Simplified Arabic"/>
                <w:b/>
                <w:bCs/>
                <w:sz w:val="26"/>
                <w:szCs w:val="26"/>
                <w:rtl/>
              </w:rPr>
              <w:t>الاسم العبري</w:t>
            </w:r>
          </w:p>
        </w:tc>
        <w:tc>
          <w:tcPr>
            <w:tcW w:w="2131" w:type="dxa"/>
            <w:tcBorders>
              <w:top w:val="single" w:sz="4" w:space="0" w:color="auto"/>
              <w:left w:val="single" w:sz="4" w:space="0" w:color="auto"/>
              <w:bottom w:val="single" w:sz="4" w:space="0" w:color="auto"/>
              <w:right w:val="single" w:sz="4" w:space="0" w:color="auto"/>
            </w:tcBorders>
            <w:shd w:val="clear" w:color="auto" w:fill="auto"/>
            <w:hideMark/>
          </w:tcPr>
          <w:p w14:paraId="02B396A4" w14:textId="77777777" w:rsidR="007E725B" w:rsidRPr="00E568EF" w:rsidRDefault="007E725B" w:rsidP="007E725B">
            <w:pPr>
              <w:spacing w:after="0" w:line="240" w:lineRule="auto"/>
              <w:jc w:val="lowKashida"/>
              <w:rPr>
                <w:rFonts w:cs="Simplified Arabic"/>
                <w:b/>
                <w:bCs/>
                <w:sz w:val="26"/>
                <w:szCs w:val="26"/>
              </w:rPr>
            </w:pPr>
            <w:r w:rsidRPr="00E568EF">
              <w:rPr>
                <w:rFonts w:cs="Simplified Arabic"/>
                <w:b/>
                <w:bCs/>
                <w:sz w:val="26"/>
                <w:szCs w:val="26"/>
                <w:rtl/>
              </w:rPr>
              <w:t>الاسم العربي</w:t>
            </w:r>
          </w:p>
        </w:tc>
        <w:tc>
          <w:tcPr>
            <w:tcW w:w="2131" w:type="dxa"/>
            <w:tcBorders>
              <w:top w:val="single" w:sz="4" w:space="0" w:color="auto"/>
              <w:left w:val="single" w:sz="4" w:space="0" w:color="auto"/>
              <w:bottom w:val="single" w:sz="4" w:space="0" w:color="auto"/>
              <w:right w:val="single" w:sz="4" w:space="0" w:color="auto"/>
            </w:tcBorders>
            <w:shd w:val="clear" w:color="auto" w:fill="auto"/>
            <w:hideMark/>
          </w:tcPr>
          <w:p w14:paraId="3EA6B505" w14:textId="77777777" w:rsidR="007E725B" w:rsidRPr="00E568EF" w:rsidRDefault="007E725B" w:rsidP="007E725B">
            <w:pPr>
              <w:spacing w:after="0" w:line="240" w:lineRule="auto"/>
              <w:jc w:val="lowKashida"/>
              <w:rPr>
                <w:rFonts w:cs="Simplified Arabic"/>
                <w:b/>
                <w:bCs/>
                <w:sz w:val="26"/>
                <w:szCs w:val="26"/>
              </w:rPr>
            </w:pPr>
            <w:r w:rsidRPr="00E568EF">
              <w:rPr>
                <w:rFonts w:cs="Simplified Arabic"/>
                <w:b/>
                <w:bCs/>
                <w:sz w:val="26"/>
                <w:szCs w:val="26"/>
                <w:rtl/>
              </w:rPr>
              <w:t>الاسم العبري</w:t>
            </w:r>
          </w:p>
        </w:tc>
      </w:tr>
      <w:tr w:rsidR="007E725B" w:rsidRPr="00E568EF" w14:paraId="62074BD7" w14:textId="77777777" w:rsidTr="007E725B">
        <w:trPr>
          <w:jc w:val="center"/>
        </w:trPr>
        <w:tc>
          <w:tcPr>
            <w:tcW w:w="2356" w:type="dxa"/>
            <w:tcBorders>
              <w:top w:val="single" w:sz="4" w:space="0" w:color="auto"/>
              <w:left w:val="single" w:sz="4" w:space="0" w:color="auto"/>
              <w:bottom w:val="single" w:sz="4" w:space="0" w:color="auto"/>
              <w:right w:val="single" w:sz="4" w:space="0" w:color="auto"/>
            </w:tcBorders>
            <w:shd w:val="clear" w:color="auto" w:fill="auto"/>
            <w:hideMark/>
          </w:tcPr>
          <w:p w14:paraId="42D62D44" w14:textId="77777777" w:rsidR="007E725B" w:rsidRPr="00E568EF" w:rsidRDefault="007E725B" w:rsidP="007E725B">
            <w:pPr>
              <w:spacing w:after="0" w:line="240" w:lineRule="auto"/>
              <w:jc w:val="lowKashida"/>
              <w:rPr>
                <w:rFonts w:cs="Simplified Arabic"/>
                <w:b/>
                <w:bCs/>
                <w:sz w:val="26"/>
                <w:szCs w:val="26"/>
              </w:rPr>
            </w:pPr>
            <w:r w:rsidRPr="00E568EF">
              <w:rPr>
                <w:rFonts w:cs="Simplified Arabic"/>
                <w:b/>
                <w:bCs/>
                <w:sz w:val="26"/>
                <w:szCs w:val="26"/>
                <w:rtl/>
              </w:rPr>
              <w:t>دار الترهي</w:t>
            </w:r>
          </w:p>
        </w:tc>
        <w:tc>
          <w:tcPr>
            <w:tcW w:w="2130" w:type="dxa"/>
            <w:tcBorders>
              <w:top w:val="single" w:sz="4" w:space="0" w:color="auto"/>
              <w:left w:val="single" w:sz="4" w:space="0" w:color="auto"/>
              <w:bottom w:val="single" w:sz="4" w:space="0" w:color="auto"/>
              <w:right w:val="single" w:sz="4" w:space="0" w:color="auto"/>
            </w:tcBorders>
            <w:shd w:val="clear" w:color="auto" w:fill="auto"/>
            <w:hideMark/>
          </w:tcPr>
          <w:p w14:paraId="2D9371C8" w14:textId="77777777" w:rsidR="007E725B" w:rsidRPr="00E568EF" w:rsidRDefault="007E725B" w:rsidP="007E725B">
            <w:pPr>
              <w:spacing w:after="0" w:line="240" w:lineRule="auto"/>
              <w:jc w:val="lowKashida"/>
              <w:rPr>
                <w:rFonts w:cs="Simplified Arabic"/>
                <w:b/>
                <w:bCs/>
                <w:sz w:val="26"/>
                <w:szCs w:val="26"/>
              </w:rPr>
            </w:pPr>
            <w:r w:rsidRPr="00E568EF">
              <w:rPr>
                <w:rFonts w:cs="Simplified Arabic"/>
                <w:b/>
                <w:bCs/>
                <w:sz w:val="26"/>
                <w:szCs w:val="26"/>
                <w:rtl/>
              </w:rPr>
              <w:t>بايت الحنان</w:t>
            </w:r>
          </w:p>
        </w:tc>
        <w:tc>
          <w:tcPr>
            <w:tcW w:w="2131" w:type="dxa"/>
            <w:tcBorders>
              <w:top w:val="single" w:sz="4" w:space="0" w:color="auto"/>
              <w:left w:val="single" w:sz="4" w:space="0" w:color="auto"/>
              <w:bottom w:val="single" w:sz="4" w:space="0" w:color="auto"/>
              <w:right w:val="single" w:sz="4" w:space="0" w:color="auto"/>
            </w:tcBorders>
            <w:shd w:val="clear" w:color="auto" w:fill="auto"/>
            <w:hideMark/>
          </w:tcPr>
          <w:p w14:paraId="0C80C499" w14:textId="77777777" w:rsidR="007E725B" w:rsidRPr="00E568EF" w:rsidRDefault="007E725B" w:rsidP="007E725B">
            <w:pPr>
              <w:spacing w:after="0" w:line="240" w:lineRule="auto"/>
              <w:jc w:val="lowKashida"/>
              <w:rPr>
                <w:rFonts w:cs="Simplified Arabic"/>
                <w:b/>
                <w:bCs/>
                <w:sz w:val="26"/>
                <w:szCs w:val="26"/>
              </w:rPr>
            </w:pPr>
            <w:r w:rsidRPr="00E568EF">
              <w:rPr>
                <w:rFonts w:cs="Simplified Arabic"/>
                <w:b/>
                <w:bCs/>
                <w:sz w:val="26"/>
                <w:szCs w:val="26"/>
                <w:rtl/>
              </w:rPr>
              <w:t>بيت الزور والسلايمة</w:t>
            </w:r>
          </w:p>
        </w:tc>
        <w:tc>
          <w:tcPr>
            <w:tcW w:w="2131" w:type="dxa"/>
            <w:tcBorders>
              <w:top w:val="single" w:sz="4" w:space="0" w:color="auto"/>
              <w:left w:val="single" w:sz="4" w:space="0" w:color="auto"/>
              <w:bottom w:val="single" w:sz="4" w:space="0" w:color="auto"/>
              <w:right w:val="single" w:sz="4" w:space="0" w:color="auto"/>
            </w:tcBorders>
            <w:shd w:val="clear" w:color="auto" w:fill="auto"/>
            <w:hideMark/>
          </w:tcPr>
          <w:p w14:paraId="4302EB3D" w14:textId="77777777" w:rsidR="007E725B" w:rsidRPr="00E568EF" w:rsidRDefault="007E725B" w:rsidP="007E725B">
            <w:pPr>
              <w:spacing w:after="0" w:line="240" w:lineRule="auto"/>
              <w:jc w:val="lowKashida"/>
              <w:rPr>
                <w:rFonts w:cs="Simplified Arabic"/>
                <w:b/>
                <w:bCs/>
                <w:sz w:val="26"/>
                <w:szCs w:val="26"/>
              </w:rPr>
            </w:pPr>
            <w:r w:rsidRPr="00E568EF">
              <w:rPr>
                <w:rFonts w:cs="Simplified Arabic"/>
                <w:b/>
                <w:bCs/>
                <w:sz w:val="26"/>
                <w:szCs w:val="26"/>
                <w:rtl/>
              </w:rPr>
              <w:t>بايت ديسكين</w:t>
            </w:r>
          </w:p>
        </w:tc>
      </w:tr>
      <w:tr w:rsidR="007E725B" w:rsidRPr="00E568EF" w14:paraId="7902144C" w14:textId="77777777" w:rsidTr="007E725B">
        <w:trPr>
          <w:jc w:val="center"/>
        </w:trPr>
        <w:tc>
          <w:tcPr>
            <w:tcW w:w="2356" w:type="dxa"/>
            <w:tcBorders>
              <w:top w:val="single" w:sz="4" w:space="0" w:color="auto"/>
              <w:left w:val="single" w:sz="4" w:space="0" w:color="auto"/>
              <w:bottom w:val="single" w:sz="4" w:space="0" w:color="auto"/>
              <w:right w:val="single" w:sz="4" w:space="0" w:color="auto"/>
            </w:tcBorders>
            <w:shd w:val="clear" w:color="auto" w:fill="auto"/>
            <w:hideMark/>
          </w:tcPr>
          <w:p w14:paraId="4CF55849" w14:textId="77777777" w:rsidR="007E725B" w:rsidRPr="00E568EF" w:rsidRDefault="007E725B" w:rsidP="007E725B">
            <w:pPr>
              <w:spacing w:after="0" w:line="240" w:lineRule="auto"/>
              <w:jc w:val="lowKashida"/>
              <w:rPr>
                <w:rFonts w:cs="Simplified Arabic"/>
                <w:b/>
                <w:bCs/>
                <w:sz w:val="26"/>
                <w:szCs w:val="26"/>
              </w:rPr>
            </w:pPr>
            <w:r w:rsidRPr="00E568EF">
              <w:rPr>
                <w:rFonts w:cs="Simplified Arabic"/>
                <w:b/>
                <w:bCs/>
                <w:sz w:val="26"/>
                <w:szCs w:val="26"/>
                <w:rtl/>
              </w:rPr>
              <w:t>دير مار يوحنا</w:t>
            </w:r>
          </w:p>
        </w:tc>
        <w:tc>
          <w:tcPr>
            <w:tcW w:w="2130" w:type="dxa"/>
            <w:tcBorders>
              <w:top w:val="single" w:sz="4" w:space="0" w:color="auto"/>
              <w:left w:val="single" w:sz="4" w:space="0" w:color="auto"/>
              <w:bottom w:val="single" w:sz="4" w:space="0" w:color="auto"/>
              <w:right w:val="single" w:sz="4" w:space="0" w:color="auto"/>
            </w:tcBorders>
            <w:shd w:val="clear" w:color="auto" w:fill="auto"/>
            <w:hideMark/>
          </w:tcPr>
          <w:p w14:paraId="7B48D8E9" w14:textId="77777777" w:rsidR="007E725B" w:rsidRPr="00E568EF" w:rsidRDefault="007E725B" w:rsidP="007E725B">
            <w:pPr>
              <w:spacing w:after="0" w:line="240" w:lineRule="auto"/>
              <w:jc w:val="lowKashida"/>
              <w:rPr>
                <w:rFonts w:cs="Simplified Arabic"/>
                <w:b/>
                <w:bCs/>
                <w:sz w:val="26"/>
                <w:szCs w:val="26"/>
              </w:rPr>
            </w:pPr>
            <w:r w:rsidRPr="00E568EF">
              <w:rPr>
                <w:rFonts w:cs="Simplified Arabic"/>
                <w:b/>
                <w:bCs/>
                <w:sz w:val="26"/>
                <w:szCs w:val="26"/>
                <w:rtl/>
              </w:rPr>
              <w:t>نؤوب دافيد</w:t>
            </w:r>
          </w:p>
        </w:tc>
        <w:tc>
          <w:tcPr>
            <w:tcW w:w="2131" w:type="dxa"/>
            <w:tcBorders>
              <w:top w:val="single" w:sz="4" w:space="0" w:color="auto"/>
              <w:left w:val="single" w:sz="4" w:space="0" w:color="auto"/>
              <w:bottom w:val="single" w:sz="4" w:space="0" w:color="auto"/>
              <w:right w:val="single" w:sz="4" w:space="0" w:color="auto"/>
            </w:tcBorders>
            <w:shd w:val="clear" w:color="auto" w:fill="auto"/>
            <w:hideMark/>
          </w:tcPr>
          <w:p w14:paraId="34B64E2B" w14:textId="77777777" w:rsidR="007E725B" w:rsidRPr="00E568EF" w:rsidRDefault="007E725B" w:rsidP="007E725B">
            <w:pPr>
              <w:spacing w:after="0" w:line="240" w:lineRule="auto"/>
              <w:jc w:val="lowKashida"/>
              <w:rPr>
                <w:rFonts w:cs="Simplified Arabic"/>
                <w:b/>
                <w:bCs/>
                <w:sz w:val="26"/>
                <w:szCs w:val="26"/>
              </w:rPr>
            </w:pPr>
            <w:r w:rsidRPr="00E568EF">
              <w:rPr>
                <w:rFonts w:cs="Simplified Arabic"/>
                <w:b/>
                <w:bCs/>
                <w:sz w:val="26"/>
                <w:szCs w:val="26"/>
                <w:rtl/>
              </w:rPr>
              <w:t xml:space="preserve">بيت </w:t>
            </w:r>
            <w:proofErr w:type="spellStart"/>
            <w:r w:rsidRPr="00E568EF">
              <w:rPr>
                <w:rFonts w:cs="Simplified Arabic"/>
                <w:b/>
                <w:bCs/>
                <w:sz w:val="26"/>
                <w:szCs w:val="26"/>
                <w:rtl/>
              </w:rPr>
              <w:t>الزوبا</w:t>
            </w:r>
            <w:proofErr w:type="spellEnd"/>
          </w:p>
        </w:tc>
        <w:tc>
          <w:tcPr>
            <w:tcW w:w="2131" w:type="dxa"/>
            <w:tcBorders>
              <w:top w:val="single" w:sz="4" w:space="0" w:color="auto"/>
              <w:left w:val="single" w:sz="4" w:space="0" w:color="auto"/>
              <w:bottom w:val="single" w:sz="4" w:space="0" w:color="auto"/>
              <w:right w:val="single" w:sz="4" w:space="0" w:color="auto"/>
            </w:tcBorders>
            <w:shd w:val="clear" w:color="auto" w:fill="auto"/>
            <w:hideMark/>
          </w:tcPr>
          <w:p w14:paraId="50E19446" w14:textId="77777777" w:rsidR="007E725B" w:rsidRPr="00E568EF" w:rsidRDefault="007E725B" w:rsidP="007E725B">
            <w:pPr>
              <w:spacing w:after="0" w:line="240" w:lineRule="auto"/>
              <w:jc w:val="lowKashida"/>
              <w:rPr>
                <w:rFonts w:cs="Simplified Arabic"/>
                <w:b/>
                <w:bCs/>
                <w:sz w:val="26"/>
                <w:szCs w:val="26"/>
              </w:rPr>
            </w:pPr>
            <w:r w:rsidRPr="00E568EF">
              <w:rPr>
                <w:rFonts w:cs="Simplified Arabic"/>
                <w:b/>
                <w:bCs/>
                <w:sz w:val="26"/>
                <w:szCs w:val="26"/>
                <w:rtl/>
              </w:rPr>
              <w:t>بايت رنون</w:t>
            </w:r>
          </w:p>
        </w:tc>
      </w:tr>
      <w:tr w:rsidR="007E725B" w:rsidRPr="00E568EF" w14:paraId="08846F4C" w14:textId="77777777" w:rsidTr="007E725B">
        <w:trPr>
          <w:jc w:val="center"/>
        </w:trPr>
        <w:tc>
          <w:tcPr>
            <w:tcW w:w="8748" w:type="dxa"/>
            <w:gridSpan w:val="4"/>
            <w:tcBorders>
              <w:top w:val="single" w:sz="4" w:space="0" w:color="auto"/>
              <w:left w:val="single" w:sz="4" w:space="0" w:color="auto"/>
              <w:bottom w:val="single" w:sz="4" w:space="0" w:color="auto"/>
              <w:right w:val="single" w:sz="4" w:space="0" w:color="auto"/>
            </w:tcBorders>
            <w:shd w:val="clear" w:color="auto" w:fill="auto"/>
            <w:hideMark/>
          </w:tcPr>
          <w:p w14:paraId="5FD1A3C4" w14:textId="77777777" w:rsidR="007E725B" w:rsidRPr="00E568EF" w:rsidRDefault="007E725B" w:rsidP="007E725B">
            <w:pPr>
              <w:spacing w:after="0" w:line="240" w:lineRule="auto"/>
              <w:jc w:val="lowKashida"/>
              <w:rPr>
                <w:rFonts w:cs="Simplified Arabic"/>
                <w:b/>
                <w:bCs/>
                <w:sz w:val="26"/>
                <w:szCs w:val="26"/>
              </w:rPr>
            </w:pPr>
            <w:r w:rsidRPr="00E568EF">
              <w:rPr>
                <w:rFonts w:cs="Simplified Arabic"/>
                <w:b/>
                <w:bCs/>
                <w:sz w:val="26"/>
                <w:szCs w:val="26"/>
                <w:rtl/>
              </w:rPr>
              <w:t>الشوارع</w:t>
            </w:r>
          </w:p>
        </w:tc>
      </w:tr>
      <w:tr w:rsidR="007E725B" w:rsidRPr="00E568EF" w14:paraId="20BB2620" w14:textId="77777777" w:rsidTr="007E725B">
        <w:trPr>
          <w:jc w:val="center"/>
        </w:trPr>
        <w:tc>
          <w:tcPr>
            <w:tcW w:w="2356" w:type="dxa"/>
            <w:tcBorders>
              <w:top w:val="single" w:sz="4" w:space="0" w:color="auto"/>
              <w:left w:val="single" w:sz="4" w:space="0" w:color="auto"/>
              <w:bottom w:val="single" w:sz="4" w:space="0" w:color="auto"/>
              <w:right w:val="single" w:sz="4" w:space="0" w:color="auto"/>
            </w:tcBorders>
            <w:shd w:val="clear" w:color="auto" w:fill="auto"/>
            <w:hideMark/>
          </w:tcPr>
          <w:p w14:paraId="5BAE68F6" w14:textId="77777777" w:rsidR="007E725B" w:rsidRPr="00E568EF" w:rsidRDefault="007E725B" w:rsidP="007E725B">
            <w:pPr>
              <w:spacing w:after="0" w:line="240" w:lineRule="auto"/>
              <w:jc w:val="lowKashida"/>
              <w:rPr>
                <w:rFonts w:cs="Simplified Arabic"/>
                <w:b/>
                <w:bCs/>
                <w:sz w:val="26"/>
                <w:szCs w:val="26"/>
              </w:rPr>
            </w:pPr>
            <w:r w:rsidRPr="00E568EF">
              <w:rPr>
                <w:rFonts w:cs="Simplified Arabic"/>
                <w:b/>
                <w:bCs/>
                <w:sz w:val="26"/>
                <w:szCs w:val="26"/>
                <w:rtl/>
              </w:rPr>
              <w:t>الاسم العربي</w:t>
            </w:r>
          </w:p>
        </w:tc>
        <w:tc>
          <w:tcPr>
            <w:tcW w:w="2130" w:type="dxa"/>
            <w:tcBorders>
              <w:top w:val="single" w:sz="4" w:space="0" w:color="auto"/>
              <w:left w:val="single" w:sz="4" w:space="0" w:color="auto"/>
              <w:bottom w:val="single" w:sz="4" w:space="0" w:color="auto"/>
              <w:right w:val="single" w:sz="4" w:space="0" w:color="auto"/>
            </w:tcBorders>
            <w:shd w:val="clear" w:color="auto" w:fill="auto"/>
            <w:hideMark/>
          </w:tcPr>
          <w:p w14:paraId="4CFD819A" w14:textId="77777777" w:rsidR="007E725B" w:rsidRPr="00E568EF" w:rsidRDefault="007E725B" w:rsidP="007E725B">
            <w:pPr>
              <w:spacing w:after="0" w:line="240" w:lineRule="auto"/>
              <w:jc w:val="lowKashida"/>
              <w:rPr>
                <w:rFonts w:cs="Simplified Arabic"/>
                <w:b/>
                <w:bCs/>
                <w:sz w:val="26"/>
                <w:szCs w:val="26"/>
              </w:rPr>
            </w:pPr>
            <w:r w:rsidRPr="00E568EF">
              <w:rPr>
                <w:rFonts w:cs="Simplified Arabic"/>
                <w:b/>
                <w:bCs/>
                <w:sz w:val="26"/>
                <w:szCs w:val="26"/>
                <w:rtl/>
              </w:rPr>
              <w:t>الاسم العبري</w:t>
            </w:r>
          </w:p>
        </w:tc>
        <w:tc>
          <w:tcPr>
            <w:tcW w:w="2131" w:type="dxa"/>
            <w:tcBorders>
              <w:top w:val="single" w:sz="4" w:space="0" w:color="auto"/>
              <w:left w:val="single" w:sz="4" w:space="0" w:color="auto"/>
              <w:bottom w:val="single" w:sz="4" w:space="0" w:color="auto"/>
              <w:right w:val="single" w:sz="4" w:space="0" w:color="auto"/>
            </w:tcBorders>
            <w:shd w:val="clear" w:color="auto" w:fill="auto"/>
            <w:hideMark/>
          </w:tcPr>
          <w:p w14:paraId="3461E1CA" w14:textId="77777777" w:rsidR="007E725B" w:rsidRPr="00E568EF" w:rsidRDefault="007E725B" w:rsidP="007E725B">
            <w:pPr>
              <w:spacing w:after="0" w:line="240" w:lineRule="auto"/>
              <w:jc w:val="lowKashida"/>
              <w:rPr>
                <w:rFonts w:cs="Simplified Arabic"/>
                <w:b/>
                <w:bCs/>
                <w:sz w:val="26"/>
                <w:szCs w:val="26"/>
              </w:rPr>
            </w:pPr>
            <w:r w:rsidRPr="00E568EF">
              <w:rPr>
                <w:rFonts w:cs="Simplified Arabic"/>
                <w:b/>
                <w:bCs/>
                <w:sz w:val="26"/>
                <w:szCs w:val="26"/>
                <w:rtl/>
              </w:rPr>
              <w:t>الاسم العربي</w:t>
            </w:r>
          </w:p>
        </w:tc>
        <w:tc>
          <w:tcPr>
            <w:tcW w:w="2131" w:type="dxa"/>
            <w:tcBorders>
              <w:top w:val="single" w:sz="4" w:space="0" w:color="auto"/>
              <w:left w:val="single" w:sz="4" w:space="0" w:color="auto"/>
              <w:bottom w:val="single" w:sz="4" w:space="0" w:color="auto"/>
              <w:right w:val="single" w:sz="4" w:space="0" w:color="auto"/>
            </w:tcBorders>
            <w:shd w:val="clear" w:color="auto" w:fill="auto"/>
            <w:hideMark/>
          </w:tcPr>
          <w:p w14:paraId="2A1FCAFD" w14:textId="77777777" w:rsidR="007E725B" w:rsidRPr="00E568EF" w:rsidRDefault="007E725B" w:rsidP="007E725B">
            <w:pPr>
              <w:spacing w:after="0" w:line="240" w:lineRule="auto"/>
              <w:jc w:val="lowKashida"/>
              <w:rPr>
                <w:rFonts w:cs="Simplified Arabic"/>
                <w:b/>
                <w:bCs/>
                <w:sz w:val="26"/>
                <w:szCs w:val="26"/>
              </w:rPr>
            </w:pPr>
            <w:r w:rsidRPr="00E568EF">
              <w:rPr>
                <w:rFonts w:cs="Simplified Arabic"/>
                <w:b/>
                <w:bCs/>
                <w:sz w:val="26"/>
                <w:szCs w:val="26"/>
                <w:rtl/>
              </w:rPr>
              <w:t>الاسم العبري</w:t>
            </w:r>
          </w:p>
        </w:tc>
      </w:tr>
      <w:tr w:rsidR="007E725B" w:rsidRPr="00E568EF" w14:paraId="6CD63649" w14:textId="77777777" w:rsidTr="007E725B">
        <w:trPr>
          <w:jc w:val="center"/>
        </w:trPr>
        <w:tc>
          <w:tcPr>
            <w:tcW w:w="2356" w:type="dxa"/>
            <w:tcBorders>
              <w:top w:val="single" w:sz="4" w:space="0" w:color="auto"/>
              <w:left w:val="single" w:sz="4" w:space="0" w:color="auto"/>
              <w:bottom w:val="single" w:sz="4" w:space="0" w:color="auto"/>
              <w:right w:val="single" w:sz="4" w:space="0" w:color="auto"/>
            </w:tcBorders>
            <w:shd w:val="clear" w:color="auto" w:fill="auto"/>
            <w:hideMark/>
          </w:tcPr>
          <w:p w14:paraId="46B267C6" w14:textId="77777777" w:rsidR="007E725B" w:rsidRPr="00E568EF" w:rsidRDefault="007E725B" w:rsidP="007E725B">
            <w:pPr>
              <w:spacing w:after="0" w:line="240" w:lineRule="auto"/>
              <w:jc w:val="lowKashida"/>
              <w:rPr>
                <w:rFonts w:cs="Simplified Arabic"/>
                <w:b/>
                <w:bCs/>
                <w:sz w:val="26"/>
                <w:szCs w:val="26"/>
              </w:rPr>
            </w:pPr>
            <w:r w:rsidRPr="00E568EF">
              <w:rPr>
                <w:rFonts w:cs="Simplified Arabic"/>
                <w:b/>
                <w:bCs/>
                <w:sz w:val="26"/>
                <w:szCs w:val="26"/>
                <w:rtl/>
              </w:rPr>
              <w:t>شارع الواد</w:t>
            </w:r>
          </w:p>
        </w:tc>
        <w:tc>
          <w:tcPr>
            <w:tcW w:w="2130" w:type="dxa"/>
            <w:tcBorders>
              <w:top w:val="single" w:sz="4" w:space="0" w:color="auto"/>
              <w:left w:val="single" w:sz="4" w:space="0" w:color="auto"/>
              <w:bottom w:val="single" w:sz="4" w:space="0" w:color="auto"/>
              <w:right w:val="single" w:sz="4" w:space="0" w:color="auto"/>
            </w:tcBorders>
            <w:shd w:val="clear" w:color="auto" w:fill="auto"/>
            <w:hideMark/>
          </w:tcPr>
          <w:p w14:paraId="45440214" w14:textId="77777777" w:rsidR="007E725B" w:rsidRPr="00E568EF" w:rsidRDefault="007E725B" w:rsidP="007E725B">
            <w:pPr>
              <w:spacing w:after="0" w:line="240" w:lineRule="auto"/>
              <w:jc w:val="lowKashida"/>
              <w:rPr>
                <w:rFonts w:cs="Simplified Arabic"/>
                <w:b/>
                <w:bCs/>
                <w:sz w:val="26"/>
                <w:szCs w:val="26"/>
              </w:rPr>
            </w:pPr>
            <w:proofErr w:type="spellStart"/>
            <w:r w:rsidRPr="00E568EF">
              <w:rPr>
                <w:rFonts w:cs="Simplified Arabic"/>
                <w:b/>
                <w:bCs/>
                <w:sz w:val="26"/>
                <w:szCs w:val="26"/>
                <w:rtl/>
              </w:rPr>
              <w:t>رحوف</w:t>
            </w:r>
            <w:proofErr w:type="spellEnd"/>
            <w:r w:rsidRPr="00E568EF">
              <w:rPr>
                <w:rFonts w:cs="Simplified Arabic"/>
                <w:b/>
                <w:bCs/>
                <w:sz w:val="26"/>
                <w:szCs w:val="26"/>
                <w:rtl/>
              </w:rPr>
              <w:t xml:space="preserve"> </w:t>
            </w:r>
            <w:proofErr w:type="spellStart"/>
            <w:r w:rsidRPr="00E568EF">
              <w:rPr>
                <w:rFonts w:cs="Simplified Arabic"/>
                <w:b/>
                <w:bCs/>
                <w:sz w:val="26"/>
                <w:szCs w:val="26"/>
                <w:rtl/>
              </w:rPr>
              <w:t>هجاي</w:t>
            </w:r>
            <w:proofErr w:type="spellEnd"/>
          </w:p>
        </w:tc>
        <w:tc>
          <w:tcPr>
            <w:tcW w:w="2131" w:type="dxa"/>
            <w:tcBorders>
              <w:top w:val="single" w:sz="4" w:space="0" w:color="auto"/>
              <w:left w:val="single" w:sz="4" w:space="0" w:color="auto"/>
              <w:bottom w:val="single" w:sz="4" w:space="0" w:color="auto"/>
              <w:right w:val="single" w:sz="4" w:space="0" w:color="auto"/>
            </w:tcBorders>
            <w:shd w:val="clear" w:color="auto" w:fill="auto"/>
            <w:hideMark/>
          </w:tcPr>
          <w:p w14:paraId="5D10895D" w14:textId="77777777" w:rsidR="007E725B" w:rsidRPr="00E568EF" w:rsidRDefault="007E725B" w:rsidP="007E725B">
            <w:pPr>
              <w:spacing w:after="0" w:line="240" w:lineRule="auto"/>
              <w:jc w:val="lowKashida"/>
              <w:rPr>
                <w:rFonts w:cs="Simplified Arabic"/>
                <w:b/>
                <w:bCs/>
                <w:sz w:val="26"/>
                <w:szCs w:val="26"/>
              </w:rPr>
            </w:pPr>
            <w:r w:rsidRPr="00E568EF">
              <w:rPr>
                <w:rFonts w:cs="Simplified Arabic"/>
                <w:b/>
                <w:bCs/>
                <w:sz w:val="26"/>
                <w:szCs w:val="26"/>
                <w:rtl/>
              </w:rPr>
              <w:t>شارع خان الزيت</w:t>
            </w:r>
          </w:p>
        </w:tc>
        <w:tc>
          <w:tcPr>
            <w:tcW w:w="2131" w:type="dxa"/>
            <w:tcBorders>
              <w:top w:val="single" w:sz="4" w:space="0" w:color="auto"/>
              <w:left w:val="single" w:sz="4" w:space="0" w:color="auto"/>
              <w:bottom w:val="single" w:sz="4" w:space="0" w:color="auto"/>
              <w:right w:val="single" w:sz="4" w:space="0" w:color="auto"/>
            </w:tcBorders>
            <w:shd w:val="clear" w:color="auto" w:fill="auto"/>
            <w:hideMark/>
          </w:tcPr>
          <w:p w14:paraId="5E72954B" w14:textId="77777777" w:rsidR="007E725B" w:rsidRPr="00E568EF" w:rsidRDefault="007E725B" w:rsidP="007E725B">
            <w:pPr>
              <w:spacing w:after="0" w:line="240" w:lineRule="auto"/>
              <w:jc w:val="lowKashida"/>
              <w:rPr>
                <w:rFonts w:cs="Simplified Arabic"/>
                <w:b/>
                <w:bCs/>
                <w:sz w:val="26"/>
                <w:szCs w:val="26"/>
              </w:rPr>
            </w:pPr>
            <w:proofErr w:type="spellStart"/>
            <w:r w:rsidRPr="00E568EF">
              <w:rPr>
                <w:rFonts w:cs="Simplified Arabic"/>
                <w:b/>
                <w:bCs/>
                <w:sz w:val="26"/>
                <w:szCs w:val="26"/>
                <w:rtl/>
              </w:rPr>
              <w:t>حباد</w:t>
            </w:r>
            <w:proofErr w:type="spellEnd"/>
          </w:p>
        </w:tc>
      </w:tr>
      <w:tr w:rsidR="007E725B" w:rsidRPr="00E568EF" w14:paraId="511ACDEA" w14:textId="77777777" w:rsidTr="007E725B">
        <w:trPr>
          <w:jc w:val="center"/>
        </w:trPr>
        <w:tc>
          <w:tcPr>
            <w:tcW w:w="2356" w:type="dxa"/>
            <w:tcBorders>
              <w:top w:val="single" w:sz="4" w:space="0" w:color="auto"/>
              <w:left w:val="single" w:sz="4" w:space="0" w:color="auto"/>
              <w:bottom w:val="single" w:sz="4" w:space="0" w:color="auto"/>
              <w:right w:val="single" w:sz="4" w:space="0" w:color="auto"/>
            </w:tcBorders>
            <w:shd w:val="clear" w:color="auto" w:fill="auto"/>
            <w:hideMark/>
          </w:tcPr>
          <w:p w14:paraId="70ED78C4" w14:textId="77777777" w:rsidR="007E725B" w:rsidRPr="00E568EF" w:rsidRDefault="007E725B" w:rsidP="007E725B">
            <w:pPr>
              <w:spacing w:after="0" w:line="240" w:lineRule="auto"/>
              <w:jc w:val="lowKashida"/>
              <w:rPr>
                <w:rFonts w:cs="Simplified Arabic"/>
                <w:b/>
                <w:bCs/>
                <w:sz w:val="26"/>
                <w:szCs w:val="26"/>
              </w:rPr>
            </w:pPr>
            <w:r w:rsidRPr="00E568EF">
              <w:rPr>
                <w:rFonts w:cs="Simplified Arabic"/>
                <w:b/>
                <w:bCs/>
                <w:sz w:val="26"/>
                <w:szCs w:val="26"/>
                <w:rtl/>
              </w:rPr>
              <w:t>وادي حلوة</w:t>
            </w:r>
          </w:p>
        </w:tc>
        <w:tc>
          <w:tcPr>
            <w:tcW w:w="2130" w:type="dxa"/>
            <w:tcBorders>
              <w:top w:val="single" w:sz="4" w:space="0" w:color="auto"/>
              <w:left w:val="single" w:sz="4" w:space="0" w:color="auto"/>
              <w:bottom w:val="single" w:sz="4" w:space="0" w:color="auto"/>
              <w:right w:val="single" w:sz="4" w:space="0" w:color="auto"/>
            </w:tcBorders>
            <w:shd w:val="clear" w:color="auto" w:fill="auto"/>
            <w:hideMark/>
          </w:tcPr>
          <w:p w14:paraId="613EE6EB" w14:textId="77777777" w:rsidR="007E725B" w:rsidRPr="00E568EF" w:rsidRDefault="007E725B" w:rsidP="007E725B">
            <w:pPr>
              <w:spacing w:after="0" w:line="240" w:lineRule="auto"/>
              <w:jc w:val="lowKashida"/>
              <w:rPr>
                <w:rFonts w:cs="Simplified Arabic"/>
                <w:b/>
                <w:bCs/>
                <w:sz w:val="26"/>
                <w:szCs w:val="26"/>
              </w:rPr>
            </w:pPr>
            <w:proofErr w:type="spellStart"/>
            <w:r w:rsidRPr="00E568EF">
              <w:rPr>
                <w:rFonts w:cs="Simplified Arabic"/>
                <w:b/>
                <w:bCs/>
                <w:sz w:val="26"/>
                <w:szCs w:val="26"/>
                <w:rtl/>
              </w:rPr>
              <w:t>معلوت</w:t>
            </w:r>
            <w:proofErr w:type="spellEnd"/>
            <w:r w:rsidRPr="00E568EF">
              <w:rPr>
                <w:rFonts w:cs="Simplified Arabic"/>
                <w:b/>
                <w:bCs/>
                <w:sz w:val="26"/>
                <w:szCs w:val="26"/>
                <w:rtl/>
              </w:rPr>
              <w:t xml:space="preserve"> دافيد</w:t>
            </w:r>
          </w:p>
        </w:tc>
        <w:tc>
          <w:tcPr>
            <w:tcW w:w="2131" w:type="dxa"/>
            <w:tcBorders>
              <w:top w:val="single" w:sz="4" w:space="0" w:color="auto"/>
              <w:left w:val="single" w:sz="4" w:space="0" w:color="auto"/>
              <w:bottom w:val="single" w:sz="4" w:space="0" w:color="auto"/>
              <w:right w:val="single" w:sz="4" w:space="0" w:color="auto"/>
            </w:tcBorders>
            <w:shd w:val="clear" w:color="auto" w:fill="auto"/>
            <w:hideMark/>
          </w:tcPr>
          <w:p w14:paraId="452DBEFB" w14:textId="77777777" w:rsidR="007E725B" w:rsidRPr="00E568EF" w:rsidRDefault="007E725B" w:rsidP="007E725B">
            <w:pPr>
              <w:spacing w:after="0" w:line="240" w:lineRule="auto"/>
              <w:jc w:val="lowKashida"/>
              <w:rPr>
                <w:rFonts w:cs="Simplified Arabic"/>
                <w:b/>
                <w:bCs/>
                <w:sz w:val="26"/>
                <w:szCs w:val="26"/>
              </w:rPr>
            </w:pPr>
            <w:r w:rsidRPr="00E568EF">
              <w:rPr>
                <w:rFonts w:cs="Simplified Arabic"/>
                <w:b/>
                <w:bCs/>
                <w:sz w:val="26"/>
                <w:szCs w:val="26"/>
                <w:rtl/>
              </w:rPr>
              <w:t>شارع بيضون</w:t>
            </w:r>
          </w:p>
        </w:tc>
        <w:tc>
          <w:tcPr>
            <w:tcW w:w="2131" w:type="dxa"/>
            <w:tcBorders>
              <w:top w:val="single" w:sz="4" w:space="0" w:color="auto"/>
              <w:left w:val="single" w:sz="4" w:space="0" w:color="auto"/>
              <w:bottom w:val="single" w:sz="4" w:space="0" w:color="auto"/>
              <w:right w:val="single" w:sz="4" w:space="0" w:color="auto"/>
            </w:tcBorders>
            <w:shd w:val="clear" w:color="auto" w:fill="auto"/>
            <w:hideMark/>
          </w:tcPr>
          <w:p w14:paraId="07047575" w14:textId="77777777" w:rsidR="007E725B" w:rsidRPr="00E568EF" w:rsidRDefault="007E725B" w:rsidP="007E725B">
            <w:pPr>
              <w:spacing w:after="0" w:line="240" w:lineRule="auto"/>
              <w:jc w:val="lowKashida"/>
              <w:rPr>
                <w:rFonts w:cs="Simplified Arabic"/>
                <w:b/>
                <w:bCs/>
                <w:sz w:val="26"/>
                <w:szCs w:val="26"/>
              </w:rPr>
            </w:pPr>
            <w:r w:rsidRPr="00E568EF">
              <w:rPr>
                <w:rFonts w:cs="Simplified Arabic"/>
                <w:b/>
                <w:bCs/>
                <w:sz w:val="26"/>
                <w:szCs w:val="26"/>
                <w:rtl/>
              </w:rPr>
              <w:t>معالي أرئيل</w:t>
            </w:r>
          </w:p>
        </w:tc>
      </w:tr>
      <w:tr w:rsidR="007E725B" w:rsidRPr="00E568EF" w14:paraId="01C6B83E" w14:textId="77777777" w:rsidTr="007E725B">
        <w:trPr>
          <w:jc w:val="center"/>
        </w:trPr>
        <w:tc>
          <w:tcPr>
            <w:tcW w:w="8748" w:type="dxa"/>
            <w:gridSpan w:val="4"/>
            <w:tcBorders>
              <w:top w:val="single" w:sz="4" w:space="0" w:color="auto"/>
              <w:left w:val="single" w:sz="4" w:space="0" w:color="auto"/>
              <w:bottom w:val="single" w:sz="4" w:space="0" w:color="auto"/>
              <w:right w:val="single" w:sz="4" w:space="0" w:color="auto"/>
            </w:tcBorders>
            <w:shd w:val="clear" w:color="auto" w:fill="auto"/>
            <w:hideMark/>
          </w:tcPr>
          <w:p w14:paraId="0C5A5DA2" w14:textId="77777777" w:rsidR="007E725B" w:rsidRPr="00E568EF" w:rsidRDefault="007E725B" w:rsidP="007E725B">
            <w:pPr>
              <w:spacing w:after="0" w:line="240" w:lineRule="auto"/>
              <w:jc w:val="lowKashida"/>
              <w:rPr>
                <w:rFonts w:cs="Simplified Arabic"/>
                <w:b/>
                <w:bCs/>
                <w:sz w:val="26"/>
                <w:szCs w:val="26"/>
              </w:rPr>
            </w:pPr>
            <w:r w:rsidRPr="00E568EF">
              <w:rPr>
                <w:rFonts w:cs="Simplified Arabic"/>
                <w:b/>
                <w:bCs/>
                <w:sz w:val="26"/>
                <w:szCs w:val="26"/>
                <w:rtl/>
              </w:rPr>
              <w:t xml:space="preserve">معالم المسجد الأقصى </w:t>
            </w:r>
          </w:p>
        </w:tc>
      </w:tr>
      <w:tr w:rsidR="007E725B" w:rsidRPr="00E568EF" w14:paraId="743AC80C" w14:textId="77777777" w:rsidTr="007E725B">
        <w:trPr>
          <w:jc w:val="center"/>
        </w:trPr>
        <w:tc>
          <w:tcPr>
            <w:tcW w:w="2356" w:type="dxa"/>
            <w:tcBorders>
              <w:top w:val="single" w:sz="4" w:space="0" w:color="auto"/>
              <w:left w:val="single" w:sz="4" w:space="0" w:color="auto"/>
              <w:bottom w:val="single" w:sz="4" w:space="0" w:color="auto"/>
              <w:right w:val="single" w:sz="4" w:space="0" w:color="auto"/>
            </w:tcBorders>
            <w:shd w:val="clear" w:color="auto" w:fill="auto"/>
            <w:hideMark/>
          </w:tcPr>
          <w:p w14:paraId="3F96D254" w14:textId="77777777" w:rsidR="007E725B" w:rsidRPr="00E568EF" w:rsidRDefault="007E725B" w:rsidP="007E725B">
            <w:pPr>
              <w:spacing w:after="0" w:line="240" w:lineRule="auto"/>
              <w:jc w:val="lowKashida"/>
              <w:rPr>
                <w:rFonts w:cs="Simplified Arabic"/>
                <w:b/>
                <w:bCs/>
                <w:sz w:val="26"/>
                <w:szCs w:val="26"/>
              </w:rPr>
            </w:pPr>
            <w:r w:rsidRPr="00E568EF">
              <w:rPr>
                <w:rFonts w:cs="Simplified Arabic"/>
                <w:b/>
                <w:bCs/>
                <w:sz w:val="26"/>
                <w:szCs w:val="26"/>
                <w:rtl/>
              </w:rPr>
              <w:t>باب العمود</w:t>
            </w:r>
          </w:p>
        </w:tc>
        <w:tc>
          <w:tcPr>
            <w:tcW w:w="2130" w:type="dxa"/>
            <w:tcBorders>
              <w:top w:val="single" w:sz="4" w:space="0" w:color="auto"/>
              <w:left w:val="single" w:sz="4" w:space="0" w:color="auto"/>
              <w:bottom w:val="single" w:sz="4" w:space="0" w:color="auto"/>
              <w:right w:val="single" w:sz="4" w:space="0" w:color="auto"/>
            </w:tcBorders>
            <w:shd w:val="clear" w:color="auto" w:fill="auto"/>
            <w:hideMark/>
          </w:tcPr>
          <w:p w14:paraId="180FB604" w14:textId="77777777" w:rsidR="007E725B" w:rsidRPr="00E568EF" w:rsidRDefault="007E725B" w:rsidP="007E725B">
            <w:pPr>
              <w:spacing w:after="0" w:line="240" w:lineRule="auto"/>
              <w:jc w:val="lowKashida"/>
              <w:rPr>
                <w:rFonts w:cs="Simplified Arabic"/>
                <w:b/>
                <w:bCs/>
                <w:sz w:val="26"/>
                <w:szCs w:val="26"/>
              </w:rPr>
            </w:pPr>
            <w:r w:rsidRPr="00E568EF">
              <w:rPr>
                <w:rFonts w:cs="Simplified Arabic"/>
                <w:b/>
                <w:bCs/>
                <w:sz w:val="26"/>
                <w:szCs w:val="26"/>
                <w:rtl/>
              </w:rPr>
              <w:t xml:space="preserve">شعار </w:t>
            </w:r>
            <w:proofErr w:type="spellStart"/>
            <w:r w:rsidRPr="00E568EF">
              <w:rPr>
                <w:rFonts w:cs="Simplified Arabic"/>
                <w:b/>
                <w:bCs/>
                <w:sz w:val="26"/>
                <w:szCs w:val="26"/>
                <w:rtl/>
              </w:rPr>
              <w:t>شخيم</w:t>
            </w:r>
            <w:proofErr w:type="spellEnd"/>
          </w:p>
        </w:tc>
        <w:tc>
          <w:tcPr>
            <w:tcW w:w="2131" w:type="dxa"/>
            <w:tcBorders>
              <w:top w:val="single" w:sz="4" w:space="0" w:color="auto"/>
              <w:left w:val="single" w:sz="4" w:space="0" w:color="auto"/>
              <w:bottom w:val="single" w:sz="4" w:space="0" w:color="auto"/>
              <w:right w:val="single" w:sz="4" w:space="0" w:color="auto"/>
            </w:tcBorders>
            <w:shd w:val="clear" w:color="auto" w:fill="auto"/>
            <w:hideMark/>
          </w:tcPr>
          <w:p w14:paraId="2DC6653C" w14:textId="77777777" w:rsidR="007E725B" w:rsidRPr="00E568EF" w:rsidRDefault="007E725B" w:rsidP="007E725B">
            <w:pPr>
              <w:spacing w:after="0" w:line="240" w:lineRule="auto"/>
              <w:jc w:val="lowKashida"/>
              <w:rPr>
                <w:rFonts w:cs="Simplified Arabic"/>
                <w:b/>
                <w:bCs/>
                <w:sz w:val="26"/>
                <w:szCs w:val="26"/>
              </w:rPr>
            </w:pPr>
            <w:r w:rsidRPr="00E568EF">
              <w:rPr>
                <w:rFonts w:cs="Simplified Arabic"/>
                <w:b/>
                <w:bCs/>
                <w:sz w:val="26"/>
                <w:szCs w:val="26"/>
                <w:rtl/>
              </w:rPr>
              <w:t>باب المغاربة</w:t>
            </w:r>
          </w:p>
        </w:tc>
        <w:tc>
          <w:tcPr>
            <w:tcW w:w="2131" w:type="dxa"/>
            <w:tcBorders>
              <w:top w:val="single" w:sz="4" w:space="0" w:color="auto"/>
              <w:left w:val="single" w:sz="4" w:space="0" w:color="auto"/>
              <w:bottom w:val="single" w:sz="4" w:space="0" w:color="auto"/>
              <w:right w:val="single" w:sz="4" w:space="0" w:color="auto"/>
            </w:tcBorders>
            <w:shd w:val="clear" w:color="auto" w:fill="auto"/>
            <w:hideMark/>
          </w:tcPr>
          <w:p w14:paraId="2F2687F7" w14:textId="77777777" w:rsidR="007E725B" w:rsidRPr="00E568EF" w:rsidRDefault="007E725B" w:rsidP="007E725B">
            <w:pPr>
              <w:spacing w:after="0" w:line="240" w:lineRule="auto"/>
              <w:jc w:val="lowKashida"/>
              <w:rPr>
                <w:rFonts w:cs="Simplified Arabic"/>
                <w:b/>
                <w:bCs/>
                <w:sz w:val="26"/>
                <w:szCs w:val="26"/>
              </w:rPr>
            </w:pPr>
            <w:r w:rsidRPr="00E568EF">
              <w:rPr>
                <w:rFonts w:cs="Simplified Arabic"/>
                <w:b/>
                <w:bCs/>
                <w:sz w:val="26"/>
                <w:szCs w:val="26"/>
                <w:rtl/>
              </w:rPr>
              <w:t xml:space="preserve">شعار </w:t>
            </w:r>
            <w:proofErr w:type="spellStart"/>
            <w:r w:rsidRPr="00E568EF">
              <w:rPr>
                <w:rFonts w:cs="Simplified Arabic"/>
                <w:b/>
                <w:bCs/>
                <w:sz w:val="26"/>
                <w:szCs w:val="26"/>
                <w:rtl/>
              </w:rPr>
              <w:t>أشتبوت</w:t>
            </w:r>
            <w:proofErr w:type="spellEnd"/>
          </w:p>
        </w:tc>
      </w:tr>
      <w:tr w:rsidR="007E725B" w:rsidRPr="00E568EF" w14:paraId="228F1A47" w14:textId="77777777" w:rsidTr="007E725B">
        <w:trPr>
          <w:jc w:val="center"/>
        </w:trPr>
        <w:tc>
          <w:tcPr>
            <w:tcW w:w="2356" w:type="dxa"/>
            <w:tcBorders>
              <w:top w:val="single" w:sz="4" w:space="0" w:color="auto"/>
              <w:left w:val="single" w:sz="4" w:space="0" w:color="auto"/>
              <w:bottom w:val="single" w:sz="4" w:space="0" w:color="auto"/>
              <w:right w:val="single" w:sz="4" w:space="0" w:color="auto"/>
            </w:tcBorders>
            <w:shd w:val="clear" w:color="auto" w:fill="auto"/>
            <w:hideMark/>
          </w:tcPr>
          <w:p w14:paraId="0E1972D7" w14:textId="77777777" w:rsidR="007E725B" w:rsidRPr="00E568EF" w:rsidRDefault="007E725B" w:rsidP="007E725B">
            <w:pPr>
              <w:spacing w:after="0" w:line="240" w:lineRule="auto"/>
              <w:jc w:val="lowKashida"/>
              <w:rPr>
                <w:rFonts w:cs="Simplified Arabic"/>
                <w:b/>
                <w:bCs/>
                <w:sz w:val="26"/>
                <w:szCs w:val="26"/>
              </w:rPr>
            </w:pPr>
            <w:r w:rsidRPr="00E568EF">
              <w:rPr>
                <w:rFonts w:cs="Simplified Arabic"/>
                <w:b/>
                <w:bCs/>
                <w:sz w:val="26"/>
                <w:szCs w:val="26"/>
                <w:rtl/>
              </w:rPr>
              <w:t>باب الأسباط</w:t>
            </w:r>
          </w:p>
        </w:tc>
        <w:tc>
          <w:tcPr>
            <w:tcW w:w="2130" w:type="dxa"/>
            <w:tcBorders>
              <w:top w:val="single" w:sz="4" w:space="0" w:color="auto"/>
              <w:left w:val="single" w:sz="4" w:space="0" w:color="auto"/>
              <w:bottom w:val="single" w:sz="4" w:space="0" w:color="auto"/>
              <w:right w:val="single" w:sz="4" w:space="0" w:color="auto"/>
            </w:tcBorders>
            <w:shd w:val="clear" w:color="auto" w:fill="auto"/>
            <w:hideMark/>
          </w:tcPr>
          <w:p w14:paraId="01576CF7" w14:textId="77777777" w:rsidR="007E725B" w:rsidRPr="00E568EF" w:rsidRDefault="007E725B" w:rsidP="007E725B">
            <w:pPr>
              <w:spacing w:after="0" w:line="240" w:lineRule="auto"/>
              <w:jc w:val="lowKashida"/>
              <w:rPr>
                <w:rFonts w:cs="Simplified Arabic"/>
                <w:b/>
                <w:bCs/>
                <w:sz w:val="26"/>
                <w:szCs w:val="26"/>
              </w:rPr>
            </w:pPr>
            <w:r w:rsidRPr="00E568EF">
              <w:rPr>
                <w:rFonts w:cs="Simplified Arabic"/>
                <w:b/>
                <w:bCs/>
                <w:sz w:val="26"/>
                <w:szCs w:val="26"/>
                <w:rtl/>
              </w:rPr>
              <w:t>مردخاي غور</w:t>
            </w:r>
          </w:p>
        </w:tc>
        <w:tc>
          <w:tcPr>
            <w:tcW w:w="2131" w:type="dxa"/>
            <w:tcBorders>
              <w:top w:val="single" w:sz="4" w:space="0" w:color="auto"/>
              <w:left w:val="single" w:sz="4" w:space="0" w:color="auto"/>
              <w:bottom w:val="single" w:sz="4" w:space="0" w:color="auto"/>
              <w:right w:val="single" w:sz="4" w:space="0" w:color="auto"/>
            </w:tcBorders>
            <w:shd w:val="clear" w:color="auto" w:fill="auto"/>
            <w:hideMark/>
          </w:tcPr>
          <w:p w14:paraId="11FBDE74" w14:textId="77777777" w:rsidR="007E725B" w:rsidRPr="00E568EF" w:rsidRDefault="007E725B" w:rsidP="007E725B">
            <w:pPr>
              <w:spacing w:after="0" w:line="240" w:lineRule="auto"/>
              <w:jc w:val="lowKashida"/>
              <w:rPr>
                <w:rFonts w:cs="Simplified Arabic"/>
                <w:b/>
                <w:bCs/>
                <w:sz w:val="26"/>
                <w:szCs w:val="26"/>
              </w:rPr>
            </w:pPr>
            <w:r w:rsidRPr="00E568EF">
              <w:rPr>
                <w:rFonts w:cs="Simplified Arabic"/>
                <w:b/>
                <w:bCs/>
                <w:sz w:val="26"/>
                <w:szCs w:val="26"/>
                <w:rtl/>
              </w:rPr>
              <w:t>باب الساهرة</w:t>
            </w:r>
          </w:p>
        </w:tc>
        <w:tc>
          <w:tcPr>
            <w:tcW w:w="2131" w:type="dxa"/>
            <w:tcBorders>
              <w:top w:val="single" w:sz="4" w:space="0" w:color="auto"/>
              <w:left w:val="single" w:sz="4" w:space="0" w:color="auto"/>
              <w:bottom w:val="single" w:sz="4" w:space="0" w:color="auto"/>
              <w:right w:val="single" w:sz="4" w:space="0" w:color="auto"/>
            </w:tcBorders>
            <w:shd w:val="clear" w:color="auto" w:fill="auto"/>
            <w:hideMark/>
          </w:tcPr>
          <w:p w14:paraId="0691CDC1" w14:textId="77777777" w:rsidR="007E725B" w:rsidRPr="00E568EF" w:rsidRDefault="007E725B" w:rsidP="007E725B">
            <w:pPr>
              <w:spacing w:after="0" w:line="240" w:lineRule="auto"/>
              <w:jc w:val="lowKashida"/>
              <w:rPr>
                <w:rFonts w:cs="Simplified Arabic"/>
                <w:b/>
                <w:bCs/>
                <w:sz w:val="26"/>
                <w:szCs w:val="26"/>
              </w:rPr>
            </w:pPr>
            <w:r w:rsidRPr="00E568EF">
              <w:rPr>
                <w:rFonts w:cs="Simplified Arabic"/>
                <w:b/>
                <w:bCs/>
                <w:sz w:val="26"/>
                <w:szCs w:val="26"/>
                <w:rtl/>
              </w:rPr>
              <w:t xml:space="preserve">شعار </w:t>
            </w:r>
            <w:proofErr w:type="spellStart"/>
            <w:r w:rsidRPr="00E568EF">
              <w:rPr>
                <w:rFonts w:cs="Simplified Arabic"/>
                <w:b/>
                <w:bCs/>
                <w:sz w:val="26"/>
                <w:szCs w:val="26"/>
                <w:rtl/>
              </w:rPr>
              <w:t>أبراخيم</w:t>
            </w:r>
            <w:proofErr w:type="spellEnd"/>
          </w:p>
        </w:tc>
      </w:tr>
      <w:tr w:rsidR="007E725B" w:rsidRPr="00E568EF" w14:paraId="25604940" w14:textId="77777777" w:rsidTr="007E725B">
        <w:trPr>
          <w:jc w:val="center"/>
        </w:trPr>
        <w:tc>
          <w:tcPr>
            <w:tcW w:w="2356" w:type="dxa"/>
            <w:tcBorders>
              <w:top w:val="single" w:sz="4" w:space="0" w:color="auto"/>
              <w:left w:val="single" w:sz="4" w:space="0" w:color="auto"/>
              <w:bottom w:val="single" w:sz="4" w:space="0" w:color="auto"/>
              <w:right w:val="single" w:sz="4" w:space="0" w:color="auto"/>
            </w:tcBorders>
            <w:shd w:val="clear" w:color="auto" w:fill="auto"/>
            <w:hideMark/>
          </w:tcPr>
          <w:p w14:paraId="66EFD79E" w14:textId="77777777" w:rsidR="007E725B" w:rsidRPr="00E568EF" w:rsidRDefault="007E725B" w:rsidP="007E725B">
            <w:pPr>
              <w:spacing w:after="0" w:line="240" w:lineRule="auto"/>
              <w:jc w:val="lowKashida"/>
              <w:rPr>
                <w:rFonts w:cs="Simplified Arabic"/>
                <w:b/>
                <w:bCs/>
                <w:sz w:val="26"/>
                <w:szCs w:val="26"/>
              </w:rPr>
            </w:pPr>
            <w:r w:rsidRPr="00E568EF">
              <w:rPr>
                <w:rFonts w:cs="Simplified Arabic"/>
                <w:b/>
                <w:bCs/>
                <w:sz w:val="26"/>
                <w:szCs w:val="26"/>
                <w:rtl/>
              </w:rPr>
              <w:t>باب الحديد</w:t>
            </w:r>
          </w:p>
        </w:tc>
        <w:tc>
          <w:tcPr>
            <w:tcW w:w="2130" w:type="dxa"/>
            <w:tcBorders>
              <w:top w:val="single" w:sz="4" w:space="0" w:color="auto"/>
              <w:left w:val="single" w:sz="4" w:space="0" w:color="auto"/>
              <w:bottom w:val="single" w:sz="4" w:space="0" w:color="auto"/>
              <w:right w:val="single" w:sz="4" w:space="0" w:color="auto"/>
            </w:tcBorders>
            <w:shd w:val="clear" w:color="auto" w:fill="auto"/>
            <w:hideMark/>
          </w:tcPr>
          <w:p w14:paraId="1A2FA4FA" w14:textId="77777777" w:rsidR="007E725B" w:rsidRPr="00E568EF" w:rsidRDefault="007E725B" w:rsidP="007E725B">
            <w:pPr>
              <w:spacing w:after="0" w:line="240" w:lineRule="auto"/>
              <w:jc w:val="lowKashida"/>
              <w:rPr>
                <w:rFonts w:cs="Simplified Arabic"/>
                <w:b/>
                <w:bCs/>
                <w:sz w:val="26"/>
                <w:szCs w:val="26"/>
              </w:rPr>
            </w:pPr>
            <w:r w:rsidRPr="00E568EF">
              <w:rPr>
                <w:rFonts w:cs="Simplified Arabic"/>
                <w:b/>
                <w:bCs/>
                <w:sz w:val="26"/>
                <w:szCs w:val="26"/>
                <w:rtl/>
              </w:rPr>
              <w:t>الحائط الغربي</w:t>
            </w:r>
          </w:p>
        </w:tc>
        <w:tc>
          <w:tcPr>
            <w:tcW w:w="2131" w:type="dxa"/>
            <w:tcBorders>
              <w:top w:val="single" w:sz="4" w:space="0" w:color="auto"/>
              <w:left w:val="single" w:sz="4" w:space="0" w:color="auto"/>
              <w:bottom w:val="single" w:sz="4" w:space="0" w:color="auto"/>
              <w:right w:val="single" w:sz="4" w:space="0" w:color="auto"/>
            </w:tcBorders>
            <w:shd w:val="clear" w:color="auto" w:fill="auto"/>
            <w:hideMark/>
          </w:tcPr>
          <w:p w14:paraId="30D8BB13" w14:textId="77777777" w:rsidR="007E725B" w:rsidRPr="00E568EF" w:rsidRDefault="007E725B" w:rsidP="007E725B">
            <w:pPr>
              <w:spacing w:after="0" w:line="240" w:lineRule="auto"/>
              <w:jc w:val="lowKashida"/>
              <w:rPr>
                <w:rFonts w:cs="Simplified Arabic"/>
                <w:b/>
                <w:bCs/>
                <w:sz w:val="26"/>
                <w:szCs w:val="26"/>
              </w:rPr>
            </w:pPr>
            <w:r w:rsidRPr="00E568EF">
              <w:rPr>
                <w:rFonts w:cs="Simplified Arabic"/>
                <w:b/>
                <w:bCs/>
                <w:sz w:val="26"/>
                <w:szCs w:val="26"/>
                <w:rtl/>
              </w:rPr>
              <w:t>حائط البراق</w:t>
            </w:r>
          </w:p>
        </w:tc>
        <w:tc>
          <w:tcPr>
            <w:tcW w:w="2131" w:type="dxa"/>
            <w:tcBorders>
              <w:top w:val="single" w:sz="4" w:space="0" w:color="auto"/>
              <w:left w:val="single" w:sz="4" w:space="0" w:color="auto"/>
              <w:bottom w:val="single" w:sz="4" w:space="0" w:color="auto"/>
              <w:right w:val="single" w:sz="4" w:space="0" w:color="auto"/>
            </w:tcBorders>
            <w:shd w:val="clear" w:color="auto" w:fill="auto"/>
            <w:hideMark/>
          </w:tcPr>
          <w:p w14:paraId="058DA0D9" w14:textId="77777777" w:rsidR="007E725B" w:rsidRPr="00E568EF" w:rsidRDefault="007E725B" w:rsidP="007E725B">
            <w:pPr>
              <w:spacing w:after="0" w:line="240" w:lineRule="auto"/>
              <w:jc w:val="lowKashida"/>
              <w:rPr>
                <w:rFonts w:cs="Simplified Arabic"/>
                <w:b/>
                <w:bCs/>
                <w:sz w:val="26"/>
                <w:szCs w:val="26"/>
              </w:rPr>
            </w:pPr>
            <w:r w:rsidRPr="00E568EF">
              <w:rPr>
                <w:rFonts w:cs="Simplified Arabic"/>
                <w:b/>
                <w:bCs/>
                <w:sz w:val="26"/>
                <w:szCs w:val="26"/>
                <w:rtl/>
              </w:rPr>
              <w:t>حائط المبكى</w:t>
            </w:r>
          </w:p>
        </w:tc>
      </w:tr>
      <w:tr w:rsidR="007E725B" w:rsidRPr="00E568EF" w14:paraId="74CF31F2" w14:textId="77777777" w:rsidTr="007E725B">
        <w:trPr>
          <w:jc w:val="center"/>
        </w:trPr>
        <w:tc>
          <w:tcPr>
            <w:tcW w:w="2356" w:type="dxa"/>
            <w:tcBorders>
              <w:top w:val="single" w:sz="4" w:space="0" w:color="auto"/>
              <w:left w:val="single" w:sz="4" w:space="0" w:color="auto"/>
              <w:bottom w:val="single" w:sz="4" w:space="0" w:color="auto"/>
              <w:right w:val="single" w:sz="4" w:space="0" w:color="auto"/>
            </w:tcBorders>
            <w:shd w:val="clear" w:color="auto" w:fill="auto"/>
            <w:hideMark/>
          </w:tcPr>
          <w:p w14:paraId="79E6DA5D" w14:textId="77777777" w:rsidR="007E725B" w:rsidRPr="00E568EF" w:rsidRDefault="007E725B" w:rsidP="007E725B">
            <w:pPr>
              <w:spacing w:after="0" w:line="240" w:lineRule="auto"/>
              <w:jc w:val="lowKashida"/>
              <w:rPr>
                <w:rFonts w:cs="Simplified Arabic"/>
                <w:b/>
                <w:bCs/>
                <w:sz w:val="26"/>
                <w:szCs w:val="26"/>
              </w:rPr>
            </w:pPr>
            <w:r w:rsidRPr="00E568EF">
              <w:rPr>
                <w:rFonts w:cs="Simplified Arabic"/>
                <w:b/>
                <w:bCs/>
                <w:sz w:val="26"/>
                <w:szCs w:val="26"/>
                <w:rtl/>
              </w:rPr>
              <w:t>البلدية القديمة</w:t>
            </w:r>
          </w:p>
        </w:tc>
        <w:tc>
          <w:tcPr>
            <w:tcW w:w="2130" w:type="dxa"/>
            <w:tcBorders>
              <w:top w:val="single" w:sz="4" w:space="0" w:color="auto"/>
              <w:left w:val="single" w:sz="4" w:space="0" w:color="auto"/>
              <w:bottom w:val="single" w:sz="4" w:space="0" w:color="auto"/>
              <w:right w:val="single" w:sz="4" w:space="0" w:color="auto"/>
            </w:tcBorders>
            <w:shd w:val="clear" w:color="auto" w:fill="auto"/>
            <w:hideMark/>
          </w:tcPr>
          <w:p w14:paraId="285411E1" w14:textId="77777777" w:rsidR="007E725B" w:rsidRPr="00E568EF" w:rsidRDefault="007E725B" w:rsidP="007E725B">
            <w:pPr>
              <w:spacing w:after="0" w:line="240" w:lineRule="auto"/>
              <w:jc w:val="lowKashida"/>
              <w:rPr>
                <w:rFonts w:cs="Simplified Arabic"/>
                <w:b/>
                <w:bCs/>
                <w:sz w:val="26"/>
                <w:szCs w:val="26"/>
              </w:rPr>
            </w:pPr>
            <w:r w:rsidRPr="00E568EF">
              <w:rPr>
                <w:rFonts w:cs="Simplified Arabic"/>
                <w:b/>
                <w:bCs/>
                <w:sz w:val="26"/>
                <w:szCs w:val="26"/>
                <w:rtl/>
              </w:rPr>
              <w:t xml:space="preserve">عير </w:t>
            </w:r>
            <w:proofErr w:type="spellStart"/>
            <w:r w:rsidRPr="00E568EF">
              <w:rPr>
                <w:rFonts w:cs="Simplified Arabic"/>
                <w:b/>
                <w:bCs/>
                <w:sz w:val="26"/>
                <w:szCs w:val="26"/>
                <w:rtl/>
              </w:rPr>
              <w:t>عتيكا</w:t>
            </w:r>
            <w:proofErr w:type="spellEnd"/>
          </w:p>
        </w:tc>
        <w:tc>
          <w:tcPr>
            <w:tcW w:w="2131" w:type="dxa"/>
            <w:tcBorders>
              <w:top w:val="single" w:sz="4" w:space="0" w:color="auto"/>
              <w:left w:val="single" w:sz="4" w:space="0" w:color="auto"/>
              <w:bottom w:val="single" w:sz="4" w:space="0" w:color="auto"/>
              <w:right w:val="single" w:sz="4" w:space="0" w:color="auto"/>
            </w:tcBorders>
            <w:shd w:val="clear" w:color="auto" w:fill="auto"/>
          </w:tcPr>
          <w:p w14:paraId="3C3EB463" w14:textId="77777777" w:rsidR="007E725B" w:rsidRPr="00E568EF" w:rsidRDefault="007E725B" w:rsidP="007E725B">
            <w:pPr>
              <w:spacing w:after="0" w:line="240" w:lineRule="auto"/>
              <w:jc w:val="lowKashida"/>
              <w:rPr>
                <w:rFonts w:cs="Simplified Arabic"/>
                <w:b/>
                <w:bCs/>
                <w:sz w:val="26"/>
                <w:szCs w:val="26"/>
              </w:rPr>
            </w:pPr>
          </w:p>
        </w:tc>
        <w:tc>
          <w:tcPr>
            <w:tcW w:w="2131" w:type="dxa"/>
            <w:tcBorders>
              <w:top w:val="single" w:sz="4" w:space="0" w:color="auto"/>
              <w:left w:val="single" w:sz="4" w:space="0" w:color="auto"/>
              <w:bottom w:val="single" w:sz="4" w:space="0" w:color="auto"/>
              <w:right w:val="single" w:sz="4" w:space="0" w:color="auto"/>
            </w:tcBorders>
            <w:shd w:val="clear" w:color="auto" w:fill="auto"/>
          </w:tcPr>
          <w:p w14:paraId="4C9B1706" w14:textId="77777777" w:rsidR="007E725B" w:rsidRPr="00E568EF" w:rsidRDefault="007E725B" w:rsidP="007E725B">
            <w:pPr>
              <w:spacing w:after="0" w:line="240" w:lineRule="auto"/>
              <w:jc w:val="lowKashida"/>
              <w:rPr>
                <w:rFonts w:cs="Simplified Arabic"/>
                <w:b/>
                <w:bCs/>
                <w:sz w:val="26"/>
                <w:szCs w:val="26"/>
              </w:rPr>
            </w:pPr>
          </w:p>
        </w:tc>
      </w:tr>
    </w:tbl>
    <w:p w14:paraId="4BBBF8EA" w14:textId="77777777" w:rsidR="007E725B" w:rsidRPr="00E568EF" w:rsidRDefault="007E725B" w:rsidP="007E725B">
      <w:pPr>
        <w:spacing w:after="0" w:line="240" w:lineRule="auto"/>
        <w:ind w:firstLine="482"/>
        <w:rPr>
          <w:rFonts w:ascii="Times New Roman" w:eastAsia="Times New Roman" w:hAnsi="Times New Roman" w:cs="Mudir MT"/>
          <w:bCs/>
          <w:sz w:val="32"/>
          <w:szCs w:val="32"/>
          <w:lang w:val="x-none" w:eastAsia="x-none"/>
        </w:rPr>
      </w:pPr>
      <w:r w:rsidRPr="00E568EF">
        <w:rPr>
          <w:rFonts w:ascii="Times New Roman" w:eastAsia="Times New Roman" w:hAnsi="Times New Roman" w:cs="Mudir MT" w:hint="cs"/>
          <w:bCs/>
          <w:sz w:val="32"/>
          <w:szCs w:val="32"/>
          <w:rtl/>
          <w:lang w:val="x-none" w:eastAsia="x-none"/>
        </w:rPr>
        <w:t xml:space="preserve">ثالثا/ </w:t>
      </w:r>
      <w:r w:rsidRPr="00E568EF">
        <w:rPr>
          <w:rFonts w:ascii="Times New Roman" w:eastAsia="Times New Roman" w:hAnsi="Times New Roman" w:cs="Mudir MT"/>
          <w:bCs/>
          <w:sz w:val="32"/>
          <w:szCs w:val="32"/>
          <w:rtl/>
          <w:lang w:val="x-none" w:eastAsia="x-none"/>
        </w:rPr>
        <w:t xml:space="preserve">بناء الكنس والمتاحف </w:t>
      </w:r>
      <w:proofErr w:type="gramStart"/>
      <w:r w:rsidRPr="00E568EF">
        <w:rPr>
          <w:rFonts w:ascii="Times New Roman" w:eastAsia="Times New Roman" w:hAnsi="Times New Roman" w:cs="Mudir MT"/>
          <w:bCs/>
          <w:sz w:val="32"/>
          <w:szCs w:val="32"/>
          <w:rtl/>
          <w:lang w:val="x-none" w:eastAsia="x-none"/>
        </w:rPr>
        <w:t>ال</w:t>
      </w:r>
      <w:r w:rsidRPr="00E568EF">
        <w:rPr>
          <w:rFonts w:ascii="Times New Roman" w:eastAsia="Times New Roman" w:hAnsi="Times New Roman" w:cs="Mudir MT" w:hint="cs"/>
          <w:bCs/>
          <w:sz w:val="32"/>
          <w:szCs w:val="32"/>
          <w:rtl/>
          <w:lang w:val="x-none" w:eastAsia="x-none"/>
        </w:rPr>
        <w:t>ي</w:t>
      </w:r>
      <w:r w:rsidRPr="00E568EF">
        <w:rPr>
          <w:rFonts w:ascii="Times New Roman" w:eastAsia="Times New Roman" w:hAnsi="Times New Roman" w:cs="Mudir MT"/>
          <w:bCs/>
          <w:sz w:val="32"/>
          <w:szCs w:val="32"/>
          <w:rtl/>
          <w:lang w:val="x-none" w:eastAsia="x-none"/>
        </w:rPr>
        <w:t>هودية :</w:t>
      </w:r>
      <w:proofErr w:type="gramEnd"/>
      <w:r w:rsidRPr="00E568EF">
        <w:rPr>
          <w:rFonts w:ascii="Times New Roman" w:eastAsia="Times New Roman" w:hAnsi="Times New Roman" w:cs="Mudir MT"/>
          <w:bCs/>
          <w:sz w:val="32"/>
          <w:szCs w:val="32"/>
          <w:rtl/>
          <w:lang w:val="x-none" w:eastAsia="x-none"/>
        </w:rPr>
        <w:t xml:space="preserve"> </w:t>
      </w:r>
    </w:p>
    <w:p w14:paraId="05490759" w14:textId="77777777" w:rsidR="007E725B" w:rsidRPr="00E568EF" w:rsidRDefault="007E725B" w:rsidP="007E725B">
      <w:pPr>
        <w:spacing w:after="120" w:line="240" w:lineRule="auto"/>
        <w:ind w:firstLine="567"/>
        <w:jc w:val="mediumKashida"/>
        <w:rPr>
          <w:rFonts w:cs="Simplified Arabic"/>
          <w:sz w:val="26"/>
          <w:szCs w:val="26"/>
          <w:rtl/>
        </w:rPr>
      </w:pPr>
      <w:r w:rsidRPr="00E568EF">
        <w:rPr>
          <w:rFonts w:cs="Simplified Arabic"/>
          <w:sz w:val="26"/>
          <w:szCs w:val="26"/>
          <w:rtl/>
        </w:rPr>
        <w:t xml:space="preserve">أنشأت دولة الاحتلال منذ احتلالها للقسم الشرقي لمدينة القدس العديد من الكنس والمتاحف، أقيم معظمها على أنقاض أوقاف إسلامية أو أملاك فلسطينية خاصة </w:t>
      </w:r>
      <w:proofErr w:type="gramStart"/>
      <w:r w:rsidRPr="00E568EF">
        <w:rPr>
          <w:rFonts w:cs="Simplified Arabic"/>
          <w:sz w:val="26"/>
          <w:szCs w:val="26"/>
          <w:rtl/>
        </w:rPr>
        <w:t>وعامة .</w:t>
      </w:r>
      <w:proofErr w:type="gramEnd"/>
    </w:p>
    <w:p w14:paraId="5DAB88BE" w14:textId="77777777" w:rsidR="007E725B" w:rsidRPr="00E568EF" w:rsidRDefault="007E725B" w:rsidP="007E725B">
      <w:pPr>
        <w:spacing w:after="120" w:line="240" w:lineRule="auto"/>
        <w:ind w:firstLine="567"/>
        <w:jc w:val="mediumKashida"/>
        <w:rPr>
          <w:rFonts w:cs="Simplified Arabic"/>
          <w:b/>
          <w:bCs/>
          <w:sz w:val="26"/>
          <w:szCs w:val="26"/>
          <w:rtl/>
        </w:rPr>
      </w:pPr>
      <w:r w:rsidRPr="00E568EF">
        <w:rPr>
          <w:rFonts w:cs="Simplified Arabic" w:hint="cs"/>
          <w:b/>
          <w:bCs/>
          <w:sz w:val="26"/>
          <w:szCs w:val="26"/>
          <w:rtl/>
        </w:rPr>
        <w:t>أ</w:t>
      </w:r>
      <w:r w:rsidRPr="00E568EF">
        <w:rPr>
          <w:rFonts w:cs="Simplified Arabic"/>
          <w:b/>
          <w:bCs/>
          <w:sz w:val="26"/>
          <w:szCs w:val="26"/>
          <w:rtl/>
        </w:rPr>
        <w:t xml:space="preserve">/ بناء الكنس في مدينة </w:t>
      </w:r>
      <w:proofErr w:type="gramStart"/>
      <w:r w:rsidRPr="00E568EF">
        <w:rPr>
          <w:rFonts w:cs="Simplified Arabic"/>
          <w:b/>
          <w:bCs/>
          <w:sz w:val="26"/>
          <w:szCs w:val="26"/>
          <w:rtl/>
        </w:rPr>
        <w:t>القدس:</w:t>
      </w:r>
      <w:r w:rsidRPr="00E568EF">
        <w:rPr>
          <w:rFonts w:cs="Simplified Arabic" w:hint="cs"/>
          <w:b/>
          <w:bCs/>
          <w:sz w:val="26"/>
          <w:szCs w:val="26"/>
          <w:rtl/>
        </w:rPr>
        <w:t xml:space="preserve">  </w:t>
      </w:r>
      <w:r w:rsidRPr="00E568EF">
        <w:rPr>
          <w:rFonts w:cs="Simplified Arabic"/>
          <w:sz w:val="26"/>
          <w:szCs w:val="26"/>
          <w:rtl/>
        </w:rPr>
        <w:t>تطوق</w:t>
      </w:r>
      <w:proofErr w:type="gramEnd"/>
      <w:r w:rsidRPr="00E568EF">
        <w:rPr>
          <w:rFonts w:cs="Simplified Arabic"/>
          <w:sz w:val="26"/>
          <w:szCs w:val="26"/>
          <w:rtl/>
        </w:rPr>
        <w:t xml:space="preserve"> الكنس المسجد الأقصى من جهاته الأربع وداخل البلدة القديمة، خصوصاً في حي الشرف التي أقيم فيه الحي اليهودي، إلى جانب عشرات الكنس تحت المسجد، حيث باتت هذه الكنس بمثابة سلسلة دائرية حول الأقصى من جميع الجهات لفرض واقع استيطاني وتهويدي، وتغيير </w:t>
      </w:r>
      <w:r w:rsidRPr="00E568EF">
        <w:rPr>
          <w:rFonts w:cs="Simplified Arabic"/>
          <w:sz w:val="26"/>
          <w:szCs w:val="26"/>
          <w:rtl/>
        </w:rPr>
        <w:lastRenderedPageBreak/>
        <w:t>معالم المكان، حيث يوجد المسجد الأقصى وعدد من المساجد والأوقاف الإسلامية</w:t>
      </w:r>
      <w:r>
        <w:rPr>
          <w:rStyle w:val="a8"/>
          <w:rFonts w:cs="Simplified Arabic"/>
          <w:sz w:val="26"/>
          <w:szCs w:val="26"/>
          <w:rtl/>
        </w:rPr>
        <w:footnoteReference w:id="65"/>
      </w:r>
      <w:r w:rsidRPr="00E568EF">
        <w:rPr>
          <w:rFonts w:cs="Simplified Arabic"/>
          <w:sz w:val="26"/>
          <w:szCs w:val="26"/>
          <w:rtl/>
        </w:rPr>
        <w:t>.</w:t>
      </w:r>
      <w:r w:rsidRPr="00E568EF">
        <w:rPr>
          <w:rFonts w:cs="Simplified Arabic" w:hint="cs"/>
          <w:sz w:val="26"/>
          <w:szCs w:val="26"/>
          <w:rtl/>
        </w:rPr>
        <w:t xml:space="preserve"> </w:t>
      </w:r>
    </w:p>
    <w:p w14:paraId="18A9CFB2" w14:textId="77777777" w:rsidR="007E725B" w:rsidRPr="00E568EF" w:rsidRDefault="007E725B" w:rsidP="007E725B">
      <w:pPr>
        <w:spacing w:after="120" w:line="240" w:lineRule="auto"/>
        <w:ind w:firstLine="567"/>
        <w:jc w:val="mediumKashida"/>
        <w:rPr>
          <w:rFonts w:cs="Simplified Arabic"/>
          <w:sz w:val="26"/>
          <w:szCs w:val="26"/>
          <w:rtl/>
        </w:rPr>
      </w:pPr>
      <w:r w:rsidRPr="00E568EF">
        <w:rPr>
          <w:rFonts w:cs="Simplified Arabic"/>
          <w:sz w:val="26"/>
          <w:szCs w:val="26"/>
          <w:rtl/>
        </w:rPr>
        <w:t xml:space="preserve">ويقول خبير الخرائط والاستيطان بالقدس خليل </w:t>
      </w:r>
      <w:proofErr w:type="spellStart"/>
      <w:r w:rsidRPr="00E568EF">
        <w:rPr>
          <w:rFonts w:cs="Simplified Arabic"/>
          <w:sz w:val="26"/>
          <w:szCs w:val="26"/>
          <w:rtl/>
        </w:rPr>
        <w:t>تفكجي</w:t>
      </w:r>
      <w:proofErr w:type="spellEnd"/>
      <w:r w:rsidRPr="00E568EF">
        <w:rPr>
          <w:rFonts w:cs="Simplified Arabic"/>
          <w:sz w:val="26"/>
          <w:szCs w:val="26"/>
          <w:rtl/>
        </w:rPr>
        <w:t>: إن نحو الأربعين كنيساً رئيسياً (مساحتها لا تقل عن 600</w:t>
      </w:r>
      <w:r w:rsidRPr="00E568EF">
        <w:rPr>
          <w:rFonts w:cs="Simplified Arabic" w:hint="cs"/>
          <w:sz w:val="26"/>
          <w:szCs w:val="26"/>
          <w:rtl/>
        </w:rPr>
        <w:t xml:space="preserve"> </w:t>
      </w:r>
      <w:r w:rsidRPr="00E568EF">
        <w:rPr>
          <w:rFonts w:cs="Simplified Arabic"/>
          <w:sz w:val="26"/>
          <w:szCs w:val="26"/>
          <w:rtl/>
        </w:rPr>
        <w:t xml:space="preserve">متر مربع)، ويضاف إليها أكثر من ألف كنيس صغير ينتشر في القدس بشقيها الشرقي والغربي والمستوطنات المقامة على أراضيها. إن جزءاً من الكنس أقيم في أملاك عربية، مشيراً إلى أن إقامة الكنس في الأحياء العربية وتعزيزها بإجراءات أمنية تهدد وجود السكان في هذه الأحياء، ومن ذلك ما حدث في حي سلوان الذي أقيم فيه كنيسان يهوديان داخل أبنيته، تم الاستيلاء عليها من </w:t>
      </w:r>
      <w:proofErr w:type="gramStart"/>
      <w:r w:rsidRPr="00E568EF">
        <w:rPr>
          <w:rFonts w:cs="Simplified Arabic"/>
          <w:sz w:val="26"/>
          <w:szCs w:val="26"/>
          <w:rtl/>
        </w:rPr>
        <w:t>أصحابها ،</w:t>
      </w:r>
      <w:proofErr w:type="gramEnd"/>
      <w:r w:rsidRPr="00E568EF">
        <w:rPr>
          <w:rFonts w:cs="Simplified Arabic"/>
          <w:sz w:val="26"/>
          <w:szCs w:val="26"/>
          <w:rtl/>
        </w:rPr>
        <w:t xml:space="preserve"> وآخر في حي رأس العامود وحولت أماكن دينية إسلامية إلى كنس منها مسجد النبي صموئيل وداود ، وبعض الأحياء ، مثل حي سلوان الذي يغلق في المناسبات الدينية اليهودية ، بحجة تواجد الكنس فيها.</w:t>
      </w:r>
      <w:r w:rsidRPr="00E568EF">
        <w:rPr>
          <w:rFonts w:cs="Simplified Arabic" w:hint="cs"/>
          <w:sz w:val="26"/>
          <w:szCs w:val="26"/>
          <w:rtl/>
        </w:rPr>
        <w:t xml:space="preserve"> </w:t>
      </w:r>
      <w:r w:rsidRPr="00E568EF">
        <w:rPr>
          <w:rFonts w:cs="Simplified Arabic"/>
          <w:sz w:val="26"/>
          <w:szCs w:val="26"/>
          <w:rtl/>
        </w:rPr>
        <w:t>وصادق مسجل الجمعيات في دولة الاحتلال على الجمعية اليهودية (</w:t>
      </w:r>
      <w:proofErr w:type="spellStart"/>
      <w:r w:rsidRPr="00E568EF">
        <w:rPr>
          <w:rFonts w:cs="Simplified Arabic"/>
          <w:sz w:val="26"/>
          <w:szCs w:val="26"/>
          <w:rtl/>
        </w:rPr>
        <w:t>ياشي</w:t>
      </w:r>
      <w:proofErr w:type="spellEnd"/>
      <w:r w:rsidRPr="00E568EF">
        <w:rPr>
          <w:rFonts w:cs="Simplified Arabic"/>
          <w:sz w:val="26"/>
          <w:szCs w:val="26"/>
          <w:rtl/>
        </w:rPr>
        <w:t>) لإقامة كنيس على "الجبل المقدس" المؤلفة من مرجعيات دينية يهودية وكبار الحاخامات، التي تهدف بالأساس إلى الإسراع ببناء الهيكل المزعوم، وكنيس بمدخل المسجد المرواني بالجهة الجنوبية للأقصى، ليشكل الكنيس نموذجاً لسيطرة الاحتلال على الأقصى، ومركزاً للوجود اليهودي الدائم بمساحات الأقصى</w:t>
      </w:r>
      <w:r>
        <w:rPr>
          <w:rStyle w:val="a8"/>
          <w:rFonts w:cs="Simplified Arabic"/>
          <w:sz w:val="26"/>
          <w:szCs w:val="26"/>
          <w:rtl/>
        </w:rPr>
        <w:footnoteReference w:id="66"/>
      </w:r>
      <w:r w:rsidRPr="00E568EF">
        <w:rPr>
          <w:rFonts w:cs="Simplified Arabic"/>
          <w:sz w:val="26"/>
          <w:szCs w:val="26"/>
          <w:rtl/>
        </w:rPr>
        <w:t>.</w:t>
      </w:r>
      <w:r w:rsidRPr="00E568EF">
        <w:rPr>
          <w:rFonts w:cs="Simplified Arabic" w:hint="cs"/>
          <w:sz w:val="26"/>
          <w:szCs w:val="26"/>
          <w:rtl/>
        </w:rPr>
        <w:t xml:space="preserve">  </w:t>
      </w:r>
    </w:p>
    <w:p w14:paraId="45919E01" w14:textId="77777777" w:rsidR="007E725B" w:rsidRPr="00E568EF" w:rsidRDefault="007E725B" w:rsidP="007E725B">
      <w:pPr>
        <w:spacing w:after="120" w:line="240" w:lineRule="auto"/>
        <w:ind w:firstLine="567"/>
        <w:jc w:val="mediumKashida"/>
        <w:rPr>
          <w:rFonts w:cs="Simplified Arabic"/>
          <w:sz w:val="26"/>
          <w:szCs w:val="26"/>
          <w:rtl/>
        </w:rPr>
      </w:pPr>
      <w:r w:rsidRPr="00E568EF">
        <w:rPr>
          <w:rFonts w:cs="Simplified Arabic"/>
          <w:sz w:val="26"/>
          <w:szCs w:val="26"/>
          <w:rtl/>
        </w:rPr>
        <w:t xml:space="preserve">وتشكل هذه الكنس تهديداً للمسجد الأقصى وللمدينة وسكانها، ومنها المدرسة </w:t>
      </w:r>
      <w:proofErr w:type="spellStart"/>
      <w:r w:rsidRPr="00E568EF">
        <w:rPr>
          <w:rFonts w:cs="Simplified Arabic"/>
          <w:sz w:val="26"/>
          <w:szCs w:val="26"/>
          <w:rtl/>
        </w:rPr>
        <w:t>التنكزية</w:t>
      </w:r>
      <w:proofErr w:type="spellEnd"/>
      <w:r w:rsidRPr="00E568EF">
        <w:rPr>
          <w:rFonts w:cs="Simplified Arabic"/>
          <w:sz w:val="26"/>
          <w:szCs w:val="26"/>
          <w:rtl/>
        </w:rPr>
        <w:t xml:space="preserve"> الواقعة على سور المسجد الأقصى الغربي </w:t>
      </w:r>
      <w:r w:rsidRPr="00E568EF">
        <w:rPr>
          <w:rFonts w:cs="Simplified Arabic"/>
          <w:sz w:val="26"/>
          <w:szCs w:val="26"/>
          <w:rtl/>
        </w:rPr>
        <w:lastRenderedPageBreak/>
        <w:t xml:space="preserve">الملتصقة مباشرة بحائط البراق، وطابقها السفلي كنيس كبير، أما العلوي فهناك مسجد استولى عليه ليكون كنيساً يهودياً، ووضعت حكومة الاحتلال مخططاً لإقامة أكبر كنيس في العالم تحت اسم " نور </w:t>
      </w:r>
      <w:proofErr w:type="spellStart"/>
      <w:r w:rsidRPr="00E568EF">
        <w:rPr>
          <w:rFonts w:cs="Simplified Arabic"/>
          <w:sz w:val="26"/>
          <w:szCs w:val="26"/>
          <w:rtl/>
        </w:rPr>
        <w:t>يورشلايم</w:t>
      </w:r>
      <w:proofErr w:type="spellEnd"/>
      <w:proofErr w:type="gramStart"/>
      <w:r w:rsidRPr="00E568EF">
        <w:rPr>
          <w:rFonts w:cs="Simplified Arabic"/>
          <w:sz w:val="26"/>
          <w:szCs w:val="26"/>
          <w:rtl/>
        </w:rPr>
        <w:t>" .</w:t>
      </w:r>
      <w:proofErr w:type="gramEnd"/>
      <w:r w:rsidRPr="00E568EF">
        <w:rPr>
          <w:rFonts w:cs="Simplified Arabic"/>
          <w:sz w:val="26"/>
          <w:szCs w:val="26"/>
          <w:rtl/>
        </w:rPr>
        <w:t xml:space="preserve"> وكنيس "</w:t>
      </w:r>
      <w:proofErr w:type="spellStart"/>
      <w:r w:rsidRPr="00E568EF">
        <w:rPr>
          <w:rFonts w:cs="Simplified Arabic"/>
          <w:sz w:val="26"/>
          <w:szCs w:val="26"/>
          <w:rtl/>
        </w:rPr>
        <w:t>هحوربا</w:t>
      </w:r>
      <w:proofErr w:type="spellEnd"/>
      <w:r w:rsidRPr="00E568EF">
        <w:rPr>
          <w:rFonts w:cs="Simplified Arabic"/>
          <w:sz w:val="26"/>
          <w:szCs w:val="26"/>
          <w:rtl/>
        </w:rPr>
        <w:t>" المقام على جزء من المسجد العمري الكبير " مسجد عبد الله بن عمر</w:t>
      </w:r>
      <w:proofErr w:type="gramStart"/>
      <w:r w:rsidRPr="00E568EF">
        <w:rPr>
          <w:rFonts w:cs="Simplified Arabic"/>
          <w:sz w:val="26"/>
          <w:szCs w:val="26"/>
          <w:rtl/>
        </w:rPr>
        <w:t>"  في</w:t>
      </w:r>
      <w:proofErr w:type="gramEnd"/>
      <w:r w:rsidRPr="00E568EF">
        <w:rPr>
          <w:rFonts w:cs="Simplified Arabic"/>
          <w:sz w:val="26"/>
          <w:szCs w:val="26"/>
          <w:rtl/>
        </w:rPr>
        <w:t xml:space="preserve"> حي الشرف المصادرة إلى الجنوب الغربي من الأقصى</w:t>
      </w:r>
      <w:r w:rsidRPr="00E568EF">
        <w:rPr>
          <w:rFonts w:cs="Simplified Arabic" w:hint="cs"/>
          <w:sz w:val="26"/>
          <w:szCs w:val="26"/>
          <w:rtl/>
        </w:rPr>
        <w:t xml:space="preserve">. </w:t>
      </w:r>
      <w:r w:rsidRPr="00E568EF">
        <w:rPr>
          <w:rFonts w:cs="Simplified Arabic"/>
          <w:sz w:val="26"/>
          <w:szCs w:val="26"/>
          <w:rtl/>
        </w:rPr>
        <w:t xml:space="preserve">وكنيس " أوهل </w:t>
      </w:r>
      <w:proofErr w:type="spellStart"/>
      <w:r w:rsidRPr="00E568EF">
        <w:rPr>
          <w:rFonts w:cs="Simplified Arabic"/>
          <w:sz w:val="26"/>
          <w:szCs w:val="26"/>
          <w:rtl/>
        </w:rPr>
        <w:t>يتسحاق</w:t>
      </w:r>
      <w:proofErr w:type="spellEnd"/>
      <w:r w:rsidRPr="00E568EF">
        <w:rPr>
          <w:rFonts w:cs="Simplified Arabic"/>
          <w:sz w:val="26"/>
          <w:szCs w:val="26"/>
          <w:rtl/>
        </w:rPr>
        <w:t xml:space="preserve">" أي خيمة إسحاق، المقام على أرض وقف حمام العين في حي الوادي غربي الأقصى. كما أن الأنفاق التي توجد تحت المسجد الأقصى، وفي مناطق مختلفة حوله من البلدة القديمة، تحتوي جوانبها على كنس صغيرة لأداء الطقوس، كما هو مصور وموثق، والهدف إعطاء انطباع بأن القدس مدينة أثرية يهودية منذ الأزل، إضافة إلى الكنس هناك المدارس الدينية </w:t>
      </w:r>
      <w:proofErr w:type="spellStart"/>
      <w:r w:rsidRPr="00E568EF">
        <w:rPr>
          <w:rFonts w:cs="Simplified Arabic"/>
          <w:sz w:val="26"/>
          <w:szCs w:val="26"/>
          <w:rtl/>
        </w:rPr>
        <w:t>التلمودية</w:t>
      </w:r>
      <w:proofErr w:type="spellEnd"/>
      <w:r w:rsidRPr="00E568EF">
        <w:rPr>
          <w:rFonts w:cs="Simplified Arabic"/>
          <w:sz w:val="26"/>
          <w:szCs w:val="26"/>
          <w:rtl/>
        </w:rPr>
        <w:t xml:space="preserve"> المقامة حول المسجد الأقصى</w:t>
      </w:r>
      <w:r w:rsidRPr="00E568EF">
        <w:rPr>
          <w:rFonts w:cs="Simplified Arabic" w:hint="cs"/>
          <w:sz w:val="26"/>
          <w:szCs w:val="26"/>
          <w:rtl/>
        </w:rPr>
        <w:t xml:space="preserve">، </w:t>
      </w:r>
      <w:proofErr w:type="gramStart"/>
      <w:r w:rsidRPr="00E568EF">
        <w:rPr>
          <w:rFonts w:cs="Simplified Arabic"/>
          <w:sz w:val="26"/>
          <w:szCs w:val="26"/>
          <w:rtl/>
        </w:rPr>
        <w:t>وبإحاطة  المسجد</w:t>
      </w:r>
      <w:proofErr w:type="gramEnd"/>
      <w:r w:rsidRPr="00E568EF">
        <w:rPr>
          <w:rFonts w:cs="Simplified Arabic"/>
          <w:sz w:val="26"/>
          <w:szCs w:val="26"/>
          <w:rtl/>
        </w:rPr>
        <w:t xml:space="preserve"> الأقصى بالكنس اليهودية والمدارس الدينية اليهودية، يصبح المسجد الأقصى أشبه بجزيرة في بحر من المؤسسات اليهودية </w:t>
      </w:r>
      <w:r w:rsidRPr="00E568EF">
        <w:rPr>
          <w:rFonts w:cs="Simplified Arabic" w:hint="cs"/>
          <w:sz w:val="26"/>
          <w:szCs w:val="26"/>
          <w:rtl/>
        </w:rPr>
        <w:t xml:space="preserve">( </w:t>
      </w:r>
      <w:proofErr w:type="spellStart"/>
      <w:r w:rsidRPr="00E568EF">
        <w:rPr>
          <w:rFonts w:cs="Simplified Arabic" w:hint="cs"/>
          <w:sz w:val="26"/>
          <w:szCs w:val="26"/>
          <w:rtl/>
        </w:rPr>
        <w:t>فوكة</w:t>
      </w:r>
      <w:proofErr w:type="spellEnd"/>
      <w:r w:rsidRPr="00E568EF">
        <w:rPr>
          <w:rFonts w:cs="Simplified Arabic" w:hint="cs"/>
          <w:sz w:val="26"/>
          <w:szCs w:val="26"/>
          <w:rtl/>
        </w:rPr>
        <w:t>، 2013: 2)</w:t>
      </w:r>
      <w:r w:rsidRPr="00E568EF">
        <w:rPr>
          <w:rFonts w:cs="Simplified Arabic"/>
          <w:sz w:val="26"/>
          <w:szCs w:val="26"/>
          <w:rtl/>
        </w:rPr>
        <w:t>.</w:t>
      </w:r>
    </w:p>
    <w:p w14:paraId="7E676AFF" w14:textId="77777777" w:rsidR="007E725B" w:rsidRPr="00E568EF" w:rsidRDefault="007E725B" w:rsidP="007E725B">
      <w:pPr>
        <w:spacing w:after="120" w:line="240" w:lineRule="auto"/>
        <w:ind w:firstLine="567"/>
        <w:jc w:val="mediumKashida"/>
        <w:rPr>
          <w:rFonts w:cs="Simplified Arabic"/>
          <w:b/>
          <w:bCs/>
          <w:sz w:val="26"/>
          <w:szCs w:val="26"/>
          <w:rtl/>
        </w:rPr>
      </w:pPr>
      <w:r w:rsidRPr="00E568EF">
        <w:rPr>
          <w:rFonts w:cs="Simplified Arabic" w:hint="cs"/>
          <w:b/>
          <w:bCs/>
          <w:sz w:val="26"/>
          <w:szCs w:val="26"/>
          <w:rtl/>
        </w:rPr>
        <w:t>ب</w:t>
      </w:r>
      <w:r w:rsidRPr="00E568EF">
        <w:rPr>
          <w:rFonts w:cs="Simplified Arabic"/>
          <w:b/>
          <w:bCs/>
          <w:sz w:val="26"/>
          <w:szCs w:val="26"/>
          <w:rtl/>
        </w:rPr>
        <w:t xml:space="preserve"> / المتاحف </w:t>
      </w:r>
      <w:proofErr w:type="spellStart"/>
      <w:proofErr w:type="gramStart"/>
      <w:r w:rsidRPr="00E568EF">
        <w:rPr>
          <w:rFonts w:cs="Simplified Arabic"/>
          <w:b/>
          <w:bCs/>
          <w:sz w:val="26"/>
          <w:szCs w:val="26"/>
          <w:rtl/>
        </w:rPr>
        <w:t>التهويدية</w:t>
      </w:r>
      <w:proofErr w:type="spellEnd"/>
      <w:r w:rsidRPr="00E568EF">
        <w:rPr>
          <w:rFonts w:cs="Simplified Arabic"/>
          <w:b/>
          <w:bCs/>
          <w:sz w:val="26"/>
          <w:szCs w:val="26"/>
          <w:rtl/>
        </w:rPr>
        <w:t xml:space="preserve"> </w:t>
      </w:r>
      <w:r w:rsidRPr="00E568EF">
        <w:rPr>
          <w:rFonts w:cs="Simplified Arabic" w:hint="cs"/>
          <w:b/>
          <w:bCs/>
          <w:sz w:val="26"/>
          <w:szCs w:val="26"/>
          <w:rtl/>
        </w:rPr>
        <w:t>:</w:t>
      </w:r>
      <w:proofErr w:type="gramEnd"/>
      <w:r w:rsidRPr="00E568EF">
        <w:rPr>
          <w:rFonts w:cs="Simplified Arabic" w:hint="cs"/>
          <w:b/>
          <w:bCs/>
          <w:sz w:val="26"/>
          <w:szCs w:val="26"/>
          <w:rtl/>
        </w:rPr>
        <w:t xml:space="preserve"> </w:t>
      </w:r>
      <w:r w:rsidRPr="00E568EF">
        <w:rPr>
          <w:rFonts w:cs="Simplified Arabic"/>
          <w:sz w:val="26"/>
          <w:szCs w:val="26"/>
          <w:rtl/>
        </w:rPr>
        <w:t>تشكل المتاحف بمختلف أنواعها في دولة الاحتلال جزءاً من عملية التهويد، وسط تغييب العنصر العربي والفلسطيني ع</w:t>
      </w:r>
      <w:r>
        <w:rPr>
          <w:rFonts w:cs="Simplified Arabic" w:hint="cs"/>
          <w:sz w:val="26"/>
          <w:szCs w:val="26"/>
          <w:rtl/>
        </w:rPr>
        <w:t>ن</w:t>
      </w:r>
      <w:r w:rsidRPr="00E568EF">
        <w:rPr>
          <w:rFonts w:cs="Simplified Arabic"/>
          <w:sz w:val="26"/>
          <w:szCs w:val="26"/>
          <w:rtl/>
        </w:rPr>
        <w:t xml:space="preserve"> مقاطع ومفاصل تاريخية ووجودية تتعلق بفلسطين، تاريخياً وجغرافياً وشعباً.</w:t>
      </w:r>
      <w:r w:rsidRPr="00E568EF">
        <w:rPr>
          <w:rFonts w:cs="Simplified Arabic" w:hint="cs"/>
          <w:sz w:val="26"/>
          <w:szCs w:val="26"/>
          <w:rtl/>
        </w:rPr>
        <w:t xml:space="preserve"> </w:t>
      </w:r>
      <w:r w:rsidRPr="00E568EF">
        <w:rPr>
          <w:rFonts w:cs="Simplified Arabic"/>
          <w:sz w:val="26"/>
          <w:szCs w:val="26"/>
          <w:rtl/>
        </w:rPr>
        <w:t xml:space="preserve">وإلى جانب متحف التسامح الذي تسابق دولة الاحتلال فيه الزمن لإنشائه فوق مقبرة مأمن الله الإسلامية، كانت </w:t>
      </w:r>
      <w:proofErr w:type="gramStart"/>
      <w:r w:rsidRPr="00E568EF">
        <w:rPr>
          <w:rFonts w:cs="Simplified Arabic"/>
          <w:sz w:val="26"/>
          <w:szCs w:val="26"/>
          <w:rtl/>
        </w:rPr>
        <w:t>حكومة  الاحتلال</w:t>
      </w:r>
      <w:proofErr w:type="gramEnd"/>
      <w:r w:rsidRPr="00E568EF">
        <w:rPr>
          <w:rFonts w:cs="Simplified Arabic"/>
          <w:sz w:val="26"/>
          <w:szCs w:val="26"/>
          <w:rtl/>
        </w:rPr>
        <w:t xml:space="preserve"> قد أقامت متحفاً يهودياً قرب المسجد الأقصى المبارك في 18/ آب –إبريل عام 2001م ، في محاولة جديدة لتبرير احتلال المدينة المقدسة، ولدعم </w:t>
      </w:r>
      <w:proofErr w:type="spellStart"/>
      <w:r w:rsidRPr="00E568EF">
        <w:rPr>
          <w:rFonts w:cs="Simplified Arabic"/>
          <w:sz w:val="26"/>
          <w:szCs w:val="26"/>
          <w:rtl/>
        </w:rPr>
        <w:t>إدعاءات</w:t>
      </w:r>
      <w:proofErr w:type="spellEnd"/>
      <w:r w:rsidRPr="00E568EF">
        <w:rPr>
          <w:rFonts w:cs="Simplified Arabic"/>
          <w:sz w:val="26"/>
          <w:szCs w:val="26"/>
          <w:rtl/>
        </w:rPr>
        <w:t xml:space="preserve"> دولة الاحتلال بوجود هيكلهم المزعوم حيث يوجد المسجد الأقصى. </w:t>
      </w:r>
      <w:r w:rsidRPr="00E568EF">
        <w:rPr>
          <w:rFonts w:cs="Simplified Arabic"/>
          <w:sz w:val="26"/>
          <w:szCs w:val="26"/>
          <w:rtl/>
        </w:rPr>
        <w:lastRenderedPageBreak/>
        <w:t xml:space="preserve">ويعرض في هذا المتحف مجسم تصويري للهيكل </w:t>
      </w:r>
      <w:proofErr w:type="gramStart"/>
      <w:r w:rsidRPr="00E568EF">
        <w:rPr>
          <w:rFonts w:cs="Simplified Arabic"/>
          <w:sz w:val="26"/>
          <w:szCs w:val="26"/>
          <w:rtl/>
        </w:rPr>
        <w:t>مكان  المسجد</w:t>
      </w:r>
      <w:proofErr w:type="gramEnd"/>
      <w:r w:rsidRPr="00E568EF">
        <w:rPr>
          <w:rFonts w:cs="Simplified Arabic"/>
          <w:sz w:val="26"/>
          <w:szCs w:val="26"/>
          <w:rtl/>
        </w:rPr>
        <w:t xml:space="preserve"> الأقصى .</w:t>
      </w:r>
    </w:p>
    <w:p w14:paraId="6080A249" w14:textId="77777777" w:rsidR="007E725B" w:rsidRPr="00E568EF" w:rsidRDefault="007E725B" w:rsidP="007E725B">
      <w:pPr>
        <w:spacing w:after="120" w:line="240" w:lineRule="auto"/>
        <w:ind w:firstLine="567"/>
        <w:jc w:val="mediumKashida"/>
        <w:rPr>
          <w:rFonts w:cs="Simplified Arabic"/>
          <w:sz w:val="26"/>
          <w:szCs w:val="26"/>
          <w:rtl/>
        </w:rPr>
      </w:pPr>
      <w:r w:rsidRPr="00E568EF">
        <w:rPr>
          <w:rFonts w:cs="Simplified Arabic"/>
          <w:sz w:val="26"/>
          <w:szCs w:val="26"/>
          <w:rtl/>
        </w:rPr>
        <w:t xml:space="preserve">وخلال فترة حكومة بنيامين نتنياهو الثانية تسارعت وتيرة إنشاء المتاحف، فقد افتتح متحف الهيكل الثالث المزعوم، في أقصى غرب ساحة البراق قبالة المسجد الأقصى من الجهة الغربية، ويضم المتحف قاعات وغرفاً ومعارض تتركز في مفاهيم بناء الهيكل المزعوم وهو عرض تاريخي عبري موهوم وباطل في مدينة القدس، وفقاً لرواية دولة الاحتلال </w:t>
      </w:r>
      <w:proofErr w:type="gramStart"/>
      <w:r w:rsidRPr="00E568EF">
        <w:rPr>
          <w:rFonts w:cs="Simplified Arabic"/>
          <w:sz w:val="26"/>
          <w:szCs w:val="26"/>
          <w:rtl/>
        </w:rPr>
        <w:t>المزعومة .</w:t>
      </w:r>
      <w:proofErr w:type="gramEnd"/>
      <w:r w:rsidRPr="00E568EF">
        <w:rPr>
          <w:rFonts w:cs="Simplified Arabic"/>
          <w:sz w:val="26"/>
          <w:szCs w:val="26"/>
          <w:rtl/>
        </w:rPr>
        <w:t xml:space="preserve">  </w:t>
      </w:r>
    </w:p>
    <w:p w14:paraId="41DEA8DB" w14:textId="77777777" w:rsidR="007E725B" w:rsidRPr="00E568EF" w:rsidRDefault="007E725B" w:rsidP="007E725B">
      <w:pPr>
        <w:spacing w:after="120" w:line="240" w:lineRule="auto"/>
        <w:ind w:firstLine="567"/>
        <w:jc w:val="mediumKashida"/>
        <w:rPr>
          <w:rFonts w:cs="Simplified Arabic"/>
          <w:sz w:val="26"/>
          <w:szCs w:val="26"/>
          <w:rtl/>
        </w:rPr>
      </w:pPr>
      <w:r w:rsidRPr="00E568EF">
        <w:rPr>
          <w:rFonts w:cs="Simplified Arabic"/>
          <w:sz w:val="26"/>
          <w:szCs w:val="26"/>
          <w:rtl/>
        </w:rPr>
        <w:t xml:space="preserve">وقد أودعت، ما تسمى، لجنة التنظيم والتخطيط </w:t>
      </w:r>
      <w:proofErr w:type="spellStart"/>
      <w:r w:rsidRPr="00E568EF">
        <w:rPr>
          <w:rFonts w:cs="Simplified Arabic"/>
          <w:sz w:val="26"/>
          <w:szCs w:val="26"/>
          <w:rtl/>
        </w:rPr>
        <w:t>اللوائية</w:t>
      </w:r>
      <w:proofErr w:type="spellEnd"/>
      <w:r w:rsidRPr="00E568EF">
        <w:rPr>
          <w:rFonts w:cs="Simplified Arabic"/>
          <w:sz w:val="26"/>
          <w:szCs w:val="26"/>
          <w:rtl/>
        </w:rPr>
        <w:t xml:space="preserve"> التابعة لبلدية الاحتلال في القدس في شباط/ فبراير عام 2012 مخططاً </w:t>
      </w:r>
      <w:proofErr w:type="spellStart"/>
      <w:r w:rsidRPr="00E568EF">
        <w:rPr>
          <w:rFonts w:cs="Simplified Arabic"/>
          <w:sz w:val="26"/>
          <w:szCs w:val="26"/>
          <w:rtl/>
        </w:rPr>
        <w:t>تهويدياً</w:t>
      </w:r>
      <w:proofErr w:type="spellEnd"/>
      <w:r w:rsidRPr="00E568EF">
        <w:rPr>
          <w:rFonts w:cs="Simplified Arabic"/>
          <w:sz w:val="26"/>
          <w:szCs w:val="26"/>
          <w:rtl/>
        </w:rPr>
        <w:t xml:space="preserve"> يحمل رقم</w:t>
      </w:r>
      <w:r>
        <w:rPr>
          <w:rFonts w:cs="Simplified Arabic" w:hint="cs"/>
          <w:sz w:val="26"/>
          <w:szCs w:val="26"/>
          <w:rtl/>
        </w:rPr>
        <w:t xml:space="preserve"> </w:t>
      </w:r>
      <w:r>
        <w:rPr>
          <w:rFonts w:cs="Simplified Arabic"/>
          <w:sz w:val="26"/>
          <w:szCs w:val="26"/>
          <w:rtl/>
        </w:rPr>
        <w:t>(</w:t>
      </w:r>
      <w:r w:rsidRPr="00E568EF">
        <w:rPr>
          <w:rFonts w:cs="Simplified Arabic"/>
          <w:sz w:val="26"/>
          <w:szCs w:val="26"/>
          <w:rtl/>
        </w:rPr>
        <w:t>11053) لتقديم الاعتراض عليه، يتعلق ببناء ضخم سيقام في أقصى الجهة الشمالية الغربية من ساحة البراق غربي المسجد الأقصى، ويتضمن بناء متحف تهويدي وصالات محاضرات وأخرى للعرض، ومكتبة وأرشيف ومركز معلومات</w:t>
      </w:r>
      <w:r>
        <w:rPr>
          <w:rStyle w:val="a8"/>
          <w:rFonts w:cs="Simplified Arabic"/>
          <w:sz w:val="26"/>
          <w:szCs w:val="26"/>
          <w:rtl/>
        </w:rPr>
        <w:footnoteReference w:id="67"/>
      </w:r>
      <w:r w:rsidRPr="00E568EF">
        <w:rPr>
          <w:rFonts w:cs="Simplified Arabic"/>
          <w:sz w:val="26"/>
          <w:szCs w:val="26"/>
          <w:rtl/>
        </w:rPr>
        <w:t>.</w:t>
      </w:r>
      <w:r w:rsidRPr="00E568EF">
        <w:rPr>
          <w:rFonts w:cs="Simplified Arabic" w:hint="cs"/>
          <w:sz w:val="26"/>
          <w:szCs w:val="26"/>
          <w:rtl/>
        </w:rPr>
        <w:t xml:space="preserve"> </w:t>
      </w:r>
    </w:p>
    <w:p w14:paraId="1600A756" w14:textId="77777777" w:rsidR="007E725B" w:rsidRPr="00E568EF" w:rsidRDefault="007E725B" w:rsidP="007E725B">
      <w:pPr>
        <w:spacing w:after="120" w:line="240" w:lineRule="auto"/>
        <w:ind w:firstLine="567"/>
        <w:jc w:val="mediumKashida"/>
        <w:rPr>
          <w:rFonts w:cs="Simplified Arabic"/>
          <w:sz w:val="26"/>
          <w:szCs w:val="26"/>
          <w:rtl/>
        </w:rPr>
      </w:pPr>
      <w:r w:rsidRPr="00E568EF">
        <w:rPr>
          <w:rFonts w:cs="Simplified Arabic"/>
          <w:sz w:val="26"/>
          <w:szCs w:val="26"/>
          <w:rtl/>
        </w:rPr>
        <w:t xml:space="preserve">وسيقام المبنى على أنقاض مباني وأثار إسلامية عربية في </w:t>
      </w:r>
      <w:proofErr w:type="gramStart"/>
      <w:r w:rsidRPr="00E568EF">
        <w:rPr>
          <w:rFonts w:cs="Simplified Arabic"/>
          <w:sz w:val="26"/>
          <w:szCs w:val="26"/>
          <w:rtl/>
        </w:rPr>
        <w:t>الموقع ،</w:t>
      </w:r>
      <w:proofErr w:type="gramEnd"/>
      <w:r w:rsidRPr="00E568EF">
        <w:rPr>
          <w:rFonts w:cs="Simplified Arabic"/>
          <w:sz w:val="26"/>
          <w:szCs w:val="26"/>
          <w:rtl/>
        </w:rPr>
        <w:t xml:space="preserve"> حيث أجرت سلطة الآثار في دولة الاحتلال حفريات واسعة على مدار نحو 5 سنين هدمت خلالها مباني إسلامية وعربية، من عصور شتى، ودمرت آثاراً إسلامية وعربية عريقة. </w:t>
      </w:r>
    </w:p>
    <w:p w14:paraId="3220568D" w14:textId="77777777" w:rsidR="007E725B" w:rsidRPr="00E568EF" w:rsidRDefault="007E725B" w:rsidP="007E725B">
      <w:pPr>
        <w:spacing w:after="120" w:line="240" w:lineRule="auto"/>
        <w:ind w:firstLine="567"/>
        <w:jc w:val="mediumKashida"/>
        <w:rPr>
          <w:rFonts w:cs="Simplified Arabic"/>
          <w:sz w:val="26"/>
          <w:szCs w:val="26"/>
          <w:rtl/>
        </w:rPr>
      </w:pPr>
      <w:r w:rsidRPr="00E568EF">
        <w:rPr>
          <w:rFonts w:cs="Simplified Arabic"/>
          <w:sz w:val="26"/>
          <w:szCs w:val="26"/>
          <w:rtl/>
        </w:rPr>
        <w:t xml:space="preserve">ويشكل هذا المبنى خطراً مباشر على بناء المسجد الأقصى ومحيطه، خاصة حائط البراق وجواره، كما سيتم من خلال هذا المخطط طمس معالم إسلامية وعربية، وتزييف وتحريف للتاريخ، </w:t>
      </w:r>
      <w:r w:rsidRPr="00E568EF">
        <w:rPr>
          <w:rFonts w:cs="Simplified Arabic"/>
          <w:sz w:val="26"/>
          <w:szCs w:val="26"/>
          <w:rtl/>
        </w:rPr>
        <w:lastRenderedPageBreak/>
        <w:t>وسيشمل المخطط بناء (3) طوابق فوق الأرض وطابق ونصف تحت الأرض، وستكون مساحة البناء 3722</w:t>
      </w:r>
      <w:r w:rsidRPr="00E568EF">
        <w:rPr>
          <w:rFonts w:cs="Simplified Arabic" w:hint="cs"/>
          <w:sz w:val="26"/>
          <w:szCs w:val="26"/>
          <w:rtl/>
        </w:rPr>
        <w:t xml:space="preserve"> م</w:t>
      </w:r>
      <w:r w:rsidRPr="00E568EF">
        <w:rPr>
          <w:rFonts w:cs="Simplified Arabic"/>
          <w:sz w:val="26"/>
          <w:szCs w:val="26"/>
          <w:rtl/>
        </w:rPr>
        <w:t>تر مربع، ويهدف المخطط إلى زيادة عدد الوافدين من اليهود والسياح ال</w:t>
      </w:r>
      <w:r>
        <w:rPr>
          <w:rFonts w:cs="Simplified Arabic" w:hint="cs"/>
          <w:sz w:val="26"/>
          <w:szCs w:val="26"/>
          <w:rtl/>
        </w:rPr>
        <w:t>أ</w:t>
      </w:r>
      <w:r w:rsidRPr="00E568EF">
        <w:rPr>
          <w:rFonts w:cs="Simplified Arabic"/>
          <w:sz w:val="26"/>
          <w:szCs w:val="26"/>
          <w:rtl/>
        </w:rPr>
        <w:t xml:space="preserve">جانب إلى ساحة البراق والبلدة القديمة بالقدس، وتقديم الشروح لهم عن تاريخ عبري مزعوم لمنطقة حائط </w:t>
      </w:r>
      <w:proofErr w:type="gramStart"/>
      <w:r w:rsidRPr="00E568EF">
        <w:rPr>
          <w:rFonts w:cs="Simplified Arabic"/>
          <w:sz w:val="26"/>
          <w:szCs w:val="26"/>
          <w:rtl/>
        </w:rPr>
        <w:t>البراق .</w:t>
      </w:r>
      <w:proofErr w:type="gramEnd"/>
      <w:r w:rsidRPr="00E568EF">
        <w:rPr>
          <w:rFonts w:cs="Simplified Arabic" w:hint="cs"/>
          <w:sz w:val="26"/>
          <w:szCs w:val="26"/>
          <w:rtl/>
        </w:rPr>
        <w:t xml:space="preserve"> </w:t>
      </w:r>
    </w:p>
    <w:p w14:paraId="1DA51D91" w14:textId="77777777" w:rsidR="007E725B" w:rsidRPr="00E568EF" w:rsidRDefault="007E725B" w:rsidP="007E725B">
      <w:pPr>
        <w:spacing w:after="120" w:line="240" w:lineRule="auto"/>
        <w:ind w:firstLine="567"/>
        <w:jc w:val="mediumKashida"/>
        <w:rPr>
          <w:rFonts w:cs="Simplified Arabic"/>
          <w:sz w:val="26"/>
          <w:szCs w:val="26"/>
          <w:rtl/>
        </w:rPr>
      </w:pPr>
      <w:r w:rsidRPr="00E568EF">
        <w:rPr>
          <w:rFonts w:cs="Simplified Arabic"/>
          <w:sz w:val="26"/>
          <w:szCs w:val="26"/>
          <w:rtl/>
        </w:rPr>
        <w:t xml:space="preserve">صادقت حكومة الاحتلال في حزيران/ يونيو /2012م على ميزانية قدرها أربعة ملايين شيقل لإقامة مركز تهويدي " متحف ضوئي سمعي" يقع تحت الأرض </w:t>
      </w:r>
      <w:r>
        <w:rPr>
          <w:rFonts w:cs="Simplified Arabic" w:hint="cs"/>
          <w:sz w:val="26"/>
          <w:szCs w:val="26"/>
          <w:rtl/>
        </w:rPr>
        <w:t>في مدخل</w:t>
      </w:r>
      <w:r w:rsidRPr="00E568EF">
        <w:rPr>
          <w:rFonts w:cs="Simplified Arabic"/>
          <w:sz w:val="26"/>
          <w:szCs w:val="26"/>
          <w:rtl/>
        </w:rPr>
        <w:t xml:space="preserve"> وادي حي الحلوة، ويبعد الموقع المراد عمل المتحف به، عشرات الأمتار عن جنوبي المسجد الأقصى المبارك، وهو عبارة عن بئر مائي تاريخي، وتجويف تحت الأرض، يرجح أنه من الفترة </w:t>
      </w:r>
      <w:proofErr w:type="spellStart"/>
      <w:r w:rsidRPr="00E568EF">
        <w:rPr>
          <w:rFonts w:cs="Simplified Arabic"/>
          <w:sz w:val="26"/>
          <w:szCs w:val="26"/>
          <w:rtl/>
        </w:rPr>
        <w:t>اليبوسية</w:t>
      </w:r>
      <w:proofErr w:type="spellEnd"/>
      <w:r w:rsidRPr="00E568EF">
        <w:rPr>
          <w:rFonts w:cs="Simplified Arabic"/>
          <w:sz w:val="26"/>
          <w:szCs w:val="26"/>
          <w:rtl/>
        </w:rPr>
        <w:t xml:space="preserve">، عمقها سبعة أمتار وعرضها 15 </w:t>
      </w:r>
      <w:proofErr w:type="gramStart"/>
      <w:r w:rsidRPr="00E568EF">
        <w:rPr>
          <w:rFonts w:cs="Simplified Arabic"/>
          <w:sz w:val="26"/>
          <w:szCs w:val="26"/>
          <w:rtl/>
        </w:rPr>
        <w:t>متراً .</w:t>
      </w:r>
      <w:proofErr w:type="gramEnd"/>
      <w:r w:rsidRPr="00E568EF">
        <w:rPr>
          <w:rFonts w:cs="Simplified Arabic" w:hint="cs"/>
          <w:sz w:val="26"/>
          <w:szCs w:val="26"/>
          <w:rtl/>
        </w:rPr>
        <w:t xml:space="preserve"> </w:t>
      </w:r>
    </w:p>
    <w:p w14:paraId="626BFBF2" w14:textId="77777777" w:rsidR="007E725B" w:rsidRDefault="007E725B" w:rsidP="007E725B">
      <w:pPr>
        <w:spacing w:after="120" w:line="240" w:lineRule="auto"/>
        <w:ind w:firstLine="567"/>
        <w:jc w:val="mediumKashida"/>
        <w:rPr>
          <w:rFonts w:cs="Simplified Arabic"/>
          <w:sz w:val="26"/>
          <w:szCs w:val="26"/>
          <w:rtl/>
        </w:rPr>
      </w:pPr>
      <w:r w:rsidRPr="00E568EF">
        <w:rPr>
          <w:rFonts w:cs="Simplified Arabic"/>
          <w:sz w:val="26"/>
          <w:szCs w:val="26"/>
          <w:rtl/>
        </w:rPr>
        <w:t xml:space="preserve">  وسيتم ربط هذا المتحف بشبكة الأنفاق التي يحفرها الاحتلال أسفل المسجد الأقصى ومحيطه، ويأتي هذا المخطط ضمن مخطط إقامة سبعة أبنية </w:t>
      </w:r>
      <w:proofErr w:type="spellStart"/>
      <w:r w:rsidRPr="00E568EF">
        <w:rPr>
          <w:rFonts w:cs="Simplified Arabic"/>
          <w:sz w:val="26"/>
          <w:szCs w:val="26"/>
          <w:rtl/>
        </w:rPr>
        <w:t>تهويدية</w:t>
      </w:r>
      <w:proofErr w:type="spellEnd"/>
      <w:r w:rsidRPr="00E568EF">
        <w:rPr>
          <w:rFonts w:cs="Simplified Arabic"/>
          <w:sz w:val="26"/>
          <w:szCs w:val="26"/>
          <w:rtl/>
        </w:rPr>
        <w:t xml:space="preserve"> </w:t>
      </w:r>
      <w:proofErr w:type="spellStart"/>
      <w:r w:rsidRPr="00E568EF">
        <w:rPr>
          <w:rFonts w:cs="Simplified Arabic"/>
          <w:sz w:val="26"/>
          <w:szCs w:val="26"/>
          <w:rtl/>
        </w:rPr>
        <w:t>تلمودية</w:t>
      </w:r>
      <w:proofErr w:type="spellEnd"/>
      <w:r w:rsidRPr="00E568EF">
        <w:rPr>
          <w:rFonts w:cs="Simplified Arabic"/>
          <w:sz w:val="26"/>
          <w:szCs w:val="26"/>
          <w:rtl/>
        </w:rPr>
        <w:t xml:space="preserve">، حول المسجد الأقصى تحت مسمى " مرافق الهيكل"، ويجري الاحتلال حفريات واسعة في الموقع المذكور وجواره، كجزء من التهيئة لبناء المتحف </w:t>
      </w:r>
      <w:proofErr w:type="spellStart"/>
      <w:r w:rsidRPr="00E568EF">
        <w:rPr>
          <w:rFonts w:cs="Simplified Arabic"/>
          <w:sz w:val="26"/>
          <w:szCs w:val="26"/>
          <w:rtl/>
        </w:rPr>
        <w:t>التهويدي</w:t>
      </w:r>
      <w:proofErr w:type="spellEnd"/>
      <w:r w:rsidRPr="00E568EF">
        <w:rPr>
          <w:rFonts w:cs="Simplified Arabic"/>
          <w:sz w:val="26"/>
          <w:szCs w:val="26"/>
          <w:rtl/>
        </w:rPr>
        <w:t>، وكذلك في المنطقة المقابلة التي سيرتبط بها، افتتحت حكومة الاحتلال " معهد المتحف الثالث" بالقرب من المسجد الأقصى في آذار/ مارس 2013</w:t>
      </w:r>
      <w:proofErr w:type="gramStart"/>
      <w:r w:rsidRPr="00E568EF">
        <w:rPr>
          <w:rFonts w:cs="Simplified Arabic"/>
          <w:sz w:val="26"/>
          <w:szCs w:val="26"/>
          <w:rtl/>
        </w:rPr>
        <w:t>م ،</w:t>
      </w:r>
      <w:proofErr w:type="gramEnd"/>
      <w:r w:rsidRPr="00E568EF">
        <w:rPr>
          <w:rFonts w:cs="Simplified Arabic"/>
          <w:sz w:val="26"/>
          <w:szCs w:val="26"/>
          <w:rtl/>
        </w:rPr>
        <w:t xml:space="preserve"> وقد جاء افتتاحه تزامناً مع بداية عيد الفصح اليهودي</w:t>
      </w:r>
      <w:r>
        <w:rPr>
          <w:rStyle w:val="a8"/>
          <w:rFonts w:cs="Simplified Arabic"/>
          <w:sz w:val="26"/>
          <w:szCs w:val="26"/>
          <w:rtl/>
        </w:rPr>
        <w:footnoteReference w:id="68"/>
      </w:r>
      <w:r w:rsidRPr="00E568EF">
        <w:rPr>
          <w:rFonts w:cs="Simplified Arabic"/>
          <w:sz w:val="26"/>
          <w:szCs w:val="26"/>
          <w:rtl/>
        </w:rPr>
        <w:t>.</w:t>
      </w:r>
      <w:r w:rsidRPr="00E568EF">
        <w:rPr>
          <w:rFonts w:cs="Simplified Arabic" w:hint="cs"/>
          <w:sz w:val="26"/>
          <w:szCs w:val="26"/>
          <w:rtl/>
        </w:rPr>
        <w:t xml:space="preserve"> </w:t>
      </w:r>
    </w:p>
    <w:p w14:paraId="63AD5C90" w14:textId="77777777" w:rsidR="007E725B" w:rsidRPr="00E568EF" w:rsidRDefault="007E725B" w:rsidP="007E725B">
      <w:pPr>
        <w:spacing w:after="120" w:line="240" w:lineRule="auto"/>
        <w:ind w:firstLine="567"/>
        <w:jc w:val="mediumKashida"/>
        <w:rPr>
          <w:rFonts w:cs="Simplified Arabic"/>
          <w:sz w:val="26"/>
          <w:szCs w:val="26"/>
          <w:rtl/>
        </w:rPr>
      </w:pPr>
      <w:r w:rsidRPr="00E568EF">
        <w:rPr>
          <w:rFonts w:cs="Simplified Arabic"/>
          <w:sz w:val="26"/>
          <w:szCs w:val="26"/>
          <w:rtl/>
        </w:rPr>
        <w:lastRenderedPageBreak/>
        <w:t xml:space="preserve">وتبنت حكومة الاحتلال الحالية مشروع، ما يسمى، بمتحف " الهيكل التوراتي – مركز </w:t>
      </w:r>
      <w:proofErr w:type="spellStart"/>
      <w:r w:rsidRPr="00E568EF">
        <w:rPr>
          <w:rFonts w:cs="Simplified Arabic"/>
          <w:sz w:val="26"/>
          <w:szCs w:val="26"/>
          <w:rtl/>
        </w:rPr>
        <w:t>كيديم</w:t>
      </w:r>
      <w:proofErr w:type="spellEnd"/>
      <w:r w:rsidRPr="00E568EF">
        <w:rPr>
          <w:rFonts w:cs="Simplified Arabic"/>
          <w:sz w:val="26"/>
          <w:szCs w:val="26"/>
          <w:rtl/>
        </w:rPr>
        <w:t xml:space="preserve">"، وهو أضخم مشروع تهويدي سيقام بالقرب من المسجد الأقصى على بعد 20 متراً جنوب السور التاريخي الجنوبي للقدس القديمة، ويتضمن بناء 7 طوابق، 5 منها فوق سطح الأرض، و2 متر تحتها، على مساحة 6 دونمات، وعلى مساحة  بنائية تصل إلى نحو 17000 متر مربع وحسب المركز الإعلامي لشؤون القدس والأقصى فإن المبنى الذي سيقام على قطعة أرض حفرتها ما تسمى " سلطة الآثار الإسرائيلية " بالتعاون مع جمعية " </w:t>
      </w:r>
      <w:proofErr w:type="spellStart"/>
      <w:r w:rsidRPr="00E568EF">
        <w:rPr>
          <w:rFonts w:cs="Simplified Arabic"/>
          <w:sz w:val="26"/>
          <w:szCs w:val="26"/>
          <w:rtl/>
        </w:rPr>
        <w:t>إلعاد</w:t>
      </w:r>
      <w:proofErr w:type="spellEnd"/>
      <w:r w:rsidRPr="00E568EF">
        <w:rPr>
          <w:rFonts w:cs="Simplified Arabic"/>
          <w:sz w:val="26"/>
          <w:szCs w:val="26"/>
          <w:rtl/>
        </w:rPr>
        <w:t>" الاستيطانية منذ سنوات طويلة ,وما زالت مستمرة في عمليات الحفر,</w:t>
      </w:r>
      <w:r w:rsidRPr="00E568EF">
        <w:rPr>
          <w:rFonts w:cs="Simplified Arabic" w:hint="cs"/>
          <w:sz w:val="26"/>
          <w:szCs w:val="26"/>
          <w:rtl/>
        </w:rPr>
        <w:t xml:space="preserve"> </w:t>
      </w:r>
      <w:r w:rsidRPr="00E568EF">
        <w:rPr>
          <w:rFonts w:cs="Simplified Arabic"/>
          <w:sz w:val="26"/>
          <w:szCs w:val="26"/>
          <w:rtl/>
        </w:rPr>
        <w:t>سيشكل بعنوانه الأساس مركز</w:t>
      </w:r>
      <w:r>
        <w:rPr>
          <w:rFonts w:cs="Simplified Arabic"/>
          <w:sz w:val="26"/>
          <w:szCs w:val="26"/>
          <w:rtl/>
        </w:rPr>
        <w:t xml:space="preserve"> استقبال لكل الوافدين والزائرين</w:t>
      </w:r>
      <w:r>
        <w:rPr>
          <w:rFonts w:cs="Simplified Arabic" w:hint="cs"/>
          <w:sz w:val="26"/>
          <w:szCs w:val="26"/>
          <w:rtl/>
        </w:rPr>
        <w:t xml:space="preserve"> </w:t>
      </w:r>
      <w:r w:rsidRPr="00E568EF">
        <w:rPr>
          <w:rFonts w:cs="Simplified Arabic"/>
          <w:sz w:val="26"/>
          <w:szCs w:val="26"/>
          <w:rtl/>
        </w:rPr>
        <w:t>من المستوطنين والأجانب</w:t>
      </w:r>
      <w:r>
        <w:rPr>
          <w:rFonts w:cs="Simplified Arabic" w:hint="cs"/>
          <w:sz w:val="26"/>
          <w:szCs w:val="26"/>
          <w:rtl/>
        </w:rPr>
        <w:t xml:space="preserve"> إلى</w:t>
      </w:r>
      <w:r w:rsidRPr="00E568EF">
        <w:rPr>
          <w:rFonts w:cs="Simplified Arabic" w:hint="cs"/>
          <w:sz w:val="26"/>
          <w:szCs w:val="26"/>
          <w:rtl/>
        </w:rPr>
        <w:t xml:space="preserve"> </w:t>
      </w:r>
      <w:r w:rsidRPr="00E568EF">
        <w:rPr>
          <w:rFonts w:cs="Simplified Arabic"/>
          <w:sz w:val="26"/>
          <w:szCs w:val="26"/>
          <w:rtl/>
        </w:rPr>
        <w:t>منطقة محيط المسجد الأقصى والقدس القديمة ومنطقة سلوان ,ومنطقة البراق</w:t>
      </w:r>
      <w:r w:rsidRPr="00E568EF">
        <w:rPr>
          <w:rFonts w:cs="Simplified Arabic" w:hint="cs"/>
          <w:sz w:val="26"/>
          <w:szCs w:val="26"/>
          <w:rtl/>
        </w:rPr>
        <w:t xml:space="preserve">، </w:t>
      </w:r>
      <w:r w:rsidRPr="00E568EF">
        <w:rPr>
          <w:rFonts w:cs="Simplified Arabic"/>
          <w:sz w:val="26"/>
          <w:szCs w:val="26"/>
          <w:rtl/>
        </w:rPr>
        <w:t>والتي يطلق عليها الاحتلال منطقة حديقة وطنية عامة</w:t>
      </w:r>
      <w:r w:rsidRPr="00E568EF">
        <w:rPr>
          <w:rFonts w:cs="Simplified Arabic" w:hint="cs"/>
          <w:sz w:val="26"/>
          <w:szCs w:val="26"/>
          <w:rtl/>
        </w:rPr>
        <w:t xml:space="preserve">، </w:t>
      </w:r>
      <w:r w:rsidRPr="00E568EF">
        <w:rPr>
          <w:rFonts w:cs="Simplified Arabic"/>
          <w:sz w:val="26"/>
          <w:szCs w:val="26"/>
          <w:rtl/>
        </w:rPr>
        <w:t>أو بالأحرى حديقة توراتية ,بمعنى أنها ستكون مركز تجميع وتوزيع على كل المرافق التي يسعى الاحتلال إلى تهويدها</w:t>
      </w:r>
      <w:r w:rsidRPr="00E568EF">
        <w:rPr>
          <w:rFonts w:cs="Simplified Arabic" w:hint="cs"/>
          <w:sz w:val="26"/>
          <w:szCs w:val="26"/>
          <w:rtl/>
        </w:rPr>
        <w:t xml:space="preserve">، </w:t>
      </w:r>
      <w:r w:rsidRPr="00E568EF">
        <w:rPr>
          <w:rFonts w:cs="Simplified Arabic"/>
          <w:sz w:val="26"/>
          <w:szCs w:val="26"/>
          <w:rtl/>
        </w:rPr>
        <w:t xml:space="preserve">ويمرر من خلالها الروايات </w:t>
      </w:r>
      <w:proofErr w:type="spellStart"/>
      <w:r w:rsidRPr="00E568EF">
        <w:rPr>
          <w:rFonts w:cs="Simplified Arabic"/>
          <w:sz w:val="26"/>
          <w:szCs w:val="26"/>
          <w:rtl/>
        </w:rPr>
        <w:t>التلمودية</w:t>
      </w:r>
      <w:proofErr w:type="spellEnd"/>
      <w:r w:rsidRPr="00E568EF">
        <w:rPr>
          <w:rFonts w:cs="Simplified Arabic" w:hint="cs"/>
          <w:sz w:val="26"/>
          <w:szCs w:val="26"/>
          <w:rtl/>
        </w:rPr>
        <w:t xml:space="preserve">، </w:t>
      </w:r>
      <w:r w:rsidRPr="00E568EF">
        <w:rPr>
          <w:rFonts w:cs="Simplified Arabic"/>
          <w:sz w:val="26"/>
          <w:szCs w:val="26"/>
          <w:rtl/>
        </w:rPr>
        <w:t>ومنها شبكة الأنفاق التي حفرها</w:t>
      </w:r>
      <w:r w:rsidRPr="00E568EF">
        <w:rPr>
          <w:rFonts w:cs="Simplified Arabic" w:hint="cs"/>
          <w:sz w:val="26"/>
          <w:szCs w:val="26"/>
          <w:rtl/>
        </w:rPr>
        <w:t xml:space="preserve">، </w:t>
      </w:r>
      <w:r w:rsidRPr="00E568EF">
        <w:rPr>
          <w:rFonts w:cs="Simplified Arabic"/>
          <w:sz w:val="26"/>
          <w:szCs w:val="26"/>
          <w:rtl/>
        </w:rPr>
        <w:t>ويحفرها</w:t>
      </w:r>
      <w:r w:rsidRPr="00E568EF">
        <w:rPr>
          <w:rFonts w:cs="Simplified Arabic" w:hint="cs"/>
          <w:sz w:val="26"/>
          <w:szCs w:val="26"/>
          <w:rtl/>
        </w:rPr>
        <w:t xml:space="preserve">، </w:t>
      </w:r>
      <w:r w:rsidRPr="00E568EF">
        <w:rPr>
          <w:rFonts w:cs="Simplified Arabic"/>
          <w:sz w:val="26"/>
          <w:szCs w:val="26"/>
          <w:rtl/>
        </w:rPr>
        <w:t>أسفل سلوان المسجد الأقصى و محيطه</w:t>
      </w:r>
      <w:r w:rsidRPr="00E568EF">
        <w:rPr>
          <w:rFonts w:cs="Simplified Arabic" w:hint="cs"/>
          <w:sz w:val="26"/>
          <w:szCs w:val="26"/>
          <w:rtl/>
        </w:rPr>
        <w:t xml:space="preserve">، </w:t>
      </w:r>
      <w:r w:rsidRPr="00E568EF">
        <w:rPr>
          <w:rFonts w:cs="Simplified Arabic"/>
          <w:sz w:val="26"/>
          <w:szCs w:val="26"/>
          <w:rtl/>
        </w:rPr>
        <w:t>كما يهدف هذا المخطط إلى السيطرة على محيط المنطقة</w:t>
      </w:r>
      <w:r w:rsidRPr="00E568EF">
        <w:rPr>
          <w:rFonts w:cs="Simplified Arabic" w:hint="cs"/>
          <w:sz w:val="26"/>
          <w:szCs w:val="26"/>
          <w:rtl/>
        </w:rPr>
        <w:t xml:space="preserve">، </w:t>
      </w:r>
      <w:r w:rsidRPr="00E568EF">
        <w:rPr>
          <w:rFonts w:cs="Simplified Arabic"/>
          <w:sz w:val="26"/>
          <w:szCs w:val="26"/>
          <w:rtl/>
        </w:rPr>
        <w:t>وتأسيس  بؤرة يمكن توسيعها إلى داخل حي وادي حلوة</w:t>
      </w:r>
      <w:r w:rsidRPr="00E568EF">
        <w:rPr>
          <w:rFonts w:cs="Simplified Arabic" w:hint="cs"/>
          <w:sz w:val="26"/>
          <w:szCs w:val="26"/>
          <w:rtl/>
        </w:rPr>
        <w:t xml:space="preserve">، </w:t>
      </w:r>
      <w:r w:rsidRPr="00E568EF">
        <w:rPr>
          <w:rFonts w:cs="Simplified Arabic"/>
          <w:sz w:val="26"/>
          <w:szCs w:val="26"/>
          <w:rtl/>
        </w:rPr>
        <w:t>وهذا يعني ترحيل آلاف المقدسيين</w:t>
      </w:r>
      <w:r w:rsidRPr="00E568EF">
        <w:rPr>
          <w:rFonts w:cs="Simplified Arabic" w:hint="cs"/>
          <w:sz w:val="26"/>
          <w:szCs w:val="26"/>
          <w:rtl/>
        </w:rPr>
        <w:t xml:space="preserve">، </w:t>
      </w:r>
      <w:r w:rsidRPr="00E568EF">
        <w:rPr>
          <w:rFonts w:cs="Simplified Arabic"/>
          <w:sz w:val="26"/>
          <w:szCs w:val="26"/>
          <w:rtl/>
        </w:rPr>
        <w:t xml:space="preserve">كما سيشكل أسسا لهجوم واقتحام جماعي واسع واستهداف مباشر للمسجد الأقصى </w:t>
      </w:r>
      <w:r w:rsidRPr="00E568EF">
        <w:rPr>
          <w:rFonts w:cs="Simplified Arabic" w:hint="cs"/>
          <w:sz w:val="26"/>
          <w:szCs w:val="26"/>
          <w:rtl/>
        </w:rPr>
        <w:t xml:space="preserve">، </w:t>
      </w:r>
      <w:r w:rsidRPr="00E568EF">
        <w:rPr>
          <w:rFonts w:cs="Simplified Arabic"/>
          <w:sz w:val="26"/>
          <w:szCs w:val="26"/>
          <w:rtl/>
        </w:rPr>
        <w:t>موضحا أن سقف البناء سيشكل نقطة مراقبة ورصد للبلدة القديمة والمسجد الأقصى</w:t>
      </w:r>
      <w:r w:rsidRPr="00E568EF">
        <w:rPr>
          <w:rFonts w:cs="Simplified Arabic" w:hint="cs"/>
          <w:sz w:val="26"/>
          <w:szCs w:val="26"/>
          <w:rtl/>
        </w:rPr>
        <w:t xml:space="preserve">، </w:t>
      </w:r>
      <w:r w:rsidRPr="00E568EF">
        <w:rPr>
          <w:rFonts w:cs="Simplified Arabic"/>
          <w:sz w:val="26"/>
          <w:szCs w:val="26"/>
          <w:rtl/>
        </w:rPr>
        <w:t xml:space="preserve">ويذكر أن هذا الموقع تجري فيه حفريات منذ عام 2002_2003م وحتى عام 2007م بشكل </w:t>
      </w:r>
      <w:r w:rsidRPr="00E568EF">
        <w:rPr>
          <w:rFonts w:cs="Simplified Arabic"/>
          <w:sz w:val="26"/>
          <w:szCs w:val="26"/>
          <w:rtl/>
        </w:rPr>
        <w:lastRenderedPageBreak/>
        <w:t>متقطع</w:t>
      </w:r>
      <w:r w:rsidRPr="00E568EF">
        <w:rPr>
          <w:rFonts w:cs="Simplified Arabic" w:hint="cs"/>
          <w:sz w:val="26"/>
          <w:szCs w:val="26"/>
          <w:rtl/>
        </w:rPr>
        <w:t xml:space="preserve">، </w:t>
      </w:r>
      <w:r w:rsidRPr="00E568EF">
        <w:rPr>
          <w:rFonts w:cs="Simplified Arabic"/>
          <w:sz w:val="26"/>
          <w:szCs w:val="26"/>
          <w:rtl/>
        </w:rPr>
        <w:t>وتوصلت بعدها الحفريات لغاية الآن بمشاركة م</w:t>
      </w:r>
      <w:r>
        <w:rPr>
          <w:rFonts w:cs="Simplified Arabic" w:hint="cs"/>
          <w:sz w:val="26"/>
          <w:szCs w:val="26"/>
          <w:rtl/>
        </w:rPr>
        <w:t>ئ</w:t>
      </w:r>
      <w:r w:rsidRPr="00E568EF">
        <w:rPr>
          <w:rFonts w:cs="Simplified Arabic"/>
          <w:sz w:val="26"/>
          <w:szCs w:val="26"/>
          <w:rtl/>
        </w:rPr>
        <w:t>ات الحفارين و المستوطنين ,على مجمل المساحة المذكورة</w:t>
      </w:r>
      <w:r>
        <w:rPr>
          <w:rStyle w:val="a8"/>
          <w:rFonts w:cs="Simplified Arabic"/>
          <w:sz w:val="26"/>
          <w:szCs w:val="26"/>
          <w:rtl/>
        </w:rPr>
        <w:footnoteReference w:id="69"/>
      </w:r>
      <w:r w:rsidRPr="00E568EF">
        <w:rPr>
          <w:rFonts w:cs="Simplified Arabic"/>
          <w:sz w:val="26"/>
          <w:szCs w:val="26"/>
          <w:rtl/>
        </w:rPr>
        <w:t>.</w:t>
      </w:r>
      <w:r w:rsidRPr="00E568EF">
        <w:rPr>
          <w:rFonts w:cs="Simplified Arabic" w:hint="cs"/>
          <w:sz w:val="26"/>
          <w:szCs w:val="26"/>
          <w:rtl/>
        </w:rPr>
        <w:t xml:space="preserve"> </w:t>
      </w:r>
    </w:p>
    <w:p w14:paraId="0CC4DE80" w14:textId="77777777" w:rsidR="007E725B" w:rsidRPr="00E568EF" w:rsidRDefault="007E725B" w:rsidP="007E725B">
      <w:pPr>
        <w:spacing w:after="0" w:line="240" w:lineRule="auto"/>
        <w:ind w:firstLine="482"/>
        <w:rPr>
          <w:rFonts w:ascii="Times New Roman" w:eastAsia="Times New Roman" w:hAnsi="Times New Roman" w:cs="Mudir MT"/>
          <w:bCs/>
          <w:sz w:val="32"/>
          <w:szCs w:val="32"/>
          <w:rtl/>
          <w:lang w:val="x-none" w:eastAsia="x-none"/>
        </w:rPr>
      </w:pPr>
      <w:r w:rsidRPr="00E568EF">
        <w:rPr>
          <w:rFonts w:ascii="Times New Roman" w:eastAsia="Times New Roman" w:hAnsi="Times New Roman" w:cs="Mudir MT" w:hint="cs"/>
          <w:bCs/>
          <w:sz w:val="32"/>
          <w:szCs w:val="32"/>
          <w:rtl/>
          <w:lang w:val="x-none" w:eastAsia="x-none"/>
        </w:rPr>
        <w:t xml:space="preserve">رابعا/ </w:t>
      </w:r>
      <w:r w:rsidRPr="00E568EF">
        <w:rPr>
          <w:rFonts w:ascii="Times New Roman" w:eastAsia="Times New Roman" w:hAnsi="Times New Roman" w:cs="Mudir MT"/>
          <w:bCs/>
          <w:sz w:val="32"/>
          <w:szCs w:val="32"/>
          <w:rtl/>
          <w:lang w:val="x-none" w:eastAsia="x-none"/>
        </w:rPr>
        <w:t xml:space="preserve">تسويق القدس كعاصمة </w:t>
      </w:r>
      <w:proofErr w:type="gramStart"/>
      <w:r w:rsidRPr="00E568EF">
        <w:rPr>
          <w:rFonts w:ascii="Times New Roman" w:eastAsia="Times New Roman" w:hAnsi="Times New Roman" w:cs="Mudir MT"/>
          <w:bCs/>
          <w:sz w:val="32"/>
          <w:szCs w:val="32"/>
          <w:rtl/>
          <w:lang w:val="x-none" w:eastAsia="x-none"/>
        </w:rPr>
        <w:t>يهودية :</w:t>
      </w:r>
      <w:proofErr w:type="gramEnd"/>
    </w:p>
    <w:p w14:paraId="77989456" w14:textId="77777777" w:rsidR="007E725B" w:rsidRPr="00E568EF" w:rsidRDefault="007E725B" w:rsidP="007E725B">
      <w:pPr>
        <w:spacing w:after="120" w:line="240" w:lineRule="auto"/>
        <w:ind w:firstLine="567"/>
        <w:jc w:val="mediumKashida"/>
        <w:rPr>
          <w:rFonts w:cs="Simplified Arabic"/>
          <w:sz w:val="26"/>
          <w:szCs w:val="26"/>
          <w:rtl/>
        </w:rPr>
      </w:pPr>
      <w:r w:rsidRPr="00E568EF">
        <w:rPr>
          <w:rFonts w:cs="Simplified Arabic"/>
          <w:sz w:val="26"/>
          <w:szCs w:val="26"/>
          <w:rtl/>
        </w:rPr>
        <w:t>صعدت دولة الاحتلال حربها الشاملة لجعل مدينة القدس عاصمة أبدية</w:t>
      </w:r>
      <w:r>
        <w:rPr>
          <w:rFonts w:cs="Simplified Arabic" w:hint="cs"/>
          <w:sz w:val="26"/>
          <w:szCs w:val="26"/>
          <w:rtl/>
        </w:rPr>
        <w:t xml:space="preserve"> </w:t>
      </w:r>
      <w:proofErr w:type="gramStart"/>
      <w:r>
        <w:rPr>
          <w:rFonts w:cs="Simplified Arabic" w:hint="cs"/>
          <w:sz w:val="26"/>
          <w:szCs w:val="26"/>
          <w:rtl/>
        </w:rPr>
        <w:t>لها</w:t>
      </w:r>
      <w:r w:rsidRPr="00E568EF">
        <w:rPr>
          <w:rFonts w:cs="Simplified Arabic"/>
          <w:sz w:val="26"/>
          <w:szCs w:val="26"/>
          <w:rtl/>
        </w:rPr>
        <w:t>,</w:t>
      </w:r>
      <w:proofErr w:type="gramEnd"/>
      <w:r w:rsidRPr="00E568EF">
        <w:rPr>
          <w:rFonts w:cs="Simplified Arabic" w:hint="cs"/>
          <w:sz w:val="26"/>
          <w:szCs w:val="26"/>
          <w:rtl/>
        </w:rPr>
        <w:t xml:space="preserve"> </w:t>
      </w:r>
      <w:r w:rsidRPr="00E568EF">
        <w:rPr>
          <w:rFonts w:cs="Simplified Arabic"/>
          <w:sz w:val="26"/>
          <w:szCs w:val="26"/>
          <w:rtl/>
        </w:rPr>
        <w:t xml:space="preserve">وذلك على مستويين :الأول السياسي – الإعلامي الدبلوماسي، الذي يعتبر القدس مدينة موحدة عاصمة "إسرائيل" إلى الأبد والثاني على الأرض المقدسية، إذ تشن دولة الاحتلال حملات </w:t>
      </w:r>
      <w:proofErr w:type="spellStart"/>
      <w:r w:rsidRPr="00E568EF">
        <w:rPr>
          <w:rFonts w:cs="Simplified Arabic"/>
          <w:sz w:val="26"/>
          <w:szCs w:val="26"/>
          <w:rtl/>
        </w:rPr>
        <w:t>تهويدية</w:t>
      </w:r>
      <w:proofErr w:type="spellEnd"/>
      <w:r w:rsidRPr="00E568EF">
        <w:rPr>
          <w:rFonts w:cs="Simplified Arabic"/>
          <w:sz w:val="26"/>
          <w:szCs w:val="26"/>
          <w:rtl/>
        </w:rPr>
        <w:t xml:space="preserve"> قوية على الأرض والسكان والتراث لم يسبق لها مثيل، كما أخذت، على ما يبدو، تعسكرها في إطار توجه جديد،  وتتكامل كل الحملات السياسية والإعلامية والدبلوماسية </w:t>
      </w:r>
      <w:proofErr w:type="spellStart"/>
      <w:r w:rsidRPr="00E568EF">
        <w:rPr>
          <w:rFonts w:cs="Simplified Arabic"/>
          <w:sz w:val="26"/>
          <w:szCs w:val="26"/>
          <w:rtl/>
        </w:rPr>
        <w:t>والتهويدية</w:t>
      </w:r>
      <w:proofErr w:type="spellEnd"/>
      <w:r w:rsidRPr="00E568EF">
        <w:rPr>
          <w:rFonts w:cs="Simplified Arabic"/>
          <w:sz w:val="26"/>
          <w:szCs w:val="26"/>
          <w:rtl/>
        </w:rPr>
        <w:t xml:space="preserve"> بالنسبة لهم، لفرض أمر واقع على أرض القدس، لا رجعة عنه، تحت أي ظرف سياسي في المستقبل. ولتسويق القدس كعاصمة أبدية للكيان الصهيوني المحتل، قامت حكومة الاحتلال بالإجراءات </w:t>
      </w:r>
      <w:proofErr w:type="gramStart"/>
      <w:r w:rsidRPr="00E568EF">
        <w:rPr>
          <w:rFonts w:cs="Simplified Arabic"/>
          <w:sz w:val="26"/>
          <w:szCs w:val="26"/>
          <w:rtl/>
        </w:rPr>
        <w:t>التالية :</w:t>
      </w:r>
      <w:proofErr w:type="gramEnd"/>
      <w:r w:rsidRPr="00E568EF">
        <w:rPr>
          <w:rFonts w:cs="Simplified Arabic"/>
          <w:sz w:val="26"/>
          <w:szCs w:val="26"/>
          <w:rtl/>
        </w:rPr>
        <w:t xml:space="preserve">- </w:t>
      </w:r>
    </w:p>
    <w:p w14:paraId="337F9E28" w14:textId="77777777" w:rsidR="007E725B" w:rsidRPr="00E568EF" w:rsidRDefault="007E725B" w:rsidP="007E725B">
      <w:pPr>
        <w:spacing w:after="120" w:line="240" w:lineRule="auto"/>
        <w:ind w:firstLine="567"/>
        <w:jc w:val="mediumKashida"/>
        <w:rPr>
          <w:rFonts w:cs="Simplified Arabic"/>
          <w:sz w:val="26"/>
          <w:szCs w:val="26"/>
          <w:rtl/>
        </w:rPr>
      </w:pPr>
      <w:r w:rsidRPr="00E568EF">
        <w:rPr>
          <w:rFonts w:cs="Simplified Arabic"/>
          <w:sz w:val="26"/>
          <w:szCs w:val="26"/>
          <w:rtl/>
        </w:rPr>
        <w:t xml:space="preserve">1- </w:t>
      </w:r>
      <w:r w:rsidRPr="00E568EF">
        <w:rPr>
          <w:rFonts w:cs="Simplified Arabic"/>
          <w:b/>
          <w:bCs/>
          <w:sz w:val="26"/>
          <w:szCs w:val="26"/>
          <w:rtl/>
        </w:rPr>
        <w:t>إنشاء القواعد العسكرية في مدينة القدس</w:t>
      </w:r>
      <w:r w:rsidRPr="00E568EF">
        <w:rPr>
          <w:rFonts w:cs="Simplified Arabic"/>
          <w:sz w:val="26"/>
          <w:szCs w:val="26"/>
          <w:rtl/>
        </w:rPr>
        <w:t>: ففي معطيات المشهد المقدسي، وحسب صحيفة "هآرتس" فإن بلدية الاحتلال تخطط لبناء قاعدة عسكرية لجيش الاحتلال، تضم كلية عسكرية لجيش الاحتلال في جبل المكبر بمدينة القدس، وستش</w:t>
      </w:r>
      <w:r>
        <w:rPr>
          <w:rFonts w:cs="Simplified Arabic" w:hint="cs"/>
          <w:sz w:val="26"/>
          <w:szCs w:val="26"/>
          <w:rtl/>
        </w:rPr>
        <w:t>ت</w:t>
      </w:r>
      <w:r w:rsidRPr="00E568EF">
        <w:rPr>
          <w:rFonts w:cs="Simplified Arabic"/>
          <w:sz w:val="26"/>
          <w:szCs w:val="26"/>
          <w:rtl/>
        </w:rPr>
        <w:t>مل على مدرسة للقيادة والضباط، ومدرسة للأمن القومي ، بالإضافة إلى أكاديمية عسكرية قائمة حالياً في قاعدة عسكرية في "</w:t>
      </w:r>
      <w:proofErr w:type="spellStart"/>
      <w:r w:rsidRPr="00E568EF">
        <w:rPr>
          <w:rFonts w:cs="Simplified Arabic"/>
          <w:sz w:val="26"/>
          <w:szCs w:val="26"/>
          <w:rtl/>
        </w:rPr>
        <w:t>غليوت</w:t>
      </w:r>
      <w:proofErr w:type="spellEnd"/>
      <w:r w:rsidRPr="00E568EF">
        <w:rPr>
          <w:rFonts w:cs="Simplified Arabic"/>
          <w:sz w:val="26"/>
          <w:szCs w:val="26"/>
          <w:rtl/>
        </w:rPr>
        <w:t xml:space="preserve">"، ورغم أن هناك خططاً لنقل غالبية الوحدات في </w:t>
      </w:r>
      <w:proofErr w:type="spellStart"/>
      <w:r w:rsidRPr="00E568EF">
        <w:rPr>
          <w:rFonts w:cs="Simplified Arabic"/>
          <w:sz w:val="26"/>
          <w:szCs w:val="26"/>
          <w:rtl/>
        </w:rPr>
        <w:t>غليوت</w:t>
      </w:r>
      <w:proofErr w:type="spellEnd"/>
      <w:r w:rsidRPr="00E568EF">
        <w:rPr>
          <w:rFonts w:cs="Simplified Arabic"/>
          <w:sz w:val="26"/>
          <w:szCs w:val="26"/>
          <w:rtl/>
        </w:rPr>
        <w:t xml:space="preserve"> إلى الجنوب كجزء من خطة لزيادة الوجود العسكري " الإسرائيلي" في النقب ، </w:t>
      </w:r>
      <w:r w:rsidRPr="00E568EF">
        <w:rPr>
          <w:rFonts w:cs="Simplified Arabic"/>
          <w:sz w:val="26"/>
          <w:szCs w:val="26"/>
          <w:rtl/>
        </w:rPr>
        <w:lastRenderedPageBreak/>
        <w:t>فإن هناك اتفاقاً بين جيش الاحتلال وبين بلدية الاحتلال في القدس وما تسمى بوزارة الدفاع على نقل الكلية إلى القدس . وقد بوشر في وضع الخطط موضع التنفيذ، وجرى تكليف المهندس المعماري إيلي إيلان لإعداد الطبعات الأولية</w:t>
      </w:r>
      <w:r>
        <w:rPr>
          <w:rStyle w:val="a8"/>
          <w:rFonts w:cs="Simplified Arabic"/>
          <w:sz w:val="26"/>
          <w:szCs w:val="26"/>
          <w:rtl/>
        </w:rPr>
        <w:footnoteReference w:id="70"/>
      </w:r>
      <w:r w:rsidRPr="00E568EF">
        <w:rPr>
          <w:rFonts w:cs="Simplified Arabic"/>
          <w:sz w:val="26"/>
          <w:szCs w:val="26"/>
          <w:rtl/>
        </w:rPr>
        <w:t>.</w:t>
      </w:r>
      <w:r w:rsidRPr="00E568EF">
        <w:rPr>
          <w:rFonts w:cs="Simplified Arabic" w:hint="cs"/>
          <w:sz w:val="26"/>
          <w:szCs w:val="26"/>
          <w:rtl/>
        </w:rPr>
        <w:t xml:space="preserve"> </w:t>
      </w:r>
    </w:p>
    <w:p w14:paraId="41E32233" w14:textId="77777777" w:rsidR="007E725B" w:rsidRPr="00E568EF" w:rsidRDefault="007E725B" w:rsidP="007E725B">
      <w:pPr>
        <w:spacing w:after="120" w:line="240" w:lineRule="auto"/>
        <w:ind w:firstLine="567"/>
        <w:jc w:val="mediumKashida"/>
        <w:rPr>
          <w:rFonts w:cs="Simplified Arabic"/>
          <w:sz w:val="26"/>
          <w:szCs w:val="26"/>
          <w:rtl/>
        </w:rPr>
      </w:pPr>
      <w:r w:rsidRPr="00E568EF">
        <w:rPr>
          <w:rFonts w:cs="Simplified Arabic"/>
          <w:sz w:val="26"/>
          <w:szCs w:val="26"/>
          <w:rtl/>
        </w:rPr>
        <w:t xml:space="preserve">وكشفت الهيئة الإسلامية المسيحية في مدينة القدس النقاب عن أن بلدية الاحتلال، ممثلة برئيسها " نير بركات" وجهاز التنفيذي ، قد وضعوا خطة شاملة، تهدف إلى ترويج القدس على مستوى سياحي دولي أوسع ، ومن منظور صهيوني كامل، وبين الأمين العام للهيئة الدكتور حسن خاطر أن رئيس البلدية افتتح موقعاً الكترونياً بهدف إغراء السياح بتأمين جولات مجانية في البلدة القديمة ، عبر تقنية الواقع الافتراضي الذي يساعد الاحتلال كثيراً في تزوير حقيقة المقدسات، وتهدف إلى رفع عدد السياح من ثلاثة ملايين سائح عام 2000م إلى عشرة ملايين في عام 2020م ، ويسعى الاحتلال لإثارة الخوف والقلق في أوساط حركة السياحة العالمية جراء الأحداث الجارية في العالم العربي، </w:t>
      </w:r>
      <w:r>
        <w:rPr>
          <w:rFonts w:cs="Simplified Arabic" w:hint="cs"/>
          <w:sz w:val="26"/>
          <w:szCs w:val="26"/>
          <w:rtl/>
        </w:rPr>
        <w:t>ومحاولة</w:t>
      </w:r>
      <w:r w:rsidRPr="00E568EF">
        <w:rPr>
          <w:rFonts w:cs="Simplified Arabic"/>
          <w:sz w:val="26"/>
          <w:szCs w:val="26"/>
          <w:rtl/>
        </w:rPr>
        <w:t xml:space="preserve"> توجيهها نحو القدس المحتلة، على اعتبار أن دولة الاحتلال هي الواحة الآمنة والمستق</w:t>
      </w:r>
      <w:r>
        <w:rPr>
          <w:rFonts w:cs="Simplified Arabic"/>
          <w:sz w:val="26"/>
          <w:szCs w:val="26"/>
          <w:rtl/>
        </w:rPr>
        <w:t>رة في المنطقة</w:t>
      </w:r>
      <w:r w:rsidRPr="00E568EF">
        <w:rPr>
          <w:rFonts w:cs="Simplified Arabic"/>
          <w:sz w:val="26"/>
          <w:szCs w:val="26"/>
          <w:rtl/>
        </w:rPr>
        <w:t>.</w:t>
      </w:r>
    </w:p>
    <w:p w14:paraId="41A3C4CF" w14:textId="77777777" w:rsidR="007E725B" w:rsidRPr="00E568EF" w:rsidRDefault="007E725B" w:rsidP="007E725B">
      <w:pPr>
        <w:spacing w:after="120" w:line="240" w:lineRule="auto"/>
        <w:ind w:firstLine="567"/>
        <w:jc w:val="mediumKashida"/>
        <w:rPr>
          <w:rFonts w:cs="Simplified Arabic"/>
          <w:sz w:val="26"/>
          <w:szCs w:val="26"/>
          <w:rtl/>
        </w:rPr>
      </w:pPr>
      <w:r w:rsidRPr="00E568EF">
        <w:rPr>
          <w:rFonts w:cs="Simplified Arabic"/>
          <w:b/>
          <w:bCs/>
          <w:sz w:val="26"/>
          <w:szCs w:val="26"/>
          <w:rtl/>
        </w:rPr>
        <w:t>عقد المؤتمرات الدولية في مدينة القدس</w:t>
      </w:r>
      <w:r w:rsidRPr="00E568EF">
        <w:rPr>
          <w:rFonts w:cs="Simplified Arabic"/>
          <w:sz w:val="26"/>
          <w:szCs w:val="26"/>
          <w:rtl/>
        </w:rPr>
        <w:t xml:space="preserve">: لجأت دولة الاحتلال إلى عقد </w:t>
      </w:r>
      <w:r>
        <w:rPr>
          <w:rFonts w:cs="Simplified Arabic" w:hint="cs"/>
          <w:sz w:val="26"/>
          <w:szCs w:val="26"/>
          <w:rtl/>
        </w:rPr>
        <w:t>ال</w:t>
      </w:r>
      <w:r w:rsidRPr="00E568EF">
        <w:rPr>
          <w:rFonts w:cs="Simplified Arabic"/>
          <w:sz w:val="26"/>
          <w:szCs w:val="26"/>
          <w:rtl/>
        </w:rPr>
        <w:t xml:space="preserve">مؤتمرات الدولية في مدينة القدس بغرض تخفيف الانتقادات الدولية المتعلقة بالمساس بوضع مدينة القدس، الأمر الذي يعكس عزيمة وإصرار دولة الاحتلال في تسويق القدس كعاصمة لها، وفرض هذه السياسة </w:t>
      </w:r>
      <w:proofErr w:type="spellStart"/>
      <w:r w:rsidRPr="00E568EF">
        <w:rPr>
          <w:rFonts w:cs="Simplified Arabic"/>
          <w:sz w:val="26"/>
          <w:szCs w:val="26"/>
          <w:rtl/>
        </w:rPr>
        <w:t>التهويدية</w:t>
      </w:r>
      <w:proofErr w:type="spellEnd"/>
      <w:r w:rsidRPr="00E568EF">
        <w:rPr>
          <w:rFonts w:cs="Simplified Arabic"/>
          <w:sz w:val="26"/>
          <w:szCs w:val="26"/>
          <w:rtl/>
        </w:rPr>
        <w:t xml:space="preserve"> على الدول المشاركة </w:t>
      </w:r>
      <w:r w:rsidRPr="00E568EF">
        <w:rPr>
          <w:rFonts w:cs="Simplified Arabic"/>
          <w:sz w:val="26"/>
          <w:szCs w:val="26"/>
          <w:rtl/>
        </w:rPr>
        <w:lastRenderedPageBreak/>
        <w:t xml:space="preserve">في المؤتمرات، التي تعقد في مدينة القدس استناداً إلى سياسة الأمر الواقع الذي برعت فيه سلطات </w:t>
      </w:r>
      <w:proofErr w:type="gramStart"/>
      <w:r w:rsidRPr="00E568EF">
        <w:rPr>
          <w:rFonts w:cs="Simplified Arabic"/>
          <w:sz w:val="26"/>
          <w:szCs w:val="26"/>
          <w:rtl/>
        </w:rPr>
        <w:t>الاحتلال .</w:t>
      </w:r>
      <w:proofErr w:type="gramEnd"/>
      <w:r w:rsidRPr="00E568EF">
        <w:rPr>
          <w:rFonts w:cs="Simplified Arabic"/>
          <w:sz w:val="26"/>
          <w:szCs w:val="26"/>
          <w:rtl/>
        </w:rPr>
        <w:t xml:space="preserve"> فمثلاً نجحت دولة الاحتلال في فرض إرادتها  في عقد مؤتمر عالمي للسياحة في مدينة القدس 20- 22 تشرين الأول / أكتوبر، نظم برعاية منظمة التعاون الاقتصادي والتنمية </w:t>
      </w:r>
      <w:r w:rsidRPr="00E568EF">
        <w:rPr>
          <w:rFonts w:cs="Simplified Arabic"/>
          <w:sz w:val="26"/>
          <w:szCs w:val="26"/>
        </w:rPr>
        <w:t xml:space="preserve">(OECD) </w:t>
      </w:r>
      <w:r w:rsidRPr="00E568EF">
        <w:rPr>
          <w:rFonts w:cs="Simplified Arabic"/>
          <w:sz w:val="26"/>
          <w:szCs w:val="26"/>
          <w:rtl/>
        </w:rPr>
        <w:t xml:space="preserve"> ، مع العلم لم يكد يمر عام على انضمامها إلى هذه المنظمة، حيث صرح وزير السياحة الأسبق إن إقامة هذا المؤتمر في القدس بمثابة اعتراف دولي بها كعاصمة  " لإسرائيل "  وتقدمت الأمين العام لمنظمة التعاون والتنمية الاقتصادية " أنجيلا جوريا" من المكسيك بخطاب إلى رئيس دولة الاحتلال بنيامين نتنياهو توبخ فيه اختيار وزير السياحة الصهيوني مدينة القدس لعقد مؤتمر السياحي العالمي، وشددت في خطابها على ضرورة الفصل بين الاعتبارات السياسية وبين مؤتمر السياحة</w:t>
      </w:r>
      <w:r>
        <w:rPr>
          <w:rStyle w:val="a8"/>
          <w:rFonts w:cs="Simplified Arabic"/>
          <w:sz w:val="26"/>
          <w:szCs w:val="26"/>
          <w:rtl/>
        </w:rPr>
        <w:footnoteReference w:id="71"/>
      </w:r>
      <w:r w:rsidRPr="00E568EF">
        <w:rPr>
          <w:rFonts w:cs="Simplified Arabic"/>
          <w:sz w:val="26"/>
          <w:szCs w:val="26"/>
          <w:rtl/>
        </w:rPr>
        <w:t>.</w:t>
      </w:r>
      <w:r w:rsidRPr="00E568EF">
        <w:rPr>
          <w:rFonts w:cs="Simplified Arabic" w:hint="cs"/>
          <w:sz w:val="26"/>
          <w:szCs w:val="26"/>
          <w:rtl/>
        </w:rPr>
        <w:t xml:space="preserve"> </w:t>
      </w:r>
    </w:p>
    <w:p w14:paraId="42C22193" w14:textId="77777777" w:rsidR="007E725B" w:rsidRPr="00E568EF" w:rsidRDefault="007E725B" w:rsidP="007E725B">
      <w:pPr>
        <w:spacing w:after="120" w:line="240" w:lineRule="auto"/>
        <w:ind w:firstLine="567"/>
        <w:jc w:val="mediumKashida"/>
        <w:rPr>
          <w:rFonts w:cs="Simplified Arabic"/>
          <w:sz w:val="26"/>
          <w:szCs w:val="26"/>
          <w:rtl/>
        </w:rPr>
      </w:pPr>
      <w:r w:rsidRPr="00E568EF">
        <w:rPr>
          <w:rFonts w:cs="Simplified Arabic"/>
          <w:sz w:val="26"/>
          <w:szCs w:val="26"/>
          <w:rtl/>
        </w:rPr>
        <w:t xml:space="preserve">وعلى الرغم من عدم قبول أطراف عدة في المجتمع الدولي سياسة دولة الاحتلال في تهويد مدينة </w:t>
      </w:r>
      <w:proofErr w:type="gramStart"/>
      <w:r w:rsidRPr="00E568EF">
        <w:rPr>
          <w:rFonts w:cs="Simplified Arabic"/>
          <w:sz w:val="26"/>
          <w:szCs w:val="26"/>
          <w:rtl/>
        </w:rPr>
        <w:t>القدس ،</w:t>
      </w:r>
      <w:proofErr w:type="gramEnd"/>
      <w:r w:rsidRPr="00E568EF">
        <w:rPr>
          <w:rFonts w:cs="Simplified Arabic"/>
          <w:sz w:val="26"/>
          <w:szCs w:val="26"/>
          <w:rtl/>
        </w:rPr>
        <w:t xml:space="preserve"> مثلما رفضت بعض الدول الأعضاء في منظمة التعاون الاقتصادي  والتنمية عقد المؤتمر، إلا أنه عقد</w:t>
      </w:r>
      <w:r>
        <w:rPr>
          <w:rFonts w:cs="Simplified Arabic" w:hint="cs"/>
          <w:sz w:val="26"/>
          <w:szCs w:val="26"/>
          <w:rtl/>
        </w:rPr>
        <w:t>،</w:t>
      </w:r>
      <w:r w:rsidRPr="00E568EF">
        <w:rPr>
          <w:rFonts w:cs="Simplified Arabic"/>
          <w:sz w:val="26"/>
          <w:szCs w:val="26"/>
          <w:rtl/>
        </w:rPr>
        <w:t xml:space="preserve"> الأمر الذي يعكس هشاشة وتردد المجتمع الدولي في تحميل دولة الاحتلال مسؤوليتها تجاه سلب ونهب الهوية الحضارية عبر تهويد مدينة القدس.</w:t>
      </w:r>
    </w:p>
    <w:p w14:paraId="2C8EDF38" w14:textId="77777777" w:rsidR="007E725B" w:rsidRPr="00E568EF" w:rsidRDefault="007E725B" w:rsidP="007E725B">
      <w:pPr>
        <w:spacing w:after="120" w:line="240" w:lineRule="auto"/>
        <w:ind w:firstLine="567"/>
        <w:jc w:val="mediumKashida"/>
        <w:rPr>
          <w:rFonts w:cs="Simplified Arabic"/>
          <w:sz w:val="26"/>
          <w:szCs w:val="26"/>
          <w:rtl/>
        </w:rPr>
      </w:pPr>
      <w:r w:rsidRPr="00E568EF">
        <w:rPr>
          <w:rFonts w:cs="Simplified Arabic"/>
          <w:sz w:val="26"/>
          <w:szCs w:val="26"/>
          <w:rtl/>
        </w:rPr>
        <w:t>وعقدت سلطات الاحتلال مؤتمراً دولياً آخر حول السياحة في مدينة القدس المحتلة ما بين 29-31 مارس 2011</w:t>
      </w:r>
      <w:proofErr w:type="gramStart"/>
      <w:r w:rsidRPr="00E568EF">
        <w:rPr>
          <w:rFonts w:cs="Simplified Arabic"/>
          <w:sz w:val="26"/>
          <w:szCs w:val="26"/>
          <w:rtl/>
        </w:rPr>
        <w:t>م،  برعاية</w:t>
      </w:r>
      <w:proofErr w:type="gramEnd"/>
      <w:r w:rsidRPr="00E568EF">
        <w:rPr>
          <w:rFonts w:cs="Simplified Arabic"/>
          <w:sz w:val="26"/>
          <w:szCs w:val="26"/>
          <w:rtl/>
        </w:rPr>
        <w:t xml:space="preserve"> مكتب رئيس الوزراء " الإسرائيلي " " وبلدية القدس " و" وزارة </w:t>
      </w:r>
      <w:r w:rsidRPr="00E568EF">
        <w:rPr>
          <w:rFonts w:cs="Simplified Arabic"/>
          <w:sz w:val="26"/>
          <w:szCs w:val="26"/>
          <w:rtl/>
        </w:rPr>
        <w:lastRenderedPageBreak/>
        <w:t xml:space="preserve">السياحة" و" سلطة تنمية القدس" ، سبق هذا المؤتمر عدة مؤتمرات كان آخرها مؤتمر السياحة السالف الذكر، وآخر للاقتصاد وثالث </w:t>
      </w:r>
      <w:proofErr w:type="spellStart"/>
      <w:r w:rsidRPr="00E568EF">
        <w:rPr>
          <w:rFonts w:cs="Simplified Arabic"/>
          <w:sz w:val="26"/>
          <w:szCs w:val="26"/>
          <w:rtl/>
        </w:rPr>
        <w:t>للكنجرس</w:t>
      </w:r>
      <w:proofErr w:type="spellEnd"/>
      <w:r w:rsidRPr="00E568EF">
        <w:rPr>
          <w:rFonts w:cs="Simplified Arabic"/>
          <w:sz w:val="26"/>
          <w:szCs w:val="26"/>
          <w:rtl/>
        </w:rPr>
        <w:t xml:space="preserve"> اليهودي، وآخرها مؤتمر خاص بالأفلام والإنتاج السينمائي، الذي عرضت فيه أفلام خيالية تظهر صورة القدس من دون المسجد الأقصى، ومن دون ملامحها العربية المعروفة .</w:t>
      </w:r>
    </w:p>
    <w:p w14:paraId="00162085" w14:textId="77777777" w:rsidR="007E725B" w:rsidRPr="00E568EF" w:rsidRDefault="007E725B" w:rsidP="007E725B">
      <w:pPr>
        <w:spacing w:after="120" w:line="240" w:lineRule="auto"/>
        <w:ind w:firstLine="567"/>
        <w:jc w:val="mediumKashida"/>
        <w:rPr>
          <w:rFonts w:cs="Simplified Arabic"/>
          <w:sz w:val="26"/>
          <w:szCs w:val="26"/>
          <w:rtl/>
        </w:rPr>
      </w:pPr>
      <w:r w:rsidRPr="00E568EF">
        <w:rPr>
          <w:rFonts w:cs="Simplified Arabic"/>
          <w:b/>
          <w:bCs/>
          <w:sz w:val="26"/>
          <w:szCs w:val="26"/>
          <w:rtl/>
        </w:rPr>
        <w:t>إقامة المهرجانات والاحتفاليات في مدينة القدس</w:t>
      </w:r>
      <w:r w:rsidRPr="00E568EF">
        <w:rPr>
          <w:rFonts w:cs="Simplified Arabic"/>
          <w:sz w:val="26"/>
          <w:szCs w:val="26"/>
          <w:rtl/>
        </w:rPr>
        <w:t xml:space="preserve"> : أقامت بلدية الاحتلال في مدينة القدس عدة مهرجانات واحتفاليات، ومنها احتفال الأنوار </w:t>
      </w:r>
      <w:proofErr w:type="spellStart"/>
      <w:r w:rsidRPr="00E568EF">
        <w:rPr>
          <w:rFonts w:cs="Simplified Arabic"/>
          <w:sz w:val="26"/>
          <w:szCs w:val="26"/>
          <w:rtl/>
        </w:rPr>
        <w:t>التهويدي</w:t>
      </w:r>
      <w:proofErr w:type="spellEnd"/>
      <w:r w:rsidRPr="00E568EF">
        <w:rPr>
          <w:rFonts w:cs="Simplified Arabic"/>
          <w:sz w:val="26"/>
          <w:szCs w:val="26"/>
          <w:rtl/>
        </w:rPr>
        <w:t>، فقد عملت بلدية الاحتلال على دعم وتشجيع فعاليات المهرجان، وسخرت كافة الدوائر الحكومية من أجل الاستمرار في إقامته، مع العلم أن المهرجان انطلق عام 2009م ، كرد على اعتماد القدس عاصمة الثقافة العربية، وتمكنت البلدية من تنظيم هذا المهرجان بشكل سنوي بعروض مختلفة ومتنوعة وحضور أوسع، وبمشاركة عالمية</w:t>
      </w:r>
      <w:r w:rsidRPr="00E568EF">
        <w:rPr>
          <w:rFonts w:cs="Simplified Arabic" w:hint="cs"/>
          <w:sz w:val="26"/>
          <w:szCs w:val="26"/>
          <w:rtl/>
        </w:rPr>
        <w:t xml:space="preserve"> </w:t>
      </w:r>
      <w:r w:rsidRPr="00E568EF">
        <w:rPr>
          <w:rFonts w:cs="Simplified Arabic"/>
          <w:sz w:val="26"/>
          <w:szCs w:val="26"/>
          <w:rtl/>
        </w:rPr>
        <w:t xml:space="preserve">ساعية من خلال تنظيمه سنوياً إلى إلغاء الوجود الفلسطيني والحضارة العربية في المدينة المقدسة، وقد افتتح رئيس حكومة الاحتلال بنيامين نتنياهو المهرجان في قلعة " النبي داود" التاريخية، الأمر الذي يعكس الدلالة السياسية لهذا المهرجان، ووزعت بلدية الاحتلال خلال المهرجان منشورات، تتضمن استبدال  أسماء المواقع ومعالم القدس الأثرية من أسمائها العربية إلى أسمائها العبرية، منها ساحة " حائط المبكى" بدل ساحة البراق، وباب صهيون بدل باب النبي داود، و"مغارة </w:t>
      </w:r>
      <w:proofErr w:type="spellStart"/>
      <w:r w:rsidRPr="00E568EF">
        <w:rPr>
          <w:rFonts w:cs="Simplified Arabic"/>
          <w:sz w:val="26"/>
          <w:szCs w:val="26"/>
          <w:rtl/>
        </w:rPr>
        <w:t>صدقياهو</w:t>
      </w:r>
      <w:proofErr w:type="spellEnd"/>
      <w:r w:rsidRPr="00E568EF">
        <w:rPr>
          <w:rFonts w:cs="Simplified Arabic"/>
          <w:sz w:val="26"/>
          <w:szCs w:val="26"/>
          <w:rtl/>
        </w:rPr>
        <w:t xml:space="preserve">"  بدل مغارة الكتان، " شاعر </w:t>
      </w:r>
      <w:proofErr w:type="spellStart"/>
      <w:r w:rsidRPr="00E568EF">
        <w:rPr>
          <w:rFonts w:cs="Simplified Arabic"/>
          <w:sz w:val="26"/>
          <w:szCs w:val="26"/>
          <w:rtl/>
        </w:rPr>
        <w:t>هحداش</w:t>
      </w:r>
      <w:proofErr w:type="spellEnd"/>
      <w:r w:rsidRPr="00E568EF">
        <w:rPr>
          <w:rFonts w:cs="Simplified Arabic"/>
          <w:sz w:val="26"/>
          <w:szCs w:val="26"/>
          <w:rtl/>
        </w:rPr>
        <w:t xml:space="preserve">" </w:t>
      </w:r>
      <w:r>
        <w:rPr>
          <w:rFonts w:cs="Simplified Arabic" w:hint="cs"/>
          <w:sz w:val="26"/>
          <w:szCs w:val="26"/>
          <w:rtl/>
        </w:rPr>
        <w:t xml:space="preserve">بدل باب الحديد </w:t>
      </w:r>
      <w:r w:rsidRPr="00E568EF">
        <w:rPr>
          <w:rFonts w:cs="Simplified Arabic"/>
          <w:sz w:val="26"/>
          <w:szCs w:val="26"/>
          <w:rtl/>
        </w:rPr>
        <w:t xml:space="preserve">و" </w:t>
      </w:r>
      <w:proofErr w:type="spellStart"/>
      <w:r w:rsidRPr="00E568EF">
        <w:rPr>
          <w:rFonts w:cs="Simplified Arabic"/>
          <w:sz w:val="26"/>
          <w:szCs w:val="26"/>
          <w:rtl/>
        </w:rPr>
        <w:t>ماميلا</w:t>
      </w:r>
      <w:proofErr w:type="spellEnd"/>
      <w:r w:rsidRPr="00E568EF">
        <w:rPr>
          <w:rFonts w:cs="Simplified Arabic"/>
          <w:sz w:val="26"/>
          <w:szCs w:val="26"/>
          <w:rtl/>
        </w:rPr>
        <w:t xml:space="preserve">" بدل مأمن الله، وطريق الباب الجديد جادة النخيل بدل " شارع </w:t>
      </w:r>
      <w:proofErr w:type="spellStart"/>
      <w:r w:rsidRPr="00E568EF">
        <w:rPr>
          <w:rFonts w:cs="Simplified Arabic"/>
          <w:sz w:val="26"/>
          <w:szCs w:val="26"/>
          <w:rtl/>
        </w:rPr>
        <w:t>هتسنحيم</w:t>
      </w:r>
      <w:proofErr w:type="spellEnd"/>
      <w:r w:rsidRPr="00E568EF">
        <w:rPr>
          <w:rFonts w:cs="Simplified Arabic"/>
          <w:sz w:val="26"/>
          <w:szCs w:val="26"/>
          <w:rtl/>
        </w:rPr>
        <w:t>" .</w:t>
      </w:r>
      <w:r w:rsidRPr="00E568EF">
        <w:rPr>
          <w:rFonts w:cs="Simplified Arabic" w:hint="cs"/>
          <w:sz w:val="26"/>
          <w:szCs w:val="26"/>
          <w:rtl/>
        </w:rPr>
        <w:t xml:space="preserve"> </w:t>
      </w:r>
      <w:r w:rsidRPr="00E568EF">
        <w:rPr>
          <w:rFonts w:cs="Simplified Arabic"/>
          <w:sz w:val="26"/>
          <w:szCs w:val="26"/>
          <w:rtl/>
        </w:rPr>
        <w:t xml:space="preserve">ونظمت مدينة الاحتلال ماراثون أطلقت عليه اسم " وينر أورشليم الدولي " في </w:t>
      </w:r>
      <w:r w:rsidRPr="00E568EF">
        <w:rPr>
          <w:rFonts w:cs="Simplified Arabic"/>
          <w:sz w:val="26"/>
          <w:szCs w:val="26"/>
          <w:rtl/>
        </w:rPr>
        <w:lastRenderedPageBreak/>
        <w:t>شوارع المدينة، بشقيها الشرقي والغربي، للعام الخامس على التوالي، بدعم من شركات في دولة الاحتلال وأخرى عالمية</w:t>
      </w:r>
      <w:r>
        <w:rPr>
          <w:rStyle w:val="a8"/>
          <w:rFonts w:cs="Simplified Arabic"/>
          <w:sz w:val="26"/>
          <w:szCs w:val="26"/>
          <w:rtl/>
        </w:rPr>
        <w:footnoteReference w:id="72"/>
      </w:r>
      <w:r>
        <w:rPr>
          <w:rFonts w:cs="Simplified Arabic" w:hint="cs"/>
          <w:sz w:val="26"/>
          <w:szCs w:val="26"/>
          <w:rtl/>
        </w:rPr>
        <w:t>.</w:t>
      </w:r>
      <w:r w:rsidRPr="00E568EF">
        <w:rPr>
          <w:rFonts w:cs="Simplified Arabic"/>
          <w:sz w:val="26"/>
          <w:szCs w:val="26"/>
          <w:rtl/>
        </w:rPr>
        <w:t xml:space="preserve"> </w:t>
      </w:r>
    </w:p>
    <w:p w14:paraId="6BEA3221" w14:textId="77777777" w:rsidR="007E725B" w:rsidRPr="00E568EF" w:rsidRDefault="007E725B" w:rsidP="007E725B">
      <w:pPr>
        <w:spacing w:after="120" w:line="240" w:lineRule="auto"/>
        <w:ind w:firstLine="567"/>
        <w:jc w:val="mediumKashida"/>
        <w:rPr>
          <w:rFonts w:cs="Simplified Arabic"/>
          <w:sz w:val="26"/>
          <w:szCs w:val="26"/>
          <w:rtl/>
        </w:rPr>
      </w:pPr>
      <w:r w:rsidRPr="00E568EF">
        <w:rPr>
          <w:rFonts w:cs="Simplified Arabic"/>
          <w:sz w:val="26"/>
          <w:szCs w:val="26"/>
          <w:rtl/>
        </w:rPr>
        <w:t xml:space="preserve">وقامت بلدية الاحتلال بإجراء الترتيبات والتحضيرات اللازمة "لإنجاح الماراثون </w:t>
      </w:r>
      <w:proofErr w:type="spellStart"/>
      <w:r w:rsidRPr="00E568EF">
        <w:rPr>
          <w:rFonts w:cs="Simplified Arabic"/>
          <w:sz w:val="26"/>
          <w:szCs w:val="26"/>
          <w:rtl/>
        </w:rPr>
        <w:t>التهويدي</w:t>
      </w:r>
      <w:proofErr w:type="spellEnd"/>
      <w:r w:rsidRPr="00E568EF">
        <w:rPr>
          <w:rFonts w:cs="Simplified Arabic"/>
          <w:sz w:val="26"/>
          <w:szCs w:val="26"/>
          <w:rtl/>
        </w:rPr>
        <w:t xml:space="preserve">"، وقالت البلدية إنه المتوقع أن يشارك في المارثون 25000 ألف متسابق، غالبيتهم من الإسرائيليين، وسط مشاركة أكثر من 2000  شخص من 60  دولة في العالم، يضم العديد من العدائين المشهورين، علماً بأنه تم اعتماد السابق ضمن الأجندة السنوية للاتحاد العالمي لألعاب القوى، تتعمد بلدية الاحتلال كل عام أن يشمل مسار الماراثون </w:t>
      </w:r>
      <w:proofErr w:type="spellStart"/>
      <w:r w:rsidRPr="00E568EF">
        <w:rPr>
          <w:rFonts w:cs="Simplified Arabic"/>
          <w:sz w:val="26"/>
          <w:szCs w:val="26"/>
          <w:rtl/>
        </w:rPr>
        <w:t>التهويدي</w:t>
      </w:r>
      <w:proofErr w:type="spellEnd"/>
      <w:r w:rsidRPr="00E568EF">
        <w:rPr>
          <w:rFonts w:cs="Simplified Arabic"/>
          <w:sz w:val="26"/>
          <w:szCs w:val="26"/>
          <w:rtl/>
        </w:rPr>
        <w:t xml:space="preserve"> شوارع في شرقي القدس بمحاذاة سور المدينة وحاراتها العتيقة، مروراً بمعالمها العربية التاريخية ، وحمل أحد مسارات الماراثون " مسارات تحكي حكاية القدس على مدى 3000 عام ، وتقول بلدية الاحتلال :" إن أحد أهداف الماراثون هو تسليط الضوء على تاريخ 3000 سنة من وجود أورشليم القدس عاصمة دولة إسرائيل "</w:t>
      </w:r>
      <w:r w:rsidRPr="00E568EF">
        <w:rPr>
          <w:rFonts w:cs="Simplified Arabic" w:hint="cs"/>
          <w:sz w:val="26"/>
          <w:szCs w:val="26"/>
          <w:rtl/>
        </w:rPr>
        <w:t xml:space="preserve">. </w:t>
      </w:r>
      <w:r w:rsidRPr="00E568EF">
        <w:rPr>
          <w:rFonts w:cs="Simplified Arabic"/>
          <w:sz w:val="26"/>
          <w:szCs w:val="26"/>
          <w:rtl/>
        </w:rPr>
        <w:t xml:space="preserve">كما حاولت بلدية الاحتلال إضفاء الطابع الإنساني على الماراثون </w:t>
      </w:r>
      <w:proofErr w:type="spellStart"/>
      <w:r w:rsidRPr="00E568EF">
        <w:rPr>
          <w:rFonts w:cs="Simplified Arabic"/>
          <w:sz w:val="26"/>
          <w:szCs w:val="26"/>
          <w:rtl/>
        </w:rPr>
        <w:t>التهويدي</w:t>
      </w:r>
      <w:proofErr w:type="spellEnd"/>
      <w:r w:rsidRPr="00E568EF">
        <w:rPr>
          <w:rFonts w:cs="Simplified Arabic"/>
          <w:sz w:val="26"/>
          <w:szCs w:val="26"/>
          <w:rtl/>
        </w:rPr>
        <w:t xml:space="preserve">، حيث ادعت أن جزءاً من ريعه سيخصص لمرضى السرطان ولذوي الاحتياجات </w:t>
      </w:r>
      <w:proofErr w:type="gramStart"/>
      <w:r w:rsidRPr="00E568EF">
        <w:rPr>
          <w:rFonts w:cs="Simplified Arabic"/>
          <w:sz w:val="26"/>
          <w:szCs w:val="26"/>
          <w:rtl/>
        </w:rPr>
        <w:t>الخاصة ،</w:t>
      </w:r>
      <w:proofErr w:type="gramEnd"/>
      <w:r w:rsidRPr="00E568EF">
        <w:rPr>
          <w:rFonts w:cs="Simplified Arabic"/>
          <w:sz w:val="26"/>
          <w:szCs w:val="26"/>
          <w:rtl/>
        </w:rPr>
        <w:t xml:space="preserve"> وتعمدت بلدية الاحتلال تزوير المسميات الفلسطينية للقرى والأحياء والمقدسات الإسلامية والمسيحية بالقدس، لإبراز المدينة بمعالمها بأنها يهودية، كما تعمدت تهميش الهوية الفلسطينية الإس</w:t>
      </w:r>
      <w:r>
        <w:rPr>
          <w:rFonts w:cs="Simplified Arabic"/>
          <w:sz w:val="26"/>
          <w:szCs w:val="26"/>
          <w:rtl/>
        </w:rPr>
        <w:t>لامية والمسيحية للمدينة المقدسة</w:t>
      </w:r>
      <w:r>
        <w:rPr>
          <w:rStyle w:val="a8"/>
          <w:rFonts w:cs="Simplified Arabic"/>
          <w:sz w:val="26"/>
          <w:szCs w:val="26"/>
          <w:rtl/>
        </w:rPr>
        <w:footnoteReference w:id="73"/>
      </w:r>
      <w:r w:rsidRPr="00E568EF">
        <w:rPr>
          <w:rFonts w:cs="Simplified Arabic"/>
          <w:sz w:val="26"/>
          <w:szCs w:val="26"/>
          <w:rtl/>
        </w:rPr>
        <w:t>.</w:t>
      </w:r>
      <w:r w:rsidRPr="00E568EF">
        <w:rPr>
          <w:rFonts w:cs="Simplified Arabic" w:hint="cs"/>
          <w:sz w:val="26"/>
          <w:szCs w:val="26"/>
          <w:rtl/>
        </w:rPr>
        <w:t xml:space="preserve"> </w:t>
      </w:r>
    </w:p>
    <w:p w14:paraId="12921574" w14:textId="77777777" w:rsidR="007E725B" w:rsidRDefault="007E725B" w:rsidP="007E725B">
      <w:pPr>
        <w:spacing w:after="120" w:line="240" w:lineRule="auto"/>
        <w:ind w:firstLine="567"/>
        <w:jc w:val="mediumKashida"/>
        <w:rPr>
          <w:rFonts w:cs="Simplified Arabic"/>
          <w:sz w:val="26"/>
          <w:szCs w:val="26"/>
          <w:rtl/>
        </w:rPr>
      </w:pPr>
      <w:r w:rsidRPr="00E568EF">
        <w:rPr>
          <w:rFonts w:cs="Simplified Arabic"/>
          <w:sz w:val="26"/>
          <w:szCs w:val="26"/>
          <w:rtl/>
        </w:rPr>
        <w:t>وإلى جانب إقامة المؤتمرات والمهرجانات والاحتفالات في سبيل فرض الأمر الواقع،</w:t>
      </w:r>
      <w:r w:rsidRPr="00E568EF">
        <w:rPr>
          <w:rFonts w:cs="Simplified Arabic" w:hint="cs"/>
          <w:sz w:val="26"/>
          <w:szCs w:val="26"/>
          <w:rtl/>
        </w:rPr>
        <w:t xml:space="preserve"> </w:t>
      </w:r>
      <w:r w:rsidRPr="00E568EF">
        <w:rPr>
          <w:rFonts w:cs="Simplified Arabic"/>
          <w:sz w:val="26"/>
          <w:szCs w:val="26"/>
          <w:rtl/>
        </w:rPr>
        <w:t xml:space="preserve">وهذا يدل كما تحدثنا على هشاشة </w:t>
      </w:r>
      <w:r w:rsidRPr="00E568EF">
        <w:rPr>
          <w:rFonts w:cs="Simplified Arabic"/>
          <w:sz w:val="26"/>
          <w:szCs w:val="26"/>
          <w:rtl/>
        </w:rPr>
        <w:lastRenderedPageBreak/>
        <w:t xml:space="preserve">المجتمع الدولي تجاه هذه المسألة، حيث سمح الاتحاد الأوروبي لكرة القدم في إقامة مباراة كرة قدم بين منتخب الاحتلال وبلجيكا على ملعب " </w:t>
      </w:r>
      <w:proofErr w:type="spellStart"/>
      <w:r w:rsidRPr="00E568EF">
        <w:rPr>
          <w:rFonts w:cs="Simplified Arabic"/>
          <w:sz w:val="26"/>
          <w:szCs w:val="26"/>
          <w:rtl/>
        </w:rPr>
        <w:t>تيدي</w:t>
      </w:r>
      <w:proofErr w:type="spellEnd"/>
      <w:r w:rsidRPr="00E568EF">
        <w:rPr>
          <w:rFonts w:cs="Simplified Arabic"/>
          <w:sz w:val="26"/>
          <w:szCs w:val="26"/>
          <w:rtl/>
        </w:rPr>
        <w:t xml:space="preserve">" في شرقي القدس، الأمر الذي ينعكس ضمنياً فيما بعد على شرعية سياسة دولة الاحتلال في نهب وسلب الوجود الفلسطيني في </w:t>
      </w:r>
      <w:proofErr w:type="gramStart"/>
      <w:r w:rsidRPr="00E568EF">
        <w:rPr>
          <w:rFonts w:cs="Simplified Arabic"/>
          <w:sz w:val="26"/>
          <w:szCs w:val="26"/>
          <w:rtl/>
        </w:rPr>
        <w:t>المدينة .</w:t>
      </w:r>
      <w:proofErr w:type="gramEnd"/>
      <w:r w:rsidRPr="00E568EF">
        <w:rPr>
          <w:rFonts w:cs="Simplified Arabic"/>
          <w:sz w:val="26"/>
          <w:szCs w:val="26"/>
          <w:rtl/>
        </w:rPr>
        <w:t xml:space="preserve"> </w:t>
      </w:r>
    </w:p>
    <w:p w14:paraId="094DAED4" w14:textId="77777777" w:rsidR="007E725B" w:rsidRPr="00E568EF" w:rsidRDefault="007E725B" w:rsidP="007E725B">
      <w:pPr>
        <w:spacing w:after="0" w:line="240" w:lineRule="auto"/>
        <w:ind w:firstLine="57"/>
        <w:jc w:val="center"/>
        <w:rPr>
          <w:rFonts w:ascii="Times New Roman" w:eastAsia="Times New Roman" w:hAnsi="Times New Roman" w:cs="Mudir MT"/>
          <w:bCs/>
          <w:sz w:val="32"/>
          <w:szCs w:val="32"/>
          <w:rtl/>
          <w:lang w:val="x-none" w:eastAsia="x-none"/>
        </w:rPr>
      </w:pPr>
      <w:r w:rsidRPr="00E568EF">
        <w:rPr>
          <w:rFonts w:ascii="Times New Roman" w:eastAsia="Times New Roman" w:hAnsi="Times New Roman" w:cs="Mudir MT" w:hint="cs"/>
          <w:bCs/>
          <w:sz w:val="32"/>
          <w:szCs w:val="32"/>
          <w:rtl/>
          <w:lang w:val="x-none" w:eastAsia="x-none"/>
        </w:rPr>
        <w:t xml:space="preserve">المبحث الثالث: </w:t>
      </w:r>
      <w:r w:rsidRPr="00E568EF">
        <w:rPr>
          <w:rFonts w:ascii="Times New Roman" w:eastAsia="Times New Roman" w:hAnsi="Times New Roman" w:cs="Mudir MT"/>
          <w:bCs/>
          <w:sz w:val="32"/>
          <w:szCs w:val="32"/>
          <w:rtl/>
          <w:lang w:val="x-none" w:eastAsia="x-none"/>
        </w:rPr>
        <w:t>الرؤية الاستشرافية المقترحة لتعزيز جهود المؤسسات الثقافية في الحفاظ على مكانة القدس</w:t>
      </w:r>
    </w:p>
    <w:p w14:paraId="0438AA86" w14:textId="77777777" w:rsidR="007E725B" w:rsidRPr="00E568EF" w:rsidRDefault="007E725B" w:rsidP="007E725B">
      <w:pPr>
        <w:spacing w:after="120" w:line="240" w:lineRule="auto"/>
        <w:ind w:firstLine="567"/>
        <w:jc w:val="mediumKashida"/>
        <w:rPr>
          <w:rFonts w:ascii="Simplified Arabic" w:hAnsi="Simplified Arabic" w:cs="Simplified Arabic"/>
          <w:b/>
          <w:bCs/>
          <w:sz w:val="26"/>
          <w:szCs w:val="26"/>
          <w:rtl/>
        </w:rPr>
      </w:pPr>
      <w:r w:rsidRPr="00E568EF">
        <w:rPr>
          <w:rFonts w:ascii="Simplified Arabic" w:hAnsi="Simplified Arabic" w:cs="Simplified Arabic"/>
          <w:sz w:val="26"/>
          <w:szCs w:val="26"/>
          <w:rtl/>
        </w:rPr>
        <w:t xml:space="preserve">أمام تزايد حدة الهجمة الإسرائيلية (الرسمية- غير الرسمية) على </w:t>
      </w:r>
      <w:r w:rsidRPr="00E568EF">
        <w:rPr>
          <w:rFonts w:ascii="Simplified Arabic" w:hAnsi="Simplified Arabic" w:cs="Simplified Arabic" w:hint="cs"/>
          <w:sz w:val="26"/>
          <w:szCs w:val="26"/>
          <w:rtl/>
        </w:rPr>
        <w:t>التراث والثقافة</w:t>
      </w:r>
      <w:r w:rsidRPr="00E568EF">
        <w:rPr>
          <w:rFonts w:ascii="Simplified Arabic" w:hAnsi="Simplified Arabic" w:cs="Simplified Arabic"/>
          <w:sz w:val="26"/>
          <w:szCs w:val="26"/>
          <w:rtl/>
        </w:rPr>
        <w:t xml:space="preserve"> الإسلامية، وفي ظل التهافت العربي (الداخلي- الخارجي)، لا مفر </w:t>
      </w:r>
      <w:r w:rsidRPr="00E568EF">
        <w:rPr>
          <w:rFonts w:ascii="Simplified Arabic" w:hAnsi="Simplified Arabic" w:cs="Simplified Arabic" w:hint="cs"/>
          <w:sz w:val="26"/>
          <w:szCs w:val="26"/>
          <w:rtl/>
        </w:rPr>
        <w:t xml:space="preserve">من </w:t>
      </w:r>
      <w:r w:rsidRPr="00E568EF">
        <w:rPr>
          <w:rFonts w:ascii="Simplified Arabic" w:hAnsi="Simplified Arabic" w:cs="Simplified Arabic"/>
          <w:sz w:val="26"/>
          <w:szCs w:val="26"/>
          <w:rtl/>
        </w:rPr>
        <w:t>مواصلة الصمود، وأخذ زمام المبادرة والانتقال من حالة الدفاع المتهافت عن القدس، إلى وضع الهجوم المنسق والمدروس بصورة تتراكم فيها النتائج، وتتوالى فيها المراحل على نحو تدريجي.</w:t>
      </w:r>
      <w:r w:rsidRPr="00E568EF">
        <w:rPr>
          <w:rFonts w:ascii="Simplified Arabic" w:hAnsi="Simplified Arabic" w:cs="Simplified Arabic" w:hint="cs"/>
          <w:b/>
          <w:bCs/>
          <w:sz w:val="26"/>
          <w:szCs w:val="26"/>
          <w:rtl/>
        </w:rPr>
        <w:t xml:space="preserve"> </w:t>
      </w:r>
      <w:r w:rsidRPr="00E568EF">
        <w:rPr>
          <w:rFonts w:ascii="Simplified Arabic" w:hAnsi="Simplified Arabic" w:cs="Simplified Arabic"/>
          <w:sz w:val="26"/>
          <w:szCs w:val="26"/>
          <w:rtl/>
        </w:rPr>
        <w:t xml:space="preserve">وذلك لأن الاحتلال لم </w:t>
      </w:r>
      <w:r w:rsidRPr="00E568EF">
        <w:rPr>
          <w:rFonts w:ascii="Simplified Arabic" w:hAnsi="Simplified Arabic" w:cs="Simplified Arabic" w:hint="cs"/>
          <w:sz w:val="26"/>
          <w:szCs w:val="26"/>
          <w:rtl/>
        </w:rPr>
        <w:t>ي</w:t>
      </w:r>
      <w:r w:rsidRPr="00E568EF">
        <w:rPr>
          <w:rFonts w:ascii="Simplified Arabic" w:hAnsi="Simplified Arabic" w:cs="Simplified Arabic"/>
          <w:sz w:val="26"/>
          <w:szCs w:val="26"/>
          <w:rtl/>
        </w:rPr>
        <w:t>ضع حداً لاستخدام القوة والإرهاب الذي اتبع</w:t>
      </w:r>
      <w:r w:rsidRPr="00E568EF">
        <w:rPr>
          <w:rFonts w:ascii="Simplified Arabic" w:hAnsi="Simplified Arabic" w:cs="Simplified Arabic" w:hint="cs"/>
          <w:sz w:val="26"/>
          <w:szCs w:val="26"/>
          <w:rtl/>
        </w:rPr>
        <w:t>ت</w:t>
      </w:r>
      <w:r w:rsidRPr="00E568EF">
        <w:rPr>
          <w:rFonts w:ascii="Simplified Arabic" w:hAnsi="Simplified Arabic" w:cs="Simplified Arabic"/>
          <w:sz w:val="26"/>
          <w:szCs w:val="26"/>
          <w:rtl/>
        </w:rPr>
        <w:t>ه الصهاينة لتحقيق أهدافه</w:t>
      </w:r>
      <w:r w:rsidRPr="00E568EF">
        <w:rPr>
          <w:rFonts w:ascii="Simplified Arabic" w:hAnsi="Simplified Arabic" w:cs="Simplified Arabic" w:hint="cs"/>
          <w:sz w:val="26"/>
          <w:szCs w:val="26"/>
          <w:rtl/>
        </w:rPr>
        <w:t>ا</w:t>
      </w:r>
      <w:r w:rsidRPr="00E568EF">
        <w:rPr>
          <w:rFonts w:ascii="Simplified Arabic" w:hAnsi="Simplified Arabic" w:cs="Simplified Arabic"/>
          <w:sz w:val="26"/>
          <w:szCs w:val="26"/>
          <w:rtl/>
        </w:rPr>
        <w:t>، بل انتقل إلى يد الحكومة والسلطة، وأصبحت قوات الاحتلال هي من تقوم بالانتهاكات ضد المقدسات، بهدف إضافة مكاسب جديدة على الأرض.</w:t>
      </w:r>
    </w:p>
    <w:p w14:paraId="0CF2904E" w14:textId="77777777" w:rsidR="007E725B" w:rsidRPr="00E568EF" w:rsidRDefault="007E725B" w:rsidP="007E725B">
      <w:pPr>
        <w:spacing w:after="0" w:line="240" w:lineRule="auto"/>
        <w:ind w:firstLine="482"/>
        <w:rPr>
          <w:rFonts w:ascii="Times New Roman" w:eastAsia="Times New Roman" w:hAnsi="Times New Roman" w:cs="Mudir MT"/>
          <w:bCs/>
          <w:sz w:val="32"/>
          <w:szCs w:val="32"/>
          <w:rtl/>
          <w:lang w:val="x-none" w:eastAsia="x-none"/>
        </w:rPr>
      </w:pPr>
      <w:r w:rsidRPr="00E568EF">
        <w:rPr>
          <w:rFonts w:ascii="Times New Roman" w:eastAsia="Times New Roman" w:hAnsi="Times New Roman" w:cs="Mudir MT"/>
          <w:bCs/>
          <w:sz w:val="32"/>
          <w:szCs w:val="32"/>
          <w:rtl/>
          <w:lang w:val="x-none" w:eastAsia="x-none"/>
        </w:rPr>
        <w:t xml:space="preserve">مبررات </w:t>
      </w:r>
      <w:r w:rsidRPr="00E568EF">
        <w:rPr>
          <w:rFonts w:ascii="Times New Roman" w:eastAsia="Times New Roman" w:hAnsi="Times New Roman" w:cs="Mudir MT" w:hint="cs"/>
          <w:bCs/>
          <w:sz w:val="32"/>
          <w:szCs w:val="32"/>
          <w:rtl/>
          <w:lang w:val="x-none" w:eastAsia="x-none"/>
        </w:rPr>
        <w:t xml:space="preserve">الرؤية </w:t>
      </w:r>
      <w:proofErr w:type="gramStart"/>
      <w:r w:rsidRPr="00E568EF">
        <w:rPr>
          <w:rFonts w:ascii="Times New Roman" w:eastAsia="Times New Roman" w:hAnsi="Times New Roman" w:cs="Mudir MT" w:hint="cs"/>
          <w:bCs/>
          <w:sz w:val="32"/>
          <w:szCs w:val="32"/>
          <w:rtl/>
          <w:lang w:val="x-none" w:eastAsia="x-none"/>
        </w:rPr>
        <w:t>الاستشرافية</w:t>
      </w:r>
      <w:r w:rsidRPr="00E568EF">
        <w:rPr>
          <w:rFonts w:ascii="Times New Roman" w:eastAsia="Times New Roman" w:hAnsi="Times New Roman" w:cs="Mudir MT"/>
          <w:bCs/>
          <w:sz w:val="32"/>
          <w:szCs w:val="32"/>
          <w:rtl/>
          <w:lang w:val="x-none" w:eastAsia="x-none"/>
        </w:rPr>
        <w:t xml:space="preserve"> :</w:t>
      </w:r>
      <w:proofErr w:type="gramEnd"/>
      <w:r w:rsidRPr="00E568EF">
        <w:rPr>
          <w:rFonts w:ascii="Times New Roman" w:eastAsia="Times New Roman" w:hAnsi="Times New Roman" w:cs="Mudir MT"/>
          <w:bCs/>
          <w:sz w:val="32"/>
          <w:szCs w:val="32"/>
          <w:rtl/>
          <w:lang w:val="x-none" w:eastAsia="x-none"/>
        </w:rPr>
        <w:t>-</w:t>
      </w:r>
    </w:p>
    <w:p w14:paraId="5096A799" w14:textId="77777777" w:rsidR="007E725B" w:rsidRPr="00E568EF" w:rsidRDefault="007E725B" w:rsidP="007E725B">
      <w:pPr>
        <w:spacing w:after="120" w:line="240" w:lineRule="auto"/>
        <w:ind w:firstLine="567"/>
        <w:jc w:val="mediumKashida"/>
        <w:rPr>
          <w:rFonts w:ascii="Simplified Arabic" w:hAnsi="Simplified Arabic" w:cs="Simplified Arabic"/>
          <w:sz w:val="26"/>
          <w:szCs w:val="26"/>
          <w:rtl/>
        </w:rPr>
      </w:pPr>
      <w:r w:rsidRPr="00E568EF">
        <w:rPr>
          <w:rFonts w:ascii="Simplified Arabic" w:hAnsi="Simplified Arabic" w:cs="Simplified Arabic"/>
          <w:sz w:val="26"/>
          <w:szCs w:val="26"/>
          <w:rtl/>
        </w:rPr>
        <w:t xml:space="preserve">تنطلق </w:t>
      </w:r>
      <w:r w:rsidRPr="00E568EF">
        <w:rPr>
          <w:rFonts w:ascii="Simplified Arabic" w:hAnsi="Simplified Arabic" w:cs="Simplified Arabic" w:hint="cs"/>
          <w:sz w:val="26"/>
          <w:szCs w:val="26"/>
          <w:rtl/>
        </w:rPr>
        <w:t xml:space="preserve">الرؤية </w:t>
      </w:r>
      <w:r w:rsidRPr="00E568EF">
        <w:rPr>
          <w:rFonts w:ascii="Simplified Arabic" w:hAnsi="Simplified Arabic" w:cs="Simplified Arabic"/>
          <w:sz w:val="26"/>
          <w:szCs w:val="26"/>
          <w:rtl/>
        </w:rPr>
        <w:t xml:space="preserve">المقترحة من مجموعة مبررات، تتمثل </w:t>
      </w:r>
      <w:proofErr w:type="gramStart"/>
      <w:r w:rsidRPr="00E568EF">
        <w:rPr>
          <w:rFonts w:ascii="Simplified Arabic" w:hAnsi="Simplified Arabic" w:cs="Simplified Arabic"/>
          <w:sz w:val="26"/>
          <w:szCs w:val="26"/>
          <w:rtl/>
        </w:rPr>
        <w:t>في :</w:t>
      </w:r>
      <w:proofErr w:type="gramEnd"/>
      <w:r w:rsidRPr="00E568EF">
        <w:rPr>
          <w:rFonts w:ascii="Simplified Arabic" w:hAnsi="Simplified Arabic" w:cs="Simplified Arabic"/>
          <w:sz w:val="26"/>
          <w:szCs w:val="26"/>
          <w:rtl/>
        </w:rPr>
        <w:t>-</w:t>
      </w:r>
    </w:p>
    <w:p w14:paraId="3EA87951" w14:textId="77777777" w:rsidR="007E725B" w:rsidRPr="00E568EF" w:rsidRDefault="007E725B" w:rsidP="007E725B">
      <w:pPr>
        <w:pStyle w:val="aa"/>
        <w:numPr>
          <w:ilvl w:val="0"/>
          <w:numId w:val="19"/>
        </w:numPr>
        <w:spacing w:after="120" w:line="240" w:lineRule="auto"/>
        <w:ind w:left="0" w:firstLine="567"/>
        <w:jc w:val="mediumKashida"/>
        <w:rPr>
          <w:rFonts w:ascii="Simplified Arabic" w:hAnsi="Simplified Arabic" w:cs="Simplified Arabic"/>
          <w:sz w:val="26"/>
          <w:szCs w:val="26"/>
        </w:rPr>
      </w:pPr>
      <w:r w:rsidRPr="00E568EF">
        <w:rPr>
          <w:rFonts w:ascii="Simplified Arabic" w:hAnsi="Simplified Arabic" w:cs="Simplified Arabic"/>
          <w:sz w:val="26"/>
          <w:szCs w:val="26"/>
          <w:rtl/>
        </w:rPr>
        <w:t xml:space="preserve">القدس تستحق كل جهد وعمل مهما كان قليلاً – وإن كان ذلك أضعف الإيمان عله يسهم في حمايتها </w:t>
      </w:r>
      <w:r w:rsidRPr="00E568EF">
        <w:rPr>
          <w:rFonts w:ascii="Simplified Arabic" w:hAnsi="Simplified Arabic" w:cs="Simplified Arabic" w:hint="cs"/>
          <w:sz w:val="26"/>
          <w:szCs w:val="26"/>
          <w:rtl/>
        </w:rPr>
        <w:t xml:space="preserve">وتعزيز مكانتها </w:t>
      </w:r>
      <w:r w:rsidRPr="00E568EF">
        <w:rPr>
          <w:rFonts w:ascii="Simplified Arabic" w:hAnsi="Simplified Arabic" w:cs="Simplified Arabic"/>
          <w:sz w:val="26"/>
          <w:szCs w:val="26"/>
          <w:rtl/>
        </w:rPr>
        <w:lastRenderedPageBreak/>
        <w:t>وحماية مقدساتها من التخريب والانتهاك</w:t>
      </w:r>
      <w:r w:rsidRPr="00E568EF">
        <w:rPr>
          <w:rFonts w:ascii="Simplified Arabic" w:hAnsi="Simplified Arabic" w:cs="Simplified Arabic" w:hint="cs"/>
          <w:sz w:val="26"/>
          <w:szCs w:val="26"/>
          <w:rtl/>
        </w:rPr>
        <w:t>، في الوقت الذي تنشغل فيه الأمتين العربية والإسلامية بالفتن التي أكلت فكرها ومقوماتها</w:t>
      </w:r>
      <w:r w:rsidRPr="00E568EF">
        <w:rPr>
          <w:rFonts w:ascii="Simplified Arabic" w:hAnsi="Simplified Arabic" w:cs="Simplified Arabic"/>
          <w:sz w:val="26"/>
          <w:szCs w:val="26"/>
          <w:rtl/>
        </w:rPr>
        <w:t>.</w:t>
      </w:r>
    </w:p>
    <w:p w14:paraId="6042DF02" w14:textId="77777777" w:rsidR="007E725B" w:rsidRPr="00E568EF" w:rsidRDefault="007E725B" w:rsidP="007E725B">
      <w:pPr>
        <w:pStyle w:val="aa"/>
        <w:numPr>
          <w:ilvl w:val="0"/>
          <w:numId w:val="19"/>
        </w:numPr>
        <w:spacing w:after="120" w:line="240" w:lineRule="auto"/>
        <w:ind w:left="0" w:firstLine="567"/>
        <w:jc w:val="mediumKashida"/>
        <w:rPr>
          <w:rFonts w:ascii="Simplified Arabic" w:hAnsi="Simplified Arabic" w:cs="Simplified Arabic"/>
          <w:sz w:val="26"/>
          <w:szCs w:val="26"/>
        </w:rPr>
      </w:pPr>
      <w:r w:rsidRPr="00E568EF">
        <w:rPr>
          <w:rFonts w:ascii="Simplified Arabic" w:hAnsi="Simplified Arabic" w:cs="Simplified Arabic"/>
          <w:sz w:val="26"/>
          <w:szCs w:val="26"/>
          <w:rtl/>
        </w:rPr>
        <w:t>استمرار الانتهاكات والممارسات الإسرائيلية ضد المقدسات الإسلامية والمسيحية</w:t>
      </w:r>
      <w:r w:rsidRPr="00E568EF">
        <w:rPr>
          <w:rFonts w:ascii="Simplified Arabic" w:hAnsi="Simplified Arabic" w:cs="Simplified Arabic" w:hint="cs"/>
          <w:sz w:val="26"/>
          <w:szCs w:val="26"/>
          <w:rtl/>
        </w:rPr>
        <w:t>، والتراث العربي</w:t>
      </w:r>
      <w:r w:rsidRPr="00E568EF">
        <w:rPr>
          <w:rFonts w:ascii="Simplified Arabic" w:hAnsi="Simplified Arabic" w:cs="Simplified Arabic"/>
          <w:sz w:val="26"/>
          <w:szCs w:val="26"/>
          <w:rtl/>
        </w:rPr>
        <w:t xml:space="preserve">، حتى الموتى لم يسلموا من حربهم </w:t>
      </w:r>
      <w:proofErr w:type="gramStart"/>
      <w:r w:rsidRPr="00E568EF">
        <w:rPr>
          <w:rFonts w:ascii="Simplified Arabic" w:hAnsi="Simplified Arabic" w:cs="Simplified Arabic"/>
          <w:sz w:val="26"/>
          <w:szCs w:val="26"/>
          <w:rtl/>
        </w:rPr>
        <w:t>ضدها .</w:t>
      </w:r>
      <w:proofErr w:type="gramEnd"/>
    </w:p>
    <w:p w14:paraId="00722D9E" w14:textId="77777777" w:rsidR="007E725B" w:rsidRPr="00E568EF" w:rsidRDefault="007E725B" w:rsidP="007E725B">
      <w:pPr>
        <w:pStyle w:val="aa"/>
        <w:numPr>
          <w:ilvl w:val="0"/>
          <w:numId w:val="19"/>
        </w:numPr>
        <w:spacing w:after="120" w:line="240" w:lineRule="auto"/>
        <w:ind w:left="0" w:firstLine="567"/>
        <w:jc w:val="mediumKashida"/>
        <w:rPr>
          <w:rFonts w:ascii="Simplified Arabic" w:hAnsi="Simplified Arabic" w:cs="Simplified Arabic"/>
          <w:sz w:val="26"/>
          <w:szCs w:val="26"/>
        </w:rPr>
      </w:pPr>
      <w:r w:rsidRPr="00E568EF">
        <w:rPr>
          <w:rFonts w:ascii="Simplified Arabic" w:hAnsi="Simplified Arabic" w:cs="Simplified Arabic"/>
          <w:sz w:val="26"/>
          <w:szCs w:val="26"/>
          <w:rtl/>
        </w:rPr>
        <w:t xml:space="preserve">ضبابية السياسية الإسرائيلية ضد المقدسات الإسلامية، </w:t>
      </w:r>
      <w:r w:rsidRPr="00E568EF">
        <w:rPr>
          <w:rFonts w:ascii="Simplified Arabic" w:hAnsi="Simplified Arabic" w:cs="Simplified Arabic" w:hint="cs"/>
          <w:sz w:val="26"/>
          <w:szCs w:val="26"/>
          <w:rtl/>
        </w:rPr>
        <w:t xml:space="preserve">والتراث العربي </w:t>
      </w:r>
      <w:r w:rsidRPr="00E568EF">
        <w:rPr>
          <w:rFonts w:ascii="Simplified Arabic" w:hAnsi="Simplified Arabic" w:cs="Simplified Arabic"/>
          <w:sz w:val="26"/>
          <w:szCs w:val="26"/>
          <w:rtl/>
        </w:rPr>
        <w:t xml:space="preserve">حيث مارست سلطة التطوير وإصلاح البيئة والعكس هو الصحيح، فالهدف هو تزوير تاريخ المقدسات الإسلامية، وإثبات الوجود اليهودي الأقدم في </w:t>
      </w:r>
      <w:proofErr w:type="gramStart"/>
      <w:r w:rsidRPr="00E568EF">
        <w:rPr>
          <w:rFonts w:ascii="Simplified Arabic" w:hAnsi="Simplified Arabic" w:cs="Simplified Arabic"/>
          <w:sz w:val="26"/>
          <w:szCs w:val="26"/>
          <w:rtl/>
        </w:rPr>
        <w:t>المكان .</w:t>
      </w:r>
      <w:proofErr w:type="gramEnd"/>
    </w:p>
    <w:p w14:paraId="374CAA5D" w14:textId="77777777" w:rsidR="007E725B" w:rsidRPr="00E568EF" w:rsidRDefault="007E725B" w:rsidP="007E725B">
      <w:pPr>
        <w:pStyle w:val="aa"/>
        <w:numPr>
          <w:ilvl w:val="0"/>
          <w:numId w:val="19"/>
        </w:numPr>
        <w:spacing w:after="120" w:line="240" w:lineRule="auto"/>
        <w:ind w:left="0" w:firstLine="567"/>
        <w:jc w:val="mediumKashida"/>
        <w:rPr>
          <w:rFonts w:ascii="Simplified Arabic" w:hAnsi="Simplified Arabic" w:cs="Simplified Arabic"/>
          <w:sz w:val="26"/>
          <w:szCs w:val="26"/>
        </w:rPr>
      </w:pPr>
      <w:r w:rsidRPr="00E568EF">
        <w:rPr>
          <w:rFonts w:ascii="Simplified Arabic" w:hAnsi="Simplified Arabic" w:cs="Simplified Arabic"/>
          <w:sz w:val="26"/>
          <w:szCs w:val="26"/>
          <w:rtl/>
        </w:rPr>
        <w:t xml:space="preserve">المسؤولية الوطنية الجامعة، لا سيما في هذه المرحلة الدقيقة التي تقتضي بنا العمل على إيلاء بيتنا الداخلي كل الجهد، ومنحة رفع درجات الاهتمام </w:t>
      </w:r>
      <w:proofErr w:type="gramStart"/>
      <w:r w:rsidRPr="00E568EF">
        <w:rPr>
          <w:rFonts w:ascii="Simplified Arabic" w:hAnsi="Simplified Arabic" w:cs="Simplified Arabic"/>
          <w:sz w:val="26"/>
          <w:szCs w:val="26"/>
          <w:rtl/>
        </w:rPr>
        <w:t>والعناية .</w:t>
      </w:r>
      <w:proofErr w:type="gramEnd"/>
    </w:p>
    <w:p w14:paraId="133092D2" w14:textId="77777777" w:rsidR="007E725B" w:rsidRPr="00E568EF" w:rsidRDefault="007E725B" w:rsidP="007E725B">
      <w:pPr>
        <w:spacing w:after="0" w:line="240" w:lineRule="auto"/>
        <w:ind w:firstLine="482"/>
        <w:rPr>
          <w:rFonts w:ascii="Times New Roman" w:eastAsia="Times New Roman" w:hAnsi="Times New Roman" w:cs="Mudir MT"/>
          <w:bCs/>
          <w:sz w:val="32"/>
          <w:szCs w:val="32"/>
          <w:lang w:val="x-none" w:eastAsia="x-none"/>
        </w:rPr>
      </w:pPr>
      <w:r w:rsidRPr="00E568EF">
        <w:rPr>
          <w:rFonts w:ascii="Times New Roman" w:eastAsia="Times New Roman" w:hAnsi="Times New Roman" w:cs="Mudir MT"/>
          <w:bCs/>
          <w:sz w:val="32"/>
          <w:szCs w:val="32"/>
          <w:rtl/>
          <w:lang w:val="x-none" w:eastAsia="x-none"/>
        </w:rPr>
        <w:t xml:space="preserve">أهداف </w:t>
      </w:r>
      <w:proofErr w:type="gramStart"/>
      <w:r w:rsidRPr="00E568EF">
        <w:rPr>
          <w:rFonts w:ascii="Times New Roman" w:eastAsia="Times New Roman" w:hAnsi="Times New Roman" w:cs="Mudir MT" w:hint="cs"/>
          <w:bCs/>
          <w:sz w:val="32"/>
          <w:szCs w:val="32"/>
          <w:rtl/>
          <w:lang w:val="x-none" w:eastAsia="x-none"/>
        </w:rPr>
        <w:t>الرؤية</w:t>
      </w:r>
      <w:r w:rsidRPr="00E568EF">
        <w:rPr>
          <w:rFonts w:ascii="Times New Roman" w:eastAsia="Times New Roman" w:hAnsi="Times New Roman" w:cs="Mudir MT"/>
          <w:bCs/>
          <w:sz w:val="32"/>
          <w:szCs w:val="32"/>
          <w:rtl/>
          <w:lang w:val="x-none" w:eastAsia="x-none"/>
        </w:rPr>
        <w:t xml:space="preserve"> :</w:t>
      </w:r>
      <w:proofErr w:type="gramEnd"/>
      <w:r w:rsidRPr="00E568EF">
        <w:rPr>
          <w:rFonts w:ascii="Times New Roman" w:eastAsia="Times New Roman" w:hAnsi="Times New Roman" w:cs="Mudir MT"/>
          <w:bCs/>
          <w:sz w:val="32"/>
          <w:szCs w:val="32"/>
          <w:rtl/>
          <w:lang w:val="x-none" w:eastAsia="x-none"/>
        </w:rPr>
        <w:t>-</w:t>
      </w:r>
    </w:p>
    <w:p w14:paraId="497D49D8" w14:textId="77777777" w:rsidR="007E725B" w:rsidRPr="00E568EF" w:rsidRDefault="007E725B" w:rsidP="007E725B">
      <w:pPr>
        <w:spacing w:after="120" w:line="240" w:lineRule="auto"/>
        <w:ind w:firstLine="567"/>
        <w:jc w:val="mediumKashida"/>
        <w:rPr>
          <w:rFonts w:ascii="Simplified Arabic" w:hAnsi="Simplified Arabic" w:cs="Simplified Arabic"/>
          <w:sz w:val="26"/>
          <w:szCs w:val="26"/>
          <w:rtl/>
        </w:rPr>
      </w:pPr>
      <w:r w:rsidRPr="00E568EF">
        <w:rPr>
          <w:rFonts w:ascii="Simplified Arabic" w:hAnsi="Simplified Arabic" w:cs="Simplified Arabic"/>
          <w:sz w:val="26"/>
          <w:szCs w:val="26"/>
          <w:rtl/>
        </w:rPr>
        <w:t xml:space="preserve">تهدف </w:t>
      </w:r>
      <w:r w:rsidRPr="00E568EF">
        <w:rPr>
          <w:rFonts w:ascii="Simplified Arabic" w:hAnsi="Simplified Arabic" w:cs="Simplified Arabic" w:hint="cs"/>
          <w:sz w:val="26"/>
          <w:szCs w:val="26"/>
          <w:rtl/>
        </w:rPr>
        <w:t>الرؤية</w:t>
      </w:r>
      <w:r w:rsidRPr="00E568EF">
        <w:rPr>
          <w:rFonts w:ascii="Simplified Arabic" w:hAnsi="Simplified Arabic" w:cs="Simplified Arabic"/>
          <w:sz w:val="26"/>
          <w:szCs w:val="26"/>
          <w:rtl/>
        </w:rPr>
        <w:t xml:space="preserve"> </w:t>
      </w:r>
      <w:proofErr w:type="gramStart"/>
      <w:r w:rsidRPr="00E568EF">
        <w:rPr>
          <w:rFonts w:ascii="Simplified Arabic" w:hAnsi="Simplified Arabic" w:cs="Simplified Arabic"/>
          <w:sz w:val="26"/>
          <w:szCs w:val="26"/>
          <w:rtl/>
        </w:rPr>
        <w:t>إلى :</w:t>
      </w:r>
      <w:proofErr w:type="gramEnd"/>
    </w:p>
    <w:p w14:paraId="6686CF37" w14:textId="77777777" w:rsidR="007E725B" w:rsidRPr="00E568EF" w:rsidRDefault="007E725B" w:rsidP="007E725B">
      <w:pPr>
        <w:pStyle w:val="aa"/>
        <w:numPr>
          <w:ilvl w:val="0"/>
          <w:numId w:val="20"/>
        </w:numPr>
        <w:spacing w:after="120" w:line="240" w:lineRule="auto"/>
        <w:ind w:left="0" w:firstLine="567"/>
        <w:jc w:val="mediumKashida"/>
        <w:rPr>
          <w:rFonts w:ascii="Simplified Arabic" w:hAnsi="Simplified Arabic" w:cs="Simplified Arabic"/>
          <w:sz w:val="26"/>
          <w:szCs w:val="26"/>
          <w:rtl/>
        </w:rPr>
      </w:pPr>
      <w:r w:rsidRPr="00E568EF">
        <w:rPr>
          <w:rFonts w:ascii="Simplified Arabic" w:hAnsi="Simplified Arabic" w:cs="Simplified Arabic"/>
          <w:sz w:val="26"/>
          <w:szCs w:val="26"/>
          <w:rtl/>
        </w:rPr>
        <w:t xml:space="preserve">كشف السياسات </w:t>
      </w:r>
      <w:proofErr w:type="gramStart"/>
      <w:r w:rsidRPr="00E568EF">
        <w:rPr>
          <w:rFonts w:ascii="Simplified Arabic" w:hAnsi="Simplified Arabic" w:cs="Simplified Arabic"/>
          <w:sz w:val="26"/>
          <w:szCs w:val="26"/>
          <w:rtl/>
        </w:rPr>
        <w:t>الإسرائيلية  المخططة</w:t>
      </w:r>
      <w:proofErr w:type="gramEnd"/>
      <w:r w:rsidRPr="00E568EF">
        <w:rPr>
          <w:rFonts w:ascii="Simplified Arabic" w:hAnsi="Simplified Arabic" w:cs="Simplified Arabic"/>
          <w:sz w:val="26"/>
          <w:szCs w:val="26"/>
          <w:rtl/>
        </w:rPr>
        <w:t xml:space="preserve"> للنيل</w:t>
      </w:r>
      <w:r w:rsidRPr="00E568EF">
        <w:rPr>
          <w:rFonts w:ascii="Simplified Arabic" w:hAnsi="Simplified Arabic" w:cs="Simplified Arabic" w:hint="cs"/>
          <w:sz w:val="26"/>
          <w:szCs w:val="26"/>
          <w:rtl/>
        </w:rPr>
        <w:t xml:space="preserve"> من التراث والثقافة العربية والاسلامية في المدينة المقدسة وانتهاكها.</w:t>
      </w:r>
    </w:p>
    <w:p w14:paraId="5CC85276" w14:textId="77777777" w:rsidR="007E725B" w:rsidRPr="00E568EF" w:rsidRDefault="007E725B" w:rsidP="007E725B">
      <w:pPr>
        <w:pStyle w:val="aa"/>
        <w:numPr>
          <w:ilvl w:val="0"/>
          <w:numId w:val="20"/>
        </w:numPr>
        <w:spacing w:after="120" w:line="240" w:lineRule="auto"/>
        <w:ind w:left="0" w:firstLine="567"/>
        <w:jc w:val="mediumKashida"/>
        <w:rPr>
          <w:rFonts w:ascii="Simplified Arabic" w:hAnsi="Simplified Arabic" w:cs="Simplified Arabic"/>
          <w:sz w:val="26"/>
          <w:szCs w:val="26"/>
        </w:rPr>
      </w:pPr>
      <w:r w:rsidRPr="00E568EF">
        <w:rPr>
          <w:rFonts w:ascii="Simplified Arabic" w:hAnsi="Simplified Arabic" w:cs="Simplified Arabic"/>
          <w:sz w:val="26"/>
          <w:szCs w:val="26"/>
          <w:rtl/>
        </w:rPr>
        <w:t>تطوير خطة مستقبلية الهدف منها دعم الصمود الفلسطيني في مدينة القدس، ومناصرة المرابطين</w:t>
      </w:r>
      <w:r w:rsidRPr="00E568EF">
        <w:rPr>
          <w:rFonts w:ascii="Simplified Arabic" w:hAnsi="Simplified Arabic" w:cs="Simplified Arabic" w:hint="cs"/>
          <w:sz w:val="26"/>
          <w:szCs w:val="26"/>
          <w:rtl/>
        </w:rPr>
        <w:t xml:space="preserve"> فيها، وتعزيز مكانتها ثقافيا</w:t>
      </w:r>
      <w:r w:rsidRPr="00E568EF">
        <w:rPr>
          <w:rFonts w:ascii="Simplified Arabic" w:hAnsi="Simplified Arabic" w:cs="Simplified Arabic"/>
          <w:sz w:val="26"/>
          <w:szCs w:val="26"/>
          <w:rtl/>
        </w:rPr>
        <w:t>.</w:t>
      </w:r>
    </w:p>
    <w:p w14:paraId="0C105EC6" w14:textId="77777777" w:rsidR="007E725B" w:rsidRPr="00E568EF" w:rsidRDefault="007E725B" w:rsidP="007E725B">
      <w:pPr>
        <w:pStyle w:val="aa"/>
        <w:numPr>
          <w:ilvl w:val="0"/>
          <w:numId w:val="20"/>
        </w:numPr>
        <w:spacing w:after="120" w:line="240" w:lineRule="auto"/>
        <w:ind w:left="0" w:firstLine="567"/>
        <w:jc w:val="mediumKashida"/>
        <w:rPr>
          <w:rFonts w:ascii="Simplified Arabic" w:hAnsi="Simplified Arabic" w:cs="Simplified Arabic"/>
          <w:sz w:val="26"/>
          <w:szCs w:val="26"/>
        </w:rPr>
      </w:pPr>
      <w:r w:rsidRPr="00E568EF">
        <w:rPr>
          <w:rFonts w:ascii="Simplified Arabic" w:hAnsi="Simplified Arabic" w:cs="Simplified Arabic"/>
          <w:sz w:val="26"/>
          <w:szCs w:val="26"/>
          <w:rtl/>
        </w:rPr>
        <w:t xml:space="preserve">تحميل </w:t>
      </w:r>
      <w:r w:rsidRPr="00E568EF">
        <w:rPr>
          <w:rFonts w:ascii="Simplified Arabic" w:hAnsi="Simplified Arabic" w:cs="Simplified Arabic" w:hint="cs"/>
          <w:sz w:val="26"/>
          <w:szCs w:val="26"/>
          <w:rtl/>
        </w:rPr>
        <w:t>الاحتلال</w:t>
      </w:r>
      <w:r w:rsidRPr="00E568EF">
        <w:rPr>
          <w:rFonts w:ascii="Simplified Arabic" w:hAnsi="Simplified Arabic" w:cs="Simplified Arabic"/>
          <w:sz w:val="26"/>
          <w:szCs w:val="26"/>
          <w:rtl/>
        </w:rPr>
        <w:t xml:space="preserve"> نتائج ومسؤوليات كافة الأضرار الناجمة عن الممارسات الإسرائيلية التي تنفذها ف</w:t>
      </w:r>
      <w:r w:rsidRPr="00E568EF">
        <w:rPr>
          <w:rFonts w:ascii="Simplified Arabic" w:hAnsi="Simplified Arabic" w:cs="Simplified Arabic" w:hint="cs"/>
          <w:sz w:val="26"/>
          <w:szCs w:val="26"/>
          <w:rtl/>
        </w:rPr>
        <w:t>ي</w:t>
      </w:r>
      <w:r w:rsidRPr="00E568EF">
        <w:rPr>
          <w:rFonts w:ascii="Simplified Arabic" w:hAnsi="Simplified Arabic" w:cs="Simplified Arabic"/>
          <w:sz w:val="26"/>
          <w:szCs w:val="26"/>
          <w:rtl/>
        </w:rPr>
        <w:t xml:space="preserve"> المدينة والمقدسات </w:t>
      </w:r>
      <w:r w:rsidRPr="00E568EF">
        <w:rPr>
          <w:rFonts w:ascii="Simplified Arabic" w:hAnsi="Simplified Arabic" w:cs="Simplified Arabic" w:hint="cs"/>
          <w:sz w:val="26"/>
          <w:szCs w:val="26"/>
          <w:rtl/>
        </w:rPr>
        <w:t>وأشكال التراث</w:t>
      </w:r>
      <w:r w:rsidRPr="00E568EF">
        <w:rPr>
          <w:rFonts w:ascii="Simplified Arabic" w:hAnsi="Simplified Arabic" w:cs="Simplified Arabic"/>
          <w:sz w:val="26"/>
          <w:szCs w:val="26"/>
          <w:rtl/>
        </w:rPr>
        <w:t xml:space="preserve"> في المدينة </w:t>
      </w:r>
      <w:proofErr w:type="gramStart"/>
      <w:r w:rsidRPr="00E568EF">
        <w:rPr>
          <w:rFonts w:ascii="Simplified Arabic" w:hAnsi="Simplified Arabic" w:cs="Simplified Arabic"/>
          <w:sz w:val="26"/>
          <w:szCs w:val="26"/>
          <w:rtl/>
        </w:rPr>
        <w:t>المقدسة .</w:t>
      </w:r>
      <w:proofErr w:type="gramEnd"/>
    </w:p>
    <w:p w14:paraId="6B10869A" w14:textId="77777777" w:rsidR="007E725B" w:rsidRPr="00E568EF" w:rsidRDefault="007E725B" w:rsidP="007E725B">
      <w:pPr>
        <w:spacing w:after="0" w:line="240" w:lineRule="auto"/>
        <w:ind w:firstLine="482"/>
        <w:rPr>
          <w:rFonts w:ascii="Times New Roman" w:eastAsia="Times New Roman" w:hAnsi="Times New Roman" w:cs="Mudir MT"/>
          <w:bCs/>
          <w:sz w:val="32"/>
          <w:szCs w:val="32"/>
          <w:lang w:val="x-none" w:eastAsia="x-none"/>
        </w:rPr>
      </w:pPr>
      <w:r w:rsidRPr="00E568EF">
        <w:rPr>
          <w:rFonts w:ascii="Times New Roman" w:eastAsia="Times New Roman" w:hAnsi="Times New Roman" w:cs="Mudir MT"/>
          <w:bCs/>
          <w:sz w:val="32"/>
          <w:szCs w:val="32"/>
          <w:rtl/>
          <w:lang w:val="x-none" w:eastAsia="x-none"/>
        </w:rPr>
        <w:t xml:space="preserve">الخطوات الإجرائية </w:t>
      </w:r>
      <w:proofErr w:type="gramStart"/>
      <w:r w:rsidRPr="00E568EF">
        <w:rPr>
          <w:rFonts w:ascii="Times New Roman" w:eastAsia="Times New Roman" w:hAnsi="Times New Roman" w:cs="Mudir MT" w:hint="cs"/>
          <w:bCs/>
          <w:sz w:val="32"/>
          <w:szCs w:val="32"/>
          <w:rtl/>
          <w:lang w:val="x-none" w:eastAsia="x-none"/>
        </w:rPr>
        <w:t>للرؤية</w:t>
      </w:r>
      <w:r w:rsidRPr="00E568EF">
        <w:rPr>
          <w:rFonts w:ascii="Times New Roman" w:eastAsia="Times New Roman" w:hAnsi="Times New Roman" w:cs="Mudir MT"/>
          <w:bCs/>
          <w:sz w:val="32"/>
          <w:szCs w:val="32"/>
          <w:rtl/>
          <w:lang w:val="x-none" w:eastAsia="x-none"/>
        </w:rPr>
        <w:t>:-</w:t>
      </w:r>
      <w:proofErr w:type="gramEnd"/>
    </w:p>
    <w:p w14:paraId="7408B662" w14:textId="77777777" w:rsidR="007E725B" w:rsidRPr="00E568EF" w:rsidRDefault="007E725B" w:rsidP="007E725B">
      <w:pPr>
        <w:spacing w:after="120" w:line="240" w:lineRule="auto"/>
        <w:ind w:firstLine="567"/>
        <w:jc w:val="mediumKashida"/>
        <w:rPr>
          <w:rFonts w:ascii="Simplified Arabic" w:hAnsi="Simplified Arabic" w:cs="Simplified Arabic"/>
          <w:sz w:val="26"/>
          <w:szCs w:val="26"/>
          <w:rtl/>
        </w:rPr>
      </w:pPr>
      <w:r w:rsidRPr="00E568EF">
        <w:rPr>
          <w:rFonts w:ascii="Simplified Arabic" w:hAnsi="Simplified Arabic" w:cs="Simplified Arabic"/>
          <w:sz w:val="26"/>
          <w:szCs w:val="26"/>
          <w:rtl/>
        </w:rPr>
        <w:lastRenderedPageBreak/>
        <w:t xml:space="preserve">تنطلق </w:t>
      </w:r>
      <w:r w:rsidRPr="00E568EF">
        <w:rPr>
          <w:rFonts w:ascii="Simplified Arabic" w:hAnsi="Simplified Arabic" w:cs="Simplified Arabic" w:hint="cs"/>
          <w:sz w:val="26"/>
          <w:szCs w:val="26"/>
          <w:rtl/>
        </w:rPr>
        <w:t>الرؤية</w:t>
      </w:r>
      <w:r w:rsidRPr="00E568EF">
        <w:rPr>
          <w:rFonts w:ascii="Simplified Arabic" w:hAnsi="Simplified Arabic" w:cs="Simplified Arabic"/>
          <w:sz w:val="26"/>
          <w:szCs w:val="26"/>
          <w:rtl/>
        </w:rPr>
        <w:t xml:space="preserve"> من عدة </w:t>
      </w:r>
      <w:r w:rsidRPr="00E568EF">
        <w:rPr>
          <w:rFonts w:ascii="Simplified Arabic" w:hAnsi="Simplified Arabic" w:cs="Simplified Arabic" w:hint="cs"/>
          <w:sz w:val="26"/>
          <w:szCs w:val="26"/>
          <w:rtl/>
        </w:rPr>
        <w:t>جهات</w:t>
      </w:r>
      <w:r w:rsidRPr="00E568EF">
        <w:rPr>
          <w:rFonts w:ascii="Simplified Arabic" w:hAnsi="Simplified Arabic" w:cs="Simplified Arabic"/>
          <w:sz w:val="26"/>
          <w:szCs w:val="26"/>
          <w:rtl/>
        </w:rPr>
        <w:t xml:space="preserve">، وتتوزع عليها المهام بهدف تشكيل قوة ضاغطة شاملة </w:t>
      </w:r>
      <w:r w:rsidRPr="00E568EF">
        <w:rPr>
          <w:rFonts w:ascii="Simplified Arabic" w:hAnsi="Simplified Arabic" w:cs="Simplified Arabic" w:hint="cs"/>
          <w:sz w:val="26"/>
          <w:szCs w:val="26"/>
          <w:rtl/>
        </w:rPr>
        <w:t>لعزيز مكانة القدس</w:t>
      </w:r>
      <w:r w:rsidRPr="00E568EF">
        <w:rPr>
          <w:rFonts w:ascii="Simplified Arabic" w:hAnsi="Simplified Arabic" w:cs="Simplified Arabic"/>
          <w:sz w:val="26"/>
          <w:szCs w:val="26"/>
          <w:rtl/>
        </w:rPr>
        <w:t xml:space="preserve"> ومقدساتها، </w:t>
      </w:r>
      <w:proofErr w:type="gramStart"/>
      <w:r w:rsidRPr="00E568EF">
        <w:rPr>
          <w:rFonts w:ascii="Simplified Arabic" w:hAnsi="Simplified Arabic" w:cs="Simplified Arabic"/>
          <w:sz w:val="26"/>
          <w:szCs w:val="26"/>
          <w:rtl/>
        </w:rPr>
        <w:t>وهي :</w:t>
      </w:r>
      <w:proofErr w:type="gramEnd"/>
      <w:r w:rsidRPr="00E568EF">
        <w:rPr>
          <w:rFonts w:ascii="Simplified Arabic" w:hAnsi="Simplified Arabic" w:cs="Simplified Arabic"/>
          <w:sz w:val="26"/>
          <w:szCs w:val="26"/>
          <w:rtl/>
        </w:rPr>
        <w:t>-</w:t>
      </w:r>
    </w:p>
    <w:p w14:paraId="0D49B1EF" w14:textId="77777777" w:rsidR="007E725B" w:rsidRPr="00E568EF" w:rsidRDefault="007E725B" w:rsidP="007E725B">
      <w:pPr>
        <w:spacing w:after="120" w:line="240" w:lineRule="auto"/>
        <w:ind w:firstLine="567"/>
        <w:jc w:val="mediumKashida"/>
        <w:rPr>
          <w:rFonts w:ascii="Simplified Arabic" w:hAnsi="Simplified Arabic" w:cs="Simplified Arabic"/>
          <w:b/>
          <w:bCs/>
          <w:sz w:val="26"/>
          <w:szCs w:val="26"/>
          <w:rtl/>
        </w:rPr>
      </w:pPr>
      <w:r w:rsidRPr="00E568EF">
        <w:rPr>
          <w:rFonts w:ascii="Simplified Arabic" w:hAnsi="Simplified Arabic" w:cs="Simplified Arabic"/>
          <w:b/>
          <w:bCs/>
          <w:sz w:val="26"/>
          <w:szCs w:val="26"/>
          <w:rtl/>
        </w:rPr>
        <w:t xml:space="preserve">أولاً/ دور المؤسسات الرسمية </w:t>
      </w:r>
      <w:proofErr w:type="gramStart"/>
      <w:r w:rsidRPr="00E568EF">
        <w:rPr>
          <w:rFonts w:ascii="Simplified Arabic" w:hAnsi="Simplified Arabic" w:cs="Simplified Arabic"/>
          <w:b/>
          <w:bCs/>
          <w:sz w:val="26"/>
          <w:szCs w:val="26"/>
          <w:rtl/>
        </w:rPr>
        <w:t>والشعبية :</w:t>
      </w:r>
      <w:proofErr w:type="gramEnd"/>
      <w:r w:rsidRPr="00E568EF">
        <w:rPr>
          <w:rFonts w:ascii="Simplified Arabic" w:hAnsi="Simplified Arabic" w:cs="Simplified Arabic"/>
          <w:b/>
          <w:bCs/>
          <w:sz w:val="26"/>
          <w:szCs w:val="26"/>
          <w:rtl/>
        </w:rPr>
        <w:t>-</w:t>
      </w:r>
    </w:p>
    <w:p w14:paraId="5F3BD9B1" w14:textId="77777777" w:rsidR="007E725B" w:rsidRPr="00E568EF" w:rsidRDefault="007E725B" w:rsidP="007E725B">
      <w:pPr>
        <w:pStyle w:val="aa"/>
        <w:numPr>
          <w:ilvl w:val="0"/>
          <w:numId w:val="21"/>
        </w:numPr>
        <w:spacing w:after="120" w:line="240" w:lineRule="auto"/>
        <w:ind w:left="0" w:firstLine="567"/>
        <w:jc w:val="mediumKashida"/>
        <w:rPr>
          <w:rFonts w:ascii="Simplified Arabic" w:hAnsi="Simplified Arabic" w:cs="Simplified Arabic"/>
          <w:sz w:val="26"/>
          <w:szCs w:val="26"/>
          <w:rtl/>
        </w:rPr>
      </w:pPr>
      <w:r w:rsidRPr="00E568EF">
        <w:rPr>
          <w:rFonts w:ascii="Simplified Arabic" w:hAnsi="Simplified Arabic" w:cs="Simplified Arabic"/>
          <w:sz w:val="26"/>
          <w:szCs w:val="26"/>
          <w:rtl/>
        </w:rPr>
        <w:t xml:space="preserve">العمل على إنهاء حال الانقسام بين شقي الوطن، وترتيب الوضع الداخلي، فالمطلوب الخروج من المأزق الحالي قبل أي </w:t>
      </w:r>
      <w:proofErr w:type="gramStart"/>
      <w:r w:rsidRPr="00E568EF">
        <w:rPr>
          <w:rFonts w:ascii="Simplified Arabic" w:hAnsi="Simplified Arabic" w:cs="Simplified Arabic"/>
          <w:sz w:val="26"/>
          <w:szCs w:val="26"/>
          <w:rtl/>
        </w:rPr>
        <w:t>خطوة .</w:t>
      </w:r>
      <w:proofErr w:type="gramEnd"/>
    </w:p>
    <w:p w14:paraId="161B3A2A" w14:textId="77777777" w:rsidR="007E725B" w:rsidRPr="00E568EF" w:rsidRDefault="007E725B" w:rsidP="007E725B">
      <w:pPr>
        <w:pStyle w:val="aa"/>
        <w:numPr>
          <w:ilvl w:val="0"/>
          <w:numId w:val="21"/>
        </w:numPr>
        <w:spacing w:after="120" w:line="240" w:lineRule="auto"/>
        <w:ind w:left="0" w:firstLine="567"/>
        <w:jc w:val="mediumKashida"/>
        <w:rPr>
          <w:rFonts w:ascii="Simplified Arabic" w:hAnsi="Simplified Arabic" w:cs="Simplified Arabic"/>
          <w:sz w:val="26"/>
          <w:szCs w:val="26"/>
        </w:rPr>
      </w:pPr>
      <w:r w:rsidRPr="00E568EF">
        <w:rPr>
          <w:rFonts w:ascii="Simplified Arabic" w:hAnsi="Simplified Arabic" w:cs="Simplified Arabic"/>
          <w:sz w:val="26"/>
          <w:szCs w:val="26"/>
          <w:rtl/>
        </w:rPr>
        <w:t>دعم صمود الوجود الفلسطيني في القدس على وجه الخصوص، ومنح هذه المسألة المقام الأول على الأجندة الرسمية، وحشد الجهود السياسية لإسناده</w:t>
      </w:r>
      <w:r w:rsidRPr="00E568EF">
        <w:rPr>
          <w:rFonts w:ascii="Simplified Arabic" w:hAnsi="Simplified Arabic" w:cs="Simplified Arabic" w:hint="cs"/>
          <w:sz w:val="26"/>
          <w:szCs w:val="26"/>
          <w:rtl/>
        </w:rPr>
        <w:t>، من خلال رفع موازنة وزارتي الثقافة والتعليم لما يلزم القدس</w:t>
      </w:r>
      <w:r w:rsidRPr="00E568EF">
        <w:rPr>
          <w:rFonts w:ascii="Simplified Arabic" w:hAnsi="Simplified Arabic" w:cs="Simplified Arabic"/>
          <w:sz w:val="26"/>
          <w:szCs w:val="26"/>
          <w:rtl/>
        </w:rPr>
        <w:t>.</w:t>
      </w:r>
    </w:p>
    <w:p w14:paraId="2D930F16" w14:textId="77777777" w:rsidR="007E725B" w:rsidRPr="00E568EF" w:rsidRDefault="007E725B" w:rsidP="007E725B">
      <w:pPr>
        <w:pStyle w:val="aa"/>
        <w:numPr>
          <w:ilvl w:val="0"/>
          <w:numId w:val="21"/>
        </w:numPr>
        <w:spacing w:after="120" w:line="240" w:lineRule="auto"/>
        <w:ind w:left="0" w:firstLine="567"/>
        <w:jc w:val="mediumKashida"/>
        <w:rPr>
          <w:rFonts w:ascii="Simplified Arabic" w:hAnsi="Simplified Arabic" w:cs="Simplified Arabic"/>
          <w:sz w:val="26"/>
          <w:szCs w:val="26"/>
        </w:rPr>
      </w:pPr>
      <w:r w:rsidRPr="00E568EF">
        <w:rPr>
          <w:rFonts w:ascii="Simplified Arabic" w:hAnsi="Simplified Arabic" w:cs="Simplified Arabic"/>
          <w:sz w:val="26"/>
          <w:szCs w:val="26"/>
          <w:rtl/>
        </w:rPr>
        <w:t xml:space="preserve">رفع شعار (القدس </w:t>
      </w:r>
      <w:r w:rsidRPr="00E568EF">
        <w:rPr>
          <w:rFonts w:ascii="Simplified Arabic" w:hAnsi="Simplified Arabic" w:cs="Simplified Arabic" w:hint="cs"/>
          <w:sz w:val="26"/>
          <w:szCs w:val="26"/>
          <w:rtl/>
        </w:rPr>
        <w:t>أولاً</w:t>
      </w:r>
      <w:r w:rsidRPr="00E568EF">
        <w:rPr>
          <w:rFonts w:ascii="Simplified Arabic" w:hAnsi="Simplified Arabic" w:cs="Simplified Arabic"/>
          <w:sz w:val="26"/>
          <w:szCs w:val="26"/>
          <w:rtl/>
        </w:rPr>
        <w:t>) واعتماده كموقف استراتيجي وسياسي يومي على كل ال</w:t>
      </w:r>
      <w:r w:rsidRPr="00E568EF">
        <w:rPr>
          <w:rFonts w:ascii="Simplified Arabic" w:hAnsi="Simplified Arabic" w:cs="Simplified Arabic" w:hint="cs"/>
          <w:sz w:val="26"/>
          <w:szCs w:val="26"/>
          <w:rtl/>
        </w:rPr>
        <w:t>أصعدة الثقافية والتعليمية</w:t>
      </w:r>
      <w:r w:rsidRPr="00E568EF">
        <w:rPr>
          <w:rFonts w:ascii="Simplified Arabic" w:hAnsi="Simplified Arabic" w:cs="Simplified Arabic"/>
          <w:sz w:val="26"/>
          <w:szCs w:val="26"/>
          <w:rtl/>
        </w:rPr>
        <w:t xml:space="preserve">، </w:t>
      </w:r>
      <w:r w:rsidRPr="00E568EF">
        <w:rPr>
          <w:rFonts w:ascii="Simplified Arabic" w:hAnsi="Simplified Arabic" w:cs="Simplified Arabic" w:hint="cs"/>
          <w:sz w:val="26"/>
          <w:szCs w:val="26"/>
          <w:rtl/>
        </w:rPr>
        <w:t>وإلزام الجهات المانحة باعتماده كشرط لتنفيذ المشاريع الداعمة للتراث المقدسي</w:t>
      </w:r>
    </w:p>
    <w:p w14:paraId="7DB690CF" w14:textId="77777777" w:rsidR="007E725B" w:rsidRPr="00E568EF" w:rsidRDefault="007E725B" w:rsidP="007E725B">
      <w:pPr>
        <w:pStyle w:val="aa"/>
        <w:numPr>
          <w:ilvl w:val="0"/>
          <w:numId w:val="21"/>
        </w:numPr>
        <w:spacing w:after="120" w:line="240" w:lineRule="auto"/>
        <w:ind w:left="0" w:firstLine="567"/>
        <w:jc w:val="mediumKashida"/>
        <w:rPr>
          <w:rFonts w:ascii="Simplified Arabic" w:hAnsi="Simplified Arabic" w:cs="Simplified Arabic"/>
          <w:sz w:val="26"/>
          <w:szCs w:val="26"/>
        </w:rPr>
      </w:pPr>
      <w:r w:rsidRPr="00E568EF">
        <w:rPr>
          <w:rFonts w:ascii="Simplified Arabic" w:hAnsi="Simplified Arabic" w:cs="Simplified Arabic"/>
          <w:sz w:val="26"/>
          <w:szCs w:val="26"/>
          <w:rtl/>
        </w:rPr>
        <w:t xml:space="preserve">القيام بمساع رسمية وشعبية في آن واحد، </w:t>
      </w:r>
      <w:r w:rsidRPr="00E568EF">
        <w:rPr>
          <w:rFonts w:ascii="Simplified Arabic" w:hAnsi="Simplified Arabic" w:cs="Simplified Arabic" w:hint="cs"/>
          <w:sz w:val="26"/>
          <w:szCs w:val="26"/>
          <w:rtl/>
        </w:rPr>
        <w:t>بالتنسيق</w:t>
      </w:r>
      <w:r w:rsidRPr="00E568EF">
        <w:rPr>
          <w:rFonts w:ascii="Simplified Arabic" w:hAnsi="Simplified Arabic" w:cs="Simplified Arabic"/>
          <w:sz w:val="26"/>
          <w:szCs w:val="26"/>
          <w:rtl/>
        </w:rPr>
        <w:t xml:space="preserve"> مع جامعة الدول العربية ومنظمة المؤتمر الإسلامي، لإعلان مدينة القدس </w:t>
      </w:r>
      <w:r w:rsidRPr="00E568EF">
        <w:rPr>
          <w:rFonts w:ascii="Simplified Arabic" w:hAnsi="Simplified Arabic" w:cs="Simplified Arabic" w:hint="cs"/>
          <w:sz w:val="26"/>
          <w:szCs w:val="26"/>
          <w:rtl/>
        </w:rPr>
        <w:t>ب</w:t>
      </w:r>
      <w:r w:rsidRPr="00E568EF">
        <w:rPr>
          <w:rFonts w:ascii="Simplified Arabic" w:hAnsi="Simplified Arabic" w:cs="Simplified Arabic"/>
          <w:sz w:val="26"/>
          <w:szCs w:val="26"/>
          <w:rtl/>
        </w:rPr>
        <w:t>مثابة العاصمة الثقافية للأمة العربية، وفي الوقت ذاته إعلان القدس كعاصمة روحية للأمة الإسلامية.</w:t>
      </w:r>
    </w:p>
    <w:p w14:paraId="5FDE62E3" w14:textId="77777777" w:rsidR="007E725B" w:rsidRPr="00E568EF" w:rsidRDefault="007E725B" w:rsidP="007E725B">
      <w:pPr>
        <w:pStyle w:val="aa"/>
        <w:numPr>
          <w:ilvl w:val="0"/>
          <w:numId w:val="21"/>
        </w:numPr>
        <w:spacing w:after="120" w:line="240" w:lineRule="auto"/>
        <w:ind w:left="0" w:firstLine="567"/>
        <w:jc w:val="mediumKashida"/>
        <w:rPr>
          <w:rFonts w:ascii="Simplified Arabic" w:hAnsi="Simplified Arabic" w:cs="Simplified Arabic"/>
          <w:sz w:val="26"/>
          <w:szCs w:val="26"/>
        </w:rPr>
      </w:pPr>
      <w:r w:rsidRPr="00E568EF">
        <w:rPr>
          <w:rFonts w:ascii="Simplified Arabic" w:hAnsi="Simplified Arabic" w:cs="Simplified Arabic" w:hint="cs"/>
          <w:sz w:val="26"/>
          <w:szCs w:val="26"/>
          <w:rtl/>
        </w:rPr>
        <w:t>توحيد</w:t>
      </w:r>
      <w:r w:rsidRPr="00E568EF">
        <w:rPr>
          <w:rFonts w:ascii="Simplified Arabic" w:hAnsi="Simplified Arabic" w:cs="Simplified Arabic"/>
          <w:sz w:val="26"/>
          <w:szCs w:val="26"/>
          <w:rtl/>
        </w:rPr>
        <w:t xml:space="preserve"> المرجعيات الوطنية العاملة من أجل القدس </w:t>
      </w:r>
      <w:r w:rsidRPr="00E568EF">
        <w:rPr>
          <w:rFonts w:ascii="Simplified Arabic" w:hAnsi="Simplified Arabic" w:cs="Simplified Arabic" w:hint="cs"/>
          <w:sz w:val="26"/>
          <w:szCs w:val="26"/>
          <w:rtl/>
        </w:rPr>
        <w:t xml:space="preserve">وتعزيز تراثها </w:t>
      </w:r>
      <w:r w:rsidRPr="00E568EF">
        <w:rPr>
          <w:rFonts w:ascii="Simplified Arabic" w:hAnsi="Simplified Arabic" w:cs="Simplified Arabic"/>
          <w:sz w:val="26"/>
          <w:szCs w:val="26"/>
          <w:rtl/>
        </w:rPr>
        <w:t xml:space="preserve">في مرجعية واحدة جامعة، تتحمل المسؤولية </w:t>
      </w:r>
      <w:r w:rsidRPr="00E568EF">
        <w:rPr>
          <w:rFonts w:ascii="Simplified Arabic" w:hAnsi="Simplified Arabic" w:cs="Simplified Arabic" w:hint="cs"/>
          <w:sz w:val="26"/>
          <w:szCs w:val="26"/>
          <w:rtl/>
        </w:rPr>
        <w:t>في دعم الأنشطة الثقافية</w:t>
      </w:r>
      <w:r w:rsidRPr="00E568EF">
        <w:rPr>
          <w:rFonts w:ascii="Simplified Arabic" w:hAnsi="Simplified Arabic" w:cs="Simplified Arabic"/>
          <w:sz w:val="26"/>
          <w:szCs w:val="26"/>
          <w:rtl/>
        </w:rPr>
        <w:t>، وتقد</w:t>
      </w:r>
      <w:r w:rsidRPr="00E568EF">
        <w:rPr>
          <w:rFonts w:ascii="Simplified Arabic" w:hAnsi="Simplified Arabic" w:cs="Simplified Arabic" w:hint="cs"/>
          <w:sz w:val="26"/>
          <w:szCs w:val="26"/>
          <w:rtl/>
        </w:rPr>
        <w:t>ي</w:t>
      </w:r>
      <w:r w:rsidRPr="00E568EF">
        <w:rPr>
          <w:rFonts w:ascii="Simplified Arabic" w:hAnsi="Simplified Arabic" w:cs="Simplified Arabic"/>
          <w:sz w:val="26"/>
          <w:szCs w:val="26"/>
          <w:rtl/>
        </w:rPr>
        <w:t xml:space="preserve">م </w:t>
      </w:r>
      <w:r w:rsidRPr="00E568EF">
        <w:rPr>
          <w:rFonts w:ascii="Simplified Arabic" w:hAnsi="Simplified Arabic" w:cs="Simplified Arabic" w:hint="cs"/>
          <w:sz w:val="26"/>
          <w:szCs w:val="26"/>
          <w:rtl/>
        </w:rPr>
        <w:t>ال</w:t>
      </w:r>
      <w:r w:rsidRPr="00E568EF">
        <w:rPr>
          <w:rFonts w:ascii="Simplified Arabic" w:hAnsi="Simplified Arabic" w:cs="Simplified Arabic"/>
          <w:sz w:val="26"/>
          <w:szCs w:val="26"/>
          <w:rtl/>
        </w:rPr>
        <w:t>تقارير</w:t>
      </w:r>
      <w:r w:rsidRPr="00E568EF">
        <w:rPr>
          <w:rFonts w:ascii="Simplified Arabic" w:hAnsi="Simplified Arabic" w:cs="Simplified Arabic" w:hint="cs"/>
          <w:sz w:val="26"/>
          <w:szCs w:val="26"/>
          <w:rtl/>
        </w:rPr>
        <w:t xml:space="preserve"> </w:t>
      </w:r>
      <w:r w:rsidRPr="00E568EF">
        <w:rPr>
          <w:rFonts w:ascii="Simplified Arabic" w:hAnsi="Simplified Arabic" w:cs="Simplified Arabic"/>
          <w:sz w:val="26"/>
          <w:szCs w:val="26"/>
          <w:rtl/>
        </w:rPr>
        <w:t xml:space="preserve">الدورية من نتائج </w:t>
      </w:r>
      <w:proofErr w:type="gramStart"/>
      <w:r w:rsidRPr="00E568EF">
        <w:rPr>
          <w:rFonts w:ascii="Simplified Arabic" w:hAnsi="Simplified Arabic" w:cs="Simplified Arabic"/>
          <w:sz w:val="26"/>
          <w:szCs w:val="26"/>
          <w:rtl/>
        </w:rPr>
        <w:t>أعمالها .</w:t>
      </w:r>
      <w:proofErr w:type="gramEnd"/>
      <w:r w:rsidRPr="00E568EF">
        <w:rPr>
          <w:rFonts w:ascii="Simplified Arabic" w:hAnsi="Simplified Arabic" w:cs="Simplified Arabic"/>
          <w:sz w:val="26"/>
          <w:szCs w:val="26"/>
          <w:rtl/>
        </w:rPr>
        <w:t xml:space="preserve"> </w:t>
      </w:r>
    </w:p>
    <w:p w14:paraId="71848AE2" w14:textId="77777777" w:rsidR="007E725B" w:rsidRPr="00E568EF" w:rsidRDefault="007E725B" w:rsidP="007E725B">
      <w:pPr>
        <w:pStyle w:val="aa"/>
        <w:numPr>
          <w:ilvl w:val="0"/>
          <w:numId w:val="21"/>
        </w:numPr>
        <w:spacing w:after="120" w:line="240" w:lineRule="auto"/>
        <w:ind w:left="0" w:firstLine="567"/>
        <w:jc w:val="mediumKashida"/>
        <w:rPr>
          <w:rFonts w:ascii="Simplified Arabic" w:hAnsi="Simplified Arabic" w:cs="Simplified Arabic"/>
          <w:sz w:val="26"/>
          <w:szCs w:val="26"/>
        </w:rPr>
      </w:pPr>
      <w:r w:rsidRPr="00E568EF">
        <w:rPr>
          <w:rFonts w:ascii="Simplified Arabic" w:hAnsi="Simplified Arabic" w:cs="Simplified Arabic"/>
          <w:sz w:val="26"/>
          <w:szCs w:val="26"/>
          <w:rtl/>
        </w:rPr>
        <w:t xml:space="preserve">دعم المؤسسات </w:t>
      </w:r>
      <w:r w:rsidRPr="00E568EF">
        <w:rPr>
          <w:rFonts w:ascii="Simplified Arabic" w:hAnsi="Simplified Arabic" w:cs="Simplified Arabic" w:hint="cs"/>
          <w:sz w:val="26"/>
          <w:szCs w:val="26"/>
          <w:rtl/>
        </w:rPr>
        <w:t>الثقافية والتراثية</w:t>
      </w:r>
      <w:r w:rsidRPr="00E568EF">
        <w:rPr>
          <w:rFonts w:ascii="Simplified Arabic" w:hAnsi="Simplified Arabic" w:cs="Simplified Arabic"/>
          <w:sz w:val="26"/>
          <w:szCs w:val="26"/>
          <w:rtl/>
        </w:rPr>
        <w:t xml:space="preserve"> في فلسطين حتى تتمكن من أداء مهامها والقيام برسالتها</w:t>
      </w:r>
      <w:r w:rsidRPr="00E568EF">
        <w:rPr>
          <w:rFonts w:ascii="Simplified Arabic" w:hAnsi="Simplified Arabic" w:cs="Simplified Arabic" w:hint="cs"/>
          <w:sz w:val="26"/>
          <w:szCs w:val="26"/>
          <w:rtl/>
        </w:rPr>
        <w:t>، و</w:t>
      </w:r>
      <w:r w:rsidRPr="00E568EF">
        <w:rPr>
          <w:rFonts w:ascii="Simplified Arabic" w:hAnsi="Simplified Arabic" w:cs="Simplified Arabic"/>
          <w:sz w:val="26"/>
          <w:szCs w:val="26"/>
          <w:rtl/>
        </w:rPr>
        <w:t xml:space="preserve">تعزيز التضامن الإسلامي المسيحي، من خلال </w:t>
      </w:r>
      <w:r w:rsidRPr="00E568EF">
        <w:rPr>
          <w:rFonts w:ascii="Simplified Arabic" w:hAnsi="Simplified Arabic" w:cs="Simplified Arabic" w:hint="cs"/>
          <w:sz w:val="26"/>
          <w:szCs w:val="26"/>
          <w:rtl/>
        </w:rPr>
        <w:t>الشراكة الفنية</w:t>
      </w:r>
      <w:r w:rsidRPr="00E568EF">
        <w:rPr>
          <w:rFonts w:ascii="Simplified Arabic" w:hAnsi="Simplified Arabic" w:cs="Simplified Arabic"/>
          <w:sz w:val="26"/>
          <w:szCs w:val="26"/>
          <w:rtl/>
        </w:rPr>
        <w:t xml:space="preserve"> في المحافل الدولية</w:t>
      </w:r>
      <w:r w:rsidRPr="00E568EF">
        <w:rPr>
          <w:rFonts w:ascii="Simplified Arabic" w:hAnsi="Simplified Arabic" w:cs="Simplified Arabic" w:hint="cs"/>
          <w:sz w:val="26"/>
          <w:szCs w:val="26"/>
          <w:rtl/>
        </w:rPr>
        <w:t>.</w:t>
      </w:r>
    </w:p>
    <w:p w14:paraId="04D0F9F0" w14:textId="77777777" w:rsidR="007E725B" w:rsidRPr="00E568EF" w:rsidRDefault="007E725B" w:rsidP="007E725B">
      <w:pPr>
        <w:pStyle w:val="aa"/>
        <w:numPr>
          <w:ilvl w:val="0"/>
          <w:numId w:val="21"/>
        </w:numPr>
        <w:spacing w:after="120" w:line="240" w:lineRule="auto"/>
        <w:ind w:left="0" w:firstLine="567"/>
        <w:jc w:val="mediumKashida"/>
        <w:rPr>
          <w:rFonts w:ascii="Simplified Arabic" w:hAnsi="Simplified Arabic" w:cs="Simplified Arabic"/>
          <w:sz w:val="26"/>
          <w:szCs w:val="26"/>
        </w:rPr>
      </w:pPr>
      <w:r w:rsidRPr="00E568EF">
        <w:rPr>
          <w:rFonts w:ascii="Simplified Arabic" w:hAnsi="Simplified Arabic" w:cs="Simplified Arabic"/>
          <w:sz w:val="26"/>
          <w:szCs w:val="26"/>
          <w:rtl/>
        </w:rPr>
        <w:lastRenderedPageBreak/>
        <w:t xml:space="preserve">إعداد الخطط العملية </w:t>
      </w:r>
      <w:r w:rsidRPr="00E568EF">
        <w:rPr>
          <w:rFonts w:ascii="Simplified Arabic" w:hAnsi="Simplified Arabic" w:cs="Simplified Arabic" w:hint="cs"/>
          <w:sz w:val="26"/>
          <w:szCs w:val="26"/>
          <w:rtl/>
        </w:rPr>
        <w:t>لتفعيل المؤسسات الثقافية والمسارح، وترميم الموروث المعماري والتاريخي</w:t>
      </w:r>
      <w:r w:rsidRPr="00E568EF">
        <w:rPr>
          <w:rFonts w:ascii="Simplified Arabic" w:hAnsi="Simplified Arabic" w:cs="Simplified Arabic"/>
          <w:sz w:val="26"/>
          <w:szCs w:val="26"/>
          <w:rtl/>
        </w:rPr>
        <w:t xml:space="preserve">، والذي يمثل جوهر المشروع الصهيوني وغايته </w:t>
      </w:r>
      <w:proofErr w:type="gramStart"/>
      <w:r w:rsidRPr="00E568EF">
        <w:rPr>
          <w:rFonts w:ascii="Simplified Arabic" w:hAnsi="Simplified Arabic" w:cs="Simplified Arabic"/>
          <w:sz w:val="26"/>
          <w:szCs w:val="26"/>
          <w:rtl/>
        </w:rPr>
        <w:t>ووسيلته  لفرض</w:t>
      </w:r>
      <w:proofErr w:type="gramEnd"/>
      <w:r w:rsidRPr="00E568EF">
        <w:rPr>
          <w:rFonts w:ascii="Simplified Arabic" w:hAnsi="Simplified Arabic" w:cs="Simplified Arabic"/>
          <w:sz w:val="26"/>
          <w:szCs w:val="26"/>
          <w:rtl/>
        </w:rPr>
        <w:t xml:space="preserve"> تغييرات سكانية وجغرافية ودينية في مدينة القدس .</w:t>
      </w:r>
    </w:p>
    <w:p w14:paraId="60112D26" w14:textId="77777777" w:rsidR="007E725B" w:rsidRPr="00E568EF" w:rsidRDefault="007E725B" w:rsidP="007E725B">
      <w:pPr>
        <w:spacing w:after="120" w:line="240" w:lineRule="auto"/>
        <w:ind w:firstLine="567"/>
        <w:jc w:val="mediumKashida"/>
        <w:rPr>
          <w:rFonts w:ascii="Simplified Arabic" w:hAnsi="Simplified Arabic" w:cs="Simplified Arabic"/>
          <w:b/>
          <w:bCs/>
          <w:sz w:val="26"/>
          <w:szCs w:val="26"/>
          <w:rtl/>
        </w:rPr>
      </w:pPr>
      <w:r w:rsidRPr="00E568EF">
        <w:rPr>
          <w:rFonts w:ascii="Simplified Arabic" w:hAnsi="Simplified Arabic" w:cs="Simplified Arabic"/>
          <w:b/>
          <w:bCs/>
          <w:sz w:val="26"/>
          <w:szCs w:val="26"/>
          <w:rtl/>
        </w:rPr>
        <w:t xml:space="preserve">ثانياً/ منع الاعتداء على الأوقاف </w:t>
      </w:r>
      <w:proofErr w:type="gramStart"/>
      <w:r w:rsidRPr="00E568EF">
        <w:rPr>
          <w:rFonts w:ascii="Simplified Arabic" w:hAnsi="Simplified Arabic" w:cs="Simplified Arabic"/>
          <w:b/>
          <w:bCs/>
          <w:sz w:val="26"/>
          <w:szCs w:val="26"/>
          <w:rtl/>
        </w:rPr>
        <w:t>الإسلامية :</w:t>
      </w:r>
      <w:proofErr w:type="gramEnd"/>
      <w:r w:rsidRPr="00E568EF">
        <w:rPr>
          <w:rFonts w:ascii="Simplified Arabic" w:hAnsi="Simplified Arabic" w:cs="Simplified Arabic"/>
          <w:b/>
          <w:bCs/>
          <w:sz w:val="26"/>
          <w:szCs w:val="26"/>
          <w:rtl/>
        </w:rPr>
        <w:t>-</w:t>
      </w:r>
    </w:p>
    <w:p w14:paraId="0DFDF728" w14:textId="77777777" w:rsidR="007E725B" w:rsidRPr="00E568EF" w:rsidRDefault="007E725B" w:rsidP="007E725B">
      <w:pPr>
        <w:pStyle w:val="aa"/>
        <w:numPr>
          <w:ilvl w:val="0"/>
          <w:numId w:val="23"/>
        </w:numPr>
        <w:spacing w:after="120" w:line="240" w:lineRule="auto"/>
        <w:ind w:left="0" w:firstLine="567"/>
        <w:jc w:val="mediumKashida"/>
        <w:rPr>
          <w:rFonts w:ascii="Simplified Arabic" w:hAnsi="Simplified Arabic" w:cs="Simplified Arabic"/>
          <w:sz w:val="26"/>
          <w:szCs w:val="26"/>
          <w:rtl/>
        </w:rPr>
      </w:pPr>
      <w:r w:rsidRPr="00E568EF">
        <w:rPr>
          <w:rFonts w:ascii="Simplified Arabic" w:hAnsi="Simplified Arabic" w:cs="Simplified Arabic"/>
          <w:sz w:val="26"/>
          <w:szCs w:val="26"/>
          <w:rtl/>
        </w:rPr>
        <w:t xml:space="preserve">دعوة المجتمع الدولي إلى فضح أساليب </w:t>
      </w:r>
      <w:r w:rsidRPr="00E568EF">
        <w:rPr>
          <w:rFonts w:ascii="Simplified Arabic" w:hAnsi="Simplified Arabic" w:cs="Simplified Arabic" w:hint="cs"/>
          <w:sz w:val="26"/>
          <w:szCs w:val="26"/>
          <w:rtl/>
        </w:rPr>
        <w:t>وانتهاكات</w:t>
      </w:r>
      <w:r w:rsidRPr="00E568EF">
        <w:rPr>
          <w:rFonts w:ascii="Simplified Arabic" w:hAnsi="Simplified Arabic" w:cs="Simplified Arabic"/>
          <w:sz w:val="26"/>
          <w:szCs w:val="26"/>
          <w:rtl/>
        </w:rPr>
        <w:t xml:space="preserve"> الاحتلال،</w:t>
      </w:r>
      <w:r w:rsidRPr="00E568EF">
        <w:rPr>
          <w:rFonts w:ascii="Simplified Arabic" w:hAnsi="Simplified Arabic" w:cs="Simplified Arabic" w:hint="cs"/>
          <w:sz w:val="26"/>
          <w:szCs w:val="26"/>
          <w:rtl/>
        </w:rPr>
        <w:t xml:space="preserve"> الرامية إلى</w:t>
      </w:r>
      <w:r w:rsidRPr="00E568EF">
        <w:rPr>
          <w:rFonts w:ascii="Simplified Arabic" w:hAnsi="Simplified Arabic" w:cs="Simplified Arabic"/>
          <w:sz w:val="26"/>
          <w:szCs w:val="26"/>
          <w:rtl/>
        </w:rPr>
        <w:t xml:space="preserve"> تدمير </w:t>
      </w:r>
      <w:r w:rsidRPr="00E568EF">
        <w:rPr>
          <w:rFonts w:ascii="Simplified Arabic" w:hAnsi="Simplified Arabic" w:cs="Simplified Arabic" w:hint="cs"/>
          <w:sz w:val="26"/>
          <w:szCs w:val="26"/>
          <w:rtl/>
        </w:rPr>
        <w:t>الإرث التاريخي والثقافي الفلسطيني.</w:t>
      </w:r>
    </w:p>
    <w:p w14:paraId="62FF5FAB" w14:textId="77777777" w:rsidR="007E725B" w:rsidRPr="00E568EF" w:rsidRDefault="007E725B" w:rsidP="007E725B">
      <w:pPr>
        <w:pStyle w:val="aa"/>
        <w:numPr>
          <w:ilvl w:val="0"/>
          <w:numId w:val="23"/>
        </w:numPr>
        <w:spacing w:after="120" w:line="240" w:lineRule="auto"/>
        <w:ind w:left="0" w:firstLine="567"/>
        <w:jc w:val="mediumKashida"/>
        <w:rPr>
          <w:rFonts w:ascii="Simplified Arabic" w:hAnsi="Simplified Arabic" w:cs="Simplified Arabic"/>
          <w:sz w:val="26"/>
          <w:szCs w:val="26"/>
        </w:rPr>
      </w:pPr>
      <w:r w:rsidRPr="00E568EF">
        <w:rPr>
          <w:rFonts w:ascii="Simplified Arabic" w:hAnsi="Simplified Arabic" w:cs="Simplified Arabic"/>
          <w:sz w:val="26"/>
          <w:szCs w:val="26"/>
          <w:rtl/>
        </w:rPr>
        <w:t xml:space="preserve">تشجيع المؤسسات </w:t>
      </w:r>
      <w:r w:rsidRPr="00E568EF">
        <w:rPr>
          <w:rFonts w:ascii="Simplified Arabic" w:hAnsi="Simplified Arabic" w:cs="Simplified Arabic" w:hint="cs"/>
          <w:sz w:val="26"/>
          <w:szCs w:val="26"/>
          <w:rtl/>
        </w:rPr>
        <w:t xml:space="preserve">خارج القدس </w:t>
      </w:r>
      <w:r w:rsidRPr="00E568EF">
        <w:rPr>
          <w:rFonts w:ascii="Simplified Arabic" w:hAnsi="Simplified Arabic" w:cs="Simplified Arabic"/>
          <w:sz w:val="26"/>
          <w:szCs w:val="26"/>
          <w:rtl/>
        </w:rPr>
        <w:t xml:space="preserve">على التواصل </w:t>
      </w:r>
      <w:r w:rsidRPr="00E568EF">
        <w:rPr>
          <w:rFonts w:ascii="Simplified Arabic" w:hAnsi="Simplified Arabic" w:cs="Simplified Arabic" w:hint="cs"/>
          <w:sz w:val="26"/>
          <w:szCs w:val="26"/>
          <w:rtl/>
        </w:rPr>
        <w:t xml:space="preserve">مع المؤسسات العاملة فيها، </w:t>
      </w:r>
      <w:r w:rsidRPr="00E568EF">
        <w:rPr>
          <w:rFonts w:ascii="Simplified Arabic" w:hAnsi="Simplified Arabic" w:cs="Simplified Arabic"/>
          <w:sz w:val="26"/>
          <w:szCs w:val="26"/>
          <w:rtl/>
        </w:rPr>
        <w:t xml:space="preserve">ونشر المعلومات </w:t>
      </w:r>
      <w:proofErr w:type="gramStart"/>
      <w:r w:rsidRPr="00E568EF">
        <w:rPr>
          <w:rFonts w:ascii="Simplified Arabic" w:hAnsi="Simplified Arabic" w:cs="Simplified Arabic"/>
          <w:sz w:val="26"/>
          <w:szCs w:val="26"/>
          <w:rtl/>
        </w:rPr>
        <w:t>و بناء</w:t>
      </w:r>
      <w:proofErr w:type="gramEnd"/>
      <w:r w:rsidRPr="00E568EF">
        <w:rPr>
          <w:rFonts w:ascii="Simplified Arabic" w:hAnsi="Simplified Arabic" w:cs="Simplified Arabic"/>
          <w:sz w:val="26"/>
          <w:szCs w:val="26"/>
          <w:rtl/>
        </w:rPr>
        <w:t xml:space="preserve"> قاعدة بيانات وطنية بأسماء العاملين في حقل التراث الثقافي مع بيان عناوينهم</w:t>
      </w:r>
      <w:r w:rsidRPr="00E568EF">
        <w:rPr>
          <w:rFonts w:ascii="Simplified Arabic" w:hAnsi="Simplified Arabic" w:cs="Simplified Arabic" w:hint="cs"/>
          <w:sz w:val="26"/>
          <w:szCs w:val="26"/>
          <w:rtl/>
        </w:rPr>
        <w:t>.</w:t>
      </w:r>
    </w:p>
    <w:p w14:paraId="7A060E6A" w14:textId="77777777" w:rsidR="007E725B" w:rsidRPr="00E568EF" w:rsidRDefault="007E725B" w:rsidP="007E725B">
      <w:pPr>
        <w:pStyle w:val="aa"/>
        <w:numPr>
          <w:ilvl w:val="0"/>
          <w:numId w:val="23"/>
        </w:numPr>
        <w:spacing w:after="120" w:line="240" w:lineRule="auto"/>
        <w:ind w:left="0" w:firstLine="567"/>
        <w:jc w:val="mediumKashida"/>
        <w:rPr>
          <w:rFonts w:ascii="Simplified Arabic" w:hAnsi="Simplified Arabic" w:cs="Simplified Arabic"/>
          <w:sz w:val="26"/>
          <w:szCs w:val="26"/>
        </w:rPr>
      </w:pPr>
      <w:r w:rsidRPr="00E568EF">
        <w:rPr>
          <w:rFonts w:ascii="Simplified Arabic" w:hAnsi="Simplified Arabic" w:cs="Simplified Arabic"/>
          <w:sz w:val="26"/>
          <w:szCs w:val="26"/>
          <w:rtl/>
        </w:rPr>
        <w:t xml:space="preserve">إقامة معرض متنقل عن القدس </w:t>
      </w:r>
      <w:r w:rsidRPr="00E568EF">
        <w:rPr>
          <w:rFonts w:ascii="Simplified Arabic" w:hAnsi="Simplified Arabic" w:cs="Simplified Arabic" w:hint="cs"/>
          <w:sz w:val="26"/>
          <w:szCs w:val="26"/>
          <w:rtl/>
        </w:rPr>
        <w:t xml:space="preserve">والمعالم الثقافية والأثرية فيها، </w:t>
      </w:r>
      <w:r w:rsidRPr="00E568EF">
        <w:rPr>
          <w:rFonts w:ascii="Simplified Arabic" w:hAnsi="Simplified Arabic" w:cs="Simplified Arabic"/>
          <w:sz w:val="26"/>
          <w:szCs w:val="26"/>
          <w:rtl/>
        </w:rPr>
        <w:t xml:space="preserve">كوسيلة ملموسة لكسب الرأي العام العالمي من خلال نشر الحقائق، وتفنيد أباطيل الإعلام الصهيوني </w:t>
      </w:r>
      <w:r w:rsidRPr="00E568EF">
        <w:rPr>
          <w:rFonts w:ascii="Simplified Arabic" w:hAnsi="Simplified Arabic" w:cs="Simplified Arabic" w:hint="cs"/>
          <w:sz w:val="26"/>
          <w:szCs w:val="26"/>
          <w:rtl/>
        </w:rPr>
        <w:t>وادعاءاته</w:t>
      </w:r>
      <w:r w:rsidRPr="00E568EF">
        <w:rPr>
          <w:rFonts w:ascii="Simplified Arabic" w:hAnsi="Simplified Arabic" w:cs="Simplified Arabic"/>
          <w:sz w:val="26"/>
          <w:szCs w:val="26"/>
          <w:rtl/>
        </w:rPr>
        <w:t>.</w:t>
      </w:r>
    </w:p>
    <w:p w14:paraId="5563FCE8" w14:textId="77777777" w:rsidR="007E725B" w:rsidRPr="00E568EF" w:rsidRDefault="007E725B" w:rsidP="007E725B">
      <w:pPr>
        <w:pStyle w:val="aa"/>
        <w:numPr>
          <w:ilvl w:val="0"/>
          <w:numId w:val="23"/>
        </w:numPr>
        <w:spacing w:after="120" w:line="240" w:lineRule="auto"/>
        <w:ind w:left="0" w:firstLine="567"/>
        <w:jc w:val="mediumKashida"/>
        <w:rPr>
          <w:rFonts w:ascii="Simplified Arabic" w:hAnsi="Simplified Arabic" w:cs="Simplified Arabic"/>
          <w:sz w:val="26"/>
          <w:szCs w:val="26"/>
        </w:rPr>
      </w:pPr>
      <w:r w:rsidRPr="00E568EF">
        <w:rPr>
          <w:rFonts w:ascii="Simplified Arabic" w:hAnsi="Simplified Arabic" w:cs="Simplified Arabic"/>
          <w:sz w:val="26"/>
          <w:szCs w:val="26"/>
          <w:rtl/>
        </w:rPr>
        <w:t>دعوة منظمات اليونسكو و</w:t>
      </w:r>
      <w:r w:rsidRPr="00E568EF">
        <w:rPr>
          <w:rFonts w:ascii="Simplified Arabic" w:hAnsi="Simplified Arabic" w:cs="Simplified Arabic" w:hint="cs"/>
          <w:sz w:val="26"/>
          <w:szCs w:val="26"/>
          <w:rtl/>
        </w:rPr>
        <w:t xml:space="preserve">الإيسيكو </w:t>
      </w:r>
      <w:proofErr w:type="spellStart"/>
      <w:r w:rsidRPr="00E568EF">
        <w:rPr>
          <w:rFonts w:ascii="Simplified Arabic" w:hAnsi="Simplified Arabic" w:cs="Simplified Arabic" w:hint="cs"/>
          <w:sz w:val="26"/>
          <w:szCs w:val="26"/>
          <w:rtl/>
        </w:rPr>
        <w:t>والألكسو</w:t>
      </w:r>
      <w:proofErr w:type="spellEnd"/>
      <w:r w:rsidRPr="00E568EF">
        <w:rPr>
          <w:rFonts w:ascii="Simplified Arabic" w:hAnsi="Simplified Arabic" w:cs="Simplified Arabic"/>
          <w:sz w:val="26"/>
          <w:szCs w:val="26"/>
          <w:rtl/>
        </w:rPr>
        <w:t xml:space="preserve">، واتحاد جامعات العالم الإسلامي، واتحاد الجامعات العربية، وغيرها من المؤسسات ذات الاهتمام إلى وضع مناهج خاصة بالقدس لطلبة التعليم الثانوي والعالي، </w:t>
      </w:r>
      <w:r w:rsidRPr="00E568EF">
        <w:rPr>
          <w:rFonts w:ascii="Simplified Arabic" w:hAnsi="Simplified Arabic" w:cs="Simplified Arabic" w:hint="cs"/>
          <w:sz w:val="26"/>
          <w:szCs w:val="26"/>
          <w:rtl/>
        </w:rPr>
        <w:t>ب</w:t>
      </w:r>
      <w:r w:rsidRPr="00E568EF">
        <w:rPr>
          <w:rFonts w:ascii="Simplified Arabic" w:hAnsi="Simplified Arabic" w:cs="Simplified Arabic"/>
          <w:sz w:val="26"/>
          <w:szCs w:val="26"/>
          <w:rtl/>
        </w:rPr>
        <w:t xml:space="preserve">اعتبار </w:t>
      </w:r>
      <w:r w:rsidRPr="00E568EF">
        <w:rPr>
          <w:rFonts w:ascii="Simplified Arabic" w:hAnsi="Simplified Arabic" w:cs="Simplified Arabic" w:hint="cs"/>
          <w:sz w:val="26"/>
          <w:szCs w:val="26"/>
          <w:rtl/>
        </w:rPr>
        <w:t xml:space="preserve">أن </w:t>
      </w:r>
      <w:r w:rsidRPr="00E568EF">
        <w:rPr>
          <w:rFonts w:ascii="Simplified Arabic" w:hAnsi="Simplified Arabic" w:cs="Simplified Arabic"/>
          <w:sz w:val="26"/>
          <w:szCs w:val="26"/>
          <w:rtl/>
        </w:rPr>
        <w:t>الحفاظ على التراث الثقافي أولوية وطنية</w:t>
      </w:r>
      <w:r w:rsidRPr="00E568EF">
        <w:rPr>
          <w:rFonts w:ascii="Simplified Arabic" w:hAnsi="Simplified Arabic" w:cs="Simplified Arabic" w:hint="cs"/>
          <w:sz w:val="26"/>
          <w:szCs w:val="26"/>
          <w:rtl/>
        </w:rPr>
        <w:t>.</w:t>
      </w:r>
    </w:p>
    <w:p w14:paraId="77EA289E" w14:textId="77777777" w:rsidR="007E725B" w:rsidRPr="00E568EF" w:rsidRDefault="007E725B" w:rsidP="007E725B">
      <w:pPr>
        <w:pStyle w:val="aa"/>
        <w:numPr>
          <w:ilvl w:val="0"/>
          <w:numId w:val="23"/>
        </w:numPr>
        <w:spacing w:after="120" w:line="240" w:lineRule="auto"/>
        <w:ind w:left="0" w:firstLine="567"/>
        <w:jc w:val="mediumKashida"/>
        <w:rPr>
          <w:rFonts w:ascii="Simplified Arabic" w:hAnsi="Simplified Arabic" w:cs="Simplified Arabic"/>
          <w:sz w:val="26"/>
          <w:szCs w:val="26"/>
        </w:rPr>
      </w:pPr>
      <w:r w:rsidRPr="00E568EF">
        <w:rPr>
          <w:rFonts w:ascii="Simplified Arabic" w:hAnsi="Simplified Arabic" w:cs="Simplified Arabic" w:hint="cs"/>
          <w:sz w:val="26"/>
          <w:szCs w:val="26"/>
          <w:rtl/>
        </w:rPr>
        <w:t xml:space="preserve">تخصيص </w:t>
      </w:r>
      <w:r w:rsidRPr="00E568EF">
        <w:rPr>
          <w:rFonts w:ascii="Simplified Arabic" w:hAnsi="Simplified Arabic" w:cs="Simplified Arabic"/>
          <w:sz w:val="26"/>
          <w:szCs w:val="26"/>
          <w:rtl/>
        </w:rPr>
        <w:t xml:space="preserve">صفحة إلكترونية </w:t>
      </w:r>
      <w:r w:rsidRPr="00E568EF">
        <w:rPr>
          <w:rFonts w:ascii="Simplified Arabic" w:hAnsi="Simplified Arabic" w:cs="Simplified Arabic" w:hint="cs"/>
          <w:sz w:val="26"/>
          <w:szCs w:val="26"/>
          <w:rtl/>
        </w:rPr>
        <w:t>تهتم بنشر الأنشطة الثقافية في المدينة،</w:t>
      </w:r>
      <w:r w:rsidRPr="00E568EF">
        <w:rPr>
          <w:rFonts w:ascii="Simplified Arabic" w:hAnsi="Simplified Arabic" w:cs="Simplified Arabic"/>
          <w:sz w:val="26"/>
          <w:szCs w:val="26"/>
          <w:rtl/>
        </w:rPr>
        <w:t xml:space="preserve"> وإبراز المخاطر التي تهددها وفضح المح</w:t>
      </w:r>
      <w:r w:rsidRPr="00E568EF">
        <w:rPr>
          <w:rFonts w:ascii="Simplified Arabic" w:hAnsi="Simplified Arabic" w:cs="Simplified Arabic" w:hint="cs"/>
          <w:sz w:val="26"/>
          <w:szCs w:val="26"/>
          <w:rtl/>
        </w:rPr>
        <w:t>ا</w:t>
      </w:r>
      <w:r w:rsidRPr="00E568EF">
        <w:rPr>
          <w:rFonts w:ascii="Simplified Arabic" w:hAnsi="Simplified Arabic" w:cs="Simplified Arabic"/>
          <w:sz w:val="26"/>
          <w:szCs w:val="26"/>
          <w:rtl/>
        </w:rPr>
        <w:t xml:space="preserve">ولات الإسرائيلية لطمسها </w:t>
      </w:r>
      <w:proofErr w:type="gramStart"/>
      <w:r w:rsidRPr="00E568EF">
        <w:rPr>
          <w:rFonts w:ascii="Simplified Arabic" w:hAnsi="Simplified Arabic" w:cs="Simplified Arabic"/>
          <w:sz w:val="26"/>
          <w:szCs w:val="26"/>
          <w:rtl/>
        </w:rPr>
        <w:t>وتزوي</w:t>
      </w:r>
      <w:r w:rsidRPr="00E568EF">
        <w:rPr>
          <w:rFonts w:ascii="Simplified Arabic" w:hAnsi="Simplified Arabic" w:cs="Simplified Arabic" w:hint="cs"/>
          <w:sz w:val="26"/>
          <w:szCs w:val="26"/>
          <w:rtl/>
        </w:rPr>
        <w:t>ر</w:t>
      </w:r>
      <w:r w:rsidRPr="00E568EF">
        <w:rPr>
          <w:rFonts w:ascii="Simplified Arabic" w:hAnsi="Simplified Arabic" w:cs="Simplified Arabic"/>
          <w:sz w:val="26"/>
          <w:szCs w:val="26"/>
          <w:rtl/>
        </w:rPr>
        <w:t>ها .</w:t>
      </w:r>
      <w:proofErr w:type="gramEnd"/>
    </w:p>
    <w:p w14:paraId="6D253B85" w14:textId="77777777" w:rsidR="007E725B" w:rsidRPr="00E568EF" w:rsidRDefault="007E725B" w:rsidP="007E725B">
      <w:pPr>
        <w:pStyle w:val="aa"/>
        <w:numPr>
          <w:ilvl w:val="0"/>
          <w:numId w:val="23"/>
        </w:numPr>
        <w:spacing w:after="120" w:line="240" w:lineRule="auto"/>
        <w:ind w:left="0" w:firstLine="567"/>
        <w:jc w:val="mediumKashida"/>
        <w:rPr>
          <w:rFonts w:ascii="Simplified Arabic" w:hAnsi="Simplified Arabic" w:cs="Simplified Arabic"/>
          <w:sz w:val="26"/>
          <w:szCs w:val="26"/>
        </w:rPr>
      </w:pPr>
      <w:r w:rsidRPr="00E568EF">
        <w:rPr>
          <w:rFonts w:ascii="Simplified Arabic" w:hAnsi="Simplified Arabic" w:cs="Simplified Arabic"/>
          <w:sz w:val="26"/>
          <w:szCs w:val="26"/>
          <w:rtl/>
        </w:rPr>
        <w:lastRenderedPageBreak/>
        <w:t>إنشاء المرصد الدولي لتوثيق جرائم الاحتلال واعتداءاته على ال</w:t>
      </w:r>
      <w:r w:rsidRPr="00E568EF">
        <w:rPr>
          <w:rFonts w:ascii="Simplified Arabic" w:hAnsi="Simplified Arabic" w:cs="Simplified Arabic" w:hint="cs"/>
          <w:sz w:val="26"/>
          <w:szCs w:val="26"/>
          <w:rtl/>
        </w:rPr>
        <w:t>تراث الإسلامي</w:t>
      </w:r>
      <w:r w:rsidRPr="00E568EF">
        <w:rPr>
          <w:rFonts w:ascii="Simplified Arabic" w:hAnsi="Simplified Arabic" w:cs="Simplified Arabic"/>
          <w:sz w:val="26"/>
          <w:szCs w:val="26"/>
          <w:rtl/>
        </w:rPr>
        <w:t xml:space="preserve"> ومناشدة الدول والمنظمات والهيئات الدولية لتقديم كل أشكال الدعم لهذا </w:t>
      </w:r>
      <w:proofErr w:type="gramStart"/>
      <w:r w:rsidRPr="00E568EF">
        <w:rPr>
          <w:rFonts w:ascii="Simplified Arabic" w:hAnsi="Simplified Arabic" w:cs="Simplified Arabic"/>
          <w:sz w:val="26"/>
          <w:szCs w:val="26"/>
          <w:rtl/>
        </w:rPr>
        <w:t>المرصد .</w:t>
      </w:r>
      <w:proofErr w:type="gramEnd"/>
    </w:p>
    <w:p w14:paraId="48693C8D" w14:textId="77777777" w:rsidR="007E725B" w:rsidRPr="00E568EF" w:rsidRDefault="007E725B" w:rsidP="007E725B">
      <w:pPr>
        <w:pStyle w:val="aa"/>
        <w:numPr>
          <w:ilvl w:val="0"/>
          <w:numId w:val="23"/>
        </w:numPr>
        <w:spacing w:after="120" w:line="240" w:lineRule="auto"/>
        <w:ind w:left="0" w:firstLine="567"/>
        <w:jc w:val="mediumKashida"/>
        <w:rPr>
          <w:rFonts w:ascii="Simplified Arabic" w:hAnsi="Simplified Arabic" w:cs="Simplified Arabic"/>
          <w:sz w:val="26"/>
          <w:szCs w:val="26"/>
        </w:rPr>
      </w:pPr>
      <w:r w:rsidRPr="00E568EF">
        <w:rPr>
          <w:rFonts w:ascii="Simplified Arabic" w:hAnsi="Simplified Arabic" w:cs="Simplified Arabic"/>
          <w:sz w:val="26"/>
          <w:szCs w:val="26"/>
          <w:rtl/>
        </w:rPr>
        <w:t xml:space="preserve">تخصيص ساعات بث تلفزيونية، تعرض حياة المقدسيين </w:t>
      </w:r>
      <w:r w:rsidRPr="00E568EF">
        <w:rPr>
          <w:rFonts w:ascii="Simplified Arabic" w:hAnsi="Simplified Arabic" w:cs="Simplified Arabic" w:hint="cs"/>
          <w:sz w:val="26"/>
          <w:szCs w:val="26"/>
          <w:rtl/>
        </w:rPr>
        <w:t xml:space="preserve">الثقافية والفنية، </w:t>
      </w:r>
      <w:r w:rsidRPr="00E568EF">
        <w:rPr>
          <w:rFonts w:ascii="Simplified Arabic" w:hAnsi="Simplified Arabic" w:cs="Simplified Arabic"/>
          <w:sz w:val="26"/>
          <w:szCs w:val="26"/>
          <w:rtl/>
        </w:rPr>
        <w:t xml:space="preserve">حتى وإن كان باستخدام (البث المباشر) </w:t>
      </w:r>
      <w:proofErr w:type="gramStart"/>
      <w:r w:rsidRPr="00E568EF">
        <w:rPr>
          <w:rFonts w:ascii="Simplified Arabic" w:hAnsi="Simplified Arabic" w:cs="Simplified Arabic" w:hint="cs"/>
          <w:sz w:val="26"/>
          <w:szCs w:val="26"/>
          <w:rtl/>
        </w:rPr>
        <w:t>ل</w:t>
      </w:r>
      <w:r w:rsidRPr="00E568EF">
        <w:rPr>
          <w:rFonts w:ascii="Simplified Arabic" w:hAnsi="Simplified Arabic" w:cs="Simplified Arabic"/>
          <w:sz w:val="26"/>
          <w:szCs w:val="26"/>
          <w:rtl/>
        </w:rPr>
        <w:t>لموبايل .</w:t>
      </w:r>
      <w:proofErr w:type="gramEnd"/>
    </w:p>
    <w:p w14:paraId="0844C1F8" w14:textId="77777777" w:rsidR="007E725B" w:rsidRPr="00E568EF" w:rsidRDefault="007E725B" w:rsidP="007E725B">
      <w:pPr>
        <w:spacing w:after="120" w:line="240" w:lineRule="auto"/>
        <w:ind w:firstLine="567"/>
        <w:jc w:val="mediumKashida"/>
        <w:rPr>
          <w:rFonts w:ascii="Simplified Arabic" w:hAnsi="Simplified Arabic" w:cs="Simplified Arabic"/>
          <w:b/>
          <w:bCs/>
          <w:sz w:val="26"/>
          <w:szCs w:val="26"/>
        </w:rPr>
      </w:pPr>
      <w:r w:rsidRPr="00E568EF">
        <w:rPr>
          <w:rFonts w:ascii="Simplified Arabic" w:hAnsi="Simplified Arabic" w:cs="Simplified Arabic"/>
          <w:b/>
          <w:bCs/>
          <w:sz w:val="26"/>
          <w:szCs w:val="26"/>
          <w:rtl/>
        </w:rPr>
        <w:t xml:space="preserve">ثالثاً/ الحماية العلمية للأوقاف </w:t>
      </w:r>
      <w:proofErr w:type="gramStart"/>
      <w:r w:rsidRPr="00E568EF">
        <w:rPr>
          <w:rFonts w:ascii="Simplified Arabic" w:hAnsi="Simplified Arabic" w:cs="Simplified Arabic"/>
          <w:b/>
          <w:bCs/>
          <w:sz w:val="26"/>
          <w:szCs w:val="26"/>
          <w:rtl/>
        </w:rPr>
        <w:t>المقدسية :</w:t>
      </w:r>
      <w:proofErr w:type="gramEnd"/>
    </w:p>
    <w:p w14:paraId="50D20B47" w14:textId="77777777" w:rsidR="007E725B" w:rsidRPr="00E568EF" w:rsidRDefault="007E725B" w:rsidP="007E725B">
      <w:pPr>
        <w:spacing w:after="120" w:line="240" w:lineRule="auto"/>
        <w:ind w:firstLine="567"/>
        <w:jc w:val="mediumKashida"/>
        <w:rPr>
          <w:rFonts w:ascii="Simplified Arabic" w:hAnsi="Simplified Arabic" w:cs="Simplified Arabic"/>
          <w:sz w:val="26"/>
          <w:szCs w:val="26"/>
          <w:rtl/>
        </w:rPr>
      </w:pPr>
      <w:r w:rsidRPr="00E568EF">
        <w:rPr>
          <w:rFonts w:ascii="Simplified Arabic" w:hAnsi="Simplified Arabic" w:cs="Simplified Arabic"/>
          <w:sz w:val="26"/>
          <w:szCs w:val="26"/>
          <w:rtl/>
        </w:rPr>
        <w:t xml:space="preserve">إن الاهتمام </w:t>
      </w:r>
      <w:r w:rsidRPr="00E568EF">
        <w:rPr>
          <w:rFonts w:ascii="Simplified Arabic" w:hAnsi="Simplified Arabic" w:cs="Simplified Arabic" w:hint="cs"/>
          <w:sz w:val="26"/>
          <w:szCs w:val="26"/>
          <w:rtl/>
        </w:rPr>
        <w:t>ب</w:t>
      </w:r>
      <w:r w:rsidRPr="00E568EF">
        <w:rPr>
          <w:rFonts w:ascii="Simplified Arabic" w:hAnsi="Simplified Arabic" w:cs="Simplified Arabic"/>
          <w:sz w:val="26"/>
          <w:szCs w:val="26"/>
          <w:rtl/>
        </w:rPr>
        <w:t>التراث الثقافي (إسلامي-</w:t>
      </w:r>
      <w:r w:rsidRPr="00E568EF">
        <w:rPr>
          <w:rFonts w:ascii="Simplified Arabic" w:hAnsi="Simplified Arabic" w:cs="Simplified Arabic" w:hint="cs"/>
          <w:sz w:val="26"/>
          <w:szCs w:val="26"/>
          <w:rtl/>
        </w:rPr>
        <w:t xml:space="preserve"> </w:t>
      </w:r>
      <w:proofErr w:type="gramStart"/>
      <w:r w:rsidRPr="00E568EF">
        <w:rPr>
          <w:rFonts w:ascii="Simplified Arabic" w:hAnsi="Simplified Arabic" w:cs="Simplified Arabic"/>
          <w:sz w:val="26"/>
          <w:szCs w:val="26"/>
          <w:rtl/>
        </w:rPr>
        <w:t xml:space="preserve">مسيحي) </w:t>
      </w:r>
      <w:r w:rsidRPr="00E568EF">
        <w:rPr>
          <w:rFonts w:ascii="Simplified Arabic" w:hAnsi="Simplified Arabic" w:cs="Simplified Arabic" w:hint="cs"/>
          <w:sz w:val="26"/>
          <w:szCs w:val="26"/>
          <w:rtl/>
        </w:rPr>
        <w:t xml:space="preserve"> في</w:t>
      </w:r>
      <w:proofErr w:type="gramEnd"/>
      <w:r w:rsidRPr="00E568EF">
        <w:rPr>
          <w:rFonts w:ascii="Simplified Arabic" w:hAnsi="Simplified Arabic" w:cs="Simplified Arabic" w:hint="cs"/>
          <w:sz w:val="26"/>
          <w:szCs w:val="26"/>
          <w:rtl/>
        </w:rPr>
        <w:t xml:space="preserve"> القدس </w:t>
      </w:r>
      <w:r w:rsidRPr="00E568EF">
        <w:rPr>
          <w:rFonts w:ascii="Simplified Arabic" w:hAnsi="Simplified Arabic" w:cs="Simplified Arabic"/>
          <w:sz w:val="26"/>
          <w:szCs w:val="26"/>
          <w:rtl/>
        </w:rPr>
        <w:t>لا يكون إلا بتطوير نماذج عملية من خلال :-</w:t>
      </w:r>
    </w:p>
    <w:p w14:paraId="250787E0" w14:textId="77777777" w:rsidR="007E725B" w:rsidRPr="00E568EF" w:rsidRDefault="007E725B" w:rsidP="007E725B">
      <w:pPr>
        <w:pStyle w:val="aa"/>
        <w:numPr>
          <w:ilvl w:val="0"/>
          <w:numId w:val="22"/>
        </w:numPr>
        <w:spacing w:after="120" w:line="240" w:lineRule="auto"/>
        <w:ind w:left="0" w:firstLine="567"/>
        <w:jc w:val="mediumKashida"/>
        <w:rPr>
          <w:rFonts w:ascii="Simplified Arabic" w:hAnsi="Simplified Arabic" w:cs="Simplified Arabic"/>
          <w:sz w:val="26"/>
          <w:szCs w:val="26"/>
        </w:rPr>
      </w:pPr>
      <w:r w:rsidRPr="00E568EF">
        <w:rPr>
          <w:rFonts w:ascii="Simplified Arabic" w:hAnsi="Simplified Arabic" w:cs="Simplified Arabic"/>
          <w:sz w:val="26"/>
          <w:szCs w:val="26"/>
          <w:rtl/>
        </w:rPr>
        <w:t xml:space="preserve">إنشاء تجمع أو رابطة عالمية </w:t>
      </w:r>
      <w:r w:rsidRPr="00E568EF">
        <w:rPr>
          <w:rFonts w:ascii="Simplified Arabic" w:hAnsi="Simplified Arabic" w:cs="Simplified Arabic" w:hint="cs"/>
          <w:sz w:val="26"/>
          <w:szCs w:val="26"/>
          <w:rtl/>
        </w:rPr>
        <w:t>للتراث/ الثقافي</w:t>
      </w:r>
      <w:r w:rsidRPr="00E568EF">
        <w:rPr>
          <w:rFonts w:ascii="Simplified Arabic" w:hAnsi="Simplified Arabic" w:cs="Simplified Arabic"/>
          <w:sz w:val="26"/>
          <w:szCs w:val="26"/>
          <w:rtl/>
        </w:rPr>
        <w:t xml:space="preserve"> المقدسي، تجمع في عضويتها كل المنظمات المعنية </w:t>
      </w:r>
      <w:r w:rsidRPr="00E568EF">
        <w:rPr>
          <w:rFonts w:ascii="Simplified Arabic" w:hAnsi="Simplified Arabic" w:cs="Simplified Arabic" w:hint="cs"/>
          <w:sz w:val="26"/>
          <w:szCs w:val="26"/>
          <w:rtl/>
        </w:rPr>
        <w:t>بالفنون</w:t>
      </w:r>
      <w:r w:rsidRPr="00E568EF">
        <w:rPr>
          <w:rFonts w:ascii="Simplified Arabic" w:hAnsi="Simplified Arabic" w:cs="Simplified Arabic"/>
          <w:sz w:val="26"/>
          <w:szCs w:val="26"/>
          <w:rtl/>
        </w:rPr>
        <w:t xml:space="preserve">، وتحضير اللقاءات والحث على تقديم أفضل السبل لاستثمار </w:t>
      </w:r>
      <w:r w:rsidRPr="00E568EF">
        <w:rPr>
          <w:rFonts w:ascii="Simplified Arabic" w:hAnsi="Simplified Arabic" w:cs="Simplified Arabic" w:hint="cs"/>
          <w:sz w:val="26"/>
          <w:szCs w:val="26"/>
          <w:rtl/>
        </w:rPr>
        <w:t>الموارد المقدسية</w:t>
      </w:r>
      <w:r w:rsidRPr="00E568EF">
        <w:rPr>
          <w:rFonts w:ascii="Simplified Arabic" w:hAnsi="Simplified Arabic" w:cs="Simplified Arabic"/>
          <w:sz w:val="26"/>
          <w:szCs w:val="26"/>
          <w:rtl/>
        </w:rPr>
        <w:t>.</w:t>
      </w:r>
    </w:p>
    <w:p w14:paraId="2CF45120" w14:textId="77777777" w:rsidR="007E725B" w:rsidRPr="00E568EF" w:rsidRDefault="007E725B" w:rsidP="007E725B">
      <w:pPr>
        <w:pStyle w:val="aa"/>
        <w:numPr>
          <w:ilvl w:val="0"/>
          <w:numId w:val="22"/>
        </w:numPr>
        <w:spacing w:after="120" w:line="240" w:lineRule="auto"/>
        <w:ind w:left="0" w:firstLine="567"/>
        <w:jc w:val="mediumKashida"/>
        <w:rPr>
          <w:rFonts w:ascii="Simplified Arabic" w:hAnsi="Simplified Arabic" w:cs="Simplified Arabic"/>
          <w:sz w:val="26"/>
          <w:szCs w:val="26"/>
        </w:rPr>
      </w:pPr>
      <w:r w:rsidRPr="00E568EF">
        <w:rPr>
          <w:rFonts w:ascii="Simplified Arabic" w:hAnsi="Simplified Arabic" w:cs="Simplified Arabic"/>
          <w:sz w:val="26"/>
          <w:szCs w:val="26"/>
          <w:rtl/>
        </w:rPr>
        <w:t>الحث على تفعيل المجلس الاستشاري للآثار والتراث الثقافي كإطار تشاوري وتنسيقي للمؤسسات العاملة في مجال التراث الثقافي</w:t>
      </w:r>
      <w:r w:rsidRPr="00E568EF">
        <w:rPr>
          <w:rFonts w:ascii="Simplified Arabic" w:hAnsi="Simplified Arabic" w:cs="Simplified Arabic"/>
          <w:sz w:val="26"/>
          <w:szCs w:val="26"/>
        </w:rPr>
        <w:t>.</w:t>
      </w:r>
    </w:p>
    <w:p w14:paraId="33D90DAB" w14:textId="77777777" w:rsidR="007E725B" w:rsidRPr="00E568EF" w:rsidRDefault="007E725B" w:rsidP="007E725B">
      <w:pPr>
        <w:pStyle w:val="aa"/>
        <w:numPr>
          <w:ilvl w:val="0"/>
          <w:numId w:val="22"/>
        </w:numPr>
        <w:spacing w:after="120" w:line="240" w:lineRule="auto"/>
        <w:ind w:left="0" w:firstLine="567"/>
        <w:jc w:val="mediumKashida"/>
        <w:rPr>
          <w:rFonts w:ascii="Simplified Arabic" w:hAnsi="Simplified Arabic" w:cs="Simplified Arabic"/>
          <w:sz w:val="26"/>
          <w:szCs w:val="26"/>
          <w:rtl/>
        </w:rPr>
      </w:pPr>
      <w:r w:rsidRPr="00E568EF">
        <w:rPr>
          <w:rFonts w:ascii="Simplified Arabic" w:hAnsi="Simplified Arabic" w:cs="Simplified Arabic"/>
          <w:sz w:val="26"/>
          <w:szCs w:val="26"/>
          <w:rtl/>
        </w:rPr>
        <w:t xml:space="preserve">العمل على أحياء لجنة </w:t>
      </w:r>
      <w:proofErr w:type="spellStart"/>
      <w:r w:rsidRPr="00E568EF">
        <w:rPr>
          <w:rFonts w:ascii="Simplified Arabic" w:hAnsi="Simplified Arabic" w:cs="Simplified Arabic"/>
          <w:sz w:val="26"/>
          <w:szCs w:val="26"/>
          <w:rtl/>
        </w:rPr>
        <w:t>الايكوموس</w:t>
      </w:r>
      <w:proofErr w:type="spellEnd"/>
      <w:r w:rsidRPr="00E568EF">
        <w:rPr>
          <w:rFonts w:ascii="Simplified Arabic" w:hAnsi="Simplified Arabic" w:cs="Simplified Arabic"/>
          <w:sz w:val="26"/>
          <w:szCs w:val="26"/>
          <w:rtl/>
        </w:rPr>
        <w:t xml:space="preserve"> الوطنية وتشجيع الطاقات الشابة في المؤسسات المختلفة لأخذ المبادرة وتفعيل اللجنة للقيام بدورها على الصعيد المحلي والدولي، وخصوصا التنسيق مع اللجان الوطنية والدولية</w:t>
      </w:r>
    </w:p>
    <w:p w14:paraId="28EE392E" w14:textId="77777777" w:rsidR="007E725B" w:rsidRPr="00E568EF" w:rsidRDefault="007E725B" w:rsidP="007E725B">
      <w:pPr>
        <w:pStyle w:val="aa"/>
        <w:numPr>
          <w:ilvl w:val="0"/>
          <w:numId w:val="22"/>
        </w:numPr>
        <w:spacing w:after="120" w:line="240" w:lineRule="auto"/>
        <w:ind w:left="0" w:firstLine="567"/>
        <w:jc w:val="mediumKashida"/>
        <w:rPr>
          <w:rFonts w:ascii="Simplified Arabic" w:hAnsi="Simplified Arabic" w:cs="Simplified Arabic"/>
          <w:sz w:val="26"/>
          <w:szCs w:val="26"/>
        </w:rPr>
      </w:pPr>
      <w:r w:rsidRPr="00E568EF">
        <w:rPr>
          <w:rFonts w:ascii="Simplified Arabic" w:hAnsi="Simplified Arabic" w:cs="Simplified Arabic"/>
          <w:sz w:val="26"/>
          <w:szCs w:val="26"/>
          <w:rtl/>
        </w:rPr>
        <w:t xml:space="preserve">إقامة المسابقات التي تعني بابتكار وإبداع أفضل فكرة أو نموذج لدعم </w:t>
      </w:r>
      <w:r w:rsidRPr="00E568EF">
        <w:rPr>
          <w:rFonts w:ascii="Simplified Arabic" w:hAnsi="Simplified Arabic" w:cs="Simplified Arabic" w:hint="cs"/>
          <w:sz w:val="26"/>
          <w:szCs w:val="26"/>
          <w:rtl/>
        </w:rPr>
        <w:t>التراث الثقافي والتاريخي للمدينة</w:t>
      </w:r>
      <w:r w:rsidRPr="00E568EF">
        <w:rPr>
          <w:rFonts w:ascii="Simplified Arabic" w:hAnsi="Simplified Arabic" w:cs="Simplified Arabic"/>
          <w:sz w:val="26"/>
          <w:szCs w:val="26"/>
          <w:rtl/>
        </w:rPr>
        <w:t xml:space="preserve"> المقدسية، وكذلك لمن يقدم أفضل الطرق </w:t>
      </w:r>
      <w:proofErr w:type="gramStart"/>
      <w:r w:rsidRPr="00E568EF">
        <w:rPr>
          <w:rFonts w:ascii="Simplified Arabic" w:hAnsi="Simplified Arabic" w:cs="Simplified Arabic"/>
          <w:sz w:val="26"/>
          <w:szCs w:val="26"/>
          <w:rtl/>
        </w:rPr>
        <w:t>لإعادة  تنشيط</w:t>
      </w:r>
      <w:proofErr w:type="gramEnd"/>
      <w:r w:rsidRPr="00E568EF">
        <w:rPr>
          <w:rFonts w:ascii="Simplified Arabic" w:hAnsi="Simplified Arabic" w:cs="Simplified Arabic"/>
          <w:sz w:val="26"/>
          <w:szCs w:val="26"/>
          <w:rtl/>
        </w:rPr>
        <w:t xml:space="preserve"> </w:t>
      </w:r>
      <w:r w:rsidRPr="00E568EF">
        <w:rPr>
          <w:rFonts w:ascii="Simplified Arabic" w:hAnsi="Simplified Arabic" w:cs="Simplified Arabic" w:hint="cs"/>
          <w:sz w:val="26"/>
          <w:szCs w:val="26"/>
          <w:rtl/>
        </w:rPr>
        <w:t xml:space="preserve"> الفعاليات الفنية والفكرية فيها</w:t>
      </w:r>
      <w:r w:rsidRPr="00E568EF">
        <w:rPr>
          <w:rFonts w:ascii="Simplified Arabic" w:hAnsi="Simplified Arabic" w:cs="Simplified Arabic"/>
          <w:sz w:val="26"/>
          <w:szCs w:val="26"/>
          <w:rtl/>
        </w:rPr>
        <w:t xml:space="preserve"> .</w:t>
      </w:r>
    </w:p>
    <w:p w14:paraId="56146E4E" w14:textId="77777777" w:rsidR="007E725B" w:rsidRPr="00E568EF" w:rsidRDefault="007E725B" w:rsidP="007E725B">
      <w:pPr>
        <w:pStyle w:val="aa"/>
        <w:numPr>
          <w:ilvl w:val="0"/>
          <w:numId w:val="22"/>
        </w:numPr>
        <w:spacing w:after="120" w:line="240" w:lineRule="auto"/>
        <w:ind w:left="0" w:firstLine="567"/>
        <w:jc w:val="mediumKashida"/>
        <w:rPr>
          <w:rFonts w:ascii="Simplified Arabic" w:hAnsi="Simplified Arabic" w:cs="Simplified Arabic"/>
          <w:sz w:val="26"/>
          <w:szCs w:val="26"/>
        </w:rPr>
      </w:pPr>
      <w:r w:rsidRPr="00E568EF">
        <w:rPr>
          <w:rFonts w:ascii="Simplified Arabic" w:hAnsi="Simplified Arabic" w:cs="Simplified Arabic"/>
          <w:sz w:val="26"/>
          <w:szCs w:val="26"/>
          <w:rtl/>
        </w:rPr>
        <w:lastRenderedPageBreak/>
        <w:t xml:space="preserve">إنشاء المراكز البحثية والمجلات العلمية وجمع الأرشيف المكتوب والمسجل والمصدر المتعلق </w:t>
      </w:r>
      <w:r w:rsidRPr="00E568EF">
        <w:rPr>
          <w:rFonts w:ascii="Simplified Arabic" w:hAnsi="Simplified Arabic" w:cs="Simplified Arabic" w:hint="cs"/>
          <w:sz w:val="26"/>
          <w:szCs w:val="26"/>
          <w:rtl/>
        </w:rPr>
        <w:t>بالتراث الثقافي المقدسي</w:t>
      </w:r>
      <w:r w:rsidRPr="00E568EF">
        <w:rPr>
          <w:rFonts w:ascii="Simplified Arabic" w:hAnsi="Simplified Arabic" w:cs="Simplified Arabic"/>
          <w:sz w:val="26"/>
          <w:szCs w:val="26"/>
          <w:rtl/>
        </w:rPr>
        <w:t xml:space="preserve">، وإنشاء موسوعة تترجم إلى أكثر من </w:t>
      </w:r>
      <w:proofErr w:type="gramStart"/>
      <w:r w:rsidRPr="00E568EF">
        <w:rPr>
          <w:rFonts w:ascii="Simplified Arabic" w:hAnsi="Simplified Arabic" w:cs="Simplified Arabic"/>
          <w:sz w:val="26"/>
          <w:szCs w:val="26"/>
          <w:rtl/>
        </w:rPr>
        <w:t>لغة .</w:t>
      </w:r>
      <w:proofErr w:type="gramEnd"/>
    </w:p>
    <w:p w14:paraId="68D882F2" w14:textId="77777777" w:rsidR="007E725B" w:rsidRPr="00E568EF" w:rsidRDefault="007E725B" w:rsidP="007E725B">
      <w:pPr>
        <w:pStyle w:val="aa"/>
        <w:numPr>
          <w:ilvl w:val="0"/>
          <w:numId w:val="22"/>
        </w:numPr>
        <w:spacing w:after="120" w:line="240" w:lineRule="auto"/>
        <w:ind w:left="0" w:firstLine="567"/>
        <w:jc w:val="mediumKashida"/>
        <w:rPr>
          <w:rFonts w:ascii="Simplified Arabic" w:hAnsi="Simplified Arabic" w:cs="Simplified Arabic"/>
          <w:sz w:val="26"/>
          <w:szCs w:val="26"/>
        </w:rPr>
      </w:pPr>
      <w:r w:rsidRPr="00E568EF">
        <w:rPr>
          <w:rFonts w:ascii="Simplified Arabic" w:hAnsi="Simplified Arabic" w:cs="Simplified Arabic"/>
          <w:sz w:val="26"/>
          <w:szCs w:val="26"/>
          <w:rtl/>
        </w:rPr>
        <w:t xml:space="preserve">توفير الدعم المالي دون حدود لترميم المقابر والمباني الإسلامية والوقفية، وتعزيز صمود المقدسيين في </w:t>
      </w:r>
      <w:proofErr w:type="gramStart"/>
      <w:r w:rsidRPr="00E568EF">
        <w:rPr>
          <w:rFonts w:ascii="Simplified Arabic" w:hAnsi="Simplified Arabic" w:cs="Simplified Arabic"/>
          <w:sz w:val="26"/>
          <w:szCs w:val="26"/>
          <w:rtl/>
        </w:rPr>
        <w:t>المدينة .</w:t>
      </w:r>
      <w:proofErr w:type="gramEnd"/>
    </w:p>
    <w:p w14:paraId="55246B3C" w14:textId="77777777" w:rsidR="007E725B" w:rsidRPr="00E568EF" w:rsidRDefault="007E725B" w:rsidP="007E725B">
      <w:pPr>
        <w:spacing w:after="0" w:line="240" w:lineRule="auto"/>
        <w:ind w:firstLine="482"/>
        <w:rPr>
          <w:rFonts w:ascii="Times New Roman" w:eastAsia="Times New Roman" w:hAnsi="Times New Roman" w:cs="Mudir MT"/>
          <w:bCs/>
          <w:sz w:val="32"/>
          <w:szCs w:val="32"/>
          <w:rtl/>
          <w:lang w:val="x-none" w:eastAsia="x-none"/>
        </w:rPr>
      </w:pPr>
      <w:r w:rsidRPr="00E568EF">
        <w:rPr>
          <w:rFonts w:ascii="Times New Roman" w:eastAsia="Times New Roman" w:hAnsi="Times New Roman" w:cs="Mudir MT" w:hint="cs"/>
          <w:bCs/>
          <w:sz w:val="32"/>
          <w:szCs w:val="32"/>
          <w:rtl/>
          <w:lang w:val="x-none" w:eastAsia="x-none"/>
        </w:rPr>
        <w:t>الخاتمة:</w:t>
      </w:r>
    </w:p>
    <w:p w14:paraId="7132B728" w14:textId="77777777" w:rsidR="007E725B" w:rsidRPr="00E568EF" w:rsidRDefault="007E725B" w:rsidP="007E725B">
      <w:pPr>
        <w:numPr>
          <w:ilvl w:val="0"/>
          <w:numId w:val="24"/>
        </w:numPr>
        <w:tabs>
          <w:tab w:val="clear" w:pos="765"/>
          <w:tab w:val="num" w:pos="368"/>
        </w:tabs>
        <w:spacing w:after="120" w:line="240" w:lineRule="auto"/>
        <w:ind w:left="0" w:firstLine="567"/>
        <w:jc w:val="mediumKashida"/>
        <w:rPr>
          <w:rFonts w:cs="Simplified Arabic"/>
          <w:sz w:val="26"/>
          <w:szCs w:val="26"/>
          <w:rtl/>
        </w:rPr>
      </w:pPr>
      <w:r w:rsidRPr="00E568EF">
        <w:rPr>
          <w:rFonts w:cs="Simplified Arabic"/>
          <w:sz w:val="26"/>
          <w:szCs w:val="26"/>
          <w:rtl/>
        </w:rPr>
        <w:t>شهدت الفترة ما بين عام (20</w:t>
      </w:r>
      <w:r w:rsidRPr="00E568EF">
        <w:rPr>
          <w:rFonts w:cs="Simplified Arabic" w:hint="cs"/>
          <w:sz w:val="26"/>
          <w:szCs w:val="26"/>
          <w:rtl/>
        </w:rPr>
        <w:t>10</w:t>
      </w:r>
      <w:r w:rsidRPr="00E568EF">
        <w:rPr>
          <w:rFonts w:cs="Simplified Arabic"/>
          <w:sz w:val="26"/>
          <w:szCs w:val="26"/>
          <w:rtl/>
        </w:rPr>
        <w:t>-</w:t>
      </w:r>
      <w:r w:rsidRPr="00E568EF">
        <w:rPr>
          <w:rFonts w:cs="Simplified Arabic" w:hint="cs"/>
          <w:sz w:val="26"/>
          <w:szCs w:val="26"/>
          <w:rtl/>
        </w:rPr>
        <w:t>2019</w:t>
      </w:r>
      <w:r w:rsidRPr="00E568EF">
        <w:rPr>
          <w:rFonts w:cs="Simplified Arabic"/>
          <w:sz w:val="26"/>
          <w:szCs w:val="26"/>
          <w:rtl/>
        </w:rPr>
        <w:t xml:space="preserve">) </w:t>
      </w:r>
      <w:r w:rsidRPr="00E568EF">
        <w:rPr>
          <w:rFonts w:cs="Simplified Arabic" w:hint="cs"/>
          <w:sz w:val="26"/>
          <w:szCs w:val="26"/>
          <w:rtl/>
        </w:rPr>
        <w:t>احتدام</w:t>
      </w:r>
      <w:r w:rsidRPr="00E568EF">
        <w:rPr>
          <w:rFonts w:cs="Simplified Arabic"/>
          <w:sz w:val="26"/>
          <w:szCs w:val="26"/>
          <w:rtl/>
        </w:rPr>
        <w:t xml:space="preserve"> وتيرة التهويد لجميع ملامح مدينة القدس</w:t>
      </w:r>
      <w:r w:rsidRPr="00E568EF">
        <w:rPr>
          <w:rFonts w:cs="Simplified Arabic" w:hint="cs"/>
          <w:sz w:val="26"/>
          <w:szCs w:val="26"/>
          <w:rtl/>
        </w:rPr>
        <w:t xml:space="preserve">، وإضعاف البنية الثقافية والموروث التاريخي بهدف طمس مزيد </w:t>
      </w:r>
      <w:proofErr w:type="gramStart"/>
      <w:r w:rsidRPr="00E568EF">
        <w:rPr>
          <w:rFonts w:cs="Simplified Arabic" w:hint="cs"/>
          <w:sz w:val="26"/>
          <w:szCs w:val="26"/>
          <w:rtl/>
        </w:rPr>
        <w:t xml:space="preserve">من </w:t>
      </w:r>
      <w:r w:rsidRPr="00E568EF">
        <w:rPr>
          <w:rFonts w:cs="Simplified Arabic"/>
          <w:sz w:val="26"/>
          <w:szCs w:val="26"/>
          <w:rtl/>
        </w:rPr>
        <w:t xml:space="preserve"> الملامح</w:t>
      </w:r>
      <w:proofErr w:type="gramEnd"/>
      <w:r w:rsidRPr="00E568EF">
        <w:rPr>
          <w:rFonts w:cs="Simplified Arabic"/>
          <w:sz w:val="26"/>
          <w:szCs w:val="26"/>
          <w:rtl/>
        </w:rPr>
        <w:t xml:space="preserve"> الثقافية الإسلامية والمسيحية</w:t>
      </w:r>
      <w:r w:rsidRPr="00E568EF">
        <w:rPr>
          <w:rFonts w:cs="Simplified Arabic" w:hint="cs"/>
          <w:sz w:val="26"/>
          <w:szCs w:val="26"/>
          <w:rtl/>
        </w:rPr>
        <w:t>.</w:t>
      </w:r>
    </w:p>
    <w:p w14:paraId="41A97BFB" w14:textId="77777777" w:rsidR="007E725B" w:rsidRPr="00E568EF" w:rsidRDefault="007E725B" w:rsidP="007E725B">
      <w:pPr>
        <w:numPr>
          <w:ilvl w:val="0"/>
          <w:numId w:val="24"/>
        </w:numPr>
        <w:tabs>
          <w:tab w:val="clear" w:pos="765"/>
          <w:tab w:val="num" w:pos="368"/>
        </w:tabs>
        <w:spacing w:after="120" w:line="240" w:lineRule="auto"/>
        <w:ind w:left="0" w:firstLine="567"/>
        <w:jc w:val="mediumKashida"/>
        <w:rPr>
          <w:rFonts w:cs="Simplified Arabic"/>
          <w:sz w:val="26"/>
          <w:szCs w:val="26"/>
          <w:rtl/>
        </w:rPr>
      </w:pPr>
      <w:r w:rsidRPr="00E568EF">
        <w:rPr>
          <w:rFonts w:cs="Simplified Arabic"/>
          <w:sz w:val="26"/>
          <w:szCs w:val="26"/>
          <w:rtl/>
        </w:rPr>
        <w:t xml:space="preserve">سلطات الاحتلال ماضية في مخططها لتهويد القدس بالتعاون مع المنظمات الصهيونية الداعمة وذلك </w:t>
      </w:r>
      <w:r w:rsidRPr="00E568EF">
        <w:rPr>
          <w:rFonts w:cs="Simplified Arabic" w:hint="cs"/>
          <w:sz w:val="26"/>
          <w:szCs w:val="26"/>
          <w:rtl/>
        </w:rPr>
        <w:t>من منطلق تغيير وجهة النشاط الفني والثقافي، وربطه</w:t>
      </w:r>
      <w:r w:rsidRPr="00E568EF">
        <w:rPr>
          <w:rFonts w:cs="Simplified Arabic"/>
          <w:sz w:val="26"/>
          <w:szCs w:val="26"/>
          <w:rtl/>
        </w:rPr>
        <w:t xml:space="preserve"> بيهودية الدولة (المكان والتاريخ).</w:t>
      </w:r>
    </w:p>
    <w:p w14:paraId="1E062F2B" w14:textId="77777777" w:rsidR="007E725B" w:rsidRPr="00E568EF" w:rsidRDefault="007E725B" w:rsidP="007E725B">
      <w:pPr>
        <w:numPr>
          <w:ilvl w:val="0"/>
          <w:numId w:val="24"/>
        </w:numPr>
        <w:tabs>
          <w:tab w:val="clear" w:pos="765"/>
          <w:tab w:val="num" w:pos="368"/>
        </w:tabs>
        <w:spacing w:after="120" w:line="240" w:lineRule="auto"/>
        <w:ind w:left="0" w:firstLine="567"/>
        <w:jc w:val="mediumKashida"/>
        <w:rPr>
          <w:rFonts w:cs="Simplified Arabic"/>
          <w:sz w:val="26"/>
          <w:szCs w:val="26"/>
        </w:rPr>
      </w:pPr>
      <w:r w:rsidRPr="00E568EF">
        <w:rPr>
          <w:rFonts w:ascii="Simplified Arabic" w:hAnsi="Simplified Arabic" w:cs="Simplified Arabic" w:hint="cs"/>
          <w:sz w:val="26"/>
          <w:szCs w:val="26"/>
          <w:rtl/>
        </w:rPr>
        <w:t>هشاشة البنية التحتية الثقافية من حيث التراث المعماري والفني، الأمر الذي أدى إلى تقليص دور الممثلين المسرحيين والكتاب والمثقفين.</w:t>
      </w:r>
    </w:p>
    <w:p w14:paraId="6E4C3612" w14:textId="77777777" w:rsidR="007E725B" w:rsidRPr="00E568EF" w:rsidRDefault="007E725B" w:rsidP="007E725B">
      <w:pPr>
        <w:numPr>
          <w:ilvl w:val="0"/>
          <w:numId w:val="24"/>
        </w:numPr>
        <w:tabs>
          <w:tab w:val="clear" w:pos="765"/>
          <w:tab w:val="num" w:pos="368"/>
        </w:tabs>
        <w:spacing w:after="120" w:line="240" w:lineRule="auto"/>
        <w:ind w:left="0" w:firstLine="567"/>
        <w:jc w:val="mediumKashida"/>
        <w:rPr>
          <w:rFonts w:cs="Simplified Arabic"/>
          <w:sz w:val="26"/>
          <w:szCs w:val="26"/>
        </w:rPr>
      </w:pPr>
      <w:r w:rsidRPr="00E568EF">
        <w:rPr>
          <w:rFonts w:ascii="Simplified Arabic" w:hAnsi="Simplified Arabic" w:cs="Simplified Arabic" w:hint="cs"/>
          <w:sz w:val="26"/>
          <w:szCs w:val="26"/>
          <w:rtl/>
        </w:rPr>
        <w:t xml:space="preserve"> </w:t>
      </w:r>
      <w:r w:rsidRPr="00E568EF">
        <w:rPr>
          <w:rFonts w:ascii="Simplified Arabic" w:hAnsi="Simplified Arabic" w:cs="Simplified Arabic"/>
          <w:sz w:val="26"/>
          <w:szCs w:val="26"/>
          <w:rtl/>
        </w:rPr>
        <w:t xml:space="preserve">يعاني </w:t>
      </w:r>
      <w:r w:rsidRPr="00E568EF">
        <w:rPr>
          <w:rFonts w:ascii="Simplified Arabic" w:hAnsi="Simplified Arabic" w:cs="Simplified Arabic" w:hint="cs"/>
          <w:sz w:val="26"/>
          <w:szCs w:val="26"/>
          <w:rtl/>
        </w:rPr>
        <w:t>قطاع الثقافة والفنون</w:t>
      </w:r>
      <w:r w:rsidRPr="00E568EF">
        <w:rPr>
          <w:rFonts w:ascii="Simplified Arabic" w:hAnsi="Simplified Arabic" w:cs="Simplified Arabic"/>
          <w:sz w:val="26"/>
          <w:szCs w:val="26"/>
          <w:rtl/>
        </w:rPr>
        <w:t xml:space="preserve"> صعوبات كبيرة بسبب الممارسات الإسرائيلية، </w:t>
      </w:r>
      <w:r w:rsidRPr="00E568EF">
        <w:rPr>
          <w:rFonts w:ascii="Simplified Arabic" w:hAnsi="Simplified Arabic" w:cs="Simplified Arabic" w:hint="cs"/>
          <w:sz w:val="26"/>
          <w:szCs w:val="26"/>
          <w:rtl/>
        </w:rPr>
        <w:t xml:space="preserve">وقلة الإمكانيات المادية </w:t>
      </w:r>
      <w:r w:rsidRPr="00E568EF">
        <w:rPr>
          <w:rFonts w:ascii="Simplified Arabic" w:hAnsi="Simplified Arabic" w:cs="Simplified Arabic"/>
          <w:sz w:val="26"/>
          <w:szCs w:val="26"/>
          <w:rtl/>
        </w:rPr>
        <w:t>وبسبب</w:t>
      </w:r>
      <w:r>
        <w:rPr>
          <w:rFonts w:ascii="Simplified Arabic" w:hAnsi="Simplified Arabic" w:cs="Simplified Arabic" w:hint="cs"/>
          <w:sz w:val="26"/>
          <w:szCs w:val="26"/>
          <w:rtl/>
        </w:rPr>
        <w:t xml:space="preserve"> سياسة</w:t>
      </w:r>
      <w:r w:rsidRPr="00E568EF">
        <w:rPr>
          <w:rFonts w:ascii="Simplified Arabic" w:hAnsi="Simplified Arabic" w:cs="Simplified Arabic"/>
          <w:sz w:val="26"/>
          <w:szCs w:val="26"/>
          <w:rtl/>
        </w:rPr>
        <w:t xml:space="preserve"> الاحتواء والسيطرة </w:t>
      </w:r>
      <w:r>
        <w:rPr>
          <w:rFonts w:ascii="Simplified Arabic" w:hAnsi="Simplified Arabic" w:cs="Simplified Arabic" w:hint="cs"/>
          <w:sz w:val="26"/>
          <w:szCs w:val="26"/>
          <w:rtl/>
        </w:rPr>
        <w:t>التي</w:t>
      </w:r>
      <w:r w:rsidRPr="00E568EF">
        <w:rPr>
          <w:rFonts w:ascii="Simplified Arabic" w:hAnsi="Simplified Arabic" w:cs="Simplified Arabic"/>
          <w:sz w:val="26"/>
          <w:szCs w:val="26"/>
          <w:rtl/>
        </w:rPr>
        <w:t xml:space="preserve"> حاولت الحكومات الإسرائيلية المتعاقبة انتهاجه</w:t>
      </w:r>
      <w:r>
        <w:rPr>
          <w:rFonts w:ascii="Simplified Arabic" w:hAnsi="Simplified Arabic" w:cs="Simplified Arabic" w:hint="cs"/>
          <w:sz w:val="26"/>
          <w:szCs w:val="26"/>
          <w:rtl/>
        </w:rPr>
        <w:t>ا</w:t>
      </w:r>
      <w:r w:rsidRPr="00E568EF">
        <w:rPr>
          <w:rFonts w:ascii="Simplified Arabic" w:hAnsi="Simplified Arabic" w:cs="Simplified Arabic"/>
          <w:sz w:val="26"/>
          <w:szCs w:val="26"/>
          <w:rtl/>
        </w:rPr>
        <w:t>، بعد أن تجاهلت حاجات السكان الفلسطينيين لعدة عقود</w:t>
      </w:r>
      <w:r w:rsidRPr="00E568EF">
        <w:rPr>
          <w:rFonts w:ascii="Simplified Arabic" w:hAnsi="Simplified Arabic" w:cs="Simplified Arabic" w:hint="cs"/>
          <w:sz w:val="26"/>
          <w:szCs w:val="26"/>
          <w:rtl/>
        </w:rPr>
        <w:t>.</w:t>
      </w:r>
    </w:p>
    <w:p w14:paraId="7CC34C3E" w14:textId="77777777" w:rsidR="007E725B" w:rsidRPr="00E568EF" w:rsidRDefault="007E725B" w:rsidP="007E725B">
      <w:pPr>
        <w:numPr>
          <w:ilvl w:val="0"/>
          <w:numId w:val="24"/>
        </w:numPr>
        <w:tabs>
          <w:tab w:val="clear" w:pos="765"/>
          <w:tab w:val="num" w:pos="368"/>
        </w:tabs>
        <w:spacing w:after="120" w:line="240" w:lineRule="auto"/>
        <w:ind w:left="0" w:firstLine="567"/>
        <w:jc w:val="mediumKashida"/>
        <w:rPr>
          <w:rFonts w:cs="Simplified Arabic"/>
          <w:sz w:val="26"/>
          <w:szCs w:val="26"/>
        </w:rPr>
      </w:pPr>
      <w:r w:rsidRPr="00E568EF">
        <w:rPr>
          <w:rFonts w:ascii="Simplified Arabic" w:hAnsi="Simplified Arabic" w:cs="Simplified Arabic"/>
          <w:sz w:val="26"/>
          <w:szCs w:val="26"/>
          <w:rtl/>
        </w:rPr>
        <w:lastRenderedPageBreak/>
        <w:t xml:space="preserve">تقوم إسرائيل بمحاولات ممنهجة لفرض </w:t>
      </w:r>
      <w:r w:rsidRPr="00E568EF">
        <w:rPr>
          <w:rFonts w:ascii="Simplified Arabic" w:hAnsi="Simplified Arabic" w:cs="Simplified Arabic" w:hint="cs"/>
          <w:sz w:val="26"/>
          <w:szCs w:val="26"/>
          <w:rtl/>
        </w:rPr>
        <w:t>أوجه الفن</w:t>
      </w:r>
      <w:r w:rsidRPr="00E568EF">
        <w:rPr>
          <w:rFonts w:ascii="Simplified Arabic" w:hAnsi="Simplified Arabic" w:cs="Simplified Arabic"/>
          <w:sz w:val="26"/>
          <w:szCs w:val="26"/>
          <w:rtl/>
        </w:rPr>
        <w:t xml:space="preserve"> الإسرائيلي في محاولة لتغريب المواطن المقدسي، وإضعاف الانتماء الوطني</w:t>
      </w:r>
      <w:r w:rsidRPr="00E568EF">
        <w:rPr>
          <w:rFonts w:ascii="Simplified Arabic" w:hAnsi="Simplified Arabic" w:cs="Simplified Arabic" w:hint="cs"/>
          <w:sz w:val="26"/>
          <w:szCs w:val="26"/>
          <w:rtl/>
        </w:rPr>
        <w:t xml:space="preserve">، وتركه لموروثه الثقافي </w:t>
      </w:r>
      <w:proofErr w:type="gramStart"/>
      <w:r w:rsidRPr="00E568EF">
        <w:rPr>
          <w:rFonts w:ascii="Simplified Arabic" w:hAnsi="Simplified Arabic" w:cs="Simplified Arabic" w:hint="cs"/>
          <w:sz w:val="26"/>
          <w:szCs w:val="26"/>
          <w:rtl/>
        </w:rPr>
        <w:t>الأصيل</w:t>
      </w:r>
      <w:r w:rsidRPr="00E568EF">
        <w:rPr>
          <w:rFonts w:ascii="Simplified Arabic" w:hAnsi="Simplified Arabic" w:cs="Simplified Arabic"/>
          <w:sz w:val="26"/>
          <w:szCs w:val="26"/>
          <w:rtl/>
        </w:rPr>
        <w:t xml:space="preserve"> .</w:t>
      </w:r>
      <w:proofErr w:type="gramEnd"/>
    </w:p>
    <w:p w14:paraId="6B50E287" w14:textId="77777777" w:rsidR="007E725B" w:rsidRPr="00E568EF" w:rsidRDefault="007E725B" w:rsidP="007E725B">
      <w:pPr>
        <w:numPr>
          <w:ilvl w:val="0"/>
          <w:numId w:val="24"/>
        </w:numPr>
        <w:tabs>
          <w:tab w:val="clear" w:pos="765"/>
          <w:tab w:val="num" w:pos="368"/>
        </w:tabs>
        <w:spacing w:after="120" w:line="240" w:lineRule="auto"/>
        <w:ind w:left="0" w:firstLine="567"/>
        <w:jc w:val="mediumKashida"/>
        <w:rPr>
          <w:rFonts w:cs="Simplified Arabic"/>
          <w:sz w:val="26"/>
          <w:szCs w:val="26"/>
        </w:rPr>
      </w:pPr>
      <w:r w:rsidRPr="00E568EF">
        <w:rPr>
          <w:rFonts w:ascii="Simplified Arabic" w:hAnsi="Simplified Arabic" w:cs="Simplified Arabic"/>
          <w:sz w:val="26"/>
          <w:szCs w:val="26"/>
          <w:rtl/>
        </w:rPr>
        <w:t xml:space="preserve">جهود وزارة </w:t>
      </w:r>
      <w:r w:rsidRPr="00E568EF">
        <w:rPr>
          <w:rFonts w:ascii="Simplified Arabic" w:hAnsi="Simplified Arabic" w:cs="Simplified Arabic" w:hint="cs"/>
          <w:sz w:val="26"/>
          <w:szCs w:val="26"/>
          <w:rtl/>
        </w:rPr>
        <w:t>الثقافة والسياحة والآثار</w:t>
      </w:r>
      <w:r w:rsidRPr="00E568EF">
        <w:rPr>
          <w:rFonts w:ascii="Simplified Arabic" w:hAnsi="Simplified Arabic" w:cs="Simplified Arabic"/>
          <w:sz w:val="26"/>
          <w:szCs w:val="26"/>
          <w:rtl/>
        </w:rPr>
        <w:t xml:space="preserve"> </w:t>
      </w:r>
      <w:r w:rsidRPr="00E568EF">
        <w:rPr>
          <w:rFonts w:ascii="Simplified Arabic" w:hAnsi="Simplified Arabic" w:cs="Simplified Arabic" w:hint="cs"/>
          <w:sz w:val="26"/>
          <w:szCs w:val="26"/>
          <w:rtl/>
        </w:rPr>
        <w:t>لتعزيز مكانة</w:t>
      </w:r>
      <w:r w:rsidRPr="00E568EF">
        <w:rPr>
          <w:rFonts w:ascii="Simplified Arabic" w:hAnsi="Simplified Arabic" w:cs="Simplified Arabic"/>
          <w:sz w:val="26"/>
          <w:szCs w:val="26"/>
          <w:rtl/>
        </w:rPr>
        <w:t xml:space="preserve"> القدس محدود</w:t>
      </w:r>
      <w:r w:rsidRPr="00E568EF">
        <w:rPr>
          <w:rFonts w:ascii="Simplified Arabic" w:hAnsi="Simplified Arabic" w:cs="Simplified Arabic" w:hint="cs"/>
          <w:sz w:val="26"/>
          <w:szCs w:val="26"/>
          <w:rtl/>
        </w:rPr>
        <w:t>ة</w:t>
      </w:r>
      <w:r w:rsidRPr="00E568EF">
        <w:rPr>
          <w:rFonts w:ascii="Simplified Arabic" w:hAnsi="Simplified Arabic" w:cs="Simplified Arabic"/>
          <w:sz w:val="26"/>
          <w:szCs w:val="26"/>
          <w:rtl/>
        </w:rPr>
        <w:t xml:space="preserve"> بإطار الإمكانيات المتاحة</w:t>
      </w:r>
      <w:r w:rsidRPr="00E568EF">
        <w:rPr>
          <w:rFonts w:ascii="Simplified Arabic" w:hAnsi="Simplified Arabic" w:cs="Simplified Arabic" w:hint="cs"/>
          <w:sz w:val="26"/>
          <w:szCs w:val="26"/>
          <w:rtl/>
        </w:rPr>
        <w:t>.</w:t>
      </w:r>
      <w:r w:rsidRPr="00E568EF">
        <w:rPr>
          <w:rFonts w:ascii="Simplified Arabic" w:hAnsi="Simplified Arabic" w:cs="Simplified Arabic"/>
          <w:sz w:val="26"/>
          <w:szCs w:val="26"/>
          <w:rtl/>
        </w:rPr>
        <w:t xml:space="preserve"> </w:t>
      </w:r>
    </w:p>
    <w:p w14:paraId="190F4690" w14:textId="77777777" w:rsidR="007E725B" w:rsidRPr="00E568EF" w:rsidRDefault="007E725B" w:rsidP="007E725B">
      <w:pPr>
        <w:numPr>
          <w:ilvl w:val="0"/>
          <w:numId w:val="24"/>
        </w:numPr>
        <w:tabs>
          <w:tab w:val="clear" w:pos="765"/>
          <w:tab w:val="num" w:pos="368"/>
        </w:tabs>
        <w:spacing w:after="120" w:line="240" w:lineRule="auto"/>
        <w:ind w:left="0" w:firstLine="567"/>
        <w:jc w:val="mediumKashida"/>
        <w:rPr>
          <w:rFonts w:cs="Simplified Arabic"/>
          <w:sz w:val="26"/>
          <w:szCs w:val="26"/>
          <w:rtl/>
        </w:rPr>
      </w:pPr>
      <w:r w:rsidRPr="00E568EF">
        <w:rPr>
          <w:rFonts w:ascii="Simplified Arabic" w:hAnsi="Simplified Arabic" w:cs="Simplified Arabic"/>
          <w:sz w:val="26"/>
          <w:szCs w:val="26"/>
          <w:rtl/>
        </w:rPr>
        <w:t xml:space="preserve">رغم </w:t>
      </w:r>
      <w:r w:rsidRPr="00E568EF">
        <w:rPr>
          <w:rFonts w:ascii="Simplified Arabic" w:hAnsi="Simplified Arabic" w:cs="Simplified Arabic" w:hint="cs"/>
          <w:sz w:val="26"/>
          <w:szCs w:val="26"/>
          <w:rtl/>
        </w:rPr>
        <w:t>كل</w:t>
      </w:r>
      <w:r w:rsidRPr="00E568EF">
        <w:rPr>
          <w:rFonts w:ascii="Simplified Arabic" w:hAnsi="Simplified Arabic" w:cs="Simplified Arabic"/>
          <w:sz w:val="26"/>
          <w:szCs w:val="26"/>
          <w:rtl/>
        </w:rPr>
        <w:t xml:space="preserve"> التحديات، يبقى توجه المقدسيين وتطلعاتهم نحو ارتباطهم </w:t>
      </w:r>
      <w:r w:rsidRPr="00E568EF">
        <w:rPr>
          <w:rFonts w:ascii="Simplified Arabic" w:hAnsi="Simplified Arabic" w:cs="Simplified Arabic" w:hint="cs"/>
          <w:sz w:val="26"/>
          <w:szCs w:val="26"/>
          <w:rtl/>
        </w:rPr>
        <w:t>بثقافتهم موجود</w:t>
      </w:r>
      <w:r w:rsidRPr="00E568EF">
        <w:rPr>
          <w:rFonts w:ascii="Simplified Arabic" w:hAnsi="Simplified Arabic" w:cs="Simplified Arabic"/>
          <w:sz w:val="26"/>
          <w:szCs w:val="26"/>
          <w:rtl/>
        </w:rPr>
        <w:t xml:space="preserve">، فلا </w:t>
      </w:r>
      <w:r w:rsidRPr="00E568EF">
        <w:rPr>
          <w:rFonts w:ascii="Simplified Arabic" w:hAnsi="Simplified Arabic" w:cs="Simplified Arabic" w:hint="cs"/>
          <w:sz w:val="26"/>
          <w:szCs w:val="26"/>
          <w:rtl/>
        </w:rPr>
        <w:t>زال هناك مقاومة لتأصيل الثقافة والفنون العربية والإسلامية في مدينة القدس.</w:t>
      </w:r>
    </w:p>
    <w:p w14:paraId="7A12BCFA" w14:textId="77777777" w:rsidR="007E725B" w:rsidRPr="00E568EF" w:rsidRDefault="007E725B" w:rsidP="007E725B">
      <w:pPr>
        <w:spacing w:after="0" w:line="240" w:lineRule="auto"/>
        <w:ind w:firstLine="482"/>
        <w:rPr>
          <w:rFonts w:ascii="Times New Roman" w:eastAsia="Times New Roman" w:hAnsi="Times New Roman" w:cs="Mudir MT"/>
          <w:bCs/>
          <w:sz w:val="32"/>
          <w:szCs w:val="32"/>
          <w:rtl/>
          <w:lang w:val="x-none" w:eastAsia="x-none"/>
        </w:rPr>
      </w:pPr>
      <w:proofErr w:type="gramStart"/>
      <w:r w:rsidRPr="00E568EF">
        <w:rPr>
          <w:rFonts w:ascii="Times New Roman" w:eastAsia="Times New Roman" w:hAnsi="Times New Roman" w:cs="Mudir MT" w:hint="cs"/>
          <w:bCs/>
          <w:sz w:val="32"/>
          <w:szCs w:val="32"/>
          <w:rtl/>
          <w:lang w:val="x-none" w:eastAsia="x-none"/>
        </w:rPr>
        <w:t>التوصيات :</w:t>
      </w:r>
      <w:proofErr w:type="gramEnd"/>
      <w:r w:rsidRPr="00E568EF">
        <w:rPr>
          <w:rFonts w:ascii="Times New Roman" w:eastAsia="Times New Roman" w:hAnsi="Times New Roman" w:cs="Mudir MT" w:hint="cs"/>
          <w:bCs/>
          <w:sz w:val="32"/>
          <w:szCs w:val="32"/>
          <w:rtl/>
          <w:lang w:val="x-none" w:eastAsia="x-none"/>
        </w:rPr>
        <w:t>-</w:t>
      </w:r>
    </w:p>
    <w:p w14:paraId="3BE8CBA4" w14:textId="77777777" w:rsidR="007E725B" w:rsidRPr="00E568EF" w:rsidRDefault="007E725B" w:rsidP="007E725B">
      <w:pPr>
        <w:numPr>
          <w:ilvl w:val="0"/>
          <w:numId w:val="11"/>
        </w:numPr>
        <w:spacing w:after="120" w:line="240" w:lineRule="auto"/>
        <w:ind w:left="0" w:firstLine="567"/>
        <w:jc w:val="mediumKashida"/>
        <w:rPr>
          <w:rFonts w:cs="Simplified Arabic"/>
          <w:sz w:val="26"/>
          <w:szCs w:val="26"/>
          <w:rtl/>
        </w:rPr>
      </w:pPr>
      <w:r>
        <w:rPr>
          <w:rFonts w:cs="Simplified Arabic" w:hint="cs"/>
          <w:sz w:val="26"/>
          <w:szCs w:val="26"/>
          <w:rtl/>
        </w:rPr>
        <w:t xml:space="preserve"> </w:t>
      </w:r>
      <w:r w:rsidRPr="00E568EF">
        <w:rPr>
          <w:rFonts w:cs="Simplified Arabic" w:hint="cs"/>
          <w:sz w:val="26"/>
          <w:szCs w:val="26"/>
          <w:rtl/>
        </w:rPr>
        <w:t>لعل استغلال الاحتلال حالة الفوضى والانقسام الداخلي وانشغال القوى الدولية في محاربة الإرهاب ساعد إلى حد كبير في طمس ملامح القدس الثقافية، وما لم تجند السلطة الوطنية الإعلام والثقافة والتعليم لدعم المشهد الثقافي فيها، فل</w:t>
      </w:r>
      <w:r>
        <w:rPr>
          <w:rFonts w:cs="Simplified Arabic" w:hint="cs"/>
          <w:sz w:val="26"/>
          <w:szCs w:val="26"/>
          <w:rtl/>
        </w:rPr>
        <w:t>ن</w:t>
      </w:r>
      <w:r w:rsidRPr="00E568EF">
        <w:rPr>
          <w:rFonts w:cs="Simplified Arabic" w:hint="cs"/>
          <w:sz w:val="26"/>
          <w:szCs w:val="26"/>
          <w:rtl/>
        </w:rPr>
        <w:t xml:space="preserve"> يكن هناك يوماً مظهراً ثقافياً عربياً </w:t>
      </w:r>
      <w:proofErr w:type="gramStart"/>
      <w:r w:rsidRPr="00E568EF">
        <w:rPr>
          <w:rFonts w:cs="Simplified Arabic" w:hint="cs"/>
          <w:sz w:val="26"/>
          <w:szCs w:val="26"/>
          <w:rtl/>
        </w:rPr>
        <w:t>داخل  أسوار</w:t>
      </w:r>
      <w:proofErr w:type="gramEnd"/>
      <w:r w:rsidRPr="00E568EF">
        <w:rPr>
          <w:rFonts w:cs="Simplified Arabic" w:hint="cs"/>
          <w:sz w:val="26"/>
          <w:szCs w:val="26"/>
          <w:rtl/>
        </w:rPr>
        <w:t xml:space="preserve"> القدس .</w:t>
      </w:r>
    </w:p>
    <w:p w14:paraId="6CD92020" w14:textId="77777777" w:rsidR="007E725B" w:rsidRPr="00E568EF" w:rsidRDefault="007E725B" w:rsidP="007E725B">
      <w:pPr>
        <w:numPr>
          <w:ilvl w:val="0"/>
          <w:numId w:val="11"/>
        </w:numPr>
        <w:spacing w:after="120" w:line="240" w:lineRule="auto"/>
        <w:ind w:left="0" w:firstLine="567"/>
        <w:jc w:val="mediumKashida"/>
        <w:rPr>
          <w:rFonts w:cs="Simplified Arabic"/>
          <w:sz w:val="26"/>
          <w:szCs w:val="26"/>
        </w:rPr>
      </w:pPr>
      <w:r>
        <w:rPr>
          <w:rFonts w:cs="Simplified Arabic" w:hint="cs"/>
          <w:sz w:val="26"/>
          <w:szCs w:val="26"/>
          <w:rtl/>
        </w:rPr>
        <w:t xml:space="preserve"> </w:t>
      </w:r>
      <w:r w:rsidRPr="00E568EF">
        <w:rPr>
          <w:rFonts w:cs="Simplified Arabic" w:hint="cs"/>
          <w:sz w:val="26"/>
          <w:szCs w:val="26"/>
          <w:rtl/>
        </w:rPr>
        <w:t xml:space="preserve">لما كان قطاع الثقافة في القدس ملبياً للاحتياجات الوطنية، فلا بد من الاعتماد </w:t>
      </w:r>
      <w:proofErr w:type="gramStart"/>
      <w:r w:rsidRPr="00E568EF">
        <w:rPr>
          <w:rFonts w:cs="Simplified Arabic" w:hint="cs"/>
          <w:sz w:val="26"/>
          <w:szCs w:val="26"/>
          <w:rtl/>
        </w:rPr>
        <w:t>على :</w:t>
      </w:r>
      <w:proofErr w:type="gramEnd"/>
      <w:r w:rsidRPr="00E568EF">
        <w:rPr>
          <w:rFonts w:cs="Simplified Arabic" w:hint="cs"/>
          <w:sz w:val="26"/>
          <w:szCs w:val="26"/>
          <w:rtl/>
        </w:rPr>
        <w:t xml:space="preserve"> </w:t>
      </w:r>
    </w:p>
    <w:p w14:paraId="60B26BC0" w14:textId="77777777" w:rsidR="007E725B" w:rsidRPr="00E568EF" w:rsidRDefault="007E725B" w:rsidP="007E725B">
      <w:pPr>
        <w:numPr>
          <w:ilvl w:val="0"/>
          <w:numId w:val="18"/>
        </w:numPr>
        <w:spacing w:after="120" w:line="240" w:lineRule="auto"/>
        <w:ind w:left="0" w:firstLine="567"/>
        <w:jc w:val="mediumKashida"/>
        <w:rPr>
          <w:rFonts w:cs="Simplified Arabic"/>
          <w:sz w:val="26"/>
          <w:szCs w:val="26"/>
          <w:rtl/>
        </w:rPr>
      </w:pPr>
      <w:r w:rsidRPr="00E568EF">
        <w:rPr>
          <w:rFonts w:cs="Simplified Arabic" w:hint="cs"/>
          <w:sz w:val="26"/>
          <w:szCs w:val="26"/>
          <w:rtl/>
        </w:rPr>
        <w:t>دعوة أصحاب القرار لتحمل مسؤولياتهم لتوفير كل سبل الدعم الفعلي للحفاظ على التراث الحضاري وتشكيل مرجعية للمشهد الثقافي من خلال دعم المبادرات الشبابية.</w:t>
      </w:r>
    </w:p>
    <w:p w14:paraId="37DC95F8" w14:textId="77777777" w:rsidR="007E725B" w:rsidRPr="00E568EF" w:rsidRDefault="007E725B" w:rsidP="007E725B">
      <w:pPr>
        <w:numPr>
          <w:ilvl w:val="0"/>
          <w:numId w:val="18"/>
        </w:numPr>
        <w:spacing w:after="120" w:line="240" w:lineRule="auto"/>
        <w:ind w:left="0" w:firstLine="567"/>
        <w:jc w:val="mediumKashida"/>
        <w:rPr>
          <w:rFonts w:cs="Simplified Arabic"/>
          <w:sz w:val="26"/>
          <w:szCs w:val="26"/>
        </w:rPr>
      </w:pPr>
      <w:r w:rsidRPr="00E568EF">
        <w:rPr>
          <w:rFonts w:cs="Simplified Arabic" w:hint="cs"/>
          <w:sz w:val="26"/>
          <w:szCs w:val="26"/>
          <w:rtl/>
        </w:rPr>
        <w:t xml:space="preserve">مطالبة اليونسكو والمنظمة العربية للتربية الثقافية والعلوم التدخل الجدي لحماية ودعم الحياة الثقافية في </w:t>
      </w:r>
      <w:proofErr w:type="gramStart"/>
      <w:r w:rsidRPr="00E568EF">
        <w:rPr>
          <w:rFonts w:cs="Simplified Arabic" w:hint="cs"/>
          <w:sz w:val="26"/>
          <w:szCs w:val="26"/>
          <w:rtl/>
        </w:rPr>
        <w:t>القدس .</w:t>
      </w:r>
      <w:proofErr w:type="gramEnd"/>
    </w:p>
    <w:p w14:paraId="2472102E" w14:textId="77777777" w:rsidR="007E725B" w:rsidRPr="00E568EF" w:rsidRDefault="007E725B" w:rsidP="007E725B">
      <w:pPr>
        <w:numPr>
          <w:ilvl w:val="0"/>
          <w:numId w:val="18"/>
        </w:numPr>
        <w:spacing w:after="120" w:line="240" w:lineRule="auto"/>
        <w:ind w:left="0" w:firstLine="567"/>
        <w:jc w:val="mediumKashida"/>
        <w:rPr>
          <w:rFonts w:cs="Simplified Arabic"/>
          <w:sz w:val="26"/>
          <w:szCs w:val="26"/>
          <w:rtl/>
        </w:rPr>
      </w:pPr>
      <w:r w:rsidRPr="00E568EF">
        <w:rPr>
          <w:rFonts w:cs="Simplified Arabic" w:hint="cs"/>
          <w:sz w:val="26"/>
          <w:szCs w:val="26"/>
          <w:rtl/>
        </w:rPr>
        <w:lastRenderedPageBreak/>
        <w:t>تبني الرؤية المقترحة في هذه الدراسة رسمياً، ودعوة الجهات الداعمة لمناقشتها</w:t>
      </w:r>
    </w:p>
    <w:p w14:paraId="46E37A52" w14:textId="77777777" w:rsidR="007E725B" w:rsidRPr="00E568EF" w:rsidRDefault="007E725B" w:rsidP="007E725B">
      <w:pPr>
        <w:spacing w:after="0" w:line="240" w:lineRule="auto"/>
        <w:ind w:firstLine="482"/>
        <w:rPr>
          <w:rFonts w:ascii="Times New Roman" w:eastAsia="Times New Roman" w:hAnsi="Times New Roman" w:cs="Mudir MT"/>
          <w:bCs/>
          <w:sz w:val="32"/>
          <w:szCs w:val="32"/>
          <w:rtl/>
          <w:lang w:val="x-none" w:eastAsia="x-none"/>
        </w:rPr>
      </w:pPr>
      <w:r w:rsidRPr="00E568EF">
        <w:rPr>
          <w:rFonts w:ascii="Times New Roman" w:eastAsia="Times New Roman" w:hAnsi="Times New Roman" w:cs="Mudir MT" w:hint="cs"/>
          <w:bCs/>
          <w:sz w:val="32"/>
          <w:szCs w:val="32"/>
          <w:rtl/>
          <w:lang w:val="x-none" w:eastAsia="x-none"/>
        </w:rPr>
        <w:t>قائمة مراجع:</w:t>
      </w:r>
    </w:p>
    <w:p w14:paraId="1FD86BD1" w14:textId="77777777" w:rsidR="007E725B" w:rsidRPr="00E568EF" w:rsidRDefault="007E725B" w:rsidP="007E725B">
      <w:pPr>
        <w:tabs>
          <w:tab w:val="left" w:pos="368"/>
          <w:tab w:val="left" w:pos="509"/>
        </w:tabs>
        <w:spacing w:after="0" w:line="240" w:lineRule="auto"/>
        <w:ind w:firstLine="567"/>
        <w:jc w:val="mediumKashida"/>
        <w:rPr>
          <w:rFonts w:cs="Simplified Arabic"/>
          <w:sz w:val="26"/>
          <w:szCs w:val="26"/>
        </w:rPr>
      </w:pPr>
      <w:r w:rsidRPr="00E568EF">
        <w:rPr>
          <w:rFonts w:cs="Simplified Arabic" w:hint="cs"/>
          <w:sz w:val="26"/>
          <w:szCs w:val="26"/>
          <w:rtl/>
        </w:rPr>
        <w:t xml:space="preserve">أبو الخير، </w:t>
      </w:r>
      <w:proofErr w:type="gramStart"/>
      <w:r w:rsidRPr="00E568EF">
        <w:rPr>
          <w:rFonts w:cs="Simplified Arabic" w:hint="cs"/>
          <w:sz w:val="26"/>
          <w:szCs w:val="26"/>
          <w:rtl/>
        </w:rPr>
        <w:t>إيمان( 2013</w:t>
      </w:r>
      <w:proofErr w:type="gramEnd"/>
      <w:r w:rsidRPr="00E568EF">
        <w:rPr>
          <w:rFonts w:cs="Simplified Arabic" w:hint="cs"/>
          <w:sz w:val="26"/>
          <w:szCs w:val="26"/>
          <w:rtl/>
        </w:rPr>
        <w:t xml:space="preserve">). آليات التهويد الثقافي لمدينة القدس، </w:t>
      </w:r>
      <w:r w:rsidRPr="00E568EF">
        <w:rPr>
          <w:rFonts w:cs="Simplified Arabic" w:hint="cs"/>
          <w:b/>
          <w:bCs/>
          <w:sz w:val="26"/>
          <w:szCs w:val="26"/>
          <w:rtl/>
        </w:rPr>
        <w:t xml:space="preserve">مؤتمر القدس العلمي السابع </w:t>
      </w:r>
      <w:proofErr w:type="gramStart"/>
      <w:r w:rsidRPr="00E568EF">
        <w:rPr>
          <w:rFonts w:cs="Simplified Arabic" w:hint="cs"/>
          <w:sz w:val="26"/>
          <w:szCs w:val="26"/>
          <w:rtl/>
        </w:rPr>
        <w:t>( المخططات</w:t>
      </w:r>
      <w:proofErr w:type="gramEnd"/>
      <w:r w:rsidRPr="00E568EF">
        <w:rPr>
          <w:rFonts w:cs="Simplified Arabic" w:hint="cs"/>
          <w:sz w:val="26"/>
          <w:szCs w:val="26"/>
          <w:rtl/>
        </w:rPr>
        <w:t xml:space="preserve"> الصهيونية في القدس ، التهويد وسبل المواجهة)، مؤسسة القدس الدولية، غزة.</w:t>
      </w:r>
    </w:p>
    <w:p w14:paraId="4CACE41A" w14:textId="77777777" w:rsidR="007E725B" w:rsidRPr="00E568EF" w:rsidRDefault="007E725B" w:rsidP="007E725B">
      <w:pPr>
        <w:tabs>
          <w:tab w:val="left" w:pos="368"/>
          <w:tab w:val="left" w:pos="509"/>
        </w:tabs>
        <w:spacing w:after="0" w:line="240" w:lineRule="auto"/>
        <w:ind w:firstLine="567"/>
        <w:jc w:val="mediumKashida"/>
        <w:rPr>
          <w:rFonts w:cs="Simplified Arabic"/>
          <w:sz w:val="26"/>
          <w:szCs w:val="26"/>
        </w:rPr>
      </w:pPr>
      <w:r w:rsidRPr="00E568EF">
        <w:rPr>
          <w:rFonts w:cs="Simplified Arabic" w:hint="cs"/>
          <w:sz w:val="26"/>
          <w:szCs w:val="26"/>
          <w:rtl/>
        </w:rPr>
        <w:t xml:space="preserve">أبو جلالة، أحلام (2015). الاعتداءات الإسرائيلية على مدينة القدس (1994- 2010)، </w:t>
      </w:r>
      <w:r w:rsidRPr="00E568EF">
        <w:rPr>
          <w:rFonts w:cs="Simplified Arabic" w:hint="cs"/>
          <w:b/>
          <w:bCs/>
          <w:sz w:val="26"/>
          <w:szCs w:val="26"/>
          <w:rtl/>
        </w:rPr>
        <w:t>رسالة ماجستير</w:t>
      </w:r>
      <w:r w:rsidRPr="00E568EF">
        <w:rPr>
          <w:rFonts w:cs="Simplified Arabic" w:hint="cs"/>
          <w:sz w:val="26"/>
          <w:szCs w:val="26"/>
          <w:rtl/>
        </w:rPr>
        <w:t xml:space="preserve">، الجامعة الإسلامية </w:t>
      </w:r>
      <w:proofErr w:type="gramStart"/>
      <w:r w:rsidRPr="00E568EF">
        <w:rPr>
          <w:rFonts w:cs="Simplified Arabic" w:hint="cs"/>
          <w:sz w:val="26"/>
          <w:szCs w:val="26"/>
          <w:rtl/>
        </w:rPr>
        <w:t>غزة .</w:t>
      </w:r>
      <w:proofErr w:type="gramEnd"/>
    </w:p>
    <w:p w14:paraId="1FB7959C" w14:textId="77777777" w:rsidR="007E725B" w:rsidRPr="00E568EF" w:rsidRDefault="007E725B" w:rsidP="007E725B">
      <w:pPr>
        <w:tabs>
          <w:tab w:val="left" w:pos="368"/>
          <w:tab w:val="left" w:pos="509"/>
        </w:tabs>
        <w:spacing w:after="0" w:line="240" w:lineRule="auto"/>
        <w:ind w:firstLine="567"/>
        <w:jc w:val="mediumKashida"/>
        <w:rPr>
          <w:rFonts w:cs="Simplified Arabic"/>
          <w:sz w:val="26"/>
          <w:szCs w:val="26"/>
        </w:rPr>
      </w:pPr>
      <w:r w:rsidRPr="00E568EF">
        <w:rPr>
          <w:rFonts w:cs="Simplified Arabic" w:hint="cs"/>
          <w:sz w:val="26"/>
          <w:szCs w:val="26"/>
          <w:rtl/>
        </w:rPr>
        <w:t>أبو خضير، ناصر (2012). مواقف الاستشراق الإسرائيل</w:t>
      </w:r>
      <w:r w:rsidRPr="00E568EF">
        <w:rPr>
          <w:rFonts w:cs="Simplified Arabic" w:hint="eastAsia"/>
          <w:sz w:val="26"/>
          <w:szCs w:val="26"/>
          <w:rtl/>
        </w:rPr>
        <w:t>ي</w:t>
      </w:r>
      <w:r w:rsidRPr="00E568EF">
        <w:rPr>
          <w:rFonts w:cs="Simplified Arabic" w:hint="cs"/>
          <w:sz w:val="26"/>
          <w:szCs w:val="26"/>
          <w:rtl/>
        </w:rPr>
        <w:t xml:space="preserve"> تجاه إسلامية بيت المقدس، </w:t>
      </w:r>
      <w:r w:rsidRPr="00E568EF">
        <w:rPr>
          <w:rFonts w:cs="Simplified Arabic" w:hint="cs"/>
          <w:b/>
          <w:bCs/>
          <w:sz w:val="26"/>
          <w:szCs w:val="26"/>
          <w:rtl/>
        </w:rPr>
        <w:t>حوليات القدس</w:t>
      </w:r>
      <w:r w:rsidRPr="00E568EF">
        <w:rPr>
          <w:rFonts w:cs="Simplified Arabic" w:hint="cs"/>
          <w:sz w:val="26"/>
          <w:szCs w:val="26"/>
          <w:rtl/>
        </w:rPr>
        <w:t>، ع (14</w:t>
      </w:r>
      <w:proofErr w:type="gramStart"/>
      <w:r w:rsidRPr="00E568EF">
        <w:rPr>
          <w:rFonts w:cs="Simplified Arabic" w:hint="cs"/>
          <w:sz w:val="26"/>
          <w:szCs w:val="26"/>
          <w:rtl/>
        </w:rPr>
        <w:t>) ،</w:t>
      </w:r>
      <w:proofErr w:type="gramEnd"/>
      <w:r w:rsidRPr="00E568EF">
        <w:rPr>
          <w:rFonts w:cs="Simplified Arabic" w:hint="cs"/>
          <w:sz w:val="26"/>
          <w:szCs w:val="26"/>
          <w:rtl/>
        </w:rPr>
        <w:t xml:space="preserve"> مؤسسة الدراسات المقدسية ، القدس .</w:t>
      </w:r>
    </w:p>
    <w:p w14:paraId="60F3452E" w14:textId="77777777" w:rsidR="007E725B" w:rsidRPr="00E568EF" w:rsidRDefault="007E725B" w:rsidP="007E725B">
      <w:pPr>
        <w:tabs>
          <w:tab w:val="left" w:pos="368"/>
          <w:tab w:val="left" w:pos="509"/>
        </w:tabs>
        <w:spacing w:after="0" w:line="240" w:lineRule="auto"/>
        <w:ind w:firstLine="567"/>
        <w:jc w:val="mediumKashida"/>
        <w:rPr>
          <w:rFonts w:cs="Simplified Arabic"/>
          <w:sz w:val="26"/>
          <w:szCs w:val="26"/>
        </w:rPr>
      </w:pPr>
      <w:r w:rsidRPr="00E568EF">
        <w:rPr>
          <w:rFonts w:cs="Simplified Arabic" w:hint="cs"/>
          <w:sz w:val="26"/>
          <w:szCs w:val="26"/>
          <w:rtl/>
        </w:rPr>
        <w:t xml:space="preserve">أبو عرفة، عبد </w:t>
      </w:r>
      <w:proofErr w:type="gramStart"/>
      <w:r w:rsidRPr="00E568EF">
        <w:rPr>
          <w:rFonts w:cs="Simplified Arabic" w:hint="cs"/>
          <w:sz w:val="26"/>
          <w:szCs w:val="26"/>
          <w:rtl/>
        </w:rPr>
        <w:t>الرحمن(</w:t>
      </w:r>
      <w:proofErr w:type="gramEnd"/>
      <w:r w:rsidRPr="00E568EF">
        <w:rPr>
          <w:rFonts w:cs="Simplified Arabic" w:hint="cs"/>
          <w:sz w:val="26"/>
          <w:szCs w:val="26"/>
          <w:rtl/>
        </w:rPr>
        <w:t>2012). الأخطار المحدقة بمؤسسات مدينة القدس</w:t>
      </w:r>
      <w:r w:rsidRPr="00E568EF">
        <w:rPr>
          <w:rFonts w:cs="Simplified Arabic" w:hint="cs"/>
          <w:b/>
          <w:bCs/>
          <w:sz w:val="26"/>
          <w:szCs w:val="26"/>
          <w:rtl/>
        </w:rPr>
        <w:t>، مجلة شؤون تنموية،</w:t>
      </w:r>
      <w:r w:rsidRPr="00E568EF">
        <w:rPr>
          <w:rFonts w:cs="Simplified Arabic" w:hint="cs"/>
          <w:sz w:val="26"/>
          <w:szCs w:val="26"/>
          <w:rtl/>
        </w:rPr>
        <w:t xml:space="preserve"> المجلد (9)، العدد (1)، الملتقى الفكر العربي، القدس.</w:t>
      </w:r>
    </w:p>
    <w:p w14:paraId="6FB1E8CC" w14:textId="77777777" w:rsidR="007E725B" w:rsidRPr="00E568EF" w:rsidRDefault="007E725B" w:rsidP="007E725B">
      <w:pPr>
        <w:tabs>
          <w:tab w:val="left" w:pos="368"/>
          <w:tab w:val="left" w:pos="509"/>
        </w:tabs>
        <w:spacing w:after="0" w:line="240" w:lineRule="auto"/>
        <w:ind w:firstLine="567"/>
        <w:jc w:val="mediumKashida"/>
        <w:rPr>
          <w:rFonts w:cs="Simplified Arabic"/>
          <w:sz w:val="26"/>
          <w:szCs w:val="26"/>
        </w:rPr>
      </w:pPr>
      <w:r w:rsidRPr="00E568EF">
        <w:rPr>
          <w:rFonts w:cs="Simplified Arabic"/>
          <w:sz w:val="26"/>
          <w:szCs w:val="26"/>
          <w:rtl/>
        </w:rPr>
        <w:t>التقرير الاستراتيجي الفلسطيني (2009)</w:t>
      </w:r>
      <w:r w:rsidRPr="00E568EF">
        <w:rPr>
          <w:rFonts w:cs="Simplified Arabic" w:hint="cs"/>
          <w:sz w:val="26"/>
          <w:szCs w:val="26"/>
          <w:rtl/>
        </w:rPr>
        <w:t>.</w:t>
      </w:r>
      <w:r w:rsidRPr="00E568EF">
        <w:rPr>
          <w:rFonts w:cs="Simplified Arabic"/>
          <w:sz w:val="26"/>
          <w:szCs w:val="26"/>
          <w:rtl/>
        </w:rPr>
        <w:t xml:space="preserve"> تحرير محسن محمد صالح، مركز الزيتونة للدراسات الاستشارية، </w:t>
      </w:r>
      <w:proofErr w:type="gramStart"/>
      <w:r w:rsidRPr="00E568EF">
        <w:rPr>
          <w:rFonts w:cs="Simplified Arabic"/>
          <w:sz w:val="26"/>
          <w:szCs w:val="26"/>
          <w:rtl/>
        </w:rPr>
        <w:t>بيروت .</w:t>
      </w:r>
      <w:proofErr w:type="gramEnd"/>
      <w:r w:rsidRPr="00E568EF">
        <w:rPr>
          <w:rFonts w:cs="Simplified Arabic"/>
          <w:sz w:val="26"/>
          <w:szCs w:val="26"/>
          <w:rtl/>
        </w:rPr>
        <w:t xml:space="preserve"> </w:t>
      </w:r>
    </w:p>
    <w:p w14:paraId="173CDA51" w14:textId="77777777" w:rsidR="007E725B" w:rsidRPr="00E568EF" w:rsidRDefault="007E725B" w:rsidP="007E725B">
      <w:pPr>
        <w:tabs>
          <w:tab w:val="left" w:pos="368"/>
          <w:tab w:val="left" w:pos="509"/>
        </w:tabs>
        <w:spacing w:after="0" w:line="240" w:lineRule="auto"/>
        <w:ind w:firstLine="567"/>
        <w:jc w:val="mediumKashida"/>
        <w:rPr>
          <w:rFonts w:cs="Simplified Arabic"/>
          <w:sz w:val="26"/>
          <w:szCs w:val="26"/>
        </w:rPr>
      </w:pPr>
      <w:r w:rsidRPr="00E568EF">
        <w:rPr>
          <w:rFonts w:cs="Simplified Arabic" w:hint="cs"/>
          <w:sz w:val="26"/>
          <w:szCs w:val="26"/>
          <w:rtl/>
        </w:rPr>
        <w:t xml:space="preserve">الجعبة، نظمي </w:t>
      </w:r>
      <w:proofErr w:type="gramStart"/>
      <w:r w:rsidRPr="00E568EF">
        <w:rPr>
          <w:rFonts w:cs="Simplified Arabic" w:hint="cs"/>
          <w:sz w:val="26"/>
          <w:szCs w:val="26"/>
          <w:rtl/>
        </w:rPr>
        <w:t>( 2012</w:t>
      </w:r>
      <w:proofErr w:type="gramEnd"/>
      <w:r w:rsidRPr="00E568EF">
        <w:rPr>
          <w:rFonts w:cs="Simplified Arabic" w:hint="cs"/>
          <w:sz w:val="26"/>
          <w:szCs w:val="26"/>
          <w:rtl/>
        </w:rPr>
        <w:t xml:space="preserve">). القدس من جديد </w:t>
      </w:r>
      <w:proofErr w:type="gramStart"/>
      <w:r w:rsidRPr="00E568EF">
        <w:rPr>
          <w:rFonts w:cs="Simplified Arabic" w:hint="cs"/>
          <w:sz w:val="26"/>
          <w:szCs w:val="26"/>
          <w:rtl/>
        </w:rPr>
        <w:t>( مشاهد</w:t>
      </w:r>
      <w:proofErr w:type="gramEnd"/>
      <w:r w:rsidRPr="00E568EF">
        <w:rPr>
          <w:rFonts w:cs="Simplified Arabic" w:hint="cs"/>
          <w:sz w:val="26"/>
          <w:szCs w:val="26"/>
          <w:rtl/>
        </w:rPr>
        <w:t xml:space="preserve"> وتحديات)، </w:t>
      </w:r>
      <w:r w:rsidRPr="00E568EF">
        <w:rPr>
          <w:rFonts w:cs="Simplified Arabic" w:hint="cs"/>
          <w:b/>
          <w:bCs/>
          <w:sz w:val="26"/>
          <w:szCs w:val="26"/>
          <w:rtl/>
        </w:rPr>
        <w:t>حوليات القدس</w:t>
      </w:r>
      <w:r w:rsidRPr="00E568EF">
        <w:rPr>
          <w:rFonts w:cs="Simplified Arabic" w:hint="cs"/>
          <w:sz w:val="26"/>
          <w:szCs w:val="26"/>
          <w:rtl/>
        </w:rPr>
        <w:t>، العدد (13) ، مؤسسة الدراسات الفلسطينية ، بيروت .</w:t>
      </w:r>
    </w:p>
    <w:p w14:paraId="149000D0" w14:textId="77777777" w:rsidR="007E725B" w:rsidRPr="00E568EF" w:rsidRDefault="007E725B" w:rsidP="007E725B">
      <w:pPr>
        <w:tabs>
          <w:tab w:val="left" w:pos="368"/>
          <w:tab w:val="left" w:pos="509"/>
        </w:tabs>
        <w:spacing w:after="0" w:line="240" w:lineRule="auto"/>
        <w:ind w:firstLine="567"/>
        <w:jc w:val="mediumKashida"/>
        <w:rPr>
          <w:rFonts w:cs="Simplified Arabic"/>
          <w:sz w:val="26"/>
          <w:szCs w:val="26"/>
        </w:rPr>
      </w:pPr>
      <w:r w:rsidRPr="00E568EF">
        <w:rPr>
          <w:rFonts w:cs="Simplified Arabic"/>
          <w:sz w:val="26"/>
          <w:szCs w:val="26"/>
          <w:rtl/>
        </w:rPr>
        <w:t xml:space="preserve">الجعبة، </w:t>
      </w:r>
      <w:proofErr w:type="gramStart"/>
      <w:r w:rsidRPr="00E568EF">
        <w:rPr>
          <w:rFonts w:cs="Simplified Arabic"/>
          <w:sz w:val="26"/>
          <w:szCs w:val="26"/>
          <w:rtl/>
        </w:rPr>
        <w:t>نظمي(</w:t>
      </w:r>
      <w:proofErr w:type="gramEnd"/>
      <w:r w:rsidRPr="00E568EF">
        <w:rPr>
          <w:rFonts w:cs="Simplified Arabic"/>
          <w:sz w:val="26"/>
          <w:szCs w:val="26"/>
          <w:rtl/>
        </w:rPr>
        <w:t>2015)</w:t>
      </w:r>
      <w:r w:rsidRPr="00E568EF">
        <w:rPr>
          <w:rFonts w:cs="Simplified Arabic" w:hint="cs"/>
          <w:sz w:val="26"/>
          <w:szCs w:val="26"/>
          <w:rtl/>
        </w:rPr>
        <w:t>.</w:t>
      </w:r>
      <w:r w:rsidRPr="00E568EF">
        <w:rPr>
          <w:rFonts w:cs="Simplified Arabic"/>
          <w:sz w:val="26"/>
          <w:szCs w:val="26"/>
          <w:rtl/>
        </w:rPr>
        <w:t xml:space="preserve"> استيطان القدس: تنفيذ خطط قديمة، </w:t>
      </w:r>
      <w:r w:rsidRPr="00E568EF">
        <w:rPr>
          <w:rFonts w:cs="Simplified Arabic"/>
          <w:b/>
          <w:bCs/>
          <w:sz w:val="26"/>
          <w:szCs w:val="26"/>
          <w:rtl/>
        </w:rPr>
        <w:t>مجلة الدراسات الفلسطينية</w:t>
      </w:r>
      <w:r w:rsidRPr="00E568EF">
        <w:rPr>
          <w:rFonts w:cs="Simplified Arabic"/>
          <w:sz w:val="26"/>
          <w:szCs w:val="26"/>
          <w:rtl/>
        </w:rPr>
        <w:t xml:space="preserve">، العدد (151)، مؤسسة الدراسات </w:t>
      </w:r>
      <w:proofErr w:type="gramStart"/>
      <w:r w:rsidRPr="00E568EF">
        <w:rPr>
          <w:rFonts w:cs="Simplified Arabic"/>
          <w:sz w:val="26"/>
          <w:szCs w:val="26"/>
          <w:rtl/>
        </w:rPr>
        <w:t>الفلسطينية ،</w:t>
      </w:r>
      <w:proofErr w:type="gramEnd"/>
      <w:r w:rsidRPr="00E568EF">
        <w:rPr>
          <w:rFonts w:cs="Simplified Arabic"/>
          <w:sz w:val="26"/>
          <w:szCs w:val="26"/>
          <w:rtl/>
        </w:rPr>
        <w:t xml:space="preserve"> بيروت .</w:t>
      </w:r>
    </w:p>
    <w:p w14:paraId="737BE58E" w14:textId="77777777" w:rsidR="007E725B" w:rsidRPr="00E568EF" w:rsidRDefault="007E725B" w:rsidP="007E725B">
      <w:pPr>
        <w:tabs>
          <w:tab w:val="left" w:pos="368"/>
          <w:tab w:val="left" w:pos="509"/>
        </w:tabs>
        <w:spacing w:after="0" w:line="240" w:lineRule="auto"/>
        <w:ind w:firstLine="567"/>
        <w:jc w:val="mediumKashida"/>
        <w:rPr>
          <w:rFonts w:ascii="Simplified Arabic" w:hAnsi="Simplified Arabic" w:cs="Simplified Arabic"/>
          <w:sz w:val="26"/>
          <w:szCs w:val="26"/>
          <w:rtl/>
        </w:rPr>
      </w:pPr>
      <w:r w:rsidRPr="00E568EF">
        <w:rPr>
          <w:rFonts w:ascii="Simplified Arabic" w:hAnsi="Simplified Arabic" w:cs="Simplified Arabic" w:hint="cs"/>
          <w:sz w:val="26"/>
          <w:szCs w:val="26"/>
          <w:rtl/>
        </w:rPr>
        <w:lastRenderedPageBreak/>
        <w:t>الجهاز المركزي للإحصاء الفلسطيني (2017). كتاب القدس الإحصائي السنوي، رام الله.</w:t>
      </w:r>
    </w:p>
    <w:p w14:paraId="7322690D" w14:textId="77777777" w:rsidR="007E725B" w:rsidRPr="00E568EF" w:rsidRDefault="007E725B" w:rsidP="007E725B">
      <w:pPr>
        <w:tabs>
          <w:tab w:val="left" w:pos="368"/>
          <w:tab w:val="left" w:pos="509"/>
        </w:tabs>
        <w:spacing w:after="0" w:line="240" w:lineRule="auto"/>
        <w:ind w:firstLine="567"/>
        <w:jc w:val="mediumKashida"/>
        <w:rPr>
          <w:rFonts w:ascii="Simplified Arabic" w:hAnsi="Simplified Arabic" w:cs="Simplified Arabic"/>
          <w:sz w:val="26"/>
          <w:szCs w:val="26"/>
        </w:rPr>
      </w:pPr>
      <w:r w:rsidRPr="00E568EF">
        <w:rPr>
          <w:rFonts w:ascii="Simplified Arabic" w:hAnsi="Simplified Arabic" w:cs="Simplified Arabic" w:hint="cs"/>
          <w:sz w:val="26"/>
          <w:szCs w:val="26"/>
          <w:rtl/>
        </w:rPr>
        <w:t xml:space="preserve">خلة، يعقوب (2013). واقع مدينة القدس في منهاجي التربية الإسلامية واللغة العربية للمرحلة الأساسية العليا في الوطن العربي، </w:t>
      </w:r>
      <w:r w:rsidRPr="00E568EF">
        <w:rPr>
          <w:rFonts w:ascii="Simplified Arabic" w:hAnsi="Simplified Arabic" w:cs="Simplified Arabic" w:hint="cs"/>
          <w:b/>
          <w:bCs/>
          <w:sz w:val="26"/>
          <w:szCs w:val="26"/>
          <w:rtl/>
        </w:rPr>
        <w:t>رسالة ماجستير،</w:t>
      </w:r>
      <w:r w:rsidRPr="00E568EF">
        <w:rPr>
          <w:rFonts w:ascii="Simplified Arabic" w:hAnsi="Simplified Arabic" w:cs="Simplified Arabic" w:hint="cs"/>
          <w:sz w:val="26"/>
          <w:szCs w:val="26"/>
          <w:rtl/>
        </w:rPr>
        <w:t xml:space="preserve"> الجامعة الإسلامية، فلسطين.</w:t>
      </w:r>
    </w:p>
    <w:p w14:paraId="0A250A4B" w14:textId="77777777" w:rsidR="007E725B" w:rsidRPr="00E568EF" w:rsidRDefault="007E725B" w:rsidP="007E725B">
      <w:pPr>
        <w:tabs>
          <w:tab w:val="left" w:pos="368"/>
          <w:tab w:val="left" w:pos="509"/>
        </w:tabs>
        <w:spacing w:after="0" w:line="240" w:lineRule="auto"/>
        <w:ind w:firstLine="567"/>
        <w:jc w:val="mediumKashida"/>
        <w:rPr>
          <w:rFonts w:ascii="Simplified Arabic" w:hAnsi="Simplified Arabic" w:cs="Simplified Arabic"/>
          <w:sz w:val="26"/>
          <w:szCs w:val="26"/>
        </w:rPr>
      </w:pPr>
      <w:proofErr w:type="spellStart"/>
      <w:r w:rsidRPr="00E568EF">
        <w:rPr>
          <w:rFonts w:cs="Simplified Arabic"/>
          <w:sz w:val="26"/>
          <w:szCs w:val="26"/>
          <w:rtl/>
        </w:rPr>
        <w:t>الرويضي</w:t>
      </w:r>
      <w:proofErr w:type="spellEnd"/>
      <w:r w:rsidRPr="00E568EF">
        <w:rPr>
          <w:rFonts w:cs="Simplified Arabic"/>
          <w:sz w:val="26"/>
          <w:szCs w:val="26"/>
          <w:rtl/>
        </w:rPr>
        <w:t xml:space="preserve">، </w:t>
      </w:r>
      <w:proofErr w:type="gramStart"/>
      <w:r w:rsidRPr="00E568EF">
        <w:rPr>
          <w:rFonts w:cs="Simplified Arabic"/>
          <w:sz w:val="26"/>
          <w:szCs w:val="26"/>
          <w:rtl/>
        </w:rPr>
        <w:t>أحمد(</w:t>
      </w:r>
      <w:proofErr w:type="gramEnd"/>
      <w:r w:rsidRPr="00E568EF">
        <w:rPr>
          <w:rFonts w:cs="Simplified Arabic"/>
          <w:sz w:val="26"/>
          <w:szCs w:val="26"/>
          <w:rtl/>
        </w:rPr>
        <w:t>2012)</w:t>
      </w:r>
      <w:r w:rsidRPr="00E568EF">
        <w:rPr>
          <w:rFonts w:cs="Simplified Arabic"/>
          <w:sz w:val="26"/>
          <w:szCs w:val="26"/>
        </w:rPr>
        <w:t>.</w:t>
      </w:r>
      <w:r w:rsidRPr="00E568EF">
        <w:rPr>
          <w:rFonts w:cs="Simplified Arabic"/>
          <w:sz w:val="26"/>
          <w:szCs w:val="26"/>
          <w:rtl/>
        </w:rPr>
        <w:t xml:space="preserve"> </w:t>
      </w:r>
      <w:r w:rsidRPr="00E568EF">
        <w:rPr>
          <w:rFonts w:cs="Simplified Arabic"/>
          <w:b/>
          <w:bCs/>
          <w:sz w:val="26"/>
          <w:szCs w:val="26"/>
          <w:rtl/>
        </w:rPr>
        <w:t>القدس بين المواجهة والتهويد</w:t>
      </w:r>
      <w:r w:rsidRPr="00E568EF">
        <w:rPr>
          <w:rFonts w:cs="Simplified Arabic"/>
          <w:sz w:val="26"/>
          <w:szCs w:val="26"/>
          <w:rtl/>
        </w:rPr>
        <w:t>، دائرة القدس، (</w:t>
      </w:r>
      <w:proofErr w:type="spellStart"/>
      <w:r w:rsidRPr="00E568EF">
        <w:rPr>
          <w:rFonts w:cs="Simplified Arabic"/>
          <w:sz w:val="26"/>
          <w:szCs w:val="26"/>
          <w:rtl/>
        </w:rPr>
        <w:t>م.ت.ف</w:t>
      </w:r>
      <w:proofErr w:type="spellEnd"/>
      <w:r w:rsidRPr="00E568EF">
        <w:rPr>
          <w:rFonts w:cs="Simplified Arabic"/>
          <w:sz w:val="26"/>
          <w:szCs w:val="26"/>
          <w:rtl/>
        </w:rPr>
        <w:t>)، سلسلة أوراق القدس (4).</w:t>
      </w:r>
    </w:p>
    <w:p w14:paraId="4A088862" w14:textId="77777777" w:rsidR="007E725B" w:rsidRPr="00E568EF" w:rsidRDefault="007E725B" w:rsidP="007E725B">
      <w:pPr>
        <w:tabs>
          <w:tab w:val="left" w:pos="368"/>
          <w:tab w:val="left" w:pos="509"/>
        </w:tabs>
        <w:spacing w:after="0" w:line="240" w:lineRule="auto"/>
        <w:ind w:firstLine="567"/>
        <w:jc w:val="mediumKashida"/>
        <w:rPr>
          <w:rFonts w:ascii="Simplified Arabic" w:hAnsi="Simplified Arabic" w:cs="Simplified Arabic"/>
          <w:sz w:val="26"/>
          <w:szCs w:val="26"/>
        </w:rPr>
      </w:pPr>
      <w:r w:rsidRPr="00E568EF">
        <w:rPr>
          <w:rFonts w:cs="Simplified Arabic" w:hint="cs"/>
          <w:sz w:val="26"/>
          <w:szCs w:val="26"/>
          <w:rtl/>
        </w:rPr>
        <w:t>زناتي، أنور (2012)</w:t>
      </w:r>
      <w:r w:rsidRPr="00E568EF">
        <w:rPr>
          <w:rFonts w:cs="Simplified Arabic"/>
          <w:sz w:val="26"/>
          <w:szCs w:val="26"/>
        </w:rPr>
        <w:t>.</w:t>
      </w:r>
      <w:r w:rsidRPr="00E568EF">
        <w:rPr>
          <w:rFonts w:cs="Simplified Arabic" w:hint="cs"/>
          <w:sz w:val="26"/>
          <w:szCs w:val="26"/>
          <w:rtl/>
        </w:rPr>
        <w:t xml:space="preserve"> </w:t>
      </w:r>
      <w:r w:rsidRPr="00E568EF">
        <w:rPr>
          <w:rFonts w:cs="Simplified Arabic" w:hint="cs"/>
          <w:b/>
          <w:bCs/>
          <w:sz w:val="26"/>
          <w:szCs w:val="26"/>
          <w:rtl/>
        </w:rPr>
        <w:t>تهويد القدس-محاولات التهويد والتصدي لها من واقع النصوص والإحصاءات والوثائق</w:t>
      </w:r>
      <w:r w:rsidRPr="00E568EF">
        <w:rPr>
          <w:rFonts w:cs="Simplified Arabic" w:hint="cs"/>
          <w:sz w:val="26"/>
          <w:szCs w:val="26"/>
          <w:rtl/>
        </w:rPr>
        <w:t>، مركز دراسات الوحدة العربية، بيروت.</w:t>
      </w:r>
    </w:p>
    <w:p w14:paraId="4464E6BA" w14:textId="77777777" w:rsidR="007E725B" w:rsidRPr="00E568EF" w:rsidRDefault="007E725B" w:rsidP="007E725B">
      <w:pPr>
        <w:tabs>
          <w:tab w:val="left" w:pos="368"/>
          <w:tab w:val="left" w:pos="509"/>
        </w:tabs>
        <w:spacing w:after="0" w:line="240" w:lineRule="auto"/>
        <w:ind w:firstLine="567"/>
        <w:jc w:val="mediumKashida"/>
        <w:rPr>
          <w:rFonts w:ascii="Simplified Arabic" w:hAnsi="Simplified Arabic" w:cs="Simplified Arabic"/>
          <w:sz w:val="26"/>
          <w:szCs w:val="26"/>
        </w:rPr>
      </w:pPr>
      <w:r w:rsidRPr="00E568EF">
        <w:rPr>
          <w:rFonts w:ascii="Simplified Arabic" w:hAnsi="Simplified Arabic" w:cs="Simplified Arabic" w:hint="cs"/>
          <w:sz w:val="26"/>
          <w:szCs w:val="26"/>
          <w:rtl/>
        </w:rPr>
        <w:t xml:space="preserve">سعادة، </w:t>
      </w:r>
      <w:proofErr w:type="gramStart"/>
      <w:r w:rsidRPr="00E568EF">
        <w:rPr>
          <w:rFonts w:ascii="Simplified Arabic" w:hAnsi="Simplified Arabic" w:cs="Simplified Arabic" w:hint="cs"/>
          <w:sz w:val="26"/>
          <w:szCs w:val="26"/>
          <w:rtl/>
        </w:rPr>
        <w:t>أيمن(</w:t>
      </w:r>
      <w:proofErr w:type="gramEnd"/>
      <w:r w:rsidRPr="00E568EF">
        <w:rPr>
          <w:rFonts w:ascii="Simplified Arabic" w:hAnsi="Simplified Arabic" w:cs="Simplified Arabic" w:hint="cs"/>
          <w:sz w:val="26"/>
          <w:szCs w:val="26"/>
          <w:rtl/>
        </w:rPr>
        <w:t xml:space="preserve">2009). </w:t>
      </w:r>
      <w:r w:rsidRPr="00E568EF">
        <w:rPr>
          <w:rFonts w:ascii="Simplified Arabic" w:hAnsi="Simplified Arabic" w:cs="Simplified Arabic" w:hint="cs"/>
          <w:b/>
          <w:bCs/>
          <w:sz w:val="26"/>
          <w:szCs w:val="26"/>
          <w:rtl/>
        </w:rPr>
        <w:t>آليات تفعيل المشاركة الشعبية في مشاريع الحفاظ العمراني والمعماري</w:t>
      </w:r>
      <w:r w:rsidRPr="00E568EF">
        <w:rPr>
          <w:rFonts w:ascii="Simplified Arabic" w:hAnsi="Simplified Arabic" w:cs="Simplified Arabic" w:hint="cs"/>
          <w:sz w:val="26"/>
          <w:szCs w:val="26"/>
          <w:rtl/>
        </w:rPr>
        <w:t xml:space="preserve">، جامعة النجاح الوطنية، </w:t>
      </w:r>
      <w:proofErr w:type="gramStart"/>
      <w:r w:rsidRPr="00E568EF">
        <w:rPr>
          <w:rFonts w:ascii="Simplified Arabic" w:hAnsi="Simplified Arabic" w:cs="Simplified Arabic" w:hint="cs"/>
          <w:sz w:val="26"/>
          <w:szCs w:val="26"/>
          <w:rtl/>
        </w:rPr>
        <w:t>نابلس .</w:t>
      </w:r>
      <w:proofErr w:type="gramEnd"/>
    </w:p>
    <w:p w14:paraId="6DF44037" w14:textId="77777777" w:rsidR="007E725B" w:rsidRPr="00E568EF" w:rsidRDefault="007E725B" w:rsidP="007E725B">
      <w:pPr>
        <w:tabs>
          <w:tab w:val="left" w:pos="368"/>
          <w:tab w:val="left" w:pos="509"/>
        </w:tabs>
        <w:spacing w:after="0" w:line="240" w:lineRule="auto"/>
        <w:ind w:firstLine="567"/>
        <w:jc w:val="mediumKashida"/>
        <w:rPr>
          <w:rFonts w:ascii="Simplified Arabic" w:hAnsi="Simplified Arabic" w:cs="Simplified Arabic"/>
          <w:sz w:val="26"/>
          <w:szCs w:val="26"/>
        </w:rPr>
      </w:pPr>
      <w:r w:rsidRPr="00E568EF">
        <w:rPr>
          <w:rFonts w:ascii="Simplified Arabic" w:hAnsi="Simplified Arabic" w:cs="Simplified Arabic" w:hint="cs"/>
          <w:sz w:val="26"/>
          <w:szCs w:val="26"/>
          <w:rtl/>
        </w:rPr>
        <w:t xml:space="preserve">شمالي، </w:t>
      </w:r>
      <w:proofErr w:type="gramStart"/>
      <w:r w:rsidRPr="00E568EF">
        <w:rPr>
          <w:rFonts w:ascii="Simplified Arabic" w:hAnsi="Simplified Arabic" w:cs="Simplified Arabic" w:hint="cs"/>
          <w:sz w:val="26"/>
          <w:szCs w:val="26"/>
          <w:rtl/>
        </w:rPr>
        <w:t>إلهام(</w:t>
      </w:r>
      <w:proofErr w:type="gramEnd"/>
      <w:r w:rsidRPr="00E568EF">
        <w:rPr>
          <w:rFonts w:ascii="Simplified Arabic" w:hAnsi="Simplified Arabic" w:cs="Simplified Arabic" w:hint="cs"/>
          <w:sz w:val="26"/>
          <w:szCs w:val="26"/>
          <w:rtl/>
        </w:rPr>
        <w:t xml:space="preserve">2015). </w:t>
      </w:r>
      <w:r w:rsidRPr="00E568EF">
        <w:rPr>
          <w:rFonts w:ascii="Simplified Arabic" w:hAnsi="Simplified Arabic" w:cs="Simplified Arabic" w:hint="cs"/>
          <w:b/>
          <w:bCs/>
          <w:sz w:val="26"/>
          <w:szCs w:val="26"/>
          <w:rtl/>
        </w:rPr>
        <w:t xml:space="preserve">دور منظمة اليونسكو في الحفاظ على الممتلكات الثقافية بمدينة القدس (1967-2015)، </w:t>
      </w:r>
      <w:r w:rsidRPr="00E568EF">
        <w:rPr>
          <w:rFonts w:ascii="Simplified Arabic" w:hAnsi="Simplified Arabic" w:cs="Simplified Arabic" w:hint="cs"/>
          <w:sz w:val="26"/>
          <w:szCs w:val="26"/>
          <w:rtl/>
        </w:rPr>
        <w:t>رام الله، فلسطين.</w:t>
      </w:r>
    </w:p>
    <w:p w14:paraId="4E50653B" w14:textId="77777777" w:rsidR="007E725B" w:rsidRPr="00E568EF" w:rsidRDefault="007E725B" w:rsidP="007E725B">
      <w:pPr>
        <w:tabs>
          <w:tab w:val="left" w:pos="368"/>
          <w:tab w:val="left" w:pos="509"/>
        </w:tabs>
        <w:spacing w:after="0" w:line="240" w:lineRule="auto"/>
        <w:ind w:firstLine="567"/>
        <w:jc w:val="mediumKashida"/>
        <w:rPr>
          <w:rFonts w:ascii="Simplified Arabic" w:hAnsi="Simplified Arabic" w:cs="Simplified Arabic"/>
          <w:sz w:val="26"/>
          <w:szCs w:val="26"/>
        </w:rPr>
      </w:pPr>
      <w:r w:rsidRPr="00E568EF">
        <w:rPr>
          <w:rFonts w:ascii="Simplified Arabic" w:hAnsi="Simplified Arabic" w:cs="Simplified Arabic" w:hint="cs"/>
          <w:sz w:val="26"/>
          <w:szCs w:val="26"/>
          <w:rtl/>
        </w:rPr>
        <w:t xml:space="preserve">الشوا، </w:t>
      </w:r>
      <w:proofErr w:type="gramStart"/>
      <w:r w:rsidRPr="00E568EF">
        <w:rPr>
          <w:rFonts w:ascii="Simplified Arabic" w:hAnsi="Simplified Arabic" w:cs="Simplified Arabic" w:hint="cs"/>
          <w:sz w:val="26"/>
          <w:szCs w:val="26"/>
          <w:rtl/>
        </w:rPr>
        <w:t>إيمان(</w:t>
      </w:r>
      <w:proofErr w:type="gramEnd"/>
      <w:r w:rsidRPr="00E568EF">
        <w:rPr>
          <w:rFonts w:ascii="Simplified Arabic" w:hAnsi="Simplified Arabic" w:cs="Simplified Arabic" w:hint="cs"/>
          <w:sz w:val="26"/>
          <w:szCs w:val="26"/>
          <w:rtl/>
        </w:rPr>
        <w:t xml:space="preserve">2016). دور المنظمات العربية والدولية في الحفاظ على التراث المعماري المقدسي، </w:t>
      </w:r>
      <w:r w:rsidRPr="00E568EF">
        <w:rPr>
          <w:rFonts w:ascii="Simplified Arabic" w:hAnsi="Simplified Arabic" w:cs="Simplified Arabic" w:hint="cs"/>
          <w:b/>
          <w:bCs/>
          <w:sz w:val="26"/>
          <w:szCs w:val="26"/>
          <w:rtl/>
        </w:rPr>
        <w:t>مؤتمر القدس العاشر (القدس في ضوء المتغيرات المحلية)</w:t>
      </w:r>
      <w:r w:rsidRPr="00E568EF">
        <w:rPr>
          <w:rFonts w:ascii="Simplified Arabic" w:hAnsi="Simplified Arabic" w:cs="Simplified Arabic" w:hint="cs"/>
          <w:sz w:val="26"/>
          <w:szCs w:val="26"/>
          <w:rtl/>
        </w:rPr>
        <w:t xml:space="preserve">، مؤسسة القدس الدولية، </w:t>
      </w:r>
      <w:proofErr w:type="gramStart"/>
      <w:r w:rsidRPr="00E568EF">
        <w:rPr>
          <w:rFonts w:ascii="Simplified Arabic" w:hAnsi="Simplified Arabic" w:cs="Simplified Arabic" w:hint="cs"/>
          <w:sz w:val="26"/>
          <w:szCs w:val="26"/>
          <w:rtl/>
        </w:rPr>
        <w:t>غزة .</w:t>
      </w:r>
      <w:proofErr w:type="gramEnd"/>
    </w:p>
    <w:p w14:paraId="7D486DF5" w14:textId="77777777" w:rsidR="007E725B" w:rsidRPr="00E568EF" w:rsidRDefault="007E725B" w:rsidP="007E725B">
      <w:pPr>
        <w:tabs>
          <w:tab w:val="left" w:pos="368"/>
          <w:tab w:val="left" w:pos="509"/>
        </w:tabs>
        <w:spacing w:after="0" w:line="240" w:lineRule="auto"/>
        <w:ind w:firstLine="567"/>
        <w:jc w:val="mediumKashida"/>
        <w:rPr>
          <w:rFonts w:ascii="Simplified Arabic" w:hAnsi="Simplified Arabic" w:cs="Simplified Arabic"/>
          <w:sz w:val="26"/>
          <w:szCs w:val="26"/>
        </w:rPr>
      </w:pPr>
      <w:r w:rsidRPr="00E568EF">
        <w:rPr>
          <w:rFonts w:ascii="Simplified Arabic" w:hAnsi="Simplified Arabic" w:cs="Simplified Arabic" w:hint="cs"/>
          <w:sz w:val="26"/>
          <w:szCs w:val="26"/>
          <w:rtl/>
        </w:rPr>
        <w:t xml:space="preserve">صالح، محسن </w:t>
      </w:r>
      <w:proofErr w:type="gramStart"/>
      <w:r w:rsidRPr="00E568EF">
        <w:rPr>
          <w:rFonts w:ascii="Simplified Arabic" w:hAnsi="Simplified Arabic" w:cs="Simplified Arabic" w:hint="cs"/>
          <w:sz w:val="26"/>
          <w:szCs w:val="26"/>
          <w:rtl/>
        </w:rPr>
        <w:t>وآخرون(</w:t>
      </w:r>
      <w:proofErr w:type="gramEnd"/>
      <w:r w:rsidRPr="00E568EF">
        <w:rPr>
          <w:rFonts w:ascii="Simplified Arabic" w:hAnsi="Simplified Arabic" w:cs="Simplified Arabic" w:hint="cs"/>
          <w:sz w:val="26"/>
          <w:szCs w:val="26"/>
          <w:rtl/>
        </w:rPr>
        <w:t xml:space="preserve">2010). </w:t>
      </w:r>
      <w:r w:rsidRPr="00E568EF">
        <w:rPr>
          <w:rFonts w:ascii="Simplified Arabic" w:hAnsi="Simplified Arabic" w:cs="Simplified Arabic" w:hint="cs"/>
          <w:b/>
          <w:bCs/>
          <w:sz w:val="26"/>
          <w:szCs w:val="26"/>
          <w:rtl/>
        </w:rPr>
        <w:t>دراسات في التراث الثقافي لمدينة القدس</w:t>
      </w:r>
      <w:r w:rsidRPr="00E568EF">
        <w:rPr>
          <w:rFonts w:ascii="Simplified Arabic" w:hAnsi="Simplified Arabic" w:cs="Simplified Arabic" w:hint="cs"/>
          <w:sz w:val="26"/>
          <w:szCs w:val="26"/>
          <w:rtl/>
        </w:rPr>
        <w:t xml:space="preserve">، مركز الدراسات العربية، </w:t>
      </w:r>
      <w:proofErr w:type="gramStart"/>
      <w:r w:rsidRPr="00E568EF">
        <w:rPr>
          <w:rFonts w:ascii="Simplified Arabic" w:hAnsi="Simplified Arabic" w:cs="Simplified Arabic" w:hint="cs"/>
          <w:sz w:val="26"/>
          <w:szCs w:val="26"/>
          <w:rtl/>
        </w:rPr>
        <w:t>بيروت .</w:t>
      </w:r>
      <w:proofErr w:type="gramEnd"/>
    </w:p>
    <w:p w14:paraId="5EAF54ED" w14:textId="77777777" w:rsidR="007E725B" w:rsidRPr="00E568EF" w:rsidRDefault="007E725B" w:rsidP="007E725B">
      <w:pPr>
        <w:tabs>
          <w:tab w:val="left" w:pos="368"/>
          <w:tab w:val="left" w:pos="509"/>
        </w:tabs>
        <w:spacing w:after="0" w:line="240" w:lineRule="auto"/>
        <w:ind w:firstLine="567"/>
        <w:jc w:val="mediumKashida"/>
        <w:rPr>
          <w:rFonts w:cs="Simplified Arabic"/>
          <w:sz w:val="26"/>
          <w:szCs w:val="26"/>
          <w:rtl/>
        </w:rPr>
      </w:pPr>
      <w:r w:rsidRPr="00E568EF">
        <w:rPr>
          <w:rFonts w:cs="Simplified Arabic" w:hint="cs"/>
          <w:sz w:val="26"/>
          <w:szCs w:val="26"/>
          <w:rtl/>
        </w:rPr>
        <w:lastRenderedPageBreak/>
        <w:t xml:space="preserve">صلاح الدين، </w:t>
      </w:r>
      <w:proofErr w:type="gramStart"/>
      <w:r w:rsidRPr="00E568EF">
        <w:rPr>
          <w:rFonts w:cs="Simplified Arabic" w:hint="cs"/>
          <w:sz w:val="26"/>
          <w:szCs w:val="26"/>
          <w:rtl/>
        </w:rPr>
        <w:t>عابد(</w:t>
      </w:r>
      <w:proofErr w:type="gramEnd"/>
      <w:r w:rsidRPr="00E568EF">
        <w:rPr>
          <w:rFonts w:cs="Simplified Arabic" w:hint="cs"/>
          <w:sz w:val="26"/>
          <w:szCs w:val="26"/>
          <w:rtl/>
        </w:rPr>
        <w:t xml:space="preserve">2015). التهويد الثقافي لمدينة القدس، </w:t>
      </w:r>
      <w:r w:rsidRPr="00E568EF">
        <w:rPr>
          <w:rFonts w:cs="Simplified Arabic" w:hint="cs"/>
          <w:b/>
          <w:bCs/>
          <w:sz w:val="26"/>
          <w:szCs w:val="26"/>
          <w:rtl/>
        </w:rPr>
        <w:t xml:space="preserve">مؤتمر القدس العلمي التاسع </w:t>
      </w:r>
      <w:proofErr w:type="gramStart"/>
      <w:r w:rsidRPr="00E568EF">
        <w:rPr>
          <w:rFonts w:cs="Simplified Arabic" w:hint="cs"/>
          <w:b/>
          <w:bCs/>
          <w:sz w:val="26"/>
          <w:szCs w:val="26"/>
          <w:rtl/>
        </w:rPr>
        <w:t>( الواقع</w:t>
      </w:r>
      <w:proofErr w:type="gramEnd"/>
      <w:r w:rsidRPr="00E568EF">
        <w:rPr>
          <w:rFonts w:cs="Simplified Arabic" w:hint="cs"/>
          <w:b/>
          <w:bCs/>
          <w:sz w:val="26"/>
          <w:szCs w:val="26"/>
          <w:rtl/>
        </w:rPr>
        <w:t xml:space="preserve"> والثقافي والاجتماعي في القدس وسبل النهوض)</w:t>
      </w:r>
      <w:r w:rsidRPr="00E568EF">
        <w:rPr>
          <w:rFonts w:cs="Simplified Arabic" w:hint="cs"/>
          <w:sz w:val="26"/>
          <w:szCs w:val="26"/>
          <w:rtl/>
        </w:rPr>
        <w:t xml:space="preserve"> ، مؤسسة القدس الدولية، غزة .</w:t>
      </w:r>
    </w:p>
    <w:p w14:paraId="0759EAEF" w14:textId="77777777" w:rsidR="007E725B" w:rsidRPr="00E568EF" w:rsidRDefault="007E725B" w:rsidP="007E725B">
      <w:pPr>
        <w:tabs>
          <w:tab w:val="left" w:pos="368"/>
          <w:tab w:val="left" w:pos="509"/>
        </w:tabs>
        <w:spacing w:after="0" w:line="240" w:lineRule="auto"/>
        <w:ind w:firstLine="567"/>
        <w:jc w:val="mediumKashida"/>
        <w:rPr>
          <w:rFonts w:cs="Simplified Arabic"/>
          <w:sz w:val="26"/>
          <w:szCs w:val="26"/>
          <w:rtl/>
        </w:rPr>
      </w:pPr>
      <w:proofErr w:type="spellStart"/>
      <w:r w:rsidRPr="00E568EF">
        <w:rPr>
          <w:rFonts w:cs="Simplified Arabic" w:hint="cs"/>
          <w:sz w:val="26"/>
          <w:szCs w:val="26"/>
          <w:rtl/>
        </w:rPr>
        <w:t>ضميرى</w:t>
      </w:r>
      <w:proofErr w:type="spellEnd"/>
      <w:r w:rsidRPr="00E568EF">
        <w:rPr>
          <w:rFonts w:cs="Simplified Arabic" w:hint="cs"/>
          <w:sz w:val="26"/>
          <w:szCs w:val="26"/>
          <w:rtl/>
        </w:rPr>
        <w:t xml:space="preserve">، </w:t>
      </w:r>
      <w:proofErr w:type="gramStart"/>
      <w:r w:rsidRPr="00E568EF">
        <w:rPr>
          <w:rFonts w:cs="Simplified Arabic" w:hint="cs"/>
          <w:sz w:val="26"/>
          <w:szCs w:val="26"/>
          <w:rtl/>
        </w:rPr>
        <w:t>هديل( 2013</w:t>
      </w:r>
      <w:proofErr w:type="gramEnd"/>
      <w:r w:rsidRPr="00E568EF">
        <w:rPr>
          <w:rFonts w:cs="Simplified Arabic" w:hint="cs"/>
          <w:sz w:val="26"/>
          <w:szCs w:val="26"/>
          <w:rtl/>
        </w:rPr>
        <w:t>)</w:t>
      </w:r>
      <w:r w:rsidRPr="00E568EF">
        <w:rPr>
          <w:rFonts w:cs="Simplified Arabic"/>
          <w:sz w:val="26"/>
          <w:szCs w:val="26"/>
        </w:rPr>
        <w:t>.</w:t>
      </w:r>
      <w:r w:rsidRPr="00E568EF">
        <w:rPr>
          <w:rFonts w:cs="Simplified Arabic" w:hint="cs"/>
          <w:sz w:val="26"/>
          <w:szCs w:val="26"/>
          <w:rtl/>
        </w:rPr>
        <w:t xml:space="preserve"> </w:t>
      </w:r>
      <w:r w:rsidRPr="00E568EF">
        <w:rPr>
          <w:rFonts w:cs="Simplified Arabic" w:hint="cs"/>
          <w:b/>
          <w:bCs/>
          <w:sz w:val="26"/>
          <w:szCs w:val="26"/>
          <w:rtl/>
        </w:rPr>
        <w:t xml:space="preserve">مؤسسات فلسطينية مغلقة وأخرى مهددة، </w:t>
      </w:r>
      <w:r w:rsidRPr="00E568EF">
        <w:rPr>
          <w:rFonts w:cs="Simplified Arabic" w:hint="cs"/>
          <w:sz w:val="26"/>
          <w:szCs w:val="26"/>
          <w:rtl/>
        </w:rPr>
        <w:t xml:space="preserve">الهيئة الإسلامية المسيحية، دائرة </w:t>
      </w:r>
      <w:proofErr w:type="gramStart"/>
      <w:r w:rsidRPr="00E568EF">
        <w:rPr>
          <w:rFonts w:cs="Simplified Arabic" w:hint="cs"/>
          <w:sz w:val="26"/>
          <w:szCs w:val="26"/>
          <w:rtl/>
        </w:rPr>
        <w:t>الإعلام .</w:t>
      </w:r>
      <w:proofErr w:type="gramEnd"/>
    </w:p>
    <w:p w14:paraId="1F967658" w14:textId="77777777" w:rsidR="007E725B" w:rsidRPr="00E568EF" w:rsidRDefault="007E725B" w:rsidP="007E725B">
      <w:pPr>
        <w:tabs>
          <w:tab w:val="left" w:pos="368"/>
          <w:tab w:val="left" w:pos="509"/>
        </w:tabs>
        <w:spacing w:after="0" w:line="240" w:lineRule="auto"/>
        <w:ind w:firstLine="567"/>
        <w:jc w:val="mediumKashida"/>
        <w:rPr>
          <w:rFonts w:cs="Simplified Arabic"/>
          <w:sz w:val="26"/>
          <w:szCs w:val="26"/>
          <w:rtl/>
        </w:rPr>
      </w:pPr>
      <w:r w:rsidRPr="00E568EF">
        <w:rPr>
          <w:rFonts w:cs="Simplified Arabic" w:hint="cs"/>
          <w:sz w:val="26"/>
          <w:szCs w:val="26"/>
          <w:rtl/>
        </w:rPr>
        <w:t xml:space="preserve">عبد الكريم، ابراهيم (2011). </w:t>
      </w:r>
      <w:r w:rsidRPr="00E568EF">
        <w:rPr>
          <w:rFonts w:cs="Simplified Arabic" w:hint="cs"/>
          <w:b/>
          <w:bCs/>
          <w:sz w:val="26"/>
          <w:szCs w:val="26"/>
          <w:rtl/>
        </w:rPr>
        <w:t>تهويد الأرض وأسماء المعالم الفلسطينية</w:t>
      </w:r>
      <w:r w:rsidRPr="00E568EF">
        <w:rPr>
          <w:rFonts w:cs="Simplified Arabic" w:hint="cs"/>
          <w:sz w:val="26"/>
          <w:szCs w:val="26"/>
          <w:rtl/>
        </w:rPr>
        <w:t>، منشورات اتحاد الكتاب العرب، دمشق.</w:t>
      </w:r>
    </w:p>
    <w:p w14:paraId="6A46C530" w14:textId="77777777" w:rsidR="007E725B" w:rsidRPr="00E568EF" w:rsidRDefault="007E725B" w:rsidP="007E725B">
      <w:pPr>
        <w:tabs>
          <w:tab w:val="left" w:pos="368"/>
          <w:tab w:val="left" w:pos="509"/>
        </w:tabs>
        <w:spacing w:after="0" w:line="240" w:lineRule="auto"/>
        <w:ind w:firstLine="567"/>
        <w:jc w:val="mediumKashida"/>
        <w:rPr>
          <w:rFonts w:cs="Simplified Arabic"/>
          <w:sz w:val="26"/>
          <w:szCs w:val="26"/>
        </w:rPr>
      </w:pPr>
      <w:r w:rsidRPr="00E568EF">
        <w:rPr>
          <w:rFonts w:cs="Simplified Arabic" w:hint="cs"/>
          <w:sz w:val="26"/>
          <w:szCs w:val="26"/>
          <w:rtl/>
        </w:rPr>
        <w:t xml:space="preserve">عبد الكريم، </w:t>
      </w:r>
      <w:proofErr w:type="gramStart"/>
      <w:r w:rsidRPr="00E568EF">
        <w:rPr>
          <w:rFonts w:cs="Simplified Arabic" w:hint="cs"/>
          <w:sz w:val="26"/>
          <w:szCs w:val="26"/>
          <w:rtl/>
        </w:rPr>
        <w:t>إبراهيم( 2010</w:t>
      </w:r>
      <w:proofErr w:type="gramEnd"/>
      <w:r w:rsidRPr="00E568EF">
        <w:rPr>
          <w:rFonts w:cs="Simplified Arabic" w:hint="cs"/>
          <w:sz w:val="26"/>
          <w:szCs w:val="26"/>
          <w:rtl/>
        </w:rPr>
        <w:t>)</w:t>
      </w:r>
      <w:r w:rsidRPr="00E568EF">
        <w:rPr>
          <w:rFonts w:cs="Simplified Arabic"/>
          <w:sz w:val="26"/>
          <w:szCs w:val="26"/>
        </w:rPr>
        <w:t>.</w:t>
      </w:r>
      <w:r w:rsidRPr="00E568EF">
        <w:rPr>
          <w:rFonts w:cs="Simplified Arabic" w:hint="cs"/>
          <w:sz w:val="26"/>
          <w:szCs w:val="26"/>
          <w:rtl/>
        </w:rPr>
        <w:t xml:space="preserve"> </w:t>
      </w:r>
      <w:r w:rsidRPr="00E568EF">
        <w:rPr>
          <w:rFonts w:cs="Simplified Arabic" w:hint="cs"/>
          <w:b/>
          <w:bCs/>
          <w:sz w:val="26"/>
          <w:szCs w:val="26"/>
          <w:rtl/>
        </w:rPr>
        <w:t>التوجيهات والممارسات الصهيونية</w:t>
      </w:r>
      <w:r w:rsidRPr="00E568EF">
        <w:rPr>
          <w:rFonts w:cs="Simplified Arabic" w:hint="cs"/>
          <w:sz w:val="26"/>
          <w:szCs w:val="26"/>
          <w:rtl/>
        </w:rPr>
        <w:t xml:space="preserve">، دراسات في التراث الثقافي لمدينة </w:t>
      </w:r>
      <w:proofErr w:type="gramStart"/>
      <w:r w:rsidRPr="00E568EF">
        <w:rPr>
          <w:rFonts w:cs="Simplified Arabic" w:hint="cs"/>
          <w:sz w:val="26"/>
          <w:szCs w:val="26"/>
          <w:rtl/>
        </w:rPr>
        <w:t>القدس ،</w:t>
      </w:r>
      <w:proofErr w:type="gramEnd"/>
      <w:r w:rsidRPr="00E568EF">
        <w:rPr>
          <w:rFonts w:cs="Simplified Arabic" w:hint="cs"/>
          <w:sz w:val="26"/>
          <w:szCs w:val="26"/>
          <w:rtl/>
        </w:rPr>
        <w:t xml:space="preserve"> مركز الزيتونة للدراسات ، بيروت .</w:t>
      </w:r>
    </w:p>
    <w:p w14:paraId="3807BD9F" w14:textId="77777777" w:rsidR="007E725B" w:rsidRPr="00E568EF" w:rsidRDefault="007E725B" w:rsidP="007E725B">
      <w:pPr>
        <w:tabs>
          <w:tab w:val="left" w:pos="368"/>
          <w:tab w:val="left" w:pos="509"/>
          <w:tab w:val="left" w:pos="651"/>
        </w:tabs>
        <w:spacing w:after="0" w:line="240" w:lineRule="auto"/>
        <w:ind w:firstLine="567"/>
        <w:jc w:val="mediumKashida"/>
        <w:rPr>
          <w:rFonts w:ascii="Simplified Arabic" w:hAnsi="Simplified Arabic" w:cs="Simplified Arabic"/>
          <w:sz w:val="26"/>
          <w:szCs w:val="26"/>
          <w:rtl/>
        </w:rPr>
      </w:pPr>
      <w:r w:rsidRPr="00E568EF">
        <w:rPr>
          <w:rFonts w:ascii="Simplified Arabic" w:hAnsi="Simplified Arabic" w:cs="Simplified Arabic" w:hint="cs"/>
          <w:sz w:val="26"/>
          <w:szCs w:val="26"/>
          <w:rtl/>
        </w:rPr>
        <w:t xml:space="preserve">عساف، محمود عبد المجيد (2017). </w:t>
      </w:r>
      <w:r w:rsidRPr="00E568EF">
        <w:rPr>
          <w:rFonts w:ascii="Simplified Arabic" w:hAnsi="Simplified Arabic" w:cs="Simplified Arabic" w:hint="cs"/>
          <w:b/>
          <w:bCs/>
          <w:sz w:val="26"/>
          <w:szCs w:val="26"/>
          <w:rtl/>
        </w:rPr>
        <w:t>ملامح المشهد الثقافي في القدس والانتهاكات الإسرائيلية</w:t>
      </w:r>
      <w:r w:rsidRPr="00E568EF">
        <w:rPr>
          <w:rFonts w:ascii="Simplified Arabic" w:hAnsi="Simplified Arabic" w:cs="Simplified Arabic" w:hint="cs"/>
          <w:sz w:val="26"/>
          <w:szCs w:val="26"/>
          <w:rtl/>
        </w:rPr>
        <w:t>، دائرة المعارف الفلسطينية، رام الله.</w:t>
      </w:r>
    </w:p>
    <w:p w14:paraId="1C0247EB" w14:textId="77777777" w:rsidR="007E725B" w:rsidRPr="00E568EF" w:rsidRDefault="007E725B" w:rsidP="007E725B">
      <w:pPr>
        <w:tabs>
          <w:tab w:val="left" w:pos="368"/>
          <w:tab w:val="left" w:pos="509"/>
          <w:tab w:val="left" w:pos="651"/>
        </w:tabs>
        <w:spacing w:after="0" w:line="240" w:lineRule="auto"/>
        <w:ind w:firstLine="567"/>
        <w:jc w:val="mediumKashida"/>
        <w:rPr>
          <w:rFonts w:cs="Simplified Arabic"/>
          <w:sz w:val="26"/>
          <w:szCs w:val="26"/>
        </w:rPr>
      </w:pPr>
      <w:r w:rsidRPr="00E568EF">
        <w:rPr>
          <w:rFonts w:cs="Simplified Arabic" w:hint="cs"/>
          <w:sz w:val="26"/>
          <w:szCs w:val="26"/>
          <w:rtl/>
        </w:rPr>
        <w:t xml:space="preserve">علقم، نبيل (2011). الحفاظ على تراث مدينة القدس، موسوعة التراث الفلسطيني، </w:t>
      </w:r>
      <w:r w:rsidRPr="00E568EF">
        <w:rPr>
          <w:rFonts w:cs="Simplified Arabic" w:hint="cs"/>
          <w:b/>
          <w:bCs/>
          <w:sz w:val="26"/>
          <w:szCs w:val="26"/>
          <w:rtl/>
        </w:rPr>
        <w:t>مؤتمر التراث الثاني</w:t>
      </w:r>
      <w:r w:rsidRPr="00E568EF">
        <w:rPr>
          <w:rFonts w:cs="Simplified Arabic" w:hint="cs"/>
          <w:sz w:val="26"/>
          <w:szCs w:val="26"/>
          <w:rtl/>
        </w:rPr>
        <w:t xml:space="preserve">، التراث الشعبي الفلسطيني في القدس الشريف </w:t>
      </w:r>
      <w:r w:rsidRPr="00E568EF">
        <w:rPr>
          <w:rFonts w:cs="Simplified Arabic"/>
          <w:sz w:val="26"/>
          <w:szCs w:val="26"/>
          <w:rtl/>
        </w:rPr>
        <w:t>–</w:t>
      </w:r>
      <w:r w:rsidRPr="00E568EF">
        <w:rPr>
          <w:rFonts w:cs="Simplified Arabic" w:hint="cs"/>
          <w:sz w:val="26"/>
          <w:szCs w:val="26"/>
          <w:rtl/>
        </w:rPr>
        <w:t xml:space="preserve"> هوية </w:t>
      </w:r>
      <w:proofErr w:type="gramStart"/>
      <w:r w:rsidRPr="00E568EF">
        <w:rPr>
          <w:rFonts w:cs="Simplified Arabic" w:hint="cs"/>
          <w:sz w:val="26"/>
          <w:szCs w:val="26"/>
          <w:rtl/>
        </w:rPr>
        <w:t>وانتماء ،</w:t>
      </w:r>
      <w:proofErr w:type="gramEnd"/>
      <w:r w:rsidRPr="00E568EF">
        <w:rPr>
          <w:rFonts w:cs="Simplified Arabic" w:hint="cs"/>
          <w:sz w:val="26"/>
          <w:szCs w:val="26"/>
          <w:rtl/>
        </w:rPr>
        <w:t xml:space="preserve"> 28-29 /12/ 2011م ، رام الله .</w:t>
      </w:r>
    </w:p>
    <w:p w14:paraId="1E8DBCF8" w14:textId="77777777" w:rsidR="007E725B" w:rsidRPr="00E568EF" w:rsidRDefault="007E725B" w:rsidP="007E725B">
      <w:pPr>
        <w:tabs>
          <w:tab w:val="left" w:pos="368"/>
          <w:tab w:val="left" w:pos="509"/>
          <w:tab w:val="left" w:pos="651"/>
        </w:tabs>
        <w:spacing w:after="0" w:line="240" w:lineRule="auto"/>
        <w:ind w:firstLine="567"/>
        <w:jc w:val="mediumKashida"/>
        <w:rPr>
          <w:rFonts w:cs="Simplified Arabic"/>
          <w:sz w:val="26"/>
          <w:szCs w:val="26"/>
        </w:rPr>
      </w:pPr>
      <w:r w:rsidRPr="00E568EF">
        <w:rPr>
          <w:rFonts w:cs="Simplified Arabic" w:hint="cs"/>
          <w:sz w:val="26"/>
          <w:szCs w:val="26"/>
          <w:rtl/>
        </w:rPr>
        <w:t xml:space="preserve">عودة، يعقوب (2010). إغلاق مؤسسات القدس تطهير عرقي لمدينة القدس العربية، </w:t>
      </w:r>
      <w:r w:rsidRPr="00E568EF">
        <w:rPr>
          <w:rFonts w:cs="Simplified Arabic" w:hint="cs"/>
          <w:b/>
          <w:bCs/>
          <w:sz w:val="26"/>
          <w:szCs w:val="26"/>
          <w:rtl/>
        </w:rPr>
        <w:t>حوليات القدس،</w:t>
      </w:r>
      <w:r w:rsidRPr="00E568EF">
        <w:rPr>
          <w:rFonts w:cs="Simplified Arabic" w:hint="cs"/>
          <w:sz w:val="26"/>
          <w:szCs w:val="26"/>
          <w:rtl/>
        </w:rPr>
        <w:t xml:space="preserve"> العدد (8). </w:t>
      </w:r>
    </w:p>
    <w:p w14:paraId="3E972B38" w14:textId="77777777" w:rsidR="007E725B" w:rsidRPr="00E568EF" w:rsidRDefault="007E725B" w:rsidP="007E725B">
      <w:pPr>
        <w:tabs>
          <w:tab w:val="left" w:pos="368"/>
          <w:tab w:val="left" w:pos="509"/>
        </w:tabs>
        <w:spacing w:after="0" w:line="240" w:lineRule="auto"/>
        <w:ind w:firstLine="567"/>
        <w:jc w:val="mediumKashida"/>
        <w:rPr>
          <w:rFonts w:ascii="Simplified Arabic" w:hAnsi="Simplified Arabic" w:cs="Simplified Arabic"/>
          <w:sz w:val="26"/>
          <w:szCs w:val="26"/>
        </w:rPr>
      </w:pPr>
      <w:r w:rsidRPr="00E568EF">
        <w:rPr>
          <w:rFonts w:ascii="Simplified Arabic" w:hAnsi="Simplified Arabic" w:cs="Simplified Arabic" w:hint="cs"/>
          <w:sz w:val="26"/>
          <w:szCs w:val="26"/>
          <w:rtl/>
        </w:rPr>
        <w:t xml:space="preserve">غوشة، </w:t>
      </w:r>
      <w:proofErr w:type="gramStart"/>
      <w:r w:rsidRPr="00E568EF">
        <w:rPr>
          <w:rFonts w:ascii="Simplified Arabic" w:hAnsi="Simplified Arabic" w:cs="Simplified Arabic" w:hint="cs"/>
          <w:sz w:val="26"/>
          <w:szCs w:val="26"/>
          <w:rtl/>
        </w:rPr>
        <w:t>جمال(</w:t>
      </w:r>
      <w:proofErr w:type="gramEnd"/>
      <w:r w:rsidRPr="00E568EF">
        <w:rPr>
          <w:rFonts w:ascii="Simplified Arabic" w:hAnsi="Simplified Arabic" w:cs="Simplified Arabic" w:hint="cs"/>
          <w:sz w:val="26"/>
          <w:szCs w:val="26"/>
          <w:rtl/>
        </w:rPr>
        <w:t xml:space="preserve">2016). </w:t>
      </w:r>
      <w:r w:rsidRPr="00E568EF">
        <w:rPr>
          <w:rFonts w:ascii="Simplified Arabic" w:hAnsi="Simplified Arabic" w:cs="Simplified Arabic" w:hint="cs"/>
          <w:b/>
          <w:bCs/>
          <w:sz w:val="26"/>
          <w:szCs w:val="26"/>
          <w:rtl/>
        </w:rPr>
        <w:t>واقع المؤسسات الثقافية في مدينة القدس</w:t>
      </w:r>
      <w:r w:rsidRPr="00E568EF">
        <w:rPr>
          <w:rFonts w:ascii="Simplified Arabic" w:hAnsi="Simplified Arabic" w:cs="Simplified Arabic" w:hint="cs"/>
          <w:sz w:val="26"/>
          <w:szCs w:val="26"/>
          <w:rtl/>
        </w:rPr>
        <w:t xml:space="preserve">، دار المعارف الفلسطينية، رام </w:t>
      </w:r>
      <w:proofErr w:type="gramStart"/>
      <w:r w:rsidRPr="00E568EF">
        <w:rPr>
          <w:rFonts w:ascii="Simplified Arabic" w:hAnsi="Simplified Arabic" w:cs="Simplified Arabic" w:hint="cs"/>
          <w:sz w:val="26"/>
          <w:szCs w:val="26"/>
          <w:rtl/>
        </w:rPr>
        <w:t>الله .</w:t>
      </w:r>
      <w:proofErr w:type="gramEnd"/>
      <w:r w:rsidRPr="00E568EF">
        <w:rPr>
          <w:rFonts w:ascii="Simplified Arabic" w:hAnsi="Simplified Arabic" w:cs="Simplified Arabic" w:hint="cs"/>
          <w:sz w:val="26"/>
          <w:szCs w:val="26"/>
          <w:rtl/>
        </w:rPr>
        <w:t xml:space="preserve"> </w:t>
      </w:r>
    </w:p>
    <w:p w14:paraId="4861D4DE" w14:textId="77777777" w:rsidR="007E725B" w:rsidRPr="00E568EF" w:rsidRDefault="007E725B" w:rsidP="007E725B">
      <w:pPr>
        <w:tabs>
          <w:tab w:val="left" w:pos="368"/>
          <w:tab w:val="left" w:pos="509"/>
          <w:tab w:val="left" w:pos="651"/>
          <w:tab w:val="left" w:pos="1034"/>
        </w:tabs>
        <w:spacing w:after="0" w:line="240" w:lineRule="auto"/>
        <w:ind w:firstLine="567"/>
        <w:jc w:val="mediumKashida"/>
        <w:rPr>
          <w:rFonts w:cs="Simplified Arabic"/>
          <w:sz w:val="26"/>
          <w:szCs w:val="26"/>
        </w:rPr>
      </w:pPr>
      <w:r w:rsidRPr="00E568EF">
        <w:rPr>
          <w:rFonts w:cs="Simplified Arabic" w:hint="cs"/>
          <w:sz w:val="26"/>
          <w:szCs w:val="26"/>
          <w:rtl/>
        </w:rPr>
        <w:t xml:space="preserve">الغول، خالد (2010). هجرة النشاط الثقافي من القدس، </w:t>
      </w:r>
      <w:r w:rsidRPr="00E568EF">
        <w:rPr>
          <w:rFonts w:cs="Simplified Arabic" w:hint="cs"/>
          <w:b/>
          <w:bCs/>
          <w:sz w:val="26"/>
          <w:szCs w:val="26"/>
          <w:rtl/>
        </w:rPr>
        <w:t>سلسلة أوراق القدس (3)</w:t>
      </w:r>
      <w:r w:rsidRPr="00E568EF">
        <w:rPr>
          <w:rFonts w:cs="Simplified Arabic" w:hint="cs"/>
          <w:sz w:val="26"/>
          <w:szCs w:val="26"/>
          <w:rtl/>
        </w:rPr>
        <w:t xml:space="preserve">، منظمة التحرير الفلسطينية، دائرة شؤون القدس، رام </w:t>
      </w:r>
      <w:proofErr w:type="gramStart"/>
      <w:r w:rsidRPr="00E568EF">
        <w:rPr>
          <w:rFonts w:cs="Simplified Arabic" w:hint="cs"/>
          <w:sz w:val="26"/>
          <w:szCs w:val="26"/>
          <w:rtl/>
        </w:rPr>
        <w:t>الله .</w:t>
      </w:r>
      <w:proofErr w:type="gramEnd"/>
    </w:p>
    <w:p w14:paraId="6C301419" w14:textId="77777777" w:rsidR="007E725B" w:rsidRPr="00E568EF" w:rsidRDefault="007E725B" w:rsidP="007E725B">
      <w:pPr>
        <w:tabs>
          <w:tab w:val="left" w:pos="368"/>
          <w:tab w:val="left" w:pos="509"/>
        </w:tabs>
        <w:spacing w:after="0" w:line="240" w:lineRule="auto"/>
        <w:ind w:firstLine="567"/>
        <w:jc w:val="mediumKashida"/>
        <w:rPr>
          <w:rFonts w:ascii="Simplified Arabic" w:hAnsi="Simplified Arabic" w:cs="Simplified Arabic"/>
          <w:sz w:val="26"/>
          <w:szCs w:val="26"/>
        </w:rPr>
      </w:pPr>
      <w:proofErr w:type="spellStart"/>
      <w:r w:rsidRPr="00E568EF">
        <w:rPr>
          <w:rFonts w:cs="Simplified Arabic" w:hint="cs"/>
          <w:sz w:val="26"/>
          <w:szCs w:val="26"/>
          <w:rtl/>
        </w:rPr>
        <w:lastRenderedPageBreak/>
        <w:t>فوكة</w:t>
      </w:r>
      <w:proofErr w:type="spellEnd"/>
      <w:r w:rsidRPr="00E568EF">
        <w:rPr>
          <w:rFonts w:cs="Simplified Arabic" w:hint="cs"/>
          <w:sz w:val="26"/>
          <w:szCs w:val="26"/>
          <w:rtl/>
        </w:rPr>
        <w:t>، سفيان (2013)</w:t>
      </w:r>
      <w:r w:rsidRPr="00E568EF">
        <w:rPr>
          <w:rFonts w:cs="Simplified Arabic"/>
          <w:sz w:val="26"/>
          <w:szCs w:val="26"/>
        </w:rPr>
        <w:t>.</w:t>
      </w:r>
      <w:r w:rsidRPr="00E568EF">
        <w:rPr>
          <w:rFonts w:cs="Simplified Arabic" w:hint="cs"/>
          <w:sz w:val="26"/>
          <w:szCs w:val="26"/>
          <w:rtl/>
        </w:rPr>
        <w:t xml:space="preserve"> حماية وتنمية المقدسات الإسلامية في القدس، </w:t>
      </w:r>
      <w:r w:rsidRPr="00E568EF">
        <w:rPr>
          <w:rFonts w:cs="Simplified Arabic" w:hint="cs"/>
          <w:b/>
          <w:bCs/>
          <w:sz w:val="26"/>
          <w:szCs w:val="26"/>
          <w:rtl/>
        </w:rPr>
        <w:t>مؤتمر بيت المقدس الإسلامي الدولي الرابع (الأوقاف الإسلامية والمسيحية في القدس)</w:t>
      </w:r>
      <w:r w:rsidRPr="00E568EF">
        <w:rPr>
          <w:rFonts w:cs="Simplified Arabic" w:hint="cs"/>
          <w:sz w:val="26"/>
          <w:szCs w:val="26"/>
          <w:rtl/>
        </w:rPr>
        <w:t>، 5-6/6/2013، فلسطين.</w:t>
      </w:r>
    </w:p>
    <w:p w14:paraId="0B7FFFEB" w14:textId="77777777" w:rsidR="007E725B" w:rsidRPr="00E568EF" w:rsidRDefault="007E725B" w:rsidP="007E725B">
      <w:pPr>
        <w:tabs>
          <w:tab w:val="left" w:pos="368"/>
          <w:tab w:val="left" w:pos="509"/>
          <w:tab w:val="left" w:pos="651"/>
          <w:tab w:val="left" w:pos="1034"/>
        </w:tabs>
        <w:spacing w:after="0" w:line="240" w:lineRule="auto"/>
        <w:ind w:firstLine="567"/>
        <w:jc w:val="mediumKashida"/>
        <w:rPr>
          <w:rFonts w:cs="Simplified Arabic"/>
          <w:sz w:val="26"/>
          <w:szCs w:val="26"/>
        </w:rPr>
      </w:pPr>
      <w:r w:rsidRPr="00E568EF">
        <w:rPr>
          <w:rFonts w:cs="Simplified Arabic" w:hint="cs"/>
          <w:sz w:val="26"/>
          <w:szCs w:val="26"/>
          <w:rtl/>
        </w:rPr>
        <w:t xml:space="preserve">القدومي، </w:t>
      </w:r>
      <w:proofErr w:type="gramStart"/>
      <w:r w:rsidRPr="00E568EF">
        <w:rPr>
          <w:rFonts w:cs="Simplified Arabic" w:hint="cs"/>
          <w:sz w:val="26"/>
          <w:szCs w:val="26"/>
          <w:rtl/>
        </w:rPr>
        <w:t>عيسى( 2012</w:t>
      </w:r>
      <w:proofErr w:type="gramEnd"/>
      <w:r w:rsidRPr="00E568EF">
        <w:rPr>
          <w:rFonts w:cs="Simplified Arabic" w:hint="cs"/>
          <w:sz w:val="26"/>
          <w:szCs w:val="26"/>
          <w:rtl/>
        </w:rPr>
        <w:t xml:space="preserve">). </w:t>
      </w:r>
      <w:r w:rsidRPr="00E568EF">
        <w:rPr>
          <w:rFonts w:cs="Simplified Arabic" w:hint="cs"/>
          <w:b/>
          <w:bCs/>
          <w:sz w:val="26"/>
          <w:szCs w:val="26"/>
          <w:rtl/>
        </w:rPr>
        <w:t>المؤسسات العاملة من أجل الأقصى في قائمة الإرهاب</w:t>
      </w:r>
      <w:r w:rsidRPr="00E568EF">
        <w:rPr>
          <w:rFonts w:cs="Simplified Arabic" w:hint="cs"/>
          <w:sz w:val="26"/>
          <w:szCs w:val="26"/>
          <w:rtl/>
        </w:rPr>
        <w:t xml:space="preserve">، </w:t>
      </w:r>
      <w:r w:rsidRPr="00E568EF">
        <w:rPr>
          <w:rFonts w:cs="Simplified Arabic" w:hint="cs"/>
          <w:b/>
          <w:bCs/>
          <w:sz w:val="26"/>
          <w:szCs w:val="26"/>
          <w:rtl/>
        </w:rPr>
        <w:t>مجلة الفرقان،</w:t>
      </w:r>
      <w:r w:rsidRPr="00E568EF">
        <w:rPr>
          <w:rFonts w:cs="Simplified Arabic" w:hint="cs"/>
          <w:sz w:val="26"/>
          <w:szCs w:val="26"/>
          <w:rtl/>
        </w:rPr>
        <w:t xml:space="preserve"> جمعية إحياء التراث </w:t>
      </w:r>
      <w:proofErr w:type="gramStart"/>
      <w:r w:rsidRPr="00E568EF">
        <w:rPr>
          <w:rFonts w:cs="Simplified Arabic" w:hint="cs"/>
          <w:sz w:val="26"/>
          <w:szCs w:val="26"/>
          <w:rtl/>
        </w:rPr>
        <w:t>الإسلامي .</w:t>
      </w:r>
      <w:proofErr w:type="gramEnd"/>
    </w:p>
    <w:p w14:paraId="48897F29" w14:textId="77777777" w:rsidR="007E725B" w:rsidRPr="00E568EF" w:rsidRDefault="007E725B" w:rsidP="007E725B">
      <w:pPr>
        <w:tabs>
          <w:tab w:val="left" w:pos="368"/>
          <w:tab w:val="left" w:pos="509"/>
          <w:tab w:val="left" w:pos="651"/>
        </w:tabs>
        <w:spacing w:after="0" w:line="240" w:lineRule="auto"/>
        <w:ind w:firstLine="567"/>
        <w:jc w:val="mediumKashida"/>
        <w:rPr>
          <w:rFonts w:ascii="Simplified Arabic" w:hAnsi="Simplified Arabic" w:cs="Simplified Arabic"/>
          <w:sz w:val="26"/>
          <w:szCs w:val="26"/>
        </w:rPr>
      </w:pPr>
      <w:r w:rsidRPr="00E568EF">
        <w:rPr>
          <w:rFonts w:ascii="Simplified Arabic" w:hAnsi="Simplified Arabic" w:cs="Simplified Arabic" w:hint="cs"/>
          <w:sz w:val="26"/>
          <w:szCs w:val="26"/>
          <w:rtl/>
        </w:rPr>
        <w:t xml:space="preserve"> المصري، </w:t>
      </w:r>
      <w:proofErr w:type="gramStart"/>
      <w:r w:rsidRPr="00E568EF">
        <w:rPr>
          <w:rFonts w:ascii="Simplified Arabic" w:hAnsi="Simplified Arabic" w:cs="Simplified Arabic" w:hint="cs"/>
          <w:sz w:val="26"/>
          <w:szCs w:val="26"/>
          <w:rtl/>
        </w:rPr>
        <w:t>مجد(</w:t>
      </w:r>
      <w:proofErr w:type="gramEnd"/>
      <w:r w:rsidRPr="00E568EF">
        <w:rPr>
          <w:rFonts w:ascii="Simplified Arabic" w:hAnsi="Simplified Arabic" w:cs="Simplified Arabic" w:hint="cs"/>
          <w:sz w:val="26"/>
          <w:szCs w:val="26"/>
          <w:rtl/>
        </w:rPr>
        <w:t xml:space="preserve">2010). </w:t>
      </w:r>
      <w:r w:rsidRPr="00E568EF">
        <w:rPr>
          <w:rFonts w:ascii="Simplified Arabic" w:hAnsi="Simplified Arabic" w:cs="Simplified Arabic" w:hint="cs"/>
          <w:b/>
          <w:bCs/>
          <w:sz w:val="26"/>
          <w:szCs w:val="26"/>
          <w:rtl/>
        </w:rPr>
        <w:t>تقييم أساليب وتقنيات الترميم في فلسطين</w:t>
      </w:r>
      <w:r w:rsidRPr="00E568EF">
        <w:rPr>
          <w:rFonts w:ascii="Simplified Arabic" w:hAnsi="Simplified Arabic" w:cs="Simplified Arabic" w:hint="cs"/>
          <w:sz w:val="26"/>
          <w:szCs w:val="26"/>
          <w:rtl/>
        </w:rPr>
        <w:t>، جامعة النجاح الوطنية، نابلس.</w:t>
      </w:r>
    </w:p>
    <w:p w14:paraId="5DE028DA" w14:textId="77777777" w:rsidR="007E725B" w:rsidRPr="00E568EF" w:rsidRDefault="007E725B" w:rsidP="007E725B">
      <w:pPr>
        <w:tabs>
          <w:tab w:val="left" w:pos="368"/>
          <w:tab w:val="left" w:pos="509"/>
          <w:tab w:val="left" w:pos="651"/>
        </w:tabs>
        <w:spacing w:after="0" w:line="240" w:lineRule="auto"/>
        <w:ind w:firstLine="567"/>
        <w:jc w:val="mediumKashida"/>
        <w:rPr>
          <w:rFonts w:ascii="Simplified Arabic" w:hAnsi="Simplified Arabic" w:cs="Simplified Arabic"/>
          <w:sz w:val="26"/>
          <w:szCs w:val="26"/>
        </w:rPr>
      </w:pPr>
      <w:r w:rsidRPr="00E568EF">
        <w:rPr>
          <w:rFonts w:ascii="Simplified Arabic" w:hAnsi="Simplified Arabic" w:cs="Simplified Arabic" w:hint="cs"/>
          <w:sz w:val="26"/>
          <w:szCs w:val="26"/>
          <w:rtl/>
        </w:rPr>
        <w:t xml:space="preserve">يوسف، </w:t>
      </w:r>
      <w:proofErr w:type="gramStart"/>
      <w:r w:rsidRPr="00E568EF">
        <w:rPr>
          <w:rFonts w:ascii="Simplified Arabic" w:hAnsi="Simplified Arabic" w:cs="Simplified Arabic" w:hint="cs"/>
          <w:sz w:val="26"/>
          <w:szCs w:val="26"/>
          <w:rtl/>
        </w:rPr>
        <w:t>محمد(</w:t>
      </w:r>
      <w:proofErr w:type="gramEnd"/>
      <w:r w:rsidRPr="00E568EF">
        <w:rPr>
          <w:rFonts w:ascii="Simplified Arabic" w:hAnsi="Simplified Arabic" w:cs="Simplified Arabic" w:hint="cs"/>
          <w:sz w:val="26"/>
          <w:szCs w:val="26"/>
          <w:rtl/>
        </w:rPr>
        <w:t xml:space="preserve">2014). </w:t>
      </w:r>
      <w:r w:rsidRPr="00E568EF">
        <w:rPr>
          <w:rFonts w:ascii="Simplified Arabic" w:hAnsi="Simplified Arabic" w:cs="Simplified Arabic" w:hint="cs"/>
          <w:b/>
          <w:bCs/>
          <w:sz w:val="26"/>
          <w:szCs w:val="26"/>
          <w:rtl/>
        </w:rPr>
        <w:t>برامج الاستثمار في التراث العمراني ووسائل التمويل بالاستناد لتجارب عربية ودولية</w:t>
      </w:r>
      <w:r w:rsidRPr="00E568EF">
        <w:rPr>
          <w:rFonts w:ascii="Simplified Arabic" w:hAnsi="Simplified Arabic" w:cs="Simplified Arabic" w:hint="cs"/>
          <w:sz w:val="26"/>
          <w:szCs w:val="26"/>
          <w:rtl/>
        </w:rPr>
        <w:t>، جامعة القاهرة، القاهرة.</w:t>
      </w:r>
    </w:p>
    <w:p w14:paraId="7B8C0EAE" w14:textId="77777777" w:rsidR="007E725B" w:rsidRPr="00E568EF" w:rsidRDefault="007E725B" w:rsidP="007E725B">
      <w:pPr>
        <w:tabs>
          <w:tab w:val="left" w:pos="368"/>
          <w:tab w:val="left" w:pos="509"/>
          <w:tab w:val="left" w:pos="651"/>
        </w:tabs>
        <w:spacing w:after="0" w:line="240" w:lineRule="auto"/>
        <w:ind w:firstLine="567"/>
        <w:jc w:val="mediumKashida"/>
        <w:rPr>
          <w:rFonts w:cs="Simplified Arabic"/>
          <w:sz w:val="26"/>
          <w:szCs w:val="26"/>
        </w:rPr>
      </w:pPr>
      <w:r w:rsidRPr="00E568EF">
        <w:rPr>
          <w:rFonts w:cs="Simplified Arabic" w:hint="cs"/>
          <w:sz w:val="26"/>
          <w:szCs w:val="26"/>
          <w:rtl/>
        </w:rPr>
        <w:t xml:space="preserve">يونس، حسام (2015). سياسة حكومة دولة </w:t>
      </w:r>
      <w:proofErr w:type="gramStart"/>
      <w:r w:rsidRPr="00E568EF">
        <w:rPr>
          <w:rFonts w:cs="Simplified Arabic" w:hint="cs"/>
          <w:sz w:val="26"/>
          <w:szCs w:val="26"/>
          <w:rtl/>
        </w:rPr>
        <w:t>الاحتلال  في</w:t>
      </w:r>
      <w:proofErr w:type="gramEnd"/>
      <w:r w:rsidRPr="00E568EF">
        <w:rPr>
          <w:rFonts w:cs="Simplified Arabic" w:hint="cs"/>
          <w:sz w:val="26"/>
          <w:szCs w:val="26"/>
          <w:rtl/>
        </w:rPr>
        <w:t xml:space="preserve"> التهويد الثقافي والديني لمدينة القدس، </w:t>
      </w:r>
      <w:r w:rsidRPr="00E568EF">
        <w:rPr>
          <w:rFonts w:cs="Simplified Arabic" w:hint="cs"/>
          <w:b/>
          <w:bCs/>
          <w:sz w:val="26"/>
          <w:szCs w:val="26"/>
          <w:rtl/>
        </w:rPr>
        <w:t>مؤتمر القدس العلمي التاسع</w:t>
      </w:r>
      <w:r w:rsidRPr="00E568EF">
        <w:rPr>
          <w:rFonts w:cs="Simplified Arabic" w:hint="cs"/>
          <w:sz w:val="26"/>
          <w:szCs w:val="26"/>
          <w:rtl/>
        </w:rPr>
        <w:t>، مؤسسة القدس الدولية ، غزة .</w:t>
      </w:r>
    </w:p>
    <w:p w14:paraId="471C2119" w14:textId="77777777" w:rsidR="007E725B" w:rsidRPr="00E568EF" w:rsidRDefault="007E725B" w:rsidP="007E725B">
      <w:pPr>
        <w:tabs>
          <w:tab w:val="left" w:pos="368"/>
          <w:tab w:val="left" w:pos="509"/>
          <w:tab w:val="left" w:pos="651"/>
        </w:tabs>
        <w:spacing w:after="0" w:line="240" w:lineRule="auto"/>
        <w:ind w:firstLine="567"/>
        <w:jc w:val="mediumKashida"/>
        <w:rPr>
          <w:rFonts w:ascii="Simplified Arabic" w:hAnsi="Simplified Arabic" w:cs="Simplified Arabic"/>
          <w:sz w:val="26"/>
          <w:szCs w:val="26"/>
          <w:rtl/>
        </w:rPr>
      </w:pPr>
      <w:r w:rsidRPr="00E568EF">
        <w:rPr>
          <w:rFonts w:ascii="Simplified Arabic" w:hAnsi="Simplified Arabic" w:cs="Simplified Arabic" w:hint="cs"/>
          <w:sz w:val="26"/>
          <w:szCs w:val="26"/>
          <w:rtl/>
        </w:rPr>
        <w:t xml:space="preserve">يونس، </w:t>
      </w:r>
      <w:proofErr w:type="gramStart"/>
      <w:r w:rsidRPr="00E568EF">
        <w:rPr>
          <w:rFonts w:ascii="Simplified Arabic" w:hAnsi="Simplified Arabic" w:cs="Simplified Arabic" w:hint="cs"/>
          <w:sz w:val="26"/>
          <w:szCs w:val="26"/>
          <w:rtl/>
        </w:rPr>
        <w:t>سنبل(</w:t>
      </w:r>
      <w:proofErr w:type="gramEnd"/>
      <w:r w:rsidRPr="00E568EF">
        <w:rPr>
          <w:rFonts w:ascii="Simplified Arabic" w:hAnsi="Simplified Arabic" w:cs="Simplified Arabic" w:hint="cs"/>
          <w:sz w:val="26"/>
          <w:szCs w:val="26"/>
          <w:rtl/>
        </w:rPr>
        <w:t xml:space="preserve">2015). </w:t>
      </w:r>
      <w:r w:rsidRPr="00E568EF">
        <w:rPr>
          <w:rFonts w:ascii="Simplified Arabic" w:hAnsi="Simplified Arabic" w:cs="Simplified Arabic" w:hint="cs"/>
          <w:b/>
          <w:bCs/>
          <w:sz w:val="26"/>
          <w:szCs w:val="26"/>
          <w:rtl/>
        </w:rPr>
        <w:t>دور القوانين والمواثيق الدولية في صناعة السياحة</w:t>
      </w:r>
      <w:r w:rsidRPr="00E568EF">
        <w:rPr>
          <w:rFonts w:ascii="Simplified Arabic" w:hAnsi="Simplified Arabic" w:cs="Simplified Arabic" w:hint="cs"/>
          <w:sz w:val="26"/>
          <w:szCs w:val="26"/>
          <w:rtl/>
        </w:rPr>
        <w:t xml:space="preserve"> </w:t>
      </w:r>
      <w:r w:rsidRPr="00E568EF">
        <w:rPr>
          <w:rFonts w:ascii="Simplified Arabic" w:hAnsi="Simplified Arabic" w:cs="Simplified Arabic"/>
          <w:sz w:val="26"/>
          <w:szCs w:val="26"/>
          <w:rtl/>
        </w:rPr>
        <w:t>–</w:t>
      </w:r>
      <w:r w:rsidRPr="00E568EF">
        <w:rPr>
          <w:rFonts w:ascii="Simplified Arabic" w:hAnsi="Simplified Arabic" w:cs="Simplified Arabic" w:hint="cs"/>
          <w:sz w:val="26"/>
          <w:szCs w:val="26"/>
          <w:rtl/>
        </w:rPr>
        <w:t>دراسة في الأبنية والمراكز التاريخية، الجامعة التكنولوجية، بغداد.</w:t>
      </w:r>
    </w:p>
    <w:p w14:paraId="1D2E878A" w14:textId="77777777" w:rsidR="007E725B" w:rsidRPr="00E568EF" w:rsidRDefault="007E725B" w:rsidP="007E725B">
      <w:pPr>
        <w:tabs>
          <w:tab w:val="left" w:pos="368"/>
          <w:tab w:val="left" w:pos="509"/>
          <w:tab w:val="left" w:pos="651"/>
        </w:tabs>
        <w:spacing w:after="0" w:line="240" w:lineRule="auto"/>
        <w:ind w:firstLine="567"/>
        <w:jc w:val="mediumKashida"/>
        <w:rPr>
          <w:rFonts w:ascii="Simplified Arabic" w:hAnsi="Simplified Arabic" w:cs="Simplified Arabic"/>
          <w:sz w:val="26"/>
          <w:szCs w:val="26"/>
          <w:rtl/>
        </w:rPr>
      </w:pPr>
      <w:r w:rsidRPr="00E568EF">
        <w:rPr>
          <w:rFonts w:ascii="Simplified Arabic" w:hAnsi="Simplified Arabic" w:cs="Simplified Arabic" w:hint="cs"/>
          <w:b/>
          <w:bCs/>
          <w:sz w:val="26"/>
          <w:szCs w:val="26"/>
          <w:rtl/>
        </w:rPr>
        <w:t>مواقع الكترونية:</w:t>
      </w:r>
    </w:p>
    <w:p w14:paraId="1D12693D" w14:textId="77777777" w:rsidR="007E725B" w:rsidRPr="00E568EF" w:rsidRDefault="007E725B" w:rsidP="007E725B">
      <w:pPr>
        <w:pStyle w:val="aa"/>
        <w:numPr>
          <w:ilvl w:val="0"/>
          <w:numId w:val="15"/>
        </w:numPr>
        <w:spacing w:after="0" w:line="240" w:lineRule="auto"/>
        <w:ind w:left="0" w:firstLine="567"/>
        <w:jc w:val="mediumKashida"/>
        <w:rPr>
          <w:rFonts w:ascii="Simplified Arabic" w:hAnsi="Simplified Arabic" w:cs="Simplified Arabic"/>
          <w:sz w:val="26"/>
          <w:szCs w:val="26"/>
        </w:rPr>
      </w:pPr>
      <w:r w:rsidRPr="00E568EF">
        <w:rPr>
          <w:rFonts w:ascii="Simplified Arabic" w:hAnsi="Simplified Arabic" w:cs="Simplified Arabic" w:hint="cs"/>
          <w:sz w:val="26"/>
          <w:szCs w:val="26"/>
          <w:rtl/>
        </w:rPr>
        <w:t xml:space="preserve">موقع </w:t>
      </w:r>
      <w:proofErr w:type="gramStart"/>
      <w:r w:rsidRPr="00E568EF">
        <w:rPr>
          <w:rFonts w:ascii="Simplified Arabic" w:hAnsi="Simplified Arabic" w:cs="Simplified Arabic" w:hint="cs"/>
          <w:sz w:val="26"/>
          <w:szCs w:val="26"/>
          <w:rtl/>
        </w:rPr>
        <w:t>الجزيرة(</w:t>
      </w:r>
      <w:proofErr w:type="gramEnd"/>
      <w:r w:rsidRPr="00E568EF">
        <w:rPr>
          <w:rFonts w:ascii="Simplified Arabic" w:hAnsi="Simplified Arabic" w:cs="Simplified Arabic" w:hint="cs"/>
          <w:sz w:val="26"/>
          <w:szCs w:val="26"/>
          <w:rtl/>
        </w:rPr>
        <w:t>2014). القدس القديمة بلائحة التراث العالمي المعرض للخطر.</w:t>
      </w:r>
    </w:p>
    <w:p w14:paraId="665C1429" w14:textId="77777777" w:rsidR="007E725B" w:rsidRPr="00E568EF" w:rsidRDefault="007E725B" w:rsidP="007E725B">
      <w:pPr>
        <w:pStyle w:val="aa"/>
        <w:spacing w:after="0" w:line="240" w:lineRule="auto"/>
        <w:ind w:left="0" w:firstLine="567"/>
        <w:jc w:val="mediumKashida"/>
        <w:rPr>
          <w:rFonts w:ascii="Simplified Arabic" w:hAnsi="Simplified Arabic" w:cs="Simplified Arabic"/>
          <w:sz w:val="26"/>
          <w:szCs w:val="26"/>
        </w:rPr>
      </w:pPr>
      <w:hyperlink w:history="1">
        <w:r w:rsidRPr="00E568EF">
          <w:rPr>
            <w:rStyle w:val="Hyperlink"/>
            <w:rFonts w:ascii="Simplified Arabic" w:hAnsi="Simplified Arabic" w:cs="Simplified Arabic"/>
            <w:sz w:val="26"/>
            <w:szCs w:val="26"/>
          </w:rPr>
          <w:t xml:space="preserve">www.ajazeera. net/news/cult </w:t>
        </w:r>
        <w:proofErr w:type="spellStart"/>
        <w:r w:rsidRPr="00E568EF">
          <w:rPr>
            <w:rStyle w:val="Hyperlink"/>
            <w:rFonts w:ascii="Simplified Arabic" w:hAnsi="Simplified Arabic" w:cs="Simplified Arabic"/>
            <w:sz w:val="26"/>
            <w:szCs w:val="26"/>
          </w:rPr>
          <w:t>ureadart</w:t>
        </w:r>
        <w:proofErr w:type="spellEnd"/>
        <w:r w:rsidRPr="00E568EF">
          <w:rPr>
            <w:rStyle w:val="Hyperlink"/>
            <w:rFonts w:ascii="Simplified Arabic" w:hAnsi="Simplified Arabic" w:cs="Simplified Arabic"/>
            <w:sz w:val="26"/>
            <w:szCs w:val="26"/>
          </w:rPr>
          <w:t>/2014/6/24</w:t>
        </w:r>
      </w:hyperlink>
      <w:r w:rsidRPr="00E568EF">
        <w:rPr>
          <w:rFonts w:ascii="Simplified Arabic" w:hAnsi="Simplified Arabic" w:cs="Simplified Arabic"/>
          <w:sz w:val="26"/>
          <w:szCs w:val="26"/>
        </w:rPr>
        <w:t xml:space="preserve"> </w:t>
      </w:r>
    </w:p>
    <w:p w14:paraId="757E6247" w14:textId="77777777" w:rsidR="007E725B" w:rsidRPr="00E568EF" w:rsidRDefault="007E725B" w:rsidP="007E725B">
      <w:pPr>
        <w:pStyle w:val="aa"/>
        <w:numPr>
          <w:ilvl w:val="0"/>
          <w:numId w:val="15"/>
        </w:numPr>
        <w:spacing w:after="0" w:line="240" w:lineRule="auto"/>
        <w:ind w:left="0" w:firstLine="567"/>
        <w:jc w:val="mediumKashida"/>
        <w:rPr>
          <w:rFonts w:ascii="Simplified Arabic" w:hAnsi="Simplified Arabic" w:cs="Simplified Arabic"/>
          <w:sz w:val="26"/>
          <w:szCs w:val="26"/>
        </w:rPr>
      </w:pPr>
      <w:r w:rsidRPr="00E568EF">
        <w:rPr>
          <w:rFonts w:ascii="Simplified Arabic" w:hAnsi="Simplified Arabic" w:cs="Simplified Arabic" w:hint="cs"/>
          <w:sz w:val="26"/>
          <w:szCs w:val="26"/>
          <w:rtl/>
        </w:rPr>
        <w:t xml:space="preserve">موقع الجزيرة (2014). ألف كنيس يهودي في القدس </w:t>
      </w:r>
    </w:p>
    <w:p w14:paraId="0C8D2187" w14:textId="77777777" w:rsidR="007E725B" w:rsidRPr="00E568EF" w:rsidRDefault="007E725B" w:rsidP="007E725B">
      <w:pPr>
        <w:pStyle w:val="aa"/>
        <w:spacing w:after="0" w:line="240" w:lineRule="auto"/>
        <w:ind w:left="0" w:firstLine="567"/>
        <w:jc w:val="mediumKashida"/>
        <w:rPr>
          <w:rFonts w:ascii="Simplified Arabic" w:hAnsi="Simplified Arabic" w:cs="Simplified Arabic"/>
          <w:sz w:val="26"/>
          <w:szCs w:val="26"/>
          <w:rtl/>
        </w:rPr>
      </w:pPr>
      <w:hyperlink r:id="rId31" w:history="1">
        <w:r w:rsidRPr="00E568EF">
          <w:rPr>
            <w:rStyle w:val="Hyperlink"/>
            <w:sz w:val="26"/>
            <w:szCs w:val="26"/>
          </w:rPr>
          <w:t>https://www.aljazeera.net/news/reportsandinterviews/2014/11/18</w:t>
        </w:r>
      </w:hyperlink>
    </w:p>
    <w:p w14:paraId="1D4BE288" w14:textId="77777777" w:rsidR="007E725B" w:rsidRPr="00E568EF" w:rsidRDefault="007E725B" w:rsidP="007E725B">
      <w:pPr>
        <w:pStyle w:val="aa"/>
        <w:numPr>
          <w:ilvl w:val="0"/>
          <w:numId w:val="15"/>
        </w:numPr>
        <w:spacing w:after="0" w:line="240" w:lineRule="auto"/>
        <w:ind w:left="0" w:firstLine="567"/>
        <w:jc w:val="mediumKashida"/>
        <w:rPr>
          <w:rFonts w:ascii="Simplified Arabic" w:hAnsi="Simplified Arabic" w:cs="Simplified Arabic"/>
          <w:sz w:val="26"/>
          <w:szCs w:val="26"/>
        </w:rPr>
      </w:pPr>
      <w:r w:rsidRPr="00E568EF">
        <w:rPr>
          <w:rFonts w:ascii="Simplified Arabic" w:hAnsi="Simplified Arabic" w:cs="Simplified Arabic" w:hint="cs"/>
          <w:sz w:val="26"/>
          <w:szCs w:val="26"/>
          <w:rtl/>
        </w:rPr>
        <w:t xml:space="preserve">موقع الجزيرة </w:t>
      </w:r>
      <w:proofErr w:type="gramStart"/>
      <w:r w:rsidRPr="00E568EF">
        <w:rPr>
          <w:rFonts w:ascii="Simplified Arabic" w:hAnsi="Simplified Arabic" w:cs="Simplified Arabic" w:hint="cs"/>
          <w:sz w:val="26"/>
          <w:szCs w:val="26"/>
          <w:rtl/>
        </w:rPr>
        <w:t>( 2018</w:t>
      </w:r>
      <w:proofErr w:type="gramEnd"/>
      <w:r w:rsidRPr="00E568EF">
        <w:rPr>
          <w:rFonts w:ascii="Simplified Arabic" w:hAnsi="Simplified Arabic" w:cs="Simplified Arabic" w:hint="cs"/>
          <w:sz w:val="26"/>
          <w:szCs w:val="26"/>
          <w:rtl/>
        </w:rPr>
        <w:t>). بيت مال القدس</w:t>
      </w:r>
    </w:p>
    <w:p w14:paraId="033E2E83" w14:textId="77777777" w:rsidR="007E725B" w:rsidRPr="00E568EF" w:rsidRDefault="007E725B" w:rsidP="007E725B">
      <w:pPr>
        <w:pStyle w:val="aa"/>
        <w:spacing w:after="0" w:line="240" w:lineRule="auto"/>
        <w:ind w:left="0" w:firstLine="567"/>
        <w:jc w:val="mediumKashida"/>
        <w:rPr>
          <w:rFonts w:ascii="Simplified Arabic" w:hAnsi="Simplified Arabic" w:cs="Simplified Arabic"/>
          <w:sz w:val="26"/>
          <w:szCs w:val="26"/>
        </w:rPr>
      </w:pPr>
      <w:hyperlink r:id="rId32" w:history="1">
        <w:r w:rsidRPr="00E568EF">
          <w:rPr>
            <w:rStyle w:val="Hyperlink"/>
            <w:rFonts w:ascii="Simplified Arabic" w:hAnsi="Simplified Arabic" w:cs="Simplified Arabic"/>
            <w:sz w:val="26"/>
            <w:szCs w:val="26"/>
          </w:rPr>
          <w:t>www.aljazeera.net/encyclopedia/organizationsandstructures/2016/2/23</w:t>
        </w:r>
      </w:hyperlink>
    </w:p>
    <w:p w14:paraId="038B066D" w14:textId="77777777" w:rsidR="007E725B" w:rsidRPr="00E568EF" w:rsidRDefault="007E725B" w:rsidP="007E725B">
      <w:pPr>
        <w:pStyle w:val="aa"/>
        <w:numPr>
          <w:ilvl w:val="0"/>
          <w:numId w:val="15"/>
        </w:numPr>
        <w:spacing w:after="0" w:line="240" w:lineRule="auto"/>
        <w:ind w:left="0" w:firstLine="567"/>
        <w:jc w:val="mediumKashida"/>
        <w:rPr>
          <w:rFonts w:ascii="Simplified Arabic" w:hAnsi="Simplified Arabic" w:cs="Simplified Arabic"/>
          <w:sz w:val="26"/>
          <w:szCs w:val="26"/>
        </w:rPr>
      </w:pPr>
      <w:r w:rsidRPr="00E568EF">
        <w:rPr>
          <w:rFonts w:ascii="Simplified Arabic" w:hAnsi="Simplified Arabic" w:cs="Simplified Arabic" w:hint="cs"/>
          <w:sz w:val="26"/>
          <w:szCs w:val="26"/>
          <w:rtl/>
        </w:rPr>
        <w:t>وكالة معا الإخبارية (2015). ماراثون تهويدي في القدس</w:t>
      </w:r>
    </w:p>
    <w:p w14:paraId="078224DF" w14:textId="77777777" w:rsidR="007E725B" w:rsidRPr="00E568EF" w:rsidRDefault="007E725B" w:rsidP="007E725B">
      <w:pPr>
        <w:pStyle w:val="aa"/>
        <w:spacing w:after="0" w:line="240" w:lineRule="auto"/>
        <w:ind w:left="0" w:firstLine="567"/>
        <w:jc w:val="mediumKashida"/>
        <w:rPr>
          <w:rFonts w:ascii="Simplified Arabic" w:hAnsi="Simplified Arabic" w:cs="Simplified Arabic"/>
          <w:sz w:val="26"/>
          <w:szCs w:val="26"/>
          <w:rtl/>
        </w:rPr>
      </w:pPr>
      <w:hyperlink r:id="rId33" w:history="1">
        <w:r w:rsidRPr="00E568EF">
          <w:rPr>
            <w:rStyle w:val="Hyperlink"/>
            <w:sz w:val="26"/>
            <w:szCs w:val="26"/>
          </w:rPr>
          <w:t>http://www.maannews.net/Content.aspx?ID=766033</w:t>
        </w:r>
      </w:hyperlink>
    </w:p>
    <w:p w14:paraId="26CD3BFF" w14:textId="77777777" w:rsidR="007E725B" w:rsidRPr="00E568EF" w:rsidRDefault="007E725B" w:rsidP="007E725B">
      <w:pPr>
        <w:pStyle w:val="aa"/>
        <w:numPr>
          <w:ilvl w:val="0"/>
          <w:numId w:val="15"/>
        </w:numPr>
        <w:spacing w:after="0" w:line="240" w:lineRule="auto"/>
        <w:ind w:left="0" w:firstLine="567"/>
        <w:jc w:val="mediumKashida"/>
        <w:rPr>
          <w:rFonts w:ascii="Simplified Arabic" w:hAnsi="Simplified Arabic" w:cs="Simplified Arabic"/>
          <w:sz w:val="26"/>
          <w:szCs w:val="26"/>
        </w:rPr>
      </w:pPr>
      <w:r w:rsidRPr="00E568EF">
        <w:rPr>
          <w:rFonts w:ascii="Simplified Arabic" w:hAnsi="Simplified Arabic" w:cs="Simplified Arabic" w:hint="cs"/>
          <w:sz w:val="26"/>
          <w:szCs w:val="26"/>
          <w:rtl/>
        </w:rPr>
        <w:t>موقع مدينة القدس: وتيرة عالية من الاعتداءات (تقرير)</w:t>
      </w:r>
    </w:p>
    <w:p w14:paraId="2A836AAD" w14:textId="77777777" w:rsidR="007E725B" w:rsidRPr="00E568EF" w:rsidRDefault="007E725B" w:rsidP="007E725B">
      <w:pPr>
        <w:pStyle w:val="aa"/>
        <w:spacing w:after="0" w:line="240" w:lineRule="auto"/>
        <w:ind w:left="0" w:firstLine="567"/>
        <w:jc w:val="mediumKashida"/>
        <w:rPr>
          <w:rFonts w:ascii="Simplified Arabic" w:hAnsi="Simplified Arabic" w:cs="Simplified Arabic"/>
          <w:sz w:val="26"/>
          <w:szCs w:val="26"/>
          <w:rtl/>
        </w:rPr>
      </w:pPr>
      <w:hyperlink r:id="rId34" w:history="1">
        <w:r w:rsidRPr="00E568EF">
          <w:rPr>
            <w:rStyle w:val="Hyperlink"/>
            <w:sz w:val="26"/>
            <w:szCs w:val="26"/>
          </w:rPr>
          <w:t>http://alquds-online.org/news/14650</w:t>
        </w:r>
      </w:hyperlink>
    </w:p>
    <w:p w14:paraId="0EA034E9" w14:textId="77777777" w:rsidR="007E725B" w:rsidRPr="00E568EF" w:rsidRDefault="007E725B" w:rsidP="007E725B">
      <w:pPr>
        <w:pStyle w:val="aa"/>
        <w:numPr>
          <w:ilvl w:val="0"/>
          <w:numId w:val="15"/>
        </w:numPr>
        <w:tabs>
          <w:tab w:val="left" w:pos="1034"/>
        </w:tabs>
        <w:spacing w:after="0" w:line="240" w:lineRule="auto"/>
        <w:ind w:left="0" w:firstLine="567"/>
        <w:jc w:val="mediumKashida"/>
        <w:rPr>
          <w:rFonts w:cs="Simplified Arabic"/>
          <w:sz w:val="26"/>
          <w:szCs w:val="26"/>
        </w:rPr>
      </w:pPr>
      <w:r w:rsidRPr="00E568EF">
        <w:rPr>
          <w:rFonts w:cs="Simplified Arabic" w:hint="cs"/>
          <w:sz w:val="26"/>
          <w:szCs w:val="26"/>
          <w:rtl/>
        </w:rPr>
        <w:t xml:space="preserve">موسى، </w:t>
      </w:r>
      <w:proofErr w:type="gramStart"/>
      <w:r w:rsidRPr="00E568EF">
        <w:rPr>
          <w:rFonts w:cs="Simplified Arabic" w:hint="cs"/>
          <w:sz w:val="26"/>
          <w:szCs w:val="26"/>
          <w:rtl/>
        </w:rPr>
        <w:t>قوس(</w:t>
      </w:r>
      <w:proofErr w:type="gramEnd"/>
      <w:r w:rsidRPr="00E568EF">
        <w:rPr>
          <w:rFonts w:cs="Simplified Arabic" w:hint="cs"/>
          <w:sz w:val="26"/>
          <w:szCs w:val="26"/>
          <w:rtl/>
        </w:rPr>
        <w:t xml:space="preserve">2008): المؤسسات المقدسية والسلام المفقود . </w:t>
      </w:r>
    </w:p>
    <w:p w14:paraId="331A7BC1" w14:textId="77777777" w:rsidR="007E725B" w:rsidRPr="00E568EF" w:rsidRDefault="007E725B" w:rsidP="007E725B">
      <w:pPr>
        <w:tabs>
          <w:tab w:val="left" w:pos="1034"/>
        </w:tabs>
        <w:spacing w:after="0" w:line="240" w:lineRule="auto"/>
        <w:ind w:firstLine="567"/>
        <w:jc w:val="mediumKashida"/>
        <w:rPr>
          <w:rFonts w:cs="Simplified Arabic"/>
          <w:sz w:val="26"/>
          <w:szCs w:val="26"/>
          <w:rtl/>
        </w:rPr>
      </w:pPr>
      <w:hyperlink r:id="rId35" w:history="1">
        <w:r w:rsidRPr="00E568EF">
          <w:rPr>
            <w:rStyle w:val="Hyperlink"/>
            <w:rFonts w:cs="Simplified Arabic"/>
            <w:sz w:val="26"/>
            <w:szCs w:val="26"/>
          </w:rPr>
          <w:t>www.miflah.org/Arabic/Display.cfm?Docld=8763</w:t>
        </w:r>
      </w:hyperlink>
      <w:r w:rsidRPr="00E568EF">
        <w:rPr>
          <w:rFonts w:cs="Simplified Arabic"/>
          <w:sz w:val="26"/>
          <w:szCs w:val="26"/>
        </w:rPr>
        <w:t xml:space="preserve"> </w:t>
      </w:r>
    </w:p>
    <w:p w14:paraId="1A0A5BEE" w14:textId="77777777" w:rsidR="007E725B" w:rsidRPr="00E568EF" w:rsidRDefault="007E725B" w:rsidP="007E725B">
      <w:pPr>
        <w:pStyle w:val="aa"/>
        <w:numPr>
          <w:ilvl w:val="0"/>
          <w:numId w:val="15"/>
        </w:numPr>
        <w:tabs>
          <w:tab w:val="left" w:pos="84"/>
          <w:tab w:val="left" w:pos="651"/>
        </w:tabs>
        <w:spacing w:after="0" w:line="240" w:lineRule="auto"/>
        <w:ind w:left="0" w:firstLine="567"/>
        <w:jc w:val="mediumKashida"/>
        <w:rPr>
          <w:rFonts w:cs="Simplified Arabic"/>
          <w:sz w:val="26"/>
          <w:szCs w:val="26"/>
        </w:rPr>
      </w:pPr>
      <w:r w:rsidRPr="00E568EF">
        <w:rPr>
          <w:rFonts w:cs="Simplified Arabic" w:hint="cs"/>
          <w:sz w:val="26"/>
          <w:szCs w:val="26"/>
          <w:rtl/>
        </w:rPr>
        <w:t xml:space="preserve">اللجنة الوطنية العليا للاحتفاء بالقدس (2010): جمعية الدراسات العربية في </w:t>
      </w:r>
      <w:proofErr w:type="gramStart"/>
      <w:r w:rsidRPr="00E568EF">
        <w:rPr>
          <w:rFonts w:cs="Simplified Arabic" w:hint="cs"/>
          <w:sz w:val="26"/>
          <w:szCs w:val="26"/>
          <w:rtl/>
        </w:rPr>
        <w:t>القدس .</w:t>
      </w:r>
      <w:proofErr w:type="gramEnd"/>
      <w:r w:rsidRPr="00E568EF">
        <w:rPr>
          <w:rFonts w:cs="Simplified Arabic"/>
          <w:sz w:val="26"/>
          <w:szCs w:val="26"/>
        </w:rPr>
        <w:t xml:space="preserve"> &lt;</w:t>
      </w:r>
      <w:hyperlink r:id="rId36" w:history="1">
        <w:r w:rsidRPr="00E568EF">
          <w:rPr>
            <w:rStyle w:val="Hyperlink"/>
            <w:rFonts w:cs="Simplified Arabic"/>
            <w:sz w:val="26"/>
            <w:szCs w:val="26"/>
          </w:rPr>
          <w:t>www.emaratalyoum.com</w:t>
        </w:r>
      </w:hyperlink>
      <w:r w:rsidRPr="00E568EF">
        <w:rPr>
          <w:rFonts w:cs="Simplified Arabic"/>
          <w:sz w:val="26"/>
          <w:szCs w:val="26"/>
        </w:rPr>
        <w:t>.</w:t>
      </w:r>
      <w:proofErr w:type="gramStart"/>
      <w:r w:rsidRPr="00E568EF">
        <w:rPr>
          <w:rFonts w:cs="Simplified Arabic"/>
          <w:sz w:val="26"/>
          <w:szCs w:val="26"/>
        </w:rPr>
        <w:t>&gt;( 16.7.2019</w:t>
      </w:r>
      <w:proofErr w:type="gramEnd"/>
      <w:r w:rsidRPr="00E568EF">
        <w:rPr>
          <w:rFonts w:cs="Simplified Arabic"/>
          <w:sz w:val="26"/>
          <w:szCs w:val="26"/>
        </w:rPr>
        <w:t xml:space="preserve">)&gt; </w:t>
      </w:r>
    </w:p>
    <w:p w14:paraId="1A757183" w14:textId="77777777" w:rsidR="007E725B" w:rsidRPr="00E568EF" w:rsidRDefault="007E725B" w:rsidP="007E725B">
      <w:pPr>
        <w:pStyle w:val="aa"/>
        <w:numPr>
          <w:ilvl w:val="0"/>
          <w:numId w:val="15"/>
        </w:numPr>
        <w:spacing w:after="0" w:line="240" w:lineRule="auto"/>
        <w:ind w:left="0" w:firstLine="567"/>
        <w:jc w:val="mediumKashida"/>
        <w:rPr>
          <w:rFonts w:cs="Simplified Arabic"/>
          <w:sz w:val="26"/>
          <w:szCs w:val="26"/>
          <w:rtl/>
        </w:rPr>
      </w:pPr>
      <w:r w:rsidRPr="00E568EF">
        <w:rPr>
          <w:rFonts w:cs="Simplified Arabic" w:hint="cs"/>
          <w:sz w:val="26"/>
          <w:szCs w:val="26"/>
          <w:rtl/>
        </w:rPr>
        <w:t xml:space="preserve">وكالة وفا الإخبارية (2006). </w:t>
      </w:r>
      <w:r w:rsidRPr="00E568EF">
        <w:rPr>
          <w:rFonts w:cs="Simplified Arabic"/>
          <w:sz w:val="26"/>
          <w:szCs w:val="26"/>
          <w:rtl/>
        </w:rPr>
        <w:t>مقر المنتدى الثقافي في صور باهر</w:t>
      </w:r>
    </w:p>
    <w:p w14:paraId="26905CF9" w14:textId="77777777" w:rsidR="007E725B" w:rsidRPr="00E568EF" w:rsidRDefault="007E725B" w:rsidP="007E725B">
      <w:pPr>
        <w:spacing w:after="0" w:line="240" w:lineRule="auto"/>
        <w:ind w:firstLine="567"/>
        <w:jc w:val="mediumKashida"/>
        <w:rPr>
          <w:rFonts w:cs="Simplified Arabic"/>
          <w:sz w:val="26"/>
          <w:szCs w:val="26"/>
        </w:rPr>
      </w:pPr>
      <w:hyperlink r:id="rId37" w:history="1">
        <w:r w:rsidRPr="00E568EF">
          <w:rPr>
            <w:rStyle w:val="Hyperlink"/>
            <w:sz w:val="26"/>
            <w:szCs w:val="26"/>
          </w:rPr>
          <w:t>http://www.wafa.ps/ar_page.aspx?id=GhnTNPa69203864136aGhnTNP</w:t>
        </w:r>
      </w:hyperlink>
    </w:p>
    <w:p w14:paraId="0B4B80A5" w14:textId="77777777" w:rsidR="007E725B" w:rsidRPr="00E568EF" w:rsidRDefault="007E725B" w:rsidP="007E725B">
      <w:pPr>
        <w:pStyle w:val="aa"/>
        <w:numPr>
          <w:ilvl w:val="0"/>
          <w:numId w:val="15"/>
        </w:numPr>
        <w:spacing w:after="0" w:line="240" w:lineRule="auto"/>
        <w:ind w:left="0" w:firstLine="567"/>
        <w:jc w:val="mediumKashida"/>
        <w:rPr>
          <w:rFonts w:cs="Simplified Arabic"/>
          <w:sz w:val="26"/>
          <w:szCs w:val="26"/>
          <w:rtl/>
        </w:rPr>
      </w:pPr>
      <w:r w:rsidRPr="00E568EF">
        <w:rPr>
          <w:rFonts w:cs="Simplified Arabic" w:hint="cs"/>
          <w:sz w:val="26"/>
          <w:szCs w:val="26"/>
          <w:rtl/>
        </w:rPr>
        <w:t xml:space="preserve">وكالة وفا الإخبارية (2019). </w:t>
      </w:r>
      <w:r w:rsidRPr="00E568EF">
        <w:rPr>
          <w:rFonts w:cs="Simplified Arabic"/>
          <w:sz w:val="26"/>
          <w:szCs w:val="26"/>
          <w:rtl/>
        </w:rPr>
        <w:t>مؤسسات فلسطينية أغلقها الاحتلال الإسرائيلي في القدس</w:t>
      </w:r>
    </w:p>
    <w:p w14:paraId="6A92F8A7" w14:textId="77777777" w:rsidR="007E725B" w:rsidRPr="00E568EF" w:rsidRDefault="007E725B" w:rsidP="007E725B">
      <w:pPr>
        <w:spacing w:after="0" w:line="240" w:lineRule="auto"/>
        <w:ind w:firstLine="567"/>
        <w:jc w:val="mediumKashida"/>
        <w:rPr>
          <w:rFonts w:ascii="Simplified Arabic" w:hAnsi="Simplified Arabic" w:cs="Simplified Arabic"/>
          <w:sz w:val="26"/>
          <w:szCs w:val="26"/>
          <w:rtl/>
        </w:rPr>
      </w:pPr>
      <w:hyperlink r:id="rId38" w:history="1">
        <w:r w:rsidRPr="00E568EF">
          <w:rPr>
            <w:rStyle w:val="Hyperlink"/>
            <w:sz w:val="26"/>
            <w:szCs w:val="26"/>
          </w:rPr>
          <w:t>http://info.wafa.ps/ar_page.aspx?id=9327</w:t>
        </w:r>
      </w:hyperlink>
    </w:p>
    <w:p w14:paraId="235A2025" w14:textId="77777777" w:rsidR="007E725B" w:rsidRPr="00E568EF" w:rsidRDefault="007E725B" w:rsidP="007E725B">
      <w:pPr>
        <w:pStyle w:val="aa"/>
        <w:numPr>
          <w:ilvl w:val="0"/>
          <w:numId w:val="15"/>
        </w:numPr>
        <w:tabs>
          <w:tab w:val="left" w:pos="935"/>
        </w:tabs>
        <w:spacing w:after="0" w:line="240" w:lineRule="auto"/>
        <w:ind w:left="0" w:firstLine="567"/>
        <w:jc w:val="mediumKashida"/>
        <w:rPr>
          <w:rFonts w:ascii="Simplified Arabic" w:hAnsi="Simplified Arabic" w:cs="Simplified Arabic"/>
          <w:sz w:val="26"/>
          <w:szCs w:val="26"/>
        </w:rPr>
      </w:pPr>
      <w:r w:rsidRPr="00E568EF">
        <w:rPr>
          <w:rFonts w:ascii="Simplified Arabic" w:hAnsi="Simplified Arabic" w:cs="Simplified Arabic" w:hint="cs"/>
          <w:sz w:val="26"/>
          <w:szCs w:val="26"/>
          <w:rtl/>
        </w:rPr>
        <w:lastRenderedPageBreak/>
        <w:t xml:space="preserve"> مدار نيوز (2019). الثقافة في القدس </w:t>
      </w:r>
      <w:r w:rsidRPr="00E568EF">
        <w:rPr>
          <w:rFonts w:ascii="Simplified Arabic" w:hAnsi="Simplified Arabic" w:cs="Simplified Arabic"/>
          <w:sz w:val="26"/>
          <w:szCs w:val="26"/>
          <w:rtl/>
        </w:rPr>
        <w:t>–</w:t>
      </w:r>
      <w:r w:rsidRPr="00E568EF">
        <w:rPr>
          <w:rFonts w:ascii="Simplified Arabic" w:hAnsi="Simplified Arabic" w:cs="Simplified Arabic" w:hint="cs"/>
          <w:sz w:val="26"/>
          <w:szCs w:val="26"/>
          <w:rtl/>
        </w:rPr>
        <w:t xml:space="preserve"> العمل على حد السكين</w:t>
      </w:r>
    </w:p>
    <w:p w14:paraId="5390007C" w14:textId="77777777" w:rsidR="007E725B" w:rsidRPr="00E568EF" w:rsidRDefault="007E725B" w:rsidP="007E725B">
      <w:pPr>
        <w:spacing w:after="0" w:line="240" w:lineRule="auto"/>
        <w:ind w:firstLine="567"/>
        <w:jc w:val="mediumKashida"/>
        <w:rPr>
          <w:sz w:val="26"/>
          <w:szCs w:val="26"/>
          <w:rtl/>
        </w:rPr>
      </w:pPr>
      <w:hyperlink r:id="rId39" w:history="1">
        <w:r w:rsidRPr="00E568EF">
          <w:rPr>
            <w:rStyle w:val="Hyperlink"/>
            <w:sz w:val="26"/>
            <w:szCs w:val="26"/>
          </w:rPr>
          <w:t>https://madar.news/</w:t>
        </w:r>
        <w:r w:rsidRPr="00E568EF">
          <w:rPr>
            <w:rStyle w:val="Hyperlink"/>
            <w:sz w:val="26"/>
            <w:szCs w:val="26"/>
            <w:rtl/>
          </w:rPr>
          <w:t>الثقافة-في-القدس-العمل-على-حد-السكين</w:t>
        </w:r>
      </w:hyperlink>
    </w:p>
    <w:p w14:paraId="566F751B" w14:textId="77777777" w:rsidR="007E725B" w:rsidRPr="00E568EF" w:rsidRDefault="007E725B" w:rsidP="007E725B">
      <w:pPr>
        <w:spacing w:after="120" w:line="240" w:lineRule="auto"/>
        <w:ind w:firstLine="567"/>
        <w:jc w:val="mediumKashida"/>
        <w:rPr>
          <w:rFonts w:ascii="Simplified Arabic" w:hAnsi="Simplified Arabic" w:cs="Simplified Arabic"/>
          <w:sz w:val="26"/>
          <w:szCs w:val="26"/>
          <w:rtl/>
        </w:rPr>
      </w:pPr>
    </w:p>
    <w:p w14:paraId="0CEC6168" w14:textId="77777777" w:rsidR="007E725B" w:rsidRPr="00E568EF" w:rsidRDefault="007E725B" w:rsidP="007E725B">
      <w:pPr>
        <w:spacing w:after="120" w:line="240" w:lineRule="auto"/>
        <w:ind w:firstLine="567"/>
        <w:jc w:val="mediumKashida"/>
        <w:rPr>
          <w:rFonts w:ascii="Simplified Arabic" w:hAnsi="Simplified Arabic" w:cs="Simplified Arabic"/>
          <w:sz w:val="26"/>
          <w:szCs w:val="26"/>
        </w:rPr>
      </w:pPr>
    </w:p>
    <w:p w14:paraId="63618907" w14:textId="77777777" w:rsidR="007E725B" w:rsidRPr="00E568EF" w:rsidRDefault="007E725B" w:rsidP="007E725B">
      <w:pPr>
        <w:spacing w:after="120" w:line="240" w:lineRule="auto"/>
        <w:ind w:firstLine="567"/>
        <w:jc w:val="mediumKashida"/>
        <w:rPr>
          <w:rFonts w:ascii="Simplified Arabic" w:hAnsi="Simplified Arabic" w:cs="Simplified Arabic"/>
          <w:sz w:val="26"/>
          <w:szCs w:val="26"/>
          <w:rtl/>
        </w:rPr>
      </w:pPr>
    </w:p>
    <w:p w14:paraId="13784D68" w14:textId="77777777" w:rsidR="007E725B" w:rsidRDefault="007E725B">
      <w:pPr>
        <w:rPr>
          <w:rtl/>
        </w:rPr>
        <w:sectPr w:rsidR="007E725B" w:rsidSect="007E725B">
          <w:headerReference w:type="even" r:id="rId40"/>
          <w:headerReference w:type="default" r:id="rId41"/>
          <w:footerReference w:type="even" r:id="rId42"/>
          <w:footerReference w:type="default" r:id="rId43"/>
          <w:footerReference w:type="first" r:id="rId44"/>
          <w:pgSz w:w="9639" w:h="13608"/>
          <w:pgMar w:top="1440" w:right="1800" w:bottom="1440" w:left="1800" w:header="708" w:footer="708" w:gutter="0"/>
          <w:cols w:space="708"/>
          <w:bidi/>
          <w:rtlGutter/>
          <w:docGrid w:linePitch="360"/>
        </w:sectPr>
      </w:pPr>
    </w:p>
    <w:p w14:paraId="4B2E74D1" w14:textId="77777777" w:rsidR="007E725B" w:rsidRPr="007C1FF3" w:rsidRDefault="007E725B" w:rsidP="007E725B">
      <w:pPr>
        <w:tabs>
          <w:tab w:val="left" w:pos="382"/>
        </w:tabs>
        <w:spacing w:after="120" w:line="240" w:lineRule="auto"/>
        <w:ind w:firstLine="567"/>
        <w:jc w:val="mediumKashida"/>
        <w:rPr>
          <w:rFonts w:ascii="Simplified Arabic" w:eastAsia="Calibri" w:hAnsi="Simplified Arabic" w:cs="PT Bold Heading"/>
          <w:b/>
          <w:bCs/>
          <w:rtl/>
        </w:rPr>
      </w:pPr>
    </w:p>
    <w:p w14:paraId="504443A0" w14:textId="77777777" w:rsidR="007E725B" w:rsidRPr="00365C9A" w:rsidRDefault="007E725B" w:rsidP="007E725B">
      <w:pPr>
        <w:tabs>
          <w:tab w:val="left" w:pos="382"/>
        </w:tabs>
        <w:spacing w:after="120" w:line="240" w:lineRule="auto"/>
        <w:ind w:firstLine="567"/>
        <w:jc w:val="mediumKashida"/>
        <w:rPr>
          <w:rFonts w:ascii="Simplified Arabic" w:eastAsia="Calibri" w:hAnsi="Simplified Arabic" w:cs="PT Bold Heading"/>
          <w:b/>
          <w:bCs/>
          <w:sz w:val="24"/>
          <w:szCs w:val="24"/>
          <w:rtl/>
        </w:rPr>
      </w:pPr>
    </w:p>
    <w:p w14:paraId="65E338D3" w14:textId="77777777" w:rsidR="007E725B" w:rsidRDefault="007E725B" w:rsidP="007E725B">
      <w:pPr>
        <w:tabs>
          <w:tab w:val="left" w:pos="382"/>
        </w:tabs>
        <w:spacing w:after="120" w:line="240" w:lineRule="auto"/>
        <w:ind w:firstLine="567"/>
        <w:jc w:val="mediumKashida"/>
        <w:rPr>
          <w:rFonts w:ascii="Simplified Arabic" w:eastAsia="Calibri" w:hAnsi="Simplified Arabic" w:cs="PT Bold Heading"/>
          <w:b/>
          <w:bCs/>
          <w:sz w:val="40"/>
          <w:szCs w:val="40"/>
          <w:rtl/>
        </w:rPr>
      </w:pPr>
    </w:p>
    <w:p w14:paraId="5907DF7A" w14:textId="77777777" w:rsidR="007E725B" w:rsidRPr="005253E5" w:rsidRDefault="007E725B" w:rsidP="007E725B">
      <w:pPr>
        <w:spacing w:after="120" w:line="240" w:lineRule="auto"/>
        <w:ind w:firstLine="567"/>
        <w:jc w:val="center"/>
        <w:rPr>
          <w:rFonts w:ascii="Simplified Arabic" w:eastAsia="Calibri" w:hAnsi="Simplified Arabic" w:cs="PT Bold Heading"/>
          <w:b/>
          <w:bCs/>
          <w:sz w:val="40"/>
          <w:szCs w:val="40"/>
          <w:rtl/>
        </w:rPr>
      </w:pPr>
      <w:r w:rsidRPr="005253E5">
        <w:rPr>
          <w:rFonts w:ascii="Simplified Arabic" w:eastAsia="Calibri" w:hAnsi="Simplified Arabic" w:cs="PT Bold Heading"/>
          <w:b/>
          <w:bCs/>
          <w:sz w:val="40"/>
          <w:szCs w:val="40"/>
          <w:rtl/>
        </w:rPr>
        <w:t>الدوافع الإسرائيلية للتطبيع مع الدول العربية</w:t>
      </w:r>
    </w:p>
    <w:p w14:paraId="1E152995" w14:textId="77777777" w:rsidR="007E725B" w:rsidRDefault="007E725B" w:rsidP="007E725B">
      <w:pPr>
        <w:spacing w:after="120" w:line="240" w:lineRule="auto"/>
        <w:ind w:firstLine="567"/>
        <w:jc w:val="right"/>
        <w:rPr>
          <w:rFonts w:ascii="Simplified Arabic" w:hAnsi="Simplified Arabic" w:cs="Simplified Arabic"/>
          <w:b/>
          <w:bCs/>
          <w:sz w:val="28"/>
          <w:szCs w:val="28"/>
          <w:rtl/>
        </w:rPr>
      </w:pPr>
      <w:r w:rsidRPr="005253E5">
        <w:rPr>
          <w:rFonts w:ascii="Simplified Arabic" w:hAnsi="Simplified Arabic" w:cs="Simplified Arabic"/>
          <w:b/>
          <w:bCs/>
          <w:sz w:val="28"/>
          <w:szCs w:val="28"/>
          <w:rtl/>
        </w:rPr>
        <w:t>د. إلهام جبر شمالي</w:t>
      </w:r>
    </w:p>
    <w:p w14:paraId="2CE8FFF0" w14:textId="77777777" w:rsidR="007E725B" w:rsidRDefault="007E725B" w:rsidP="007E725B">
      <w:pPr>
        <w:spacing w:after="120" w:line="240" w:lineRule="auto"/>
        <w:ind w:firstLine="567"/>
        <w:jc w:val="right"/>
        <w:rPr>
          <w:rFonts w:ascii="Simplified Arabic" w:hAnsi="Simplified Arabic" w:cs="Simplified Arabic"/>
          <w:b/>
          <w:bCs/>
          <w:sz w:val="28"/>
          <w:szCs w:val="28"/>
          <w:rtl/>
        </w:rPr>
      </w:pPr>
    </w:p>
    <w:p w14:paraId="01AF669E" w14:textId="77777777" w:rsidR="007E725B" w:rsidRPr="00B923DB" w:rsidRDefault="007E725B" w:rsidP="007E725B">
      <w:pPr>
        <w:spacing w:after="120" w:line="240" w:lineRule="auto"/>
        <w:ind w:firstLine="567"/>
        <w:jc w:val="mediumKashida"/>
        <w:rPr>
          <w:rFonts w:ascii="Simplified Arabic" w:hAnsi="Simplified Arabic" w:cs="Simplified Arabic"/>
          <w:sz w:val="26"/>
          <w:szCs w:val="26"/>
          <w:rtl/>
        </w:rPr>
      </w:pPr>
      <w:r w:rsidRPr="00B923DB">
        <w:rPr>
          <w:rFonts w:ascii="Simplified Arabic" w:hAnsi="Simplified Arabic" w:cs="Simplified Arabic"/>
          <w:sz w:val="26"/>
          <w:szCs w:val="26"/>
          <w:rtl/>
        </w:rPr>
        <w:t xml:space="preserve">تعد العلاقات بين بعض </w:t>
      </w:r>
      <w:r>
        <w:rPr>
          <w:rFonts w:ascii="Simplified Arabic" w:hAnsi="Simplified Arabic" w:cs="Simplified Arabic" w:hint="cs"/>
          <w:sz w:val="26"/>
          <w:szCs w:val="26"/>
          <w:rtl/>
        </w:rPr>
        <w:t>ال</w:t>
      </w:r>
      <w:r w:rsidRPr="00B923DB">
        <w:rPr>
          <w:rFonts w:ascii="Simplified Arabic" w:hAnsi="Simplified Arabic" w:cs="Simplified Arabic"/>
          <w:sz w:val="26"/>
          <w:szCs w:val="26"/>
          <w:rtl/>
        </w:rPr>
        <w:t xml:space="preserve">دول العربية وإسرائيل سابقة للعديد من اتفاقات التطبيع العربي التي وقعت في الآونة الأخيرة، إذ مهدت تلك العلاقة الطريق لتوقيع اتفاقات التسوية، وأدت الجالية اليهودية دورها في تقريب وجهات النظر العربية – الإسرائيلية، وتدشين اتفاقات التسوية، ولذلك لم يكن ربط الدول العربية لتطبيع علاقاتها مع إسرائيل بالمبادرة العربية عام 2002م، سوى مسألة ظاهرية، أمام حالة التطبيع شبه الرسمي مع بعض </w:t>
      </w:r>
      <w:r>
        <w:rPr>
          <w:rFonts w:ascii="Simplified Arabic" w:hAnsi="Simplified Arabic" w:cs="Simplified Arabic" w:hint="cs"/>
          <w:sz w:val="26"/>
          <w:szCs w:val="26"/>
          <w:rtl/>
        </w:rPr>
        <w:t>ال</w:t>
      </w:r>
      <w:r w:rsidRPr="00B923DB">
        <w:rPr>
          <w:rFonts w:ascii="Simplified Arabic" w:hAnsi="Simplified Arabic" w:cs="Simplified Arabic"/>
          <w:sz w:val="26"/>
          <w:szCs w:val="26"/>
          <w:rtl/>
        </w:rPr>
        <w:t>دول العربية، إذ كان لدى إسرائيل على مدار العقود السابقة دوافعها المتعددة على المستويين الداخلي والخارجي لحاجتها للتطبيع العربي.</w:t>
      </w:r>
    </w:p>
    <w:p w14:paraId="4100795D" w14:textId="77777777" w:rsidR="007E725B" w:rsidRPr="00B923DB" w:rsidRDefault="007E725B" w:rsidP="007E725B">
      <w:pPr>
        <w:spacing w:after="120" w:line="240" w:lineRule="auto"/>
        <w:ind w:firstLine="567"/>
        <w:jc w:val="mediumKashida"/>
        <w:rPr>
          <w:rFonts w:ascii="Simplified Arabic" w:hAnsi="Simplified Arabic" w:cs="Simplified Arabic"/>
          <w:sz w:val="26"/>
          <w:szCs w:val="26"/>
          <w:rtl/>
        </w:rPr>
      </w:pPr>
      <w:r w:rsidRPr="00B923DB">
        <w:rPr>
          <w:rFonts w:ascii="Simplified Arabic" w:hAnsi="Simplified Arabic" w:cs="Simplified Arabic"/>
          <w:sz w:val="26"/>
          <w:szCs w:val="26"/>
          <w:rtl/>
        </w:rPr>
        <w:t xml:space="preserve">وقد أدت الظروف السياسية والأمنية غير المستقرة في المنطقة العربية، وغياب الخطاب الفلسطيني الموحد على المستوى العربي والإقليمي والدولي، بفعل استمرار الانقسام الفلسطيني، لأكثر من عقد ونيف، والحرب على الإرهاب، ومواجهة خطر تنظيم </w:t>
      </w:r>
      <w:r w:rsidRPr="00B923DB">
        <w:rPr>
          <w:rFonts w:ascii="Simplified Arabic" w:hAnsi="Simplified Arabic" w:cs="Simplified Arabic"/>
          <w:sz w:val="26"/>
          <w:szCs w:val="26"/>
          <w:rtl/>
        </w:rPr>
        <w:lastRenderedPageBreak/>
        <w:t xml:space="preserve">داعش، أضف إلى ذلك مجابهة خطر التمدد الإيراني والتركي، </w:t>
      </w:r>
      <w:r>
        <w:rPr>
          <w:rFonts w:ascii="Simplified Arabic" w:hAnsi="Simplified Arabic" w:cs="Simplified Arabic" w:hint="cs"/>
          <w:sz w:val="26"/>
          <w:szCs w:val="26"/>
          <w:rtl/>
        </w:rPr>
        <w:t>إلى حالة التقارب بين إسرائيل والدول العربية،</w:t>
      </w:r>
      <w:r w:rsidRPr="00B923DB">
        <w:rPr>
          <w:rFonts w:ascii="Simplified Arabic" w:hAnsi="Simplified Arabic" w:cs="Simplified Arabic"/>
          <w:sz w:val="26"/>
          <w:szCs w:val="26"/>
          <w:rtl/>
        </w:rPr>
        <w:t xml:space="preserve"> لدخول معترك التطبيع عبر أربع اتفاقات متتالية عام 2020م.</w:t>
      </w:r>
    </w:p>
    <w:p w14:paraId="4A3CC6F1" w14:textId="77777777" w:rsidR="007E725B" w:rsidRPr="005253E5" w:rsidRDefault="007E725B" w:rsidP="007E725B">
      <w:pPr>
        <w:spacing w:after="120" w:line="240" w:lineRule="auto"/>
        <w:ind w:firstLine="567"/>
        <w:jc w:val="mediumKashida"/>
        <w:rPr>
          <w:rFonts w:ascii="Times New Roman" w:eastAsia="Times New Roman" w:hAnsi="Times New Roman" w:cs="Mudir MT"/>
          <w:bCs/>
          <w:sz w:val="32"/>
          <w:szCs w:val="32"/>
          <w:rtl/>
          <w:lang w:val="x-none" w:eastAsia="x-none"/>
        </w:rPr>
      </w:pPr>
      <w:r w:rsidRPr="005253E5">
        <w:rPr>
          <w:rFonts w:ascii="Times New Roman" w:eastAsia="Times New Roman" w:hAnsi="Times New Roman" w:cs="Mudir MT"/>
          <w:bCs/>
          <w:sz w:val="32"/>
          <w:szCs w:val="32"/>
          <w:rtl/>
          <w:lang w:val="x-none" w:eastAsia="x-none"/>
        </w:rPr>
        <w:t>دوافع إسرائيل للتطبيع:</w:t>
      </w:r>
    </w:p>
    <w:p w14:paraId="18A8FA73" w14:textId="77777777" w:rsidR="007E725B" w:rsidRPr="00B923DB" w:rsidRDefault="007E725B" w:rsidP="007E725B">
      <w:pPr>
        <w:spacing w:after="120" w:line="240" w:lineRule="auto"/>
        <w:ind w:firstLine="567"/>
        <w:jc w:val="mediumKashida"/>
        <w:rPr>
          <w:rFonts w:ascii="Simplified Arabic" w:hAnsi="Simplified Arabic" w:cs="Simplified Arabic"/>
          <w:sz w:val="26"/>
          <w:szCs w:val="26"/>
          <w:rtl/>
        </w:rPr>
      </w:pPr>
      <w:r w:rsidRPr="00B923DB">
        <w:rPr>
          <w:rFonts w:ascii="Simplified Arabic" w:hAnsi="Simplified Arabic" w:cs="Simplified Arabic"/>
          <w:sz w:val="26"/>
          <w:szCs w:val="26"/>
          <w:rtl/>
        </w:rPr>
        <w:t>عكست السياسة الخارجية الإسرائيلية، امتداداً لأهدافها السياسية والاقتصادية والعسكرية للخروج إلى ما وراء الحدود الجغرافية، التي أقيمت عليها إسرائيل عام 1948م، ممثلة انعكاساً للواقع الموضوعي القائم فيها؛ كونها لازالت كياناً غريباً أقيم على أرض فلسطين، وهذا يتطلب منها الابتعاد قليلاً عن المبادئ الثابتة للحركة الصهيونية، المُشكلة للإطار النظري والتاريخي والمادي لإسرائيل؛ لتقوم بنسج علاقات تطبيعيه تحقق لها الاعتراف المعنوي بوجودها ومصالحها، وبالتالي تنفيذ جملة من الأهداف المرحلية للمشروع الإسرائيلي الأكبر.</w:t>
      </w:r>
    </w:p>
    <w:p w14:paraId="259CBAA9" w14:textId="77777777" w:rsidR="007E725B" w:rsidRPr="00B923DB" w:rsidRDefault="007E725B" w:rsidP="007E725B">
      <w:pPr>
        <w:spacing w:after="120" w:line="240" w:lineRule="auto"/>
        <w:ind w:firstLine="567"/>
        <w:contextualSpacing/>
        <w:jc w:val="mediumKashida"/>
        <w:rPr>
          <w:rFonts w:ascii="Simplified Arabic" w:hAnsi="Simplified Arabic" w:cs="Simplified Arabic"/>
          <w:sz w:val="26"/>
          <w:szCs w:val="26"/>
        </w:rPr>
      </w:pPr>
      <w:r w:rsidRPr="00B923DB">
        <w:rPr>
          <w:rFonts w:ascii="Simplified Arabic" w:hAnsi="Simplified Arabic" w:cs="Simplified Arabic"/>
          <w:sz w:val="26"/>
          <w:szCs w:val="26"/>
          <w:rtl/>
        </w:rPr>
        <w:t>إذ تختلف دوافع إسرائيل للتطبيع مع دول العربية، من دولة لأخرى ولكنها تحتكم لمجموعة من المحددات، وتلك المحددات بعضها معلن، والآخر غير معلن، حيث مرت تلك العلاقة بحالة من المد والجزر، فاستغلت خلالها إسرائيل وتر التناقضات والخلافات البينية العربية؛ لاستمالة طرف ضد الآخر، كما حدث مع موريتانيا بعد عزلها عربيا نتيجة موقفها الداعم لصدام حسين إبان حرب الخليج الثانية1991م</w:t>
      </w:r>
      <w:r w:rsidRPr="00B923DB">
        <w:rPr>
          <w:rStyle w:val="1Char"/>
          <w:rFonts w:ascii="Simplified Arabic" w:eastAsiaTheme="minorHAnsi" w:hAnsi="Simplified Arabic" w:cs="Simplified Arabic"/>
          <w:sz w:val="26"/>
          <w:szCs w:val="26"/>
          <w:rtl/>
        </w:rPr>
        <w:footnoteReference w:id="74"/>
      </w:r>
      <w:r w:rsidRPr="00B923DB">
        <w:rPr>
          <w:rFonts w:ascii="Simplified Arabic" w:hAnsi="Simplified Arabic" w:cs="Simplified Arabic"/>
          <w:sz w:val="26"/>
          <w:szCs w:val="26"/>
          <w:rtl/>
        </w:rPr>
        <w:t xml:space="preserve">، وكذلك دعمها للحركات الانفصالية في عدة دول أخرى، لإحداث نزاعات واهتزازات داخل الدول المحيطة، </w:t>
      </w:r>
      <w:r w:rsidRPr="00B923DB">
        <w:rPr>
          <w:rFonts w:ascii="Simplified Arabic" w:hAnsi="Simplified Arabic" w:cs="Simplified Arabic"/>
          <w:sz w:val="26"/>
          <w:szCs w:val="26"/>
          <w:rtl/>
        </w:rPr>
        <w:lastRenderedPageBreak/>
        <w:t>أو التطبيع مع بعضها، وقد تعددت الدوافع الإسرائيلية للتطبيع، ومن أهمها</w:t>
      </w:r>
      <w:r w:rsidRPr="00B923DB">
        <w:rPr>
          <w:rFonts w:ascii="Simplified Arabic" w:hAnsi="Simplified Arabic" w:cs="Simplified Arabic"/>
          <w:b/>
          <w:bCs/>
          <w:sz w:val="26"/>
          <w:szCs w:val="26"/>
          <w:rtl/>
        </w:rPr>
        <w:t>:</w:t>
      </w:r>
    </w:p>
    <w:p w14:paraId="08B1B7AB" w14:textId="77777777" w:rsidR="007E725B" w:rsidRPr="005B16B9" w:rsidRDefault="007E725B" w:rsidP="007E725B">
      <w:pPr>
        <w:pStyle w:val="aa"/>
        <w:spacing w:after="120" w:line="240" w:lineRule="auto"/>
        <w:ind w:left="0" w:firstLine="567"/>
        <w:jc w:val="mediumKashida"/>
        <w:rPr>
          <w:rFonts w:ascii="Simplified Arabic" w:hAnsi="Simplified Arabic" w:cs="Simplified Arabic"/>
          <w:b/>
          <w:bCs/>
          <w:sz w:val="28"/>
          <w:szCs w:val="28"/>
          <w:rtl/>
        </w:rPr>
      </w:pPr>
      <w:r w:rsidRPr="005B16B9">
        <w:rPr>
          <w:rFonts w:ascii="Simplified Arabic" w:hAnsi="Simplified Arabic" w:cs="Simplified Arabic"/>
          <w:b/>
          <w:bCs/>
          <w:sz w:val="28"/>
          <w:szCs w:val="28"/>
          <w:rtl/>
        </w:rPr>
        <w:t>أولاً: تثبيت وجود إسرائيل، وتأمين وجودها دولياً</w:t>
      </w:r>
    </w:p>
    <w:p w14:paraId="24DFDF88" w14:textId="77777777" w:rsidR="007E725B" w:rsidRPr="00B923DB" w:rsidRDefault="007E725B" w:rsidP="007E725B">
      <w:pPr>
        <w:pStyle w:val="aa"/>
        <w:spacing w:after="120" w:line="240" w:lineRule="auto"/>
        <w:ind w:left="0" w:firstLine="567"/>
        <w:jc w:val="mediumKashida"/>
        <w:rPr>
          <w:rFonts w:ascii="Simplified Arabic" w:hAnsi="Simplified Arabic" w:cs="Simplified Arabic"/>
          <w:sz w:val="26"/>
          <w:szCs w:val="26"/>
          <w:rtl/>
        </w:rPr>
      </w:pPr>
      <w:r w:rsidRPr="00B923DB">
        <w:rPr>
          <w:rFonts w:ascii="Simplified Arabic" w:hAnsi="Simplified Arabic" w:cs="Simplified Arabic"/>
          <w:sz w:val="26"/>
          <w:szCs w:val="26"/>
          <w:rtl/>
        </w:rPr>
        <w:t xml:space="preserve">تثبيت وجود إسرائيل كدولة ذات سيادة على أرض فلسطين، في محيطها العربي، والإقليمي،  وهو ما عبر عنه بن </w:t>
      </w:r>
      <w:proofErr w:type="spellStart"/>
      <w:r w:rsidRPr="00B923DB">
        <w:rPr>
          <w:rFonts w:ascii="Simplified Arabic" w:hAnsi="Simplified Arabic" w:cs="Simplified Arabic"/>
          <w:sz w:val="26"/>
          <w:szCs w:val="26"/>
          <w:rtl/>
        </w:rPr>
        <w:t>جوريون</w:t>
      </w:r>
      <w:proofErr w:type="spellEnd"/>
      <w:r w:rsidRPr="00B923DB">
        <w:rPr>
          <w:rFonts w:ascii="Simplified Arabic" w:eastAsia="Calibri" w:hAnsi="Simplified Arabic" w:cs="Simplified Arabic"/>
          <w:sz w:val="26"/>
          <w:szCs w:val="26"/>
          <w:vertAlign w:val="superscript"/>
          <w:rtl/>
          <w:lang w:bidi="ar-EG"/>
        </w:rPr>
        <w:footnoteReference w:id="75"/>
      </w:r>
      <w:r w:rsidRPr="00B923DB">
        <w:rPr>
          <w:rFonts w:ascii="Simplified Arabic" w:hAnsi="Simplified Arabic" w:cs="Simplified Arabic"/>
          <w:sz w:val="26"/>
          <w:szCs w:val="26"/>
          <w:rtl/>
        </w:rPr>
        <w:t>" إن رغبتنا الوحيدة هي خلق الظروف الدولية التي ستقوي من أمننا القومي"</w:t>
      </w:r>
      <w:r w:rsidRPr="00B923DB">
        <w:rPr>
          <w:rFonts w:ascii="Simplified Arabic" w:hAnsi="Simplified Arabic" w:cs="Simplified Arabic"/>
          <w:sz w:val="26"/>
          <w:szCs w:val="26"/>
          <w:vertAlign w:val="superscript"/>
          <w:rtl/>
        </w:rPr>
        <w:footnoteReference w:id="76"/>
      </w:r>
      <w:r w:rsidRPr="00B923DB">
        <w:rPr>
          <w:rFonts w:ascii="Simplified Arabic" w:hAnsi="Simplified Arabic" w:cs="Simplified Arabic"/>
          <w:sz w:val="26"/>
          <w:szCs w:val="26"/>
          <w:rtl/>
        </w:rPr>
        <w:t>، ولا زالت إسرائيل تدرك أنه بعد 72 عاما على وجودها، أنها دولة مؤقتة وطارئة، وتحاول إطالة أمد وجودها غير الطبيعي، وغير القائم على أي حق من الحقوق التاريخية، أو القانونية؛ فلذلك تسعى لإيجاد مناخ عربي، وإقليمي، ودولي يقبل وجودها من خلال التشبيك والتطبيع، والاعتراف بها كأمر واقع، وبالتالي اعتبارها جزءاً من منظومة المجتمع الدولي، كدولة طبيعية في المنطقة.</w:t>
      </w:r>
    </w:p>
    <w:p w14:paraId="3B8F3807" w14:textId="77777777" w:rsidR="007E725B" w:rsidRPr="00B923DB" w:rsidRDefault="007E725B" w:rsidP="007E725B">
      <w:pPr>
        <w:spacing w:after="120" w:line="240" w:lineRule="auto"/>
        <w:ind w:firstLine="567"/>
        <w:jc w:val="mediumKashida"/>
        <w:rPr>
          <w:rFonts w:ascii="Simplified Arabic" w:hAnsi="Simplified Arabic" w:cs="Simplified Arabic"/>
          <w:sz w:val="26"/>
          <w:szCs w:val="26"/>
          <w:rtl/>
        </w:rPr>
      </w:pPr>
      <w:r w:rsidRPr="00B923DB">
        <w:rPr>
          <w:rFonts w:ascii="Simplified Arabic" w:hAnsi="Simplified Arabic" w:cs="Simplified Arabic"/>
          <w:sz w:val="26"/>
          <w:szCs w:val="26"/>
          <w:rtl/>
        </w:rPr>
        <w:t>تسعى إسرائيل من خلال التطبيع العربي إلى ضمان الاعتراف الرسمي بها، ووقف عزلتها، التي فرضتها قرارات الجامعة العربية عبر مقاطعتها، وظهورها كدولة ديمقراطية تقيم علاقاتها مع دول الجوار، ولا تمارس العنصرية، والانتهاكات الإسرائيلية اليومية ضد الشعب الفلسطيني، وإنهاء النظرة إليها كعدو استراتيجي للشعوب العربية</w:t>
      </w:r>
      <w:r w:rsidRPr="00B923DB">
        <w:rPr>
          <w:rFonts w:ascii="Simplified Arabic" w:hAnsi="Simplified Arabic" w:cs="Simplified Arabic"/>
          <w:sz w:val="26"/>
          <w:szCs w:val="26"/>
          <w:vertAlign w:val="superscript"/>
          <w:rtl/>
        </w:rPr>
        <w:footnoteReference w:id="77"/>
      </w:r>
      <w:r w:rsidRPr="00B923DB">
        <w:rPr>
          <w:rFonts w:ascii="Simplified Arabic" w:hAnsi="Simplified Arabic" w:cs="Simplified Arabic"/>
          <w:sz w:val="26"/>
          <w:szCs w:val="26"/>
          <w:rtl/>
        </w:rPr>
        <w:t xml:space="preserve">، وبالتالي تخفيف ردود الفعل الشعبية في العالم </w:t>
      </w:r>
      <w:r w:rsidRPr="00B923DB">
        <w:rPr>
          <w:rFonts w:ascii="Simplified Arabic" w:hAnsi="Simplified Arabic" w:cs="Simplified Arabic"/>
          <w:sz w:val="26"/>
          <w:szCs w:val="26"/>
          <w:rtl/>
        </w:rPr>
        <w:lastRenderedPageBreak/>
        <w:t>العربي ضد أي اعتداء تقوم به ضد الفلسطينيين والمقدسات الإسلامية في مدينة القدس.</w:t>
      </w:r>
    </w:p>
    <w:p w14:paraId="0065334C" w14:textId="77777777" w:rsidR="007E725B" w:rsidRPr="00B923DB" w:rsidRDefault="007E725B" w:rsidP="007E725B">
      <w:pPr>
        <w:spacing w:after="120" w:line="240" w:lineRule="auto"/>
        <w:ind w:firstLine="567"/>
        <w:jc w:val="mediumKashida"/>
        <w:rPr>
          <w:rFonts w:ascii="Simplified Arabic" w:hAnsi="Simplified Arabic" w:cs="Simplified Arabic"/>
          <w:sz w:val="26"/>
          <w:szCs w:val="26"/>
          <w:rtl/>
        </w:rPr>
      </w:pPr>
      <w:r w:rsidRPr="00B923DB">
        <w:rPr>
          <w:rFonts w:ascii="Simplified Arabic" w:hAnsi="Simplified Arabic" w:cs="Simplified Arabic"/>
          <w:sz w:val="26"/>
          <w:szCs w:val="26"/>
          <w:rtl/>
        </w:rPr>
        <w:t xml:space="preserve">كذلك تسعى إسرائيل عبر التطبيع </w:t>
      </w:r>
      <w:proofErr w:type="spellStart"/>
      <w:r w:rsidRPr="00B923DB">
        <w:rPr>
          <w:rFonts w:ascii="Simplified Arabic" w:hAnsi="Simplified Arabic" w:cs="Simplified Arabic"/>
          <w:sz w:val="26"/>
          <w:szCs w:val="26"/>
          <w:rtl/>
        </w:rPr>
        <w:t>شرعنة</w:t>
      </w:r>
      <w:proofErr w:type="spellEnd"/>
      <w:r w:rsidRPr="00B923DB">
        <w:rPr>
          <w:rFonts w:ascii="Simplified Arabic" w:hAnsi="Simplified Arabic" w:cs="Simplified Arabic"/>
          <w:sz w:val="26"/>
          <w:szCs w:val="26"/>
          <w:rtl/>
        </w:rPr>
        <w:t xml:space="preserve"> ما طبقته إسرائيل كدولة احتلال على أرض الواقع، والانتقال بالعلاقة مع الدول المطبعة إلى مربع جديد يتم فيه تجاوز محددات تطبيع العلاقات مع إسرائيل، أي القفز على استحقاقات المبادرة العربية للسلام التي تم اعتمادها عام 2002م في جامعة الدول العربية</w:t>
      </w:r>
      <w:r w:rsidRPr="00B923DB">
        <w:rPr>
          <w:rStyle w:val="a8"/>
          <w:rFonts w:ascii="Simplified Arabic" w:hAnsi="Simplified Arabic" w:cs="Simplified Arabic"/>
          <w:sz w:val="26"/>
          <w:szCs w:val="26"/>
          <w:rtl/>
        </w:rPr>
        <w:footnoteReference w:id="78"/>
      </w:r>
      <w:r w:rsidRPr="00B923DB">
        <w:rPr>
          <w:rFonts w:ascii="Simplified Arabic" w:hAnsi="Simplified Arabic" w:cs="Simplified Arabic"/>
          <w:sz w:val="26"/>
          <w:szCs w:val="26"/>
          <w:rtl/>
        </w:rPr>
        <w:t xml:space="preserve">. </w:t>
      </w:r>
    </w:p>
    <w:p w14:paraId="456D9A6A" w14:textId="77777777" w:rsidR="007E725B" w:rsidRPr="005B16B9" w:rsidRDefault="007E725B" w:rsidP="007E725B">
      <w:pPr>
        <w:pStyle w:val="aa"/>
        <w:spacing w:after="120" w:line="240" w:lineRule="auto"/>
        <w:ind w:left="0" w:firstLine="567"/>
        <w:jc w:val="mediumKashida"/>
        <w:rPr>
          <w:rFonts w:ascii="Simplified Arabic" w:hAnsi="Simplified Arabic" w:cs="Simplified Arabic"/>
          <w:b/>
          <w:bCs/>
          <w:sz w:val="28"/>
          <w:szCs w:val="28"/>
          <w:rtl/>
        </w:rPr>
      </w:pPr>
      <w:r w:rsidRPr="005B16B9">
        <w:rPr>
          <w:rFonts w:ascii="Simplified Arabic" w:hAnsi="Simplified Arabic" w:cs="Simplified Arabic"/>
          <w:b/>
          <w:bCs/>
          <w:sz w:val="28"/>
          <w:szCs w:val="28"/>
          <w:rtl/>
        </w:rPr>
        <w:t>ثانياً: ضمان أمن "إسرائيل"</w:t>
      </w:r>
    </w:p>
    <w:p w14:paraId="18C9AA01" w14:textId="77777777" w:rsidR="007E725B" w:rsidRPr="00B923DB" w:rsidRDefault="007E725B" w:rsidP="007E725B">
      <w:pPr>
        <w:pStyle w:val="aa"/>
        <w:spacing w:after="120" w:line="240" w:lineRule="auto"/>
        <w:ind w:left="0" w:firstLine="567"/>
        <w:jc w:val="mediumKashida"/>
        <w:rPr>
          <w:rFonts w:ascii="Simplified Arabic" w:hAnsi="Simplified Arabic" w:cs="Simplified Arabic"/>
          <w:sz w:val="26"/>
          <w:szCs w:val="26"/>
          <w:rtl/>
        </w:rPr>
      </w:pPr>
      <w:r w:rsidRPr="00B923DB">
        <w:rPr>
          <w:rFonts w:ascii="Simplified Arabic" w:hAnsi="Simplified Arabic" w:cs="Simplified Arabic"/>
          <w:sz w:val="26"/>
          <w:szCs w:val="26"/>
          <w:rtl/>
        </w:rPr>
        <w:t>أمن إسرائيل</w:t>
      </w:r>
      <w:r w:rsidRPr="00B923DB">
        <w:rPr>
          <w:rFonts w:ascii="Simplified Arabic" w:hAnsi="Simplified Arabic" w:cs="Simplified Arabic"/>
          <w:b/>
          <w:bCs/>
          <w:sz w:val="26"/>
          <w:szCs w:val="26"/>
          <w:rtl/>
        </w:rPr>
        <w:t xml:space="preserve"> </w:t>
      </w:r>
      <w:r w:rsidRPr="00B923DB">
        <w:rPr>
          <w:rFonts w:ascii="Simplified Arabic" w:hAnsi="Simplified Arabic" w:cs="Simplified Arabic"/>
          <w:sz w:val="26"/>
          <w:szCs w:val="26"/>
          <w:rtl/>
        </w:rPr>
        <w:t xml:space="preserve">لا يتحقق مع المواقف المعادية من الدول العربية، ولتدارك هذا الخطر يجب إنهاء مصطلح النزاع العربي– الإسرائيلي، وتحقيق أمنها عبر اختراق دول عربية ذات شأن، وإقامة علاقات معها تُؤَمَّنٌ وجودها، بالمقابل تقدم إسرائيل لها الدعم عبر الولايات المتحدة، لذلك عُدت إسرائيل بوابة الدول العربية إلى واشنطن، للإبقاء على بعض أنظمتها الاستبدادية. ويقول بن </w:t>
      </w:r>
      <w:proofErr w:type="spellStart"/>
      <w:r w:rsidRPr="00B923DB">
        <w:rPr>
          <w:rFonts w:ascii="Simplified Arabic" w:hAnsi="Simplified Arabic" w:cs="Simplified Arabic"/>
          <w:sz w:val="26"/>
          <w:szCs w:val="26"/>
          <w:rtl/>
        </w:rPr>
        <w:t>جوريون</w:t>
      </w:r>
      <w:proofErr w:type="spellEnd"/>
      <w:r w:rsidRPr="00B923DB">
        <w:rPr>
          <w:rFonts w:ascii="Simplified Arabic" w:hAnsi="Simplified Arabic" w:cs="Simplified Arabic"/>
          <w:sz w:val="26"/>
          <w:szCs w:val="26"/>
          <w:rtl/>
        </w:rPr>
        <w:t>:" إن الأسلوب الآخر لضمان أمن إسرائيل، يكون عن طريق إقامة علاقات صداقة مع جميع الدول وخاصة دول آسيا وإفريقيا"</w:t>
      </w:r>
      <w:r w:rsidRPr="00B923DB">
        <w:rPr>
          <w:rFonts w:ascii="Simplified Arabic" w:hAnsi="Simplified Arabic" w:cs="Simplified Arabic"/>
          <w:sz w:val="26"/>
          <w:szCs w:val="26"/>
          <w:vertAlign w:val="superscript"/>
          <w:rtl/>
        </w:rPr>
        <w:footnoteReference w:id="79"/>
      </w:r>
      <w:r w:rsidRPr="00B923DB">
        <w:rPr>
          <w:rFonts w:ascii="Simplified Arabic" w:hAnsi="Simplified Arabic" w:cs="Simplified Arabic"/>
          <w:sz w:val="26"/>
          <w:szCs w:val="26"/>
          <w:rtl/>
        </w:rPr>
        <w:t xml:space="preserve">، وأمن إسرائيل هنا بالمفهوم الإسرائيلي يعني التفوق العسكري والاقتصادي على الدول العربية، بالدبلوماسية السياسية، والسبيل لتحقيق ذلك إقامة علاقات صداقة معها تشكل فيها إسرائيل رأس الحربة، ما تريده إسرائيل </w:t>
      </w:r>
      <w:r w:rsidRPr="00B923DB">
        <w:rPr>
          <w:rFonts w:ascii="Simplified Arabic" w:eastAsia="Times New Roman" w:hAnsi="Simplified Arabic" w:cs="Simplified Arabic"/>
          <w:color w:val="1F1F1F"/>
          <w:sz w:val="26"/>
          <w:szCs w:val="26"/>
          <w:rtl/>
        </w:rPr>
        <w:t xml:space="preserve">شرق أوسط تكون فيه قوية بأمنها، وتكنولوجيتها </w:t>
      </w:r>
      <w:proofErr w:type="spellStart"/>
      <w:r w:rsidRPr="00B923DB">
        <w:rPr>
          <w:rFonts w:ascii="Simplified Arabic" w:eastAsia="Times New Roman" w:hAnsi="Simplified Arabic" w:cs="Simplified Arabic"/>
          <w:color w:val="1F1F1F"/>
          <w:sz w:val="26"/>
          <w:szCs w:val="26"/>
          <w:rtl/>
        </w:rPr>
        <w:t>السايبرانية</w:t>
      </w:r>
      <w:proofErr w:type="spellEnd"/>
      <w:r w:rsidRPr="00B923DB">
        <w:rPr>
          <w:rFonts w:ascii="Simplified Arabic" w:eastAsia="Times New Roman" w:hAnsi="Simplified Arabic" w:cs="Simplified Arabic"/>
          <w:color w:val="1F1F1F"/>
          <w:sz w:val="26"/>
          <w:szCs w:val="26"/>
          <w:rtl/>
        </w:rPr>
        <w:t>، وصناعاتها المتطورة.</w:t>
      </w:r>
    </w:p>
    <w:p w14:paraId="0B8BB3E5" w14:textId="77777777" w:rsidR="007E725B" w:rsidRPr="00B923DB" w:rsidRDefault="007E725B" w:rsidP="007E725B">
      <w:pPr>
        <w:spacing w:after="120" w:line="240" w:lineRule="auto"/>
        <w:ind w:firstLine="567"/>
        <w:jc w:val="mediumKashida"/>
        <w:rPr>
          <w:rFonts w:ascii="Simplified Arabic" w:hAnsi="Simplified Arabic" w:cs="Simplified Arabic"/>
          <w:sz w:val="26"/>
          <w:szCs w:val="26"/>
          <w:rtl/>
        </w:rPr>
      </w:pPr>
      <w:r w:rsidRPr="00B923DB">
        <w:rPr>
          <w:rFonts w:ascii="Simplified Arabic" w:hAnsi="Simplified Arabic" w:cs="Simplified Arabic"/>
          <w:sz w:val="26"/>
          <w:szCs w:val="26"/>
          <w:rtl/>
        </w:rPr>
        <w:lastRenderedPageBreak/>
        <w:t>بذلك تضمن إسرائيل تأييد تلك الدول في المحافل الدولية، والإقليمية، بل والعربية أيضاً وبالتالي عدم معارضة المشاريع التي تتعارض مع المصالحة الإسرائيلية</w:t>
      </w:r>
      <w:r w:rsidRPr="00B923DB">
        <w:rPr>
          <w:rStyle w:val="a8"/>
          <w:rFonts w:ascii="Simplified Arabic" w:hAnsi="Simplified Arabic" w:cs="Simplified Arabic"/>
          <w:sz w:val="26"/>
          <w:szCs w:val="26"/>
          <w:rtl/>
        </w:rPr>
        <w:footnoteReference w:id="80"/>
      </w:r>
      <w:r w:rsidRPr="00B923DB">
        <w:rPr>
          <w:rFonts w:ascii="Simplified Arabic" w:hAnsi="Simplified Arabic" w:cs="Simplified Arabic"/>
          <w:sz w:val="26"/>
          <w:szCs w:val="26"/>
          <w:rtl/>
        </w:rPr>
        <w:t xml:space="preserve">، ففي إحدى خطب بن </w:t>
      </w:r>
      <w:proofErr w:type="spellStart"/>
      <w:r w:rsidRPr="00B923DB">
        <w:rPr>
          <w:rFonts w:ascii="Simplified Arabic" w:hAnsi="Simplified Arabic" w:cs="Simplified Arabic"/>
          <w:sz w:val="26"/>
          <w:szCs w:val="26"/>
          <w:rtl/>
        </w:rPr>
        <w:t>جوريون</w:t>
      </w:r>
      <w:proofErr w:type="spellEnd"/>
      <w:r w:rsidRPr="00B923DB">
        <w:rPr>
          <w:rFonts w:ascii="Simplified Arabic" w:hAnsi="Simplified Arabic" w:cs="Simplified Arabic"/>
          <w:sz w:val="26"/>
          <w:szCs w:val="26"/>
          <w:rtl/>
        </w:rPr>
        <w:t xml:space="preserve"> في الكنيست سنة 1960م، أشار " إن الدول الإفريقية ليست قوية، ولكن صوتها مسموع في العالم وأصواتهم في المنظمات الدولية تساوي في </w:t>
      </w:r>
      <w:r>
        <w:rPr>
          <w:rFonts w:ascii="Simplified Arabic" w:hAnsi="Simplified Arabic" w:cs="Simplified Arabic" w:hint="cs"/>
          <w:sz w:val="26"/>
          <w:szCs w:val="26"/>
          <w:rtl/>
        </w:rPr>
        <w:t>قيمتها</w:t>
      </w:r>
      <w:r w:rsidRPr="00B923DB">
        <w:rPr>
          <w:rFonts w:ascii="Simplified Arabic" w:hAnsi="Simplified Arabic" w:cs="Simplified Arabic"/>
          <w:sz w:val="26"/>
          <w:szCs w:val="26"/>
          <w:rtl/>
        </w:rPr>
        <w:t xml:space="preserve"> أصوات الدول الكبرى"</w:t>
      </w:r>
      <w:r w:rsidRPr="00B923DB">
        <w:rPr>
          <w:rStyle w:val="a8"/>
          <w:rFonts w:ascii="Simplified Arabic" w:hAnsi="Simplified Arabic" w:cs="Simplified Arabic"/>
          <w:sz w:val="26"/>
          <w:szCs w:val="26"/>
          <w:rtl/>
        </w:rPr>
        <w:footnoteReference w:id="81"/>
      </w:r>
      <w:r w:rsidRPr="00B923DB">
        <w:rPr>
          <w:rFonts w:ascii="Simplified Arabic" w:hAnsi="Simplified Arabic" w:cs="Simplified Arabic"/>
          <w:sz w:val="26"/>
          <w:szCs w:val="26"/>
          <w:rtl/>
        </w:rPr>
        <w:t>، ومن هنا لا بد من استثمار صداقتها ومساندتها، كما هناك دول عربية، ذات ثقل سياسي، وفاعلة في عدة منظمات دولية وإقليمية، كونها تمتلك عضويات في هيئة الأمم المتحدة، ومنظمة عدم الانحياز، وجامعة الدول العربية، ومنظمة التعاون الإسلامي، والاتحادات الإفريقية والأسيوية</w:t>
      </w:r>
      <w:r w:rsidRPr="00B923DB">
        <w:rPr>
          <w:rStyle w:val="a8"/>
          <w:rFonts w:ascii="Simplified Arabic" w:hAnsi="Simplified Arabic" w:cs="Simplified Arabic"/>
          <w:sz w:val="26"/>
          <w:szCs w:val="26"/>
          <w:rtl/>
        </w:rPr>
        <w:footnoteReference w:id="82"/>
      </w:r>
      <w:r w:rsidRPr="00B923DB">
        <w:rPr>
          <w:rFonts w:ascii="Simplified Arabic" w:hAnsi="Simplified Arabic" w:cs="Simplified Arabic"/>
          <w:sz w:val="26"/>
          <w:szCs w:val="26"/>
          <w:rtl/>
        </w:rPr>
        <w:t>؛ أي أن دافعها سياسي يسهم في تحقيق شرعية وجودها وقبولها في المحافل الدولية، وعدم معارضة أي مشاريع تتعارض مع المصلحة الإسرائيلية، أي أن ما تسعى إليه إسرائيل تضليل الرأي العام والحكومات بشأن المخططات الإسرائيلية الاستيطانية والتوسعية، أو ما تتعرض له المقدسات الإسلامية والمسيحية في مدينة القدس من اعتداءات وانتهاكات يومية، وغير ذلك، عبر توثيق العلاقات الحكومية الرسمية.</w:t>
      </w:r>
    </w:p>
    <w:p w14:paraId="09810F44" w14:textId="77777777" w:rsidR="007E725B" w:rsidRPr="00B923DB" w:rsidRDefault="007E725B" w:rsidP="007E725B">
      <w:pPr>
        <w:pStyle w:val="aa"/>
        <w:spacing w:after="120" w:line="240" w:lineRule="auto"/>
        <w:ind w:left="0" w:firstLine="567"/>
        <w:jc w:val="mediumKashida"/>
        <w:rPr>
          <w:rFonts w:ascii="Simplified Arabic" w:hAnsi="Simplified Arabic" w:cs="Simplified Arabic"/>
          <w:sz w:val="26"/>
          <w:szCs w:val="26"/>
        </w:rPr>
      </w:pPr>
      <w:r w:rsidRPr="00B923DB">
        <w:rPr>
          <w:rFonts w:ascii="Simplified Arabic" w:hAnsi="Simplified Arabic" w:cs="Simplified Arabic"/>
          <w:sz w:val="26"/>
          <w:szCs w:val="26"/>
          <w:rtl/>
        </w:rPr>
        <w:t xml:space="preserve">كما أدركت إسرائيل جيداً أن انسحاب القوات الأمريكية يشكل دافعاً قوياً لها، للتغلغل في المنطقة العربية والمحافظة على أمنها، فالكاتب الإسرائيلي أريئيل </w:t>
      </w:r>
      <w:proofErr w:type="spellStart"/>
      <w:r w:rsidRPr="00B923DB">
        <w:rPr>
          <w:rFonts w:ascii="Simplified Arabic" w:hAnsi="Simplified Arabic" w:cs="Simplified Arabic"/>
          <w:sz w:val="26"/>
          <w:szCs w:val="26"/>
          <w:rtl/>
        </w:rPr>
        <w:t>كابير</w:t>
      </w:r>
      <w:proofErr w:type="spellEnd"/>
      <w:r w:rsidRPr="00B923DB">
        <w:rPr>
          <w:rFonts w:ascii="Simplified Arabic" w:hAnsi="Simplified Arabic" w:cs="Simplified Arabic"/>
          <w:sz w:val="26"/>
          <w:szCs w:val="26"/>
          <w:rtl/>
        </w:rPr>
        <w:t xml:space="preserve"> رأى بأن" الانسحاب الأمريكي الماثل، يدفع إسرائيل لمزيد من العمل والجهد لزيادة تدخلها في </w:t>
      </w:r>
      <w:r w:rsidRPr="00B923DB">
        <w:rPr>
          <w:rFonts w:ascii="Simplified Arabic" w:hAnsi="Simplified Arabic" w:cs="Simplified Arabic"/>
          <w:sz w:val="26"/>
          <w:szCs w:val="26"/>
          <w:rtl/>
        </w:rPr>
        <w:lastRenderedPageBreak/>
        <w:t>التطورات الإقليمية السياسية والعسكرية والدبلوماسية"</w:t>
      </w:r>
      <w:r w:rsidRPr="00B923DB">
        <w:rPr>
          <w:rStyle w:val="a8"/>
          <w:rFonts w:ascii="Simplified Arabic" w:hAnsi="Simplified Arabic" w:cs="Simplified Arabic"/>
          <w:sz w:val="26"/>
          <w:szCs w:val="26"/>
          <w:rtl/>
        </w:rPr>
        <w:footnoteReference w:id="83"/>
      </w:r>
      <w:r w:rsidRPr="00B923DB">
        <w:rPr>
          <w:rFonts w:ascii="Simplified Arabic" w:hAnsi="Simplified Arabic" w:cs="Simplified Arabic"/>
          <w:sz w:val="26"/>
          <w:szCs w:val="26"/>
          <w:rtl/>
        </w:rPr>
        <w:t xml:space="preserve">، وربطت إسرائيل أمنها بالمنطقة بوجود القوات الأمريكية، الذي أخذ يتناقص من 285 -35 ألف جندي أمريكي فقط، وذلك جعلها تبحث عن أدوات أخرى تؤمن من خلالها وجودها وسط الفراغ الأمريكي، وفرض الاستقرار ليس عبر المسار العسكري، ولكن عبر المسار الدبلوماسي والتعاون الإقليمي، والشراكة العربية وفق صياغة تحالفية لمواجهة الأخطار المشتركة، وإعادة صياغة منطقة الشرق الأوسط. </w:t>
      </w:r>
    </w:p>
    <w:p w14:paraId="37336A96" w14:textId="77777777" w:rsidR="007E725B" w:rsidRPr="005B16B9" w:rsidRDefault="007E725B" w:rsidP="007E725B">
      <w:pPr>
        <w:pStyle w:val="aa"/>
        <w:spacing w:after="120" w:line="240" w:lineRule="auto"/>
        <w:ind w:left="0" w:firstLine="567"/>
        <w:jc w:val="mediumKashida"/>
        <w:rPr>
          <w:rFonts w:ascii="Simplified Arabic" w:hAnsi="Simplified Arabic" w:cs="Simplified Arabic"/>
          <w:b/>
          <w:bCs/>
          <w:sz w:val="28"/>
          <w:szCs w:val="28"/>
          <w:rtl/>
        </w:rPr>
      </w:pPr>
      <w:r w:rsidRPr="005B16B9">
        <w:rPr>
          <w:rFonts w:ascii="Simplified Arabic" w:hAnsi="Simplified Arabic" w:cs="Simplified Arabic"/>
          <w:b/>
          <w:bCs/>
          <w:sz w:val="28"/>
          <w:szCs w:val="28"/>
          <w:rtl/>
        </w:rPr>
        <w:t>ثالثاً: توطيد العلاقات مع الدول العربية</w:t>
      </w:r>
    </w:p>
    <w:p w14:paraId="4A8CCFE3" w14:textId="77777777" w:rsidR="007E725B" w:rsidRPr="00B923DB" w:rsidRDefault="007E725B" w:rsidP="007E725B">
      <w:pPr>
        <w:spacing w:after="120" w:line="240" w:lineRule="auto"/>
        <w:ind w:firstLine="567"/>
        <w:jc w:val="mediumKashida"/>
        <w:rPr>
          <w:rFonts w:ascii="Simplified Arabic" w:hAnsi="Simplified Arabic" w:cs="Simplified Arabic"/>
          <w:sz w:val="26"/>
          <w:szCs w:val="26"/>
        </w:rPr>
      </w:pPr>
      <w:r w:rsidRPr="00B923DB">
        <w:rPr>
          <w:rFonts w:ascii="Simplified Arabic" w:hAnsi="Simplified Arabic" w:cs="Simplified Arabic"/>
          <w:sz w:val="26"/>
          <w:szCs w:val="26"/>
          <w:rtl/>
        </w:rPr>
        <w:t>يعني استمرار سيل هجرة يهود الدول العربية إلى فلسطين والاتصال بهم، وتعبئتهم لخدمة الاستراتيجية الإسرائيلية، تحت إطار تجميع الشتات اليهودي، فعليهم اعتمد التركيب الاقتصادي والاجتماعي، وأدركت إسرائيل ذلك مبكراً، سيما وأن يهود البلاد العربية شكلوا القاعدة المتوسطة في المجتمع الإسرائيلي</w:t>
      </w:r>
      <w:r w:rsidRPr="00B923DB">
        <w:rPr>
          <w:rFonts w:ascii="Simplified Arabic" w:hAnsi="Simplified Arabic" w:cs="Simplified Arabic"/>
          <w:sz w:val="26"/>
          <w:szCs w:val="26"/>
          <w:vertAlign w:val="superscript"/>
          <w:rtl/>
        </w:rPr>
        <w:footnoteReference w:id="84"/>
      </w:r>
      <w:r w:rsidRPr="00B923DB">
        <w:rPr>
          <w:rFonts w:ascii="Simplified Arabic" w:hAnsi="Simplified Arabic" w:cs="Simplified Arabic"/>
          <w:sz w:val="26"/>
          <w:szCs w:val="26"/>
          <w:rtl/>
        </w:rPr>
        <w:t>، فالعامل الديمغرافي لازال يشكل هاجساً لإسرائيل أقوى من الحروب العسكرية، فالهجرة اليهودية لمن تبق من يهود البلاد العربية يعني استمرار وجود إسرائيل وهي قضية غير قابلة للنقاش.</w:t>
      </w:r>
    </w:p>
    <w:p w14:paraId="171017AD" w14:textId="77777777" w:rsidR="007E725B" w:rsidRPr="00B923DB" w:rsidRDefault="007E725B" w:rsidP="007E725B">
      <w:pPr>
        <w:pStyle w:val="aa"/>
        <w:spacing w:after="120" w:line="240" w:lineRule="auto"/>
        <w:ind w:left="0" w:firstLine="567"/>
        <w:jc w:val="mediumKashida"/>
        <w:rPr>
          <w:rFonts w:ascii="Simplified Arabic" w:hAnsi="Simplified Arabic" w:cs="Simplified Arabic"/>
          <w:sz w:val="26"/>
          <w:szCs w:val="26"/>
          <w:rtl/>
        </w:rPr>
      </w:pPr>
      <w:r w:rsidRPr="00B923DB">
        <w:rPr>
          <w:rFonts w:ascii="Simplified Arabic" w:hAnsi="Simplified Arabic" w:cs="Simplified Arabic"/>
          <w:sz w:val="26"/>
          <w:szCs w:val="26"/>
          <w:rtl/>
        </w:rPr>
        <w:t xml:space="preserve">أضف إلى ذلك رغبة إسرائيل في تفعيل قضية التعويضات الخاصة بيهود الدول العربية من سبعة دول عربية إلى جانب إيران، والمقدرة بحوالي 250 مليار دولار تعويضاً عن ممتلكات اليهود الذين هاجروا منها، بحسب مطالبات وزيرة العدالة الاجتماعية الإسرائيلية غيلا </w:t>
      </w:r>
      <w:proofErr w:type="spellStart"/>
      <w:r w:rsidRPr="00B923DB">
        <w:rPr>
          <w:rFonts w:ascii="Simplified Arabic" w:hAnsi="Simplified Arabic" w:cs="Simplified Arabic"/>
          <w:sz w:val="26"/>
          <w:szCs w:val="26"/>
          <w:rtl/>
        </w:rPr>
        <w:t>غامليل</w:t>
      </w:r>
      <w:proofErr w:type="spellEnd"/>
      <w:r w:rsidRPr="00B923DB">
        <w:rPr>
          <w:rFonts w:ascii="Simplified Arabic" w:hAnsi="Simplified Arabic" w:cs="Simplified Arabic"/>
          <w:sz w:val="26"/>
          <w:szCs w:val="26"/>
          <w:rtl/>
        </w:rPr>
        <w:t xml:space="preserve">، التي أقرت بوجود قائمة بتعويضات المطلوبة، عن نحو 856 ألف يهودي من عدة دول، أهمها تونس </w:t>
      </w:r>
      <w:r w:rsidRPr="00B923DB">
        <w:rPr>
          <w:rFonts w:ascii="Simplified Arabic" w:hAnsi="Simplified Arabic" w:cs="Simplified Arabic"/>
          <w:sz w:val="26"/>
          <w:szCs w:val="26"/>
          <w:rtl/>
        </w:rPr>
        <w:lastRenderedPageBreak/>
        <w:t>وليبيا</w:t>
      </w:r>
      <w:r w:rsidRPr="00B923DB">
        <w:rPr>
          <w:rStyle w:val="a8"/>
          <w:rFonts w:ascii="Simplified Arabic" w:hAnsi="Simplified Arabic" w:cs="Simplified Arabic"/>
          <w:sz w:val="26"/>
          <w:szCs w:val="26"/>
          <w:rtl/>
        </w:rPr>
        <w:footnoteReference w:id="85"/>
      </w:r>
      <w:r w:rsidRPr="00B923DB">
        <w:rPr>
          <w:rFonts w:ascii="Simplified Arabic" w:hAnsi="Simplified Arabic" w:cs="Simplified Arabic"/>
          <w:sz w:val="26"/>
          <w:szCs w:val="26"/>
          <w:rtl/>
        </w:rPr>
        <w:t>، الأمر الذي أكدت عليه صفقة القرن، وحاولت المساواة بين اللاجئين الفلسطينيين الذين هجروا من ديارهم عام 1948م، وبين ما أسمتهم باللاجئين اليهود من الدول العربية وضرورة تعويضهم</w:t>
      </w:r>
      <w:r w:rsidRPr="00B923DB">
        <w:rPr>
          <w:rStyle w:val="a8"/>
          <w:rFonts w:ascii="Simplified Arabic" w:hAnsi="Simplified Arabic" w:cs="Simplified Arabic"/>
          <w:sz w:val="26"/>
          <w:szCs w:val="26"/>
          <w:rtl/>
        </w:rPr>
        <w:footnoteReference w:id="86"/>
      </w:r>
      <w:r w:rsidRPr="00B923DB">
        <w:rPr>
          <w:rFonts w:ascii="Simplified Arabic" w:hAnsi="Simplified Arabic" w:cs="Simplified Arabic"/>
          <w:sz w:val="26"/>
          <w:szCs w:val="26"/>
          <w:rtl/>
        </w:rPr>
        <w:t>، وهو ما يمثل قلب للحقائق وتزييف للوقائع التاريخية، والوعي العربي .</w:t>
      </w:r>
    </w:p>
    <w:p w14:paraId="5F690403" w14:textId="77777777" w:rsidR="007E725B" w:rsidRPr="00B923DB" w:rsidRDefault="007E725B" w:rsidP="007E725B">
      <w:pPr>
        <w:spacing w:after="120" w:line="240" w:lineRule="auto"/>
        <w:ind w:firstLine="567"/>
        <w:jc w:val="mediumKashida"/>
        <w:rPr>
          <w:rFonts w:ascii="Simplified Arabic" w:hAnsi="Simplified Arabic" w:cs="Simplified Arabic"/>
          <w:sz w:val="26"/>
          <w:szCs w:val="26"/>
        </w:rPr>
      </w:pPr>
      <w:r w:rsidRPr="00B923DB">
        <w:rPr>
          <w:rFonts w:ascii="Simplified Arabic" w:hAnsi="Simplified Arabic" w:cs="Simplified Arabic"/>
          <w:sz w:val="26"/>
          <w:szCs w:val="26"/>
          <w:rtl/>
        </w:rPr>
        <w:t xml:space="preserve">ووجدت إسرائيل فرصتها في استغلال الأوضاع العربية في ظل البيئة الإقليمية والدولية المتغيرة، ودخلت في مرحلة جدية عام 2019م من التطبيع بناء على استراتيجية تم خلالها استثمار رغبة بعض الدول العربية في تطبيع علاقاتها مع إسرائيل، إذ أصبح التطبيع مطلب عربي، وليس مطلباً إسرائيليا فقط، ولذلك توجهت إسرائيل لتوثيق تلك العلاقات </w:t>
      </w:r>
      <w:proofErr w:type="spellStart"/>
      <w:r w:rsidRPr="00B923DB">
        <w:rPr>
          <w:rFonts w:ascii="Simplified Arabic" w:hAnsi="Simplified Arabic" w:cs="Simplified Arabic"/>
          <w:sz w:val="26"/>
          <w:szCs w:val="26"/>
          <w:rtl/>
        </w:rPr>
        <w:t>التطبيعية</w:t>
      </w:r>
      <w:proofErr w:type="spellEnd"/>
      <w:r w:rsidRPr="00B923DB">
        <w:rPr>
          <w:rFonts w:ascii="Simplified Arabic" w:hAnsi="Simplified Arabic" w:cs="Simplified Arabic"/>
          <w:sz w:val="26"/>
          <w:szCs w:val="26"/>
          <w:rtl/>
        </w:rPr>
        <w:t xml:space="preserve"> العلنية والسرية باتفاقات رسمية معلنة، ومتتالية، دون حصرها في علاقات سياسية أو اقتصادية أو أمنية أو تكنولوجية متذبذبة، فطالت ثوابت الأمن القومي العربي والموقف من القضية الفلسطينية، وهو ما تمثل بتأييد علني لـ" صفقة قرن" لحظة الإعلان عنها</w:t>
      </w:r>
      <w:r w:rsidRPr="00B923DB">
        <w:rPr>
          <w:rStyle w:val="a8"/>
          <w:rFonts w:ascii="Simplified Arabic" w:hAnsi="Simplified Arabic" w:cs="Simplified Arabic"/>
          <w:sz w:val="26"/>
          <w:szCs w:val="26"/>
          <w:rtl/>
        </w:rPr>
        <w:footnoteReference w:id="87"/>
      </w:r>
      <w:r w:rsidRPr="00B923DB">
        <w:rPr>
          <w:rFonts w:ascii="Simplified Arabic" w:hAnsi="Simplified Arabic" w:cs="Simplified Arabic"/>
          <w:sz w:val="26"/>
          <w:szCs w:val="26"/>
          <w:rtl/>
        </w:rPr>
        <w:t>.</w:t>
      </w:r>
    </w:p>
    <w:p w14:paraId="5ACBE1D2" w14:textId="77777777" w:rsidR="007E725B" w:rsidRPr="005B16B9" w:rsidRDefault="007E725B" w:rsidP="007E725B">
      <w:pPr>
        <w:pStyle w:val="aa"/>
        <w:spacing w:after="120" w:line="240" w:lineRule="auto"/>
        <w:ind w:left="0" w:firstLine="567"/>
        <w:jc w:val="mediumKashida"/>
        <w:rPr>
          <w:rFonts w:ascii="Simplified Arabic" w:hAnsi="Simplified Arabic" w:cs="Simplified Arabic"/>
          <w:b/>
          <w:bCs/>
          <w:sz w:val="28"/>
          <w:szCs w:val="28"/>
          <w:rtl/>
        </w:rPr>
      </w:pPr>
      <w:r w:rsidRPr="005B16B9">
        <w:rPr>
          <w:rFonts w:ascii="Simplified Arabic" w:hAnsi="Simplified Arabic" w:cs="Simplified Arabic"/>
          <w:b/>
          <w:bCs/>
          <w:sz w:val="28"/>
          <w:szCs w:val="28"/>
          <w:rtl/>
        </w:rPr>
        <w:t xml:space="preserve">رابعاً: إنهاء الصراع الفلسطيني- الإسرائيلي </w:t>
      </w:r>
    </w:p>
    <w:p w14:paraId="5AA3235B" w14:textId="77777777" w:rsidR="007E725B" w:rsidRPr="00B923DB" w:rsidRDefault="007E725B" w:rsidP="007E725B">
      <w:pPr>
        <w:spacing w:after="120" w:line="240" w:lineRule="auto"/>
        <w:ind w:firstLine="567"/>
        <w:jc w:val="mediumKashida"/>
        <w:rPr>
          <w:rFonts w:ascii="Simplified Arabic" w:hAnsi="Simplified Arabic" w:cs="Simplified Arabic"/>
          <w:sz w:val="26"/>
          <w:szCs w:val="26"/>
          <w:rtl/>
        </w:rPr>
      </w:pPr>
      <w:r w:rsidRPr="00B923DB">
        <w:rPr>
          <w:rFonts w:ascii="Simplified Arabic" w:hAnsi="Simplified Arabic" w:cs="Simplified Arabic"/>
          <w:sz w:val="26"/>
          <w:szCs w:val="26"/>
          <w:rtl/>
        </w:rPr>
        <w:t xml:space="preserve">تريد إسرائيل من التطبيع إنهاء جوهر </w:t>
      </w:r>
      <w:proofErr w:type="gramStart"/>
      <w:r w:rsidRPr="00B923DB">
        <w:rPr>
          <w:rFonts w:ascii="Simplified Arabic" w:hAnsi="Simplified Arabic" w:cs="Simplified Arabic"/>
          <w:sz w:val="26"/>
          <w:szCs w:val="26"/>
          <w:rtl/>
        </w:rPr>
        <w:t>الصراع  العربي</w:t>
      </w:r>
      <w:proofErr w:type="gramEnd"/>
      <w:r w:rsidRPr="00B923DB">
        <w:rPr>
          <w:rFonts w:ascii="Simplified Arabic" w:hAnsi="Simplified Arabic" w:cs="Simplified Arabic"/>
          <w:sz w:val="26"/>
          <w:szCs w:val="26"/>
          <w:rtl/>
        </w:rPr>
        <w:t>-الإسرائيلي، وبؤرته الأساسية، وذلك بتحويل القضية الفلسطينية جوهر الصراع إلى شأن إسرائيلي داخلي؛ تتفاوض حوله إسرائيل مع قلة فلسطينية، والوصول إلى حل لا يخرج عن إطار الحكم الذاتي</w:t>
      </w:r>
      <w:r w:rsidRPr="00B923DB">
        <w:rPr>
          <w:rFonts w:ascii="Simplified Arabic" w:hAnsi="Simplified Arabic" w:cs="Simplified Arabic"/>
          <w:sz w:val="26"/>
          <w:szCs w:val="26"/>
          <w:vertAlign w:val="superscript"/>
          <w:rtl/>
        </w:rPr>
        <w:t>1</w:t>
      </w:r>
      <w:r w:rsidRPr="00B923DB">
        <w:rPr>
          <w:rFonts w:ascii="Simplified Arabic" w:hAnsi="Simplified Arabic" w:cs="Simplified Arabic"/>
          <w:sz w:val="26"/>
          <w:szCs w:val="26"/>
          <w:rtl/>
        </w:rPr>
        <w:t xml:space="preserve">، </w:t>
      </w:r>
      <w:r w:rsidRPr="00B923DB">
        <w:rPr>
          <w:rFonts w:ascii="Simplified Arabic" w:hAnsi="Simplified Arabic" w:cs="Simplified Arabic"/>
          <w:sz w:val="26"/>
          <w:szCs w:val="26"/>
          <w:rtl/>
        </w:rPr>
        <w:lastRenderedPageBreak/>
        <w:t>وهو ما تعمل عليه إسرائيل من خلال تطبيق الرؤية الأمريكية " صفقة القرن".</w:t>
      </w:r>
    </w:p>
    <w:p w14:paraId="3F9053BE" w14:textId="77777777" w:rsidR="007E725B" w:rsidRPr="00B923DB" w:rsidRDefault="007E725B" w:rsidP="007E725B">
      <w:pPr>
        <w:spacing w:after="120" w:line="240" w:lineRule="auto"/>
        <w:ind w:firstLine="567"/>
        <w:jc w:val="mediumKashida"/>
        <w:rPr>
          <w:rFonts w:ascii="Simplified Arabic" w:hAnsi="Simplified Arabic" w:cs="Simplified Arabic"/>
          <w:sz w:val="26"/>
          <w:szCs w:val="26"/>
        </w:rPr>
      </w:pPr>
      <w:r w:rsidRPr="00B923DB">
        <w:rPr>
          <w:rFonts w:ascii="Simplified Arabic" w:hAnsi="Simplified Arabic" w:cs="Simplified Arabic"/>
          <w:sz w:val="26"/>
          <w:szCs w:val="26"/>
          <w:rtl/>
        </w:rPr>
        <w:t>وقد شكل الانقسام الفلسطيني مدخلاً لإسرائيل، لتوطيد علاقاتها العربية، خاصة مع حالة الاصطفاف العربي والإسلامي لطرفي الانقسام وترسيخه كأمر واقع، لم تستطع معه جوالات المصالحة من إنهائه، الأمر الذي استغلته إسرائيل والولايات المتحدة سياسياً وإعلامياً لعزل القضية الفلسطينية عن محيطها العربي، بأقصى درجة ممكنة، وإقامة علاقات دبلوماسية إسرائيلية متينة</w:t>
      </w:r>
      <w:r w:rsidRPr="00B923DB">
        <w:rPr>
          <w:rStyle w:val="a8"/>
          <w:rFonts w:ascii="Simplified Arabic" w:hAnsi="Simplified Arabic" w:cs="Simplified Arabic"/>
          <w:sz w:val="26"/>
          <w:szCs w:val="26"/>
          <w:rtl/>
        </w:rPr>
        <w:footnoteReference w:id="88"/>
      </w:r>
      <w:r w:rsidRPr="00B923DB">
        <w:rPr>
          <w:rFonts w:ascii="Simplified Arabic" w:hAnsi="Simplified Arabic" w:cs="Simplified Arabic"/>
          <w:sz w:val="26"/>
          <w:szCs w:val="26"/>
          <w:rtl/>
        </w:rPr>
        <w:t xml:space="preserve"> .</w:t>
      </w:r>
    </w:p>
    <w:p w14:paraId="1EE97944" w14:textId="77777777" w:rsidR="007E725B" w:rsidRPr="00B923DB" w:rsidRDefault="007E725B" w:rsidP="007E725B">
      <w:pPr>
        <w:spacing w:after="120" w:line="240" w:lineRule="auto"/>
        <w:ind w:firstLine="567"/>
        <w:jc w:val="mediumKashida"/>
        <w:rPr>
          <w:rFonts w:ascii="Simplified Arabic" w:hAnsi="Simplified Arabic" w:cs="Simplified Arabic"/>
          <w:sz w:val="26"/>
          <w:szCs w:val="26"/>
          <w:rtl/>
        </w:rPr>
      </w:pPr>
      <w:r w:rsidRPr="00B923DB">
        <w:rPr>
          <w:rFonts w:ascii="Simplified Arabic" w:hAnsi="Simplified Arabic" w:cs="Simplified Arabic"/>
          <w:sz w:val="26"/>
          <w:szCs w:val="26"/>
          <w:rtl/>
        </w:rPr>
        <w:t>ويرتبط هذا الدافع بتراجع موقع القضية الفلسطينية على سلم أولويات العمل العربي المشترك في ظل الأزمات المتلاحقة التي شهدتها المنطقة منذ اندلاع ثورات الربيع العربي عام 2011م، وتفاقم مشاكل العالم العربي الداخلية سواء من نزوح وحرب أهلية، ونزعات حدودية، وبروز الأولوية القطرية لدى عدد من الدول العربية، وإعادة قراءة التحالفات بما يتناسب وأوضاعها الداخلية وعلاقاتها الإقليمية</w:t>
      </w:r>
      <w:r w:rsidRPr="00B923DB">
        <w:rPr>
          <w:rStyle w:val="a8"/>
          <w:rFonts w:ascii="Simplified Arabic" w:hAnsi="Simplified Arabic" w:cs="Simplified Arabic"/>
          <w:sz w:val="26"/>
          <w:szCs w:val="26"/>
          <w:rtl/>
        </w:rPr>
        <w:footnoteReference w:id="89"/>
      </w:r>
      <w:r w:rsidRPr="00B923DB">
        <w:rPr>
          <w:rFonts w:ascii="Simplified Arabic" w:hAnsi="Simplified Arabic" w:cs="Simplified Arabic"/>
          <w:sz w:val="26"/>
          <w:szCs w:val="26"/>
          <w:rtl/>
        </w:rPr>
        <w:t>.</w:t>
      </w:r>
    </w:p>
    <w:p w14:paraId="7DDDE5FD" w14:textId="77777777" w:rsidR="007E725B" w:rsidRPr="00B923DB" w:rsidRDefault="007E725B" w:rsidP="007E725B">
      <w:pPr>
        <w:pStyle w:val="aa"/>
        <w:spacing w:after="120" w:line="240" w:lineRule="auto"/>
        <w:ind w:left="0" w:firstLine="567"/>
        <w:jc w:val="mediumKashida"/>
        <w:rPr>
          <w:rFonts w:ascii="Simplified Arabic" w:hAnsi="Simplified Arabic" w:cs="Simplified Arabic"/>
          <w:sz w:val="26"/>
          <w:szCs w:val="26"/>
          <w:rtl/>
        </w:rPr>
      </w:pPr>
      <w:r w:rsidRPr="00B923DB">
        <w:rPr>
          <w:rFonts w:ascii="Simplified Arabic" w:hAnsi="Simplified Arabic" w:cs="Simplified Arabic"/>
          <w:sz w:val="26"/>
          <w:szCs w:val="26"/>
          <w:rtl/>
        </w:rPr>
        <w:t xml:space="preserve">فقد خرجت معظم دول الربيع العربي منهكة، على الرغم من فشل ثوراته، ونشوب الفوضى، وعودة أنظمة الاستبداد العربي، بصورة أعمق مما سبق، مما أشغل الشعوب العربية بمشاكلها الداخلية، وبالتالي الابتعاد عن القضية الفلسطينية، بحيث لم تعد فلسطين قضية الأنظمة العربية الأولى، في ظل تفاقم الأخطار الخارجية كالخطر الإيراني، وانتشار الجماعات الإرهابية، التي </w:t>
      </w:r>
      <w:r w:rsidRPr="00B923DB">
        <w:rPr>
          <w:rFonts w:ascii="Simplified Arabic" w:hAnsi="Simplified Arabic" w:cs="Simplified Arabic"/>
          <w:sz w:val="26"/>
          <w:szCs w:val="26"/>
          <w:rtl/>
        </w:rPr>
        <w:lastRenderedPageBreak/>
        <w:t>أصبحت في نظرهم تشكل خطر</w:t>
      </w:r>
      <w:r>
        <w:rPr>
          <w:rFonts w:ascii="Simplified Arabic" w:hAnsi="Simplified Arabic" w:cs="Simplified Arabic" w:hint="cs"/>
          <w:sz w:val="26"/>
          <w:szCs w:val="26"/>
          <w:rtl/>
        </w:rPr>
        <w:t>اً</w:t>
      </w:r>
      <w:r w:rsidRPr="00B923DB">
        <w:rPr>
          <w:rFonts w:ascii="Simplified Arabic" w:hAnsi="Simplified Arabic" w:cs="Simplified Arabic"/>
          <w:sz w:val="26"/>
          <w:szCs w:val="26"/>
          <w:rtl/>
        </w:rPr>
        <w:t xml:space="preserve"> محدق</w:t>
      </w:r>
      <w:r>
        <w:rPr>
          <w:rFonts w:ascii="Simplified Arabic" w:hAnsi="Simplified Arabic" w:cs="Simplified Arabic" w:hint="cs"/>
          <w:sz w:val="26"/>
          <w:szCs w:val="26"/>
          <w:rtl/>
        </w:rPr>
        <w:t>اً</w:t>
      </w:r>
      <w:r w:rsidRPr="00B923DB">
        <w:rPr>
          <w:rFonts w:ascii="Simplified Arabic" w:hAnsi="Simplified Arabic" w:cs="Simplified Arabic"/>
          <w:sz w:val="26"/>
          <w:szCs w:val="26"/>
          <w:rtl/>
        </w:rPr>
        <w:t xml:space="preserve"> أكبر من خطر الصراع مع إسرائيل، واعتبار الصراع الفلسطيني الإسرائيلي صراع حقوق لا صراع وجود</w:t>
      </w:r>
      <w:r w:rsidRPr="00B923DB">
        <w:rPr>
          <w:rStyle w:val="a8"/>
          <w:rFonts w:ascii="Simplified Arabic" w:hAnsi="Simplified Arabic" w:cs="Simplified Arabic"/>
          <w:sz w:val="26"/>
          <w:szCs w:val="26"/>
          <w:rtl/>
        </w:rPr>
        <w:footnoteReference w:id="90"/>
      </w:r>
      <w:r w:rsidRPr="00B923DB">
        <w:rPr>
          <w:rFonts w:ascii="Simplified Arabic" w:hAnsi="Simplified Arabic" w:cs="Simplified Arabic"/>
          <w:sz w:val="26"/>
          <w:szCs w:val="26"/>
          <w:rtl/>
        </w:rPr>
        <w:t>.</w:t>
      </w:r>
    </w:p>
    <w:p w14:paraId="44CD1545" w14:textId="77777777" w:rsidR="007E725B" w:rsidRPr="00B923DB" w:rsidRDefault="007E725B" w:rsidP="007E725B">
      <w:pPr>
        <w:spacing w:after="120" w:line="240" w:lineRule="auto"/>
        <w:ind w:firstLine="567"/>
        <w:jc w:val="mediumKashida"/>
        <w:rPr>
          <w:rFonts w:ascii="Simplified Arabic" w:eastAsia="Times New Roman" w:hAnsi="Simplified Arabic" w:cs="Simplified Arabic"/>
          <w:sz w:val="26"/>
          <w:szCs w:val="26"/>
          <w:rtl/>
        </w:rPr>
      </w:pPr>
      <w:r w:rsidRPr="00B923DB">
        <w:rPr>
          <w:rFonts w:ascii="Simplified Arabic" w:hAnsi="Simplified Arabic" w:cs="Simplified Arabic"/>
          <w:sz w:val="26"/>
          <w:szCs w:val="26"/>
          <w:rtl/>
        </w:rPr>
        <w:t>كما مثل صعود تيار الإسلام السياسي إلى مقاليد الحكم والسلطة في عدة دول عربية، جرس انذار لإسرائيل خشية من تنامي دورها، وامتداد تجربته إلى دول أخرى، الأمر توافق مع التخوف الخليجي بشكل خاص، ومعاداة الحركات الإٍسلامية، واعتبارها عامل تهديد وجودي لها، وهو الأمر الذي استغلته إسرائيل كفرصة للتقارب مع الدول الخليجية بشكل أساس، للمحافظة على أمنها القومي وفق ما جاء في تقرير البعد الإقليمي للأمن القومي الإسرائيلي عام 2016م، بضرورة تعزيز علاقاتها الإقليمية مع الدول العربية المعتدلة بالمفهوم الإسرائيلي، فكان ذلك بمثابة بداية التقارب بين إسرائيل وعدد من الدول العربية والخليجية</w:t>
      </w:r>
      <w:r w:rsidRPr="00B923DB">
        <w:rPr>
          <w:rFonts w:ascii="Simplified Arabic" w:eastAsia="Times New Roman" w:hAnsi="Simplified Arabic" w:cs="Simplified Arabic"/>
          <w:sz w:val="26"/>
          <w:szCs w:val="26"/>
          <w:vertAlign w:val="superscript"/>
          <w:rtl/>
        </w:rPr>
        <w:footnoteReference w:id="91"/>
      </w:r>
    </w:p>
    <w:p w14:paraId="0AB5C35F" w14:textId="77777777" w:rsidR="007E725B" w:rsidRPr="00B923DB" w:rsidRDefault="007E725B" w:rsidP="007E725B">
      <w:pPr>
        <w:shd w:val="clear" w:color="auto" w:fill="FFFFFF"/>
        <w:spacing w:after="120" w:line="240" w:lineRule="auto"/>
        <w:ind w:firstLine="567"/>
        <w:jc w:val="mediumKashida"/>
        <w:rPr>
          <w:rFonts w:ascii="Simplified Arabic" w:hAnsi="Simplified Arabic" w:cs="Simplified Arabic"/>
          <w:sz w:val="26"/>
          <w:szCs w:val="26"/>
          <w:rtl/>
        </w:rPr>
      </w:pPr>
      <w:r w:rsidRPr="00B923DB">
        <w:rPr>
          <w:rFonts w:ascii="Simplified Arabic" w:hAnsi="Simplified Arabic" w:cs="Simplified Arabic"/>
          <w:sz w:val="26"/>
          <w:szCs w:val="26"/>
          <w:rtl/>
        </w:rPr>
        <w:t xml:space="preserve">فالحالة العربية سابقاً استخدمت القضية الفلسطينية، كأداة في الصراع بين المحاور العربية في العقود الماضية، لتثبيت شرعية الأنظمة العربية داخلياً، تحت حجة دعم عدالة القضية الفلسطينية، ولكن تلك المكانة المركزية في الرأي العام العربي والحالة العربية الراهنة، بدأت تفقدها بعد ثورات الربيع العربي، إلى جانب ارهاقه بإرهاب تنظيم داعش، وانشغال العراق بمشاكله الداخلية، وخروج سوريا من أي دور خارجي، وتدميرها ذاتياً، وحالة الاستنزاف التي تمر بها مصر على حدودها الغربية والشرقية، ومجابتها للإرهاب </w:t>
      </w:r>
      <w:r w:rsidRPr="00B923DB">
        <w:rPr>
          <w:rFonts w:ascii="Simplified Arabic" w:hAnsi="Simplified Arabic" w:cs="Simplified Arabic"/>
          <w:sz w:val="26"/>
          <w:szCs w:val="26"/>
          <w:rtl/>
        </w:rPr>
        <w:lastRenderedPageBreak/>
        <w:t>المنظم، وأزمة سد النهضة في الجنوب، حيث مشكلة مياه نهر النيل مع أثيوبيا، والدور الإسرائيلي الداعم لهذه الأزمة، وتهافت دول الخليج العربي للتطبيع السريع، والمجاهرة به، بصورة لا مسؤولة تحت فزاعة الأخطار المحدقة، بدول الخليج العربي خاصة مع الفشل السعودي الذريع في حرب اليمن، كل ذلك أخرج القضية الفلسطينية من مركزية وصدارة الموقع التي كانت تتمتع به، فأصبح لكل دولة أولوياتها الداخلية المحدقة بها، ورافق ذلك التخلي عن القضية، التعامل معها على أنها قضية انسانية بحتة، وأنها قضيتهم وحدهم.</w:t>
      </w:r>
    </w:p>
    <w:p w14:paraId="7A14DC0A" w14:textId="77777777" w:rsidR="007E725B" w:rsidRPr="00B923DB" w:rsidRDefault="007E725B" w:rsidP="007E725B">
      <w:pPr>
        <w:shd w:val="clear" w:color="auto" w:fill="FFFFFF"/>
        <w:spacing w:after="120" w:line="240" w:lineRule="auto"/>
        <w:ind w:firstLine="567"/>
        <w:jc w:val="mediumKashida"/>
        <w:rPr>
          <w:rFonts w:ascii="Simplified Arabic" w:hAnsi="Simplified Arabic" w:cs="Simplified Arabic"/>
          <w:sz w:val="26"/>
          <w:szCs w:val="26"/>
          <w:rtl/>
        </w:rPr>
      </w:pPr>
      <w:r w:rsidRPr="00B923DB">
        <w:rPr>
          <w:rFonts w:ascii="Simplified Arabic" w:hAnsi="Simplified Arabic" w:cs="Simplified Arabic"/>
          <w:sz w:val="26"/>
          <w:szCs w:val="26"/>
          <w:rtl/>
        </w:rPr>
        <w:t xml:space="preserve">وذلك ما أدركته إسرائيل وعملت على استغلاله طيلة </w:t>
      </w:r>
      <w:r>
        <w:rPr>
          <w:rFonts w:ascii="Simplified Arabic" w:hAnsi="Simplified Arabic" w:cs="Simplified Arabic" w:hint="cs"/>
          <w:sz w:val="26"/>
          <w:szCs w:val="26"/>
          <w:rtl/>
        </w:rPr>
        <w:t>ال</w:t>
      </w:r>
      <w:r w:rsidRPr="00B923DB">
        <w:rPr>
          <w:rFonts w:ascii="Simplified Arabic" w:hAnsi="Simplified Arabic" w:cs="Simplified Arabic"/>
          <w:sz w:val="26"/>
          <w:szCs w:val="26"/>
          <w:rtl/>
        </w:rPr>
        <w:t xml:space="preserve">فترة الماضية، عبر </w:t>
      </w:r>
      <w:proofErr w:type="spellStart"/>
      <w:r w:rsidRPr="00B923DB">
        <w:rPr>
          <w:rFonts w:ascii="Simplified Arabic" w:hAnsi="Simplified Arabic" w:cs="Simplified Arabic"/>
          <w:sz w:val="26"/>
          <w:szCs w:val="26"/>
          <w:rtl/>
        </w:rPr>
        <w:t>شرعنة</w:t>
      </w:r>
      <w:proofErr w:type="spellEnd"/>
      <w:r w:rsidRPr="00B923DB">
        <w:rPr>
          <w:rFonts w:ascii="Simplified Arabic" w:hAnsi="Simplified Arabic" w:cs="Simplified Arabic"/>
          <w:sz w:val="26"/>
          <w:szCs w:val="26"/>
          <w:rtl/>
        </w:rPr>
        <w:t xml:space="preserve"> الاحتلال وشيطنتها للفلسطينيين، والترويج لعدم أهلية القيادة الفلسطينية للقيام دور الشريك لتكتسب إسرائيل</w:t>
      </w:r>
      <w:r>
        <w:rPr>
          <w:rFonts w:ascii="Simplified Arabic" w:hAnsi="Simplified Arabic" w:cs="Simplified Arabic"/>
          <w:sz w:val="26"/>
          <w:szCs w:val="26"/>
          <w:rtl/>
        </w:rPr>
        <w:t xml:space="preserve"> شرعية عربية ولو محدودة لممارس</w:t>
      </w:r>
      <w:r>
        <w:rPr>
          <w:rFonts w:ascii="Simplified Arabic" w:hAnsi="Simplified Arabic" w:cs="Simplified Arabic" w:hint="cs"/>
          <w:sz w:val="26"/>
          <w:szCs w:val="26"/>
          <w:rtl/>
        </w:rPr>
        <w:t>ة</w:t>
      </w:r>
      <w:r w:rsidRPr="00B923DB">
        <w:rPr>
          <w:rFonts w:ascii="Simplified Arabic" w:hAnsi="Simplified Arabic" w:cs="Simplified Arabic"/>
          <w:sz w:val="26"/>
          <w:szCs w:val="26"/>
          <w:rtl/>
        </w:rPr>
        <w:t xml:space="preserve"> سياستها الاستيطانية، فلم يمنع الاتفاق الإماراتي الضم كما أشيع، حيث أكد نتنياهو أن التطبيع لم يأت</w:t>
      </w:r>
      <w:r>
        <w:rPr>
          <w:rFonts w:ascii="Simplified Arabic" w:hAnsi="Simplified Arabic" w:cs="Simplified Arabic" w:hint="cs"/>
          <w:sz w:val="26"/>
          <w:szCs w:val="26"/>
          <w:rtl/>
        </w:rPr>
        <w:t>ِ</w:t>
      </w:r>
      <w:r w:rsidRPr="00B923DB">
        <w:rPr>
          <w:rFonts w:ascii="Simplified Arabic" w:hAnsi="Simplified Arabic" w:cs="Simplified Arabic"/>
          <w:sz w:val="26"/>
          <w:szCs w:val="26"/>
          <w:rtl/>
        </w:rPr>
        <w:t xml:space="preserve"> لوقف الضم، وإنما هو اتفاق سلام مع دولة الإمارات المتحدة</w:t>
      </w:r>
      <w:r w:rsidRPr="00B923DB">
        <w:rPr>
          <w:rStyle w:val="a8"/>
          <w:rFonts w:ascii="Simplified Arabic" w:hAnsi="Simplified Arabic" w:cs="Simplified Arabic"/>
          <w:sz w:val="26"/>
          <w:szCs w:val="26"/>
          <w:rtl/>
        </w:rPr>
        <w:footnoteReference w:id="92"/>
      </w:r>
      <w:r w:rsidRPr="00B923DB">
        <w:rPr>
          <w:rFonts w:ascii="Simplified Arabic" w:hAnsi="Simplified Arabic" w:cs="Simplified Arabic"/>
          <w:sz w:val="26"/>
          <w:szCs w:val="26"/>
          <w:rtl/>
        </w:rPr>
        <w:t>.</w:t>
      </w:r>
    </w:p>
    <w:p w14:paraId="0D4A653F" w14:textId="77777777" w:rsidR="007E725B" w:rsidRPr="00B923DB" w:rsidRDefault="007E725B" w:rsidP="007E725B">
      <w:pPr>
        <w:spacing w:after="120" w:line="240" w:lineRule="auto"/>
        <w:ind w:firstLine="567"/>
        <w:jc w:val="mediumKashida"/>
        <w:rPr>
          <w:rFonts w:ascii="Simplified Arabic" w:eastAsia="Times New Roman" w:hAnsi="Simplified Arabic" w:cs="Simplified Arabic"/>
          <w:color w:val="333333"/>
          <w:sz w:val="26"/>
          <w:szCs w:val="26"/>
          <w:rtl/>
        </w:rPr>
      </w:pPr>
      <w:r w:rsidRPr="00B923DB">
        <w:rPr>
          <w:rFonts w:ascii="Simplified Arabic" w:hAnsi="Simplified Arabic" w:cs="Simplified Arabic"/>
          <w:sz w:val="26"/>
          <w:szCs w:val="26"/>
          <w:rtl/>
        </w:rPr>
        <w:t xml:space="preserve">كما كان الدافع الإسرائيلي وراء تحشيد أكبر عدد من الدول العربية المطبعة، عزل الفلسطينيين وتصفية شبكة حلفائهم، سياسياً ومالياً، ومما دلل على ذلك فشل الجامعة العربية في التأكيد على المبادرة العربية أو دعم الموقف الفلسطيني الرافض للتطبيع المنفرد، ورغبة إسرائيل في مواجهة المقاومة الشعبية الفلسطينية، من خلال تجريم حركة المقاطعة </w:t>
      </w:r>
      <w:proofErr w:type="spellStart"/>
      <w:r w:rsidRPr="00B923DB">
        <w:rPr>
          <w:rFonts w:ascii="Simplified Arabic" w:hAnsi="Simplified Arabic" w:cs="Simplified Arabic"/>
          <w:sz w:val="26"/>
          <w:szCs w:val="26"/>
          <w:rtl/>
        </w:rPr>
        <w:t>وقوننة</w:t>
      </w:r>
      <w:proofErr w:type="spellEnd"/>
      <w:r w:rsidRPr="00B923DB">
        <w:rPr>
          <w:rFonts w:ascii="Simplified Arabic" w:hAnsi="Simplified Arabic" w:cs="Simplified Arabic"/>
          <w:sz w:val="26"/>
          <w:szCs w:val="26"/>
          <w:rtl/>
        </w:rPr>
        <w:t xml:space="preserve"> تكميم الأفواه السامية في الولايات </w:t>
      </w:r>
      <w:r w:rsidRPr="00B923DB">
        <w:rPr>
          <w:rFonts w:ascii="Simplified Arabic" w:hAnsi="Simplified Arabic" w:cs="Simplified Arabic"/>
          <w:sz w:val="26"/>
          <w:szCs w:val="26"/>
          <w:rtl/>
        </w:rPr>
        <w:lastRenderedPageBreak/>
        <w:t>المتحدة والعديد من العواصم الأوروبية</w:t>
      </w:r>
      <w:r w:rsidRPr="00B923DB">
        <w:rPr>
          <w:rStyle w:val="a8"/>
          <w:rFonts w:ascii="Simplified Arabic" w:hAnsi="Simplified Arabic" w:cs="Simplified Arabic"/>
          <w:sz w:val="26"/>
          <w:szCs w:val="26"/>
          <w:rtl/>
        </w:rPr>
        <w:footnoteReference w:id="93"/>
      </w:r>
      <w:r w:rsidRPr="00B923DB">
        <w:rPr>
          <w:rFonts w:ascii="Simplified Arabic" w:hAnsi="Simplified Arabic" w:cs="Simplified Arabic"/>
          <w:sz w:val="26"/>
          <w:szCs w:val="26"/>
          <w:rtl/>
        </w:rPr>
        <w:t>، أي أن دافع إسرائيل من وراء التطبيع محاصرة الفلسطينيين، سلطة ومقاومة، وتجفيف مصادر تمويلها ودعمها السياسي على المستوى الرسمي، وتفتيت الحاضنة الشعبية لدى الدول المطبعة مع إسرائيل بقدر الإمكان</w:t>
      </w:r>
      <w:r w:rsidRPr="00B923DB">
        <w:rPr>
          <w:rFonts w:ascii="Simplified Arabic" w:eastAsia="Times New Roman" w:hAnsi="Simplified Arabic" w:cs="Simplified Arabic"/>
          <w:color w:val="333333"/>
          <w:sz w:val="26"/>
          <w:szCs w:val="26"/>
          <w:rtl/>
        </w:rPr>
        <w:t>.</w:t>
      </w:r>
    </w:p>
    <w:p w14:paraId="7A1ACDDE" w14:textId="77777777" w:rsidR="007E725B" w:rsidRPr="005B16B9" w:rsidRDefault="007E725B" w:rsidP="007E725B">
      <w:pPr>
        <w:pStyle w:val="aa"/>
        <w:spacing w:after="120" w:line="240" w:lineRule="auto"/>
        <w:ind w:left="0" w:firstLine="567"/>
        <w:jc w:val="mediumKashida"/>
        <w:rPr>
          <w:rFonts w:ascii="Simplified Arabic" w:hAnsi="Simplified Arabic" w:cs="Simplified Arabic"/>
          <w:b/>
          <w:bCs/>
          <w:sz w:val="28"/>
          <w:szCs w:val="28"/>
          <w:rtl/>
        </w:rPr>
      </w:pPr>
      <w:r w:rsidRPr="005B16B9">
        <w:rPr>
          <w:rFonts w:ascii="Simplified Arabic" w:hAnsi="Simplified Arabic" w:cs="Simplified Arabic"/>
          <w:b/>
          <w:bCs/>
          <w:sz w:val="28"/>
          <w:szCs w:val="28"/>
          <w:rtl/>
        </w:rPr>
        <w:t xml:space="preserve">خامساً: النفوذ الاقتصادي والسياسي </w:t>
      </w:r>
    </w:p>
    <w:p w14:paraId="7158AF63" w14:textId="77777777" w:rsidR="007E725B" w:rsidRPr="00B923DB" w:rsidRDefault="007E725B" w:rsidP="007E725B">
      <w:pPr>
        <w:spacing w:after="120" w:line="240" w:lineRule="auto"/>
        <w:ind w:firstLine="567"/>
        <w:contextualSpacing/>
        <w:jc w:val="mediumKashida"/>
        <w:rPr>
          <w:rFonts w:ascii="Simplified Arabic" w:hAnsi="Simplified Arabic" w:cs="Simplified Arabic"/>
          <w:sz w:val="26"/>
          <w:szCs w:val="26"/>
          <w:rtl/>
        </w:rPr>
      </w:pPr>
      <w:r w:rsidRPr="00B923DB">
        <w:rPr>
          <w:rFonts w:ascii="Simplified Arabic" w:hAnsi="Simplified Arabic" w:cs="Simplified Arabic"/>
          <w:sz w:val="26"/>
          <w:szCs w:val="26"/>
          <w:rtl/>
        </w:rPr>
        <w:t>ترغب إسرائيل من التطبيع ضمان امتداد النفوذ الاقتصادي والسياسي الإسرائيلي في المنطقة، فإسرائيل لا تقبل من التطبيع أن يعطيها الأمن وينهي حالة الحرب، بل تريد نفوذاً حقيقياً يعطيها دور الريادة والمحورية لتصبح دولة الاستقطاب الأولى في المنطقة</w:t>
      </w:r>
      <w:r w:rsidRPr="00B923DB">
        <w:rPr>
          <w:rStyle w:val="a8"/>
          <w:rFonts w:ascii="Simplified Arabic" w:hAnsi="Simplified Arabic" w:cs="Simplified Arabic"/>
          <w:sz w:val="26"/>
          <w:szCs w:val="26"/>
          <w:rtl/>
        </w:rPr>
        <w:footnoteReference w:id="94"/>
      </w:r>
      <w:r w:rsidRPr="00B923DB">
        <w:rPr>
          <w:rFonts w:ascii="Simplified Arabic" w:hAnsi="Simplified Arabic" w:cs="Simplified Arabic"/>
          <w:sz w:val="26"/>
          <w:szCs w:val="26"/>
          <w:rtl/>
        </w:rPr>
        <w:t>، وفعليا استطاعت إسرائيل الوصول إلى تحقيق جزء من هذا الدافع منذ سنوات التسعينيات.</w:t>
      </w:r>
    </w:p>
    <w:p w14:paraId="724D5EF9" w14:textId="77777777" w:rsidR="007E725B" w:rsidRPr="00B923DB" w:rsidRDefault="007E725B" w:rsidP="007E725B">
      <w:pPr>
        <w:spacing w:after="120" w:line="240" w:lineRule="auto"/>
        <w:ind w:firstLine="567"/>
        <w:contextualSpacing/>
        <w:jc w:val="mediumKashida"/>
        <w:rPr>
          <w:rFonts w:ascii="Simplified Arabic" w:hAnsi="Simplified Arabic" w:cs="Simplified Arabic"/>
          <w:sz w:val="26"/>
          <w:szCs w:val="26"/>
          <w:rtl/>
          <w:lang w:bidi="ar-EG"/>
        </w:rPr>
      </w:pPr>
      <w:r w:rsidRPr="00B923DB">
        <w:rPr>
          <w:rFonts w:ascii="Simplified Arabic" w:hAnsi="Simplified Arabic" w:cs="Simplified Arabic"/>
          <w:sz w:val="26"/>
          <w:szCs w:val="26"/>
          <w:rtl/>
        </w:rPr>
        <w:t>ويعد الاقتصاد- في رؤية اسرائيل- المحرك الأساس لأية تسوية مستقرة، ودائمة بين العرب واسرائيل، ولذا حرصت على تضمين أي اتفاق سياسي ملحقاً اقتصادياً مفصلاً له</w:t>
      </w:r>
      <w:r w:rsidRPr="00B923DB">
        <w:rPr>
          <w:rFonts w:ascii="Simplified Arabic" w:eastAsia="Calibri" w:hAnsi="Simplified Arabic" w:cs="Simplified Arabic"/>
          <w:sz w:val="26"/>
          <w:szCs w:val="26"/>
          <w:vertAlign w:val="superscript"/>
          <w:rtl/>
          <w:lang w:bidi="ar-EG"/>
        </w:rPr>
        <w:footnoteReference w:id="95"/>
      </w:r>
      <w:r w:rsidRPr="00B923DB">
        <w:rPr>
          <w:rFonts w:ascii="Simplified Arabic" w:eastAsia="Calibri" w:hAnsi="Simplified Arabic" w:cs="Simplified Arabic"/>
          <w:sz w:val="26"/>
          <w:szCs w:val="26"/>
          <w:rtl/>
          <w:lang w:bidi="ar-EG"/>
        </w:rPr>
        <w:t xml:space="preserve">، كما حصل في اتفاق باريس الاقتصادي، واتفاقية وادي عربة مع المملكة الأردنية1995م. </w:t>
      </w:r>
    </w:p>
    <w:p w14:paraId="1D4179F5" w14:textId="77777777" w:rsidR="007E725B" w:rsidRPr="00B923DB" w:rsidRDefault="007E725B" w:rsidP="007E725B">
      <w:pPr>
        <w:pStyle w:val="aa"/>
        <w:spacing w:after="120" w:line="240" w:lineRule="auto"/>
        <w:ind w:left="0" w:firstLine="567"/>
        <w:jc w:val="mediumKashida"/>
        <w:rPr>
          <w:rFonts w:ascii="Simplified Arabic" w:hAnsi="Simplified Arabic" w:cs="Simplified Arabic"/>
          <w:sz w:val="26"/>
          <w:szCs w:val="26"/>
          <w:rtl/>
        </w:rPr>
      </w:pPr>
      <w:r w:rsidRPr="00B923DB">
        <w:rPr>
          <w:rFonts w:ascii="Simplified Arabic" w:hAnsi="Simplified Arabic" w:cs="Simplified Arabic"/>
          <w:sz w:val="26"/>
          <w:szCs w:val="26"/>
          <w:rtl/>
        </w:rPr>
        <w:t xml:space="preserve">فقد شكل التطبيع الاقتصادي، وما زال هدفاً إسرائيلياً ثابتا في استراتيجيتها للسلام، الغرض منه إلغاء المقاطعة العربية لإسرائيل بمستوياتها كافة، وفتح الأسواق العربية، ودمج إسرائيل في المنطقة، </w:t>
      </w:r>
      <w:r w:rsidRPr="00B923DB">
        <w:rPr>
          <w:rFonts w:ascii="Simplified Arabic" w:hAnsi="Simplified Arabic" w:cs="Simplified Arabic"/>
          <w:sz w:val="26"/>
          <w:szCs w:val="26"/>
          <w:rtl/>
        </w:rPr>
        <w:lastRenderedPageBreak/>
        <w:t>وتحقيق أطماعها في المياه والطاقة، باعتبار اقتصادها يعني شحاً في موارده</w:t>
      </w:r>
      <w:r w:rsidRPr="00B923DB">
        <w:rPr>
          <w:rStyle w:val="a8"/>
          <w:rFonts w:ascii="Simplified Arabic" w:hAnsi="Simplified Arabic" w:cs="Simplified Arabic"/>
          <w:sz w:val="26"/>
          <w:szCs w:val="26"/>
          <w:rtl/>
        </w:rPr>
        <w:footnoteReference w:id="96"/>
      </w:r>
      <w:r w:rsidRPr="00B923DB">
        <w:rPr>
          <w:rFonts w:ascii="Simplified Arabic" w:hAnsi="Simplified Arabic" w:cs="Simplified Arabic"/>
          <w:sz w:val="26"/>
          <w:szCs w:val="26"/>
          <w:rtl/>
        </w:rPr>
        <w:t>.</w:t>
      </w:r>
    </w:p>
    <w:p w14:paraId="73F07D73" w14:textId="77777777" w:rsidR="007E725B" w:rsidRPr="00B923DB" w:rsidRDefault="007E725B" w:rsidP="007E725B">
      <w:pPr>
        <w:pStyle w:val="aa"/>
        <w:spacing w:after="120" w:line="240" w:lineRule="auto"/>
        <w:ind w:left="0" w:firstLine="567"/>
        <w:jc w:val="mediumKashida"/>
        <w:rPr>
          <w:rFonts w:ascii="Simplified Arabic" w:hAnsi="Simplified Arabic" w:cs="Simplified Arabic"/>
          <w:sz w:val="26"/>
          <w:szCs w:val="26"/>
          <w:rtl/>
        </w:rPr>
      </w:pPr>
      <w:r w:rsidRPr="00B923DB">
        <w:rPr>
          <w:rFonts w:ascii="Simplified Arabic" w:hAnsi="Simplified Arabic" w:cs="Simplified Arabic"/>
          <w:sz w:val="26"/>
          <w:szCs w:val="26"/>
          <w:rtl/>
        </w:rPr>
        <w:t xml:space="preserve">    ويقول أبا إيبان وزير الخارجية الإسرائيلي الأسبق:" مستقبل إسرائيل الاقتصادي سيعتمد، إلى حد كبير، على نشاطها الاقتصادي في الدول النامية في أسيا وإفريقيا وأمريكا اللاتينية، وهذا بدوره يفرض عليها تطوير شبكة علاقاتها مع هذه الدول"</w:t>
      </w:r>
      <w:r w:rsidRPr="00B923DB">
        <w:rPr>
          <w:rStyle w:val="a8"/>
          <w:rFonts w:ascii="Simplified Arabic" w:hAnsi="Simplified Arabic" w:cs="Simplified Arabic"/>
          <w:sz w:val="26"/>
          <w:szCs w:val="26"/>
          <w:rtl/>
        </w:rPr>
        <w:footnoteReference w:id="97"/>
      </w:r>
      <w:r w:rsidRPr="00B923DB">
        <w:rPr>
          <w:rFonts w:ascii="Simplified Arabic" w:hAnsi="Simplified Arabic" w:cs="Simplified Arabic"/>
          <w:sz w:val="26"/>
          <w:szCs w:val="26"/>
          <w:rtl/>
        </w:rPr>
        <w:t>، وتدرك إسرائيل جيداً أن تقدمها الاقتصادي والتكنولوجي، وامتلاكها للخبراء، يفوق دول منطقة الشرق الأوسط التي تمثل مخزوناً للمواد الخام اللازمة لصناعاتها بأوفر الأسعار، إلى جانب أنها دول استهلاكية، يمكن الاعتماد عليها كأسواق خارجية لتصدير منتجاتها، وامتداد لنشاط شركاتها متعددة الجنسيات.</w:t>
      </w:r>
    </w:p>
    <w:p w14:paraId="6C098F9F" w14:textId="77777777" w:rsidR="007E725B" w:rsidRPr="00B923DB" w:rsidRDefault="007E725B" w:rsidP="007E725B">
      <w:pPr>
        <w:pStyle w:val="aa"/>
        <w:spacing w:after="120" w:line="240" w:lineRule="auto"/>
        <w:ind w:left="0" w:firstLine="567"/>
        <w:jc w:val="mediumKashida"/>
        <w:rPr>
          <w:rFonts w:ascii="Simplified Arabic" w:hAnsi="Simplified Arabic" w:cs="Simplified Arabic"/>
          <w:sz w:val="26"/>
          <w:szCs w:val="26"/>
          <w:rtl/>
        </w:rPr>
      </w:pPr>
      <w:r w:rsidRPr="00B923DB">
        <w:rPr>
          <w:rFonts w:ascii="Simplified Arabic" w:hAnsi="Simplified Arabic" w:cs="Simplified Arabic"/>
          <w:sz w:val="26"/>
          <w:szCs w:val="26"/>
          <w:rtl/>
        </w:rPr>
        <w:t xml:space="preserve">فقد قدرت قيمة الصادرات الإسرائيلية بنحو </w:t>
      </w:r>
      <w:proofErr w:type="gramStart"/>
      <w:r w:rsidRPr="00B923DB">
        <w:rPr>
          <w:rFonts w:ascii="Simplified Arabic" w:hAnsi="Simplified Arabic" w:cs="Simplified Arabic"/>
          <w:sz w:val="26"/>
          <w:szCs w:val="26"/>
          <w:rtl/>
        </w:rPr>
        <w:t>سبعة</w:t>
      </w:r>
      <w:proofErr w:type="gramEnd"/>
      <w:r w:rsidRPr="00B923DB">
        <w:rPr>
          <w:rFonts w:ascii="Simplified Arabic" w:hAnsi="Simplified Arabic" w:cs="Simplified Arabic"/>
          <w:sz w:val="26"/>
          <w:szCs w:val="26"/>
          <w:rtl/>
        </w:rPr>
        <w:t xml:space="preserve"> مليارات من السلع والخدمات لأسواق الشرق الأوسط وشمال إفريقيا سنوياً، من بينها مليار دولار إلى أسواق الخليج العربي، في حين شملت أسواق منطقة الشرق الأوسط وشمال إفريقيا نحو 7% من قيمة الصادرات، مقابل 6% من الواردات الإسرائيلية من السلع والخدمات</w:t>
      </w:r>
      <w:r w:rsidRPr="00B923DB">
        <w:rPr>
          <w:rStyle w:val="a8"/>
          <w:rFonts w:ascii="Simplified Arabic" w:hAnsi="Simplified Arabic" w:cs="Simplified Arabic"/>
          <w:sz w:val="26"/>
          <w:szCs w:val="26"/>
          <w:rtl/>
        </w:rPr>
        <w:footnoteReference w:id="98"/>
      </w:r>
      <w:r w:rsidRPr="00B923DB">
        <w:rPr>
          <w:rFonts w:ascii="Simplified Arabic" w:hAnsi="Simplified Arabic" w:cs="Simplified Arabic"/>
          <w:sz w:val="26"/>
          <w:szCs w:val="26"/>
          <w:rtl/>
        </w:rPr>
        <w:t xml:space="preserve">. </w:t>
      </w:r>
    </w:p>
    <w:p w14:paraId="45D7C7DD" w14:textId="77777777" w:rsidR="007E725B" w:rsidRPr="00B923DB" w:rsidRDefault="007E725B" w:rsidP="007E725B">
      <w:pPr>
        <w:pStyle w:val="aa"/>
        <w:spacing w:after="120" w:line="240" w:lineRule="auto"/>
        <w:ind w:left="0" w:firstLine="567"/>
        <w:jc w:val="mediumKashida"/>
        <w:rPr>
          <w:rFonts w:ascii="Simplified Arabic" w:eastAsia="Times New Roman" w:hAnsi="Simplified Arabic" w:cs="Simplified Arabic"/>
          <w:color w:val="000000"/>
          <w:spacing w:val="3"/>
          <w:sz w:val="26"/>
          <w:szCs w:val="26"/>
          <w:rtl/>
        </w:rPr>
      </w:pPr>
      <w:r w:rsidRPr="00B923DB">
        <w:rPr>
          <w:rFonts w:ascii="Simplified Arabic" w:hAnsi="Simplified Arabic" w:cs="Simplified Arabic"/>
          <w:sz w:val="26"/>
          <w:szCs w:val="26"/>
          <w:rtl/>
        </w:rPr>
        <w:t xml:space="preserve">برزت إسرائيل كمصدر أساس للغاز الطبيعي لكل من المملكة الأردنية، خاصة بعد توقيع اتفاقية لاستيراد الغاز الطبيعي عام 2016م، بقيمة 10 مليارات دولار، تبعه توقيع اتفاق أخر عام 2018م، مع مصر بقيمة 15 مليار دولار، لتزويدها بالغاز </w:t>
      </w:r>
      <w:r w:rsidRPr="00B923DB">
        <w:rPr>
          <w:rFonts w:ascii="Simplified Arabic" w:hAnsi="Simplified Arabic" w:cs="Simplified Arabic"/>
          <w:sz w:val="26"/>
          <w:szCs w:val="26"/>
          <w:rtl/>
        </w:rPr>
        <w:lastRenderedPageBreak/>
        <w:t>الطبيعي، وتأسيس منتدى غاز شرق المتوسط عام 2019م، ضم سبع دول من بينها إسرائيل، بهدف انشاء سوق إقليمي للغاز لتأمين الطلب والعرض لدول المنتدى</w:t>
      </w:r>
      <w:r w:rsidRPr="00B923DB">
        <w:rPr>
          <w:rStyle w:val="a8"/>
          <w:rFonts w:ascii="Simplified Arabic" w:hAnsi="Simplified Arabic" w:cs="Simplified Arabic"/>
          <w:sz w:val="26"/>
          <w:szCs w:val="26"/>
          <w:rtl/>
        </w:rPr>
        <w:footnoteReference w:id="99"/>
      </w:r>
      <w:r w:rsidRPr="00B923DB">
        <w:rPr>
          <w:rFonts w:ascii="Simplified Arabic" w:hAnsi="Simplified Arabic" w:cs="Simplified Arabic"/>
          <w:sz w:val="26"/>
          <w:szCs w:val="26"/>
          <w:rtl/>
        </w:rPr>
        <w:t xml:space="preserve">. هذا التنامي الاقتصادي بين إسرائيل والدول العربية حفزها لتطبيع علاقاتها مع أكبر عدد ممكن </w:t>
      </w:r>
      <w:r>
        <w:rPr>
          <w:rFonts w:ascii="Simplified Arabic" w:hAnsi="Simplified Arabic" w:cs="Simplified Arabic" w:hint="cs"/>
          <w:sz w:val="26"/>
          <w:szCs w:val="26"/>
          <w:rtl/>
        </w:rPr>
        <w:t xml:space="preserve">من </w:t>
      </w:r>
      <w:r w:rsidRPr="00B923DB">
        <w:rPr>
          <w:rFonts w:ascii="Simplified Arabic" w:hAnsi="Simplified Arabic" w:cs="Simplified Arabic"/>
          <w:sz w:val="26"/>
          <w:szCs w:val="26"/>
          <w:rtl/>
        </w:rPr>
        <w:t>الدول العربية، التي ستصبح في السنوات المقبلة في أمس الحاجة للغاز الطبيعي؛ فإسرائيل تريد أن تكون المتحكمة في هذا المنتدى الإقليمي والمتحكم</w:t>
      </w:r>
      <w:r>
        <w:rPr>
          <w:rFonts w:ascii="Simplified Arabic" w:hAnsi="Simplified Arabic" w:cs="Simplified Arabic" w:hint="cs"/>
          <w:sz w:val="26"/>
          <w:szCs w:val="26"/>
          <w:rtl/>
        </w:rPr>
        <w:t>ة</w:t>
      </w:r>
      <w:r w:rsidRPr="00B923DB">
        <w:rPr>
          <w:rFonts w:ascii="Simplified Arabic" w:hAnsi="Simplified Arabic" w:cs="Simplified Arabic"/>
          <w:sz w:val="26"/>
          <w:szCs w:val="26"/>
          <w:rtl/>
        </w:rPr>
        <w:t xml:space="preserve"> بتصدير الغاز منه، واستخدامه كابتزاز سياسي واقتصادي وقت </w:t>
      </w:r>
      <w:proofErr w:type="gramStart"/>
      <w:r w:rsidRPr="00B923DB">
        <w:rPr>
          <w:rFonts w:ascii="Simplified Arabic" w:hAnsi="Simplified Arabic" w:cs="Simplified Arabic"/>
          <w:sz w:val="26"/>
          <w:szCs w:val="26"/>
          <w:rtl/>
        </w:rPr>
        <w:t>الحاجة .</w:t>
      </w:r>
      <w:proofErr w:type="gramEnd"/>
    </w:p>
    <w:p w14:paraId="021B41EE" w14:textId="77777777" w:rsidR="007E725B" w:rsidRPr="005B16B9" w:rsidRDefault="007E725B" w:rsidP="007E725B">
      <w:pPr>
        <w:pStyle w:val="aa"/>
        <w:spacing w:after="120" w:line="240" w:lineRule="auto"/>
        <w:ind w:left="0" w:firstLine="567"/>
        <w:jc w:val="mediumKashida"/>
        <w:rPr>
          <w:rFonts w:ascii="Simplified Arabic" w:hAnsi="Simplified Arabic" w:cs="Simplified Arabic"/>
          <w:b/>
          <w:bCs/>
          <w:sz w:val="28"/>
          <w:szCs w:val="28"/>
          <w:rtl/>
        </w:rPr>
      </w:pPr>
      <w:r w:rsidRPr="005B16B9">
        <w:rPr>
          <w:rFonts w:ascii="Simplified Arabic" w:hAnsi="Simplified Arabic" w:cs="Simplified Arabic"/>
          <w:b/>
          <w:bCs/>
          <w:sz w:val="28"/>
          <w:szCs w:val="28"/>
          <w:rtl/>
        </w:rPr>
        <w:t>سادساً: الانضمام للمعاهدات الدولية</w:t>
      </w:r>
    </w:p>
    <w:p w14:paraId="6ABCF65D" w14:textId="77777777" w:rsidR="007E725B" w:rsidRPr="00B923DB" w:rsidRDefault="007E725B" w:rsidP="007E725B">
      <w:pPr>
        <w:spacing w:after="120" w:line="240" w:lineRule="auto"/>
        <w:ind w:firstLine="567"/>
        <w:jc w:val="mediumKashida"/>
        <w:rPr>
          <w:rFonts w:ascii="Simplified Arabic" w:hAnsi="Simplified Arabic" w:cs="Simplified Arabic"/>
          <w:sz w:val="26"/>
          <w:szCs w:val="26"/>
        </w:rPr>
      </w:pPr>
      <w:r w:rsidRPr="00B923DB">
        <w:rPr>
          <w:rFonts w:ascii="Simplified Arabic" w:hAnsi="Simplified Arabic" w:cs="Simplified Arabic"/>
          <w:sz w:val="26"/>
          <w:szCs w:val="26"/>
          <w:rtl/>
        </w:rPr>
        <w:t>إن متطلبات العولمة وشروط الانضمام إلى المعاهدات الدولية، وضرورة دمج الاقتصاديات المحلية والوطنية والإقليمية في شبكة عالمية، وضعف مكانة الدولة المركزية لصالح ما هو غير حكومي، ألقى بظلاله على اسرائيل والدول العربية، التي وجدت نفسها منخرطة في تفاصيله ومخرجاته، وأصبح التطبيع مع "إسرائيل" جزءاً من التمويل الأجنبي والقروض الممنوحة مما سمح لها، استغلال هذه الثغرة والاندماج في الأسواق العالمية والعربية بشكل مباشر وغير مباشر</w:t>
      </w:r>
      <w:r w:rsidRPr="00B923DB">
        <w:rPr>
          <w:rFonts w:ascii="Simplified Arabic" w:hAnsi="Simplified Arabic" w:cs="Simplified Arabic"/>
          <w:sz w:val="26"/>
          <w:szCs w:val="26"/>
          <w:vertAlign w:val="superscript"/>
          <w:rtl/>
        </w:rPr>
        <w:footnoteReference w:id="100"/>
      </w:r>
      <w:r w:rsidRPr="00B923DB">
        <w:rPr>
          <w:rFonts w:ascii="Simplified Arabic" w:hAnsi="Simplified Arabic" w:cs="Simplified Arabic"/>
          <w:sz w:val="26"/>
          <w:szCs w:val="26"/>
          <w:rtl/>
        </w:rPr>
        <w:t xml:space="preserve">، فقد كان من شروط الانضمام لمنظمة التجارة العالمية، تحرير أسواقه، وفتحتها أمام المنتجات العالمية، وعبر اتفاقية </w:t>
      </w:r>
      <w:proofErr w:type="spellStart"/>
      <w:r w:rsidRPr="00B923DB">
        <w:rPr>
          <w:rFonts w:ascii="Simplified Arabic" w:hAnsi="Simplified Arabic" w:cs="Simplified Arabic"/>
          <w:sz w:val="26"/>
          <w:szCs w:val="26"/>
          <w:rtl/>
        </w:rPr>
        <w:t>الكويز</w:t>
      </w:r>
      <w:proofErr w:type="spellEnd"/>
      <w:r w:rsidRPr="00B923DB">
        <w:rPr>
          <w:rFonts w:ascii="Simplified Arabic" w:eastAsia="Times New Roman" w:hAnsi="Simplified Arabic" w:cs="Simplified Arabic"/>
          <w:color w:val="272727"/>
          <w:sz w:val="26"/>
          <w:szCs w:val="26"/>
          <w:vertAlign w:val="superscript"/>
          <w:rtl/>
          <w:lang w:bidi="ar-EG"/>
        </w:rPr>
        <w:footnoteReference w:id="101"/>
      </w:r>
      <w:r w:rsidRPr="00B923DB">
        <w:rPr>
          <w:rFonts w:ascii="Simplified Arabic" w:hAnsi="Simplified Arabic" w:cs="Simplified Arabic"/>
          <w:sz w:val="26"/>
          <w:szCs w:val="26"/>
          <w:rtl/>
        </w:rPr>
        <w:t xml:space="preserve">، مما ساعدها على تطبيع علاقاتها في </w:t>
      </w:r>
      <w:r w:rsidRPr="00B923DB">
        <w:rPr>
          <w:rFonts w:ascii="Simplified Arabic" w:hAnsi="Simplified Arabic" w:cs="Simplified Arabic"/>
          <w:sz w:val="26"/>
          <w:szCs w:val="26"/>
          <w:rtl/>
        </w:rPr>
        <w:lastRenderedPageBreak/>
        <w:t xml:space="preserve">المجال الاقتصادي مع العديد من الدول العربية، وضمان سيطرتها الاقتصادية النوعية، وفق الشروط الأمريكية للدول العربية التي أرادت الانخراط في الأسواق العالمية.  </w:t>
      </w:r>
    </w:p>
    <w:p w14:paraId="6E4442C0" w14:textId="77777777" w:rsidR="007E725B" w:rsidRPr="00B923DB" w:rsidRDefault="007E725B" w:rsidP="007E725B">
      <w:pPr>
        <w:spacing w:after="120" w:line="240" w:lineRule="auto"/>
        <w:ind w:firstLine="567"/>
        <w:jc w:val="mediumKashida"/>
        <w:rPr>
          <w:rFonts w:ascii="Simplified Arabic" w:hAnsi="Simplified Arabic" w:cs="Simplified Arabic"/>
          <w:sz w:val="26"/>
          <w:szCs w:val="26"/>
          <w:rtl/>
        </w:rPr>
      </w:pPr>
      <w:r w:rsidRPr="00B923DB">
        <w:rPr>
          <w:rFonts w:ascii="Simplified Arabic" w:hAnsi="Simplified Arabic" w:cs="Simplified Arabic"/>
          <w:sz w:val="26"/>
          <w:szCs w:val="26"/>
          <w:rtl/>
        </w:rPr>
        <w:t xml:space="preserve">هكذا جاء توجه "إسرائيل" إلى </w:t>
      </w:r>
      <w:r>
        <w:rPr>
          <w:rFonts w:ascii="Simplified Arabic" w:hAnsi="Simplified Arabic" w:cs="Simplified Arabic" w:hint="cs"/>
          <w:sz w:val="26"/>
          <w:szCs w:val="26"/>
          <w:rtl/>
        </w:rPr>
        <w:t>ال</w:t>
      </w:r>
      <w:r w:rsidRPr="00B923DB">
        <w:rPr>
          <w:rFonts w:ascii="Simplified Arabic" w:hAnsi="Simplified Arabic" w:cs="Simplified Arabic"/>
          <w:sz w:val="26"/>
          <w:szCs w:val="26"/>
          <w:rtl/>
        </w:rPr>
        <w:t>دول المطبعة؛ لكسر الحصار العربي وتحقيق مطامع إسرائيل في السيطرة على أسواق وثروات الخليج العربي، والقارة الافريقية، بمساعدة الولايات المتحدة الأمريكية ودول أوروبية، بهدف ترسيخ مواقعها وإقامة علاقات دبلوماسية مع الدول العربية، وبالتالي الحصول على الشرعية الدولية ورعاية مصالح ومواقع الغرب في القارة الإفريقية.</w:t>
      </w:r>
    </w:p>
    <w:p w14:paraId="4BC19EFC" w14:textId="77777777" w:rsidR="007E725B" w:rsidRPr="005B16B9" w:rsidRDefault="007E725B" w:rsidP="007E725B">
      <w:pPr>
        <w:pStyle w:val="aa"/>
        <w:spacing w:after="120" w:line="240" w:lineRule="auto"/>
        <w:ind w:left="0" w:firstLine="567"/>
        <w:jc w:val="mediumKashida"/>
        <w:rPr>
          <w:rFonts w:ascii="Simplified Arabic" w:hAnsi="Simplified Arabic" w:cs="Simplified Arabic"/>
          <w:b/>
          <w:bCs/>
          <w:sz w:val="28"/>
          <w:szCs w:val="28"/>
          <w:rtl/>
        </w:rPr>
      </w:pPr>
      <w:r w:rsidRPr="005B16B9">
        <w:rPr>
          <w:rFonts w:ascii="Simplified Arabic" w:hAnsi="Simplified Arabic" w:cs="Simplified Arabic"/>
          <w:b/>
          <w:bCs/>
          <w:sz w:val="28"/>
          <w:szCs w:val="28"/>
          <w:rtl/>
        </w:rPr>
        <w:t xml:space="preserve">  سابعاً: اتفاقات التسوية </w:t>
      </w:r>
    </w:p>
    <w:p w14:paraId="5DFCFE4A" w14:textId="77777777" w:rsidR="007E725B" w:rsidRPr="00B923DB" w:rsidRDefault="007E725B" w:rsidP="007E725B">
      <w:pPr>
        <w:spacing w:after="120" w:line="240" w:lineRule="auto"/>
        <w:ind w:firstLine="567"/>
        <w:jc w:val="mediumKashida"/>
        <w:rPr>
          <w:rFonts w:ascii="Simplified Arabic" w:hAnsi="Simplified Arabic" w:cs="Simplified Arabic"/>
          <w:sz w:val="26"/>
          <w:szCs w:val="26"/>
          <w:rtl/>
        </w:rPr>
      </w:pPr>
      <w:r w:rsidRPr="00B923DB">
        <w:rPr>
          <w:rFonts w:ascii="Simplified Arabic" w:hAnsi="Simplified Arabic" w:cs="Simplified Arabic"/>
          <w:sz w:val="26"/>
          <w:szCs w:val="26"/>
          <w:rtl/>
        </w:rPr>
        <w:t>فشلت اتفاقات التسوية العربية- الإسرائيلية بدءاً من كامب ديفيد عام 1978م، وحتى اتفاقية وادي عربة عام 1995م، في ترسيخ علاقات تبادلية بين كلاً من مصر، والأردن، وإسرائيل بشكل رسمي وشعبي، حسبما رسمت إسرائيل في مخيلتها، فلعدة عقود عُدت إسرائيل دولة عدوة للأنظمة العربية، وظل الموقف العربي متماسكاً نوعا ما تجاه التطبيع مع إسرائيل، فلم يسهم السلام المصري- الإسرائيلي، أو اتفاق اوسلو1993م، أو اتفاق وادي عربة في حل القضية الفلسطينية، لذلك كان التوجه الإسرائيلي للتطبيع بشكل واضح، ضرورة عدم ربطه بحل الصراع الفلسطيني- الإسرائيلي.</w:t>
      </w:r>
    </w:p>
    <w:p w14:paraId="4DB4476E" w14:textId="77777777" w:rsidR="007E725B" w:rsidRPr="00B923DB" w:rsidRDefault="007E725B" w:rsidP="007E725B">
      <w:pPr>
        <w:spacing w:after="120" w:line="240" w:lineRule="auto"/>
        <w:ind w:firstLine="567"/>
        <w:jc w:val="mediumKashida"/>
        <w:rPr>
          <w:rFonts w:ascii="Simplified Arabic" w:hAnsi="Simplified Arabic" w:cs="Simplified Arabic"/>
          <w:sz w:val="26"/>
          <w:szCs w:val="26"/>
          <w:rtl/>
        </w:rPr>
      </w:pPr>
      <w:r w:rsidRPr="00B923DB">
        <w:rPr>
          <w:rFonts w:ascii="Simplified Arabic" w:hAnsi="Simplified Arabic" w:cs="Simplified Arabic"/>
          <w:sz w:val="26"/>
          <w:szCs w:val="26"/>
          <w:rtl/>
        </w:rPr>
        <w:lastRenderedPageBreak/>
        <w:t xml:space="preserve">هناك علاقة جدلية أدركتها إسرائيل والولايات المتحدة، بعد فشل اتفاق أوسلو في نسج علاقات تطبيعيه مع الدول العربية، خاصة بعد إطلاق المبادرة العربية للسلام عام 2002م، الأمر </w:t>
      </w:r>
      <w:proofErr w:type="gramStart"/>
      <w:r w:rsidRPr="00B923DB">
        <w:rPr>
          <w:rFonts w:ascii="Simplified Arabic" w:hAnsi="Simplified Arabic" w:cs="Simplified Arabic"/>
          <w:sz w:val="26"/>
          <w:szCs w:val="26"/>
          <w:rtl/>
        </w:rPr>
        <w:t>الذى</w:t>
      </w:r>
      <w:proofErr w:type="gramEnd"/>
      <w:r w:rsidRPr="00B923DB">
        <w:rPr>
          <w:rFonts w:ascii="Simplified Arabic" w:hAnsi="Simplified Arabic" w:cs="Simplified Arabic"/>
          <w:sz w:val="26"/>
          <w:szCs w:val="26"/>
          <w:rtl/>
        </w:rPr>
        <w:t xml:space="preserve"> سعت إدارة ترامب </w:t>
      </w:r>
      <w:r>
        <w:rPr>
          <w:rFonts w:ascii="Simplified Arabic" w:hAnsi="Simplified Arabic" w:cs="Simplified Arabic" w:hint="cs"/>
          <w:sz w:val="26"/>
          <w:szCs w:val="26"/>
          <w:rtl/>
        </w:rPr>
        <w:t>إلى</w:t>
      </w:r>
      <w:r w:rsidRPr="00B923DB">
        <w:rPr>
          <w:rFonts w:ascii="Simplified Arabic" w:hAnsi="Simplified Arabic" w:cs="Simplified Arabic"/>
          <w:sz w:val="26"/>
          <w:szCs w:val="26"/>
          <w:rtl/>
        </w:rPr>
        <w:t xml:space="preserve"> تحقيقه في سنواتها الأخيرة، وعملت على اختراق دول العالم العربي عبر دول الخليج العربي، الذين تربطهم علاقات وثيقة مع الولايات المتحدة، من خلال البوابة الإسرائيلية، وعقد تحالفات خليجية إسرائيلية، بغية توطيد العلاقة مع إدارة ترامب</w:t>
      </w:r>
      <w:r w:rsidRPr="00B923DB">
        <w:rPr>
          <w:rStyle w:val="a8"/>
          <w:rFonts w:ascii="Simplified Arabic" w:hAnsi="Simplified Arabic" w:cs="Simplified Arabic"/>
          <w:sz w:val="26"/>
          <w:szCs w:val="26"/>
          <w:rtl/>
        </w:rPr>
        <w:footnoteReference w:id="102"/>
      </w:r>
      <w:bookmarkStart w:id="11" w:name="_Toc50741396"/>
      <w:r w:rsidRPr="00B923DB">
        <w:rPr>
          <w:rFonts w:ascii="Simplified Arabic" w:hAnsi="Simplified Arabic" w:cs="Simplified Arabic"/>
          <w:sz w:val="26"/>
          <w:szCs w:val="26"/>
          <w:rtl/>
        </w:rPr>
        <w:t>.</w:t>
      </w:r>
    </w:p>
    <w:p w14:paraId="18252C0B" w14:textId="77777777" w:rsidR="007E725B" w:rsidRPr="005B16B9" w:rsidRDefault="007E725B" w:rsidP="007E725B">
      <w:pPr>
        <w:pStyle w:val="aa"/>
        <w:spacing w:after="120" w:line="240" w:lineRule="auto"/>
        <w:ind w:left="0" w:firstLine="567"/>
        <w:jc w:val="mediumKashida"/>
        <w:rPr>
          <w:rFonts w:ascii="Simplified Arabic" w:hAnsi="Simplified Arabic" w:cs="Simplified Arabic"/>
          <w:b/>
          <w:bCs/>
          <w:sz w:val="28"/>
          <w:szCs w:val="28"/>
          <w:rtl/>
        </w:rPr>
      </w:pPr>
      <w:r w:rsidRPr="005B16B9">
        <w:rPr>
          <w:rFonts w:ascii="Simplified Arabic" w:hAnsi="Simplified Arabic" w:cs="Simplified Arabic"/>
          <w:b/>
          <w:bCs/>
          <w:sz w:val="28"/>
          <w:szCs w:val="28"/>
          <w:rtl/>
        </w:rPr>
        <w:t>ثامناً: صفقة القرن</w:t>
      </w:r>
    </w:p>
    <w:p w14:paraId="651756BE" w14:textId="77777777" w:rsidR="007E725B" w:rsidRPr="00B923DB" w:rsidRDefault="007E725B" w:rsidP="007E725B">
      <w:pPr>
        <w:spacing w:after="120" w:line="240" w:lineRule="auto"/>
        <w:ind w:firstLine="567"/>
        <w:jc w:val="mediumKashida"/>
        <w:rPr>
          <w:rFonts w:ascii="Simplified Arabic" w:hAnsi="Simplified Arabic" w:cs="Simplified Arabic"/>
          <w:sz w:val="26"/>
          <w:szCs w:val="26"/>
          <w:rtl/>
        </w:rPr>
      </w:pPr>
      <w:r w:rsidRPr="00B923DB">
        <w:rPr>
          <w:rFonts w:ascii="Simplified Arabic" w:hAnsi="Simplified Arabic" w:cs="Simplified Arabic"/>
          <w:sz w:val="26"/>
          <w:szCs w:val="26"/>
          <w:rtl/>
        </w:rPr>
        <w:t>تعد الرؤية الأمريكية التي عرفت بصفقة القرن، محفزاً إسرائيلياً قوياً نحو تطبيع علاقاتها مع الدول العربية، خاصة مع تبني الولايات المتحدة الأمريكية للرؤية الإسرائيلية واستخدامها كأداة ضغط على الأنظمة العربية وتطويعها للتطبيع العلني، وركزت السياسية الخارجية الأمريكي</w:t>
      </w:r>
      <w:r>
        <w:rPr>
          <w:rFonts w:ascii="Simplified Arabic" w:hAnsi="Simplified Arabic" w:cs="Simplified Arabic" w:hint="cs"/>
          <w:sz w:val="26"/>
          <w:szCs w:val="26"/>
          <w:rtl/>
        </w:rPr>
        <w:t>ة</w:t>
      </w:r>
      <w:r w:rsidRPr="00B923DB">
        <w:rPr>
          <w:rFonts w:ascii="Simplified Arabic" w:hAnsi="Simplified Arabic" w:cs="Simplified Arabic"/>
          <w:sz w:val="26"/>
          <w:szCs w:val="26"/>
          <w:rtl/>
        </w:rPr>
        <w:t xml:space="preserve"> جل عملها طيلة فترة ترامب لإنهاء الصراع الفلسطيني- الإسرائيلي وفق رؤية اليمين الإسرائيلي، فالولايات المتحدة أيدت الموقف الإسرائيلي كاملاً، حول السلام الإقليمي، الذي لا يرتبط بالتوصل إلى اتفاق نهائي للصراع</w:t>
      </w:r>
      <w:r w:rsidRPr="00B923DB">
        <w:rPr>
          <w:rStyle w:val="a8"/>
          <w:rFonts w:ascii="Simplified Arabic" w:hAnsi="Simplified Arabic" w:cs="Simplified Arabic"/>
          <w:sz w:val="26"/>
          <w:szCs w:val="26"/>
          <w:rtl/>
        </w:rPr>
        <w:footnoteReference w:id="103"/>
      </w:r>
      <w:r w:rsidRPr="00B923DB">
        <w:rPr>
          <w:rFonts w:ascii="Simplified Arabic" w:hAnsi="Simplified Arabic" w:cs="Simplified Arabic"/>
          <w:sz w:val="26"/>
          <w:szCs w:val="26"/>
          <w:rtl/>
        </w:rPr>
        <w:t xml:space="preserve">؛ لذلك شجعت الولايات المتحدة </w:t>
      </w:r>
      <w:r>
        <w:rPr>
          <w:rFonts w:ascii="Simplified Arabic" w:hAnsi="Simplified Arabic" w:cs="Simplified Arabic" w:hint="cs"/>
          <w:sz w:val="26"/>
          <w:szCs w:val="26"/>
          <w:rtl/>
        </w:rPr>
        <w:t xml:space="preserve">اتفاقات </w:t>
      </w:r>
      <w:r w:rsidRPr="00B923DB">
        <w:rPr>
          <w:rFonts w:ascii="Simplified Arabic" w:hAnsi="Simplified Arabic" w:cs="Simplified Arabic"/>
          <w:sz w:val="26"/>
          <w:szCs w:val="26"/>
          <w:rtl/>
        </w:rPr>
        <w:t xml:space="preserve">التطبيع المستندة على صفقة القرن، التي انطلقت من السلام بلا الفلسطينيين وبالشروط </w:t>
      </w:r>
      <w:r w:rsidRPr="00B923DB">
        <w:rPr>
          <w:rFonts w:ascii="Simplified Arabic" w:hAnsi="Simplified Arabic" w:cs="Simplified Arabic"/>
          <w:sz w:val="26"/>
          <w:szCs w:val="26"/>
          <w:rtl/>
        </w:rPr>
        <w:lastRenderedPageBreak/>
        <w:t>الإسرائيلية، ومثل ذلك اعتراف</w:t>
      </w:r>
      <w:r>
        <w:rPr>
          <w:rFonts w:ascii="Simplified Arabic" w:hAnsi="Simplified Arabic" w:cs="Simplified Arabic" w:hint="cs"/>
          <w:sz w:val="26"/>
          <w:szCs w:val="26"/>
          <w:rtl/>
        </w:rPr>
        <w:t>اً</w:t>
      </w:r>
      <w:r w:rsidRPr="00B923DB">
        <w:rPr>
          <w:rFonts w:ascii="Simplified Arabic" w:hAnsi="Simplified Arabic" w:cs="Simplified Arabic"/>
          <w:sz w:val="26"/>
          <w:szCs w:val="26"/>
          <w:rtl/>
        </w:rPr>
        <w:t xml:space="preserve"> من الولايات المتحدة بما قامت إسرائيل بفرضه بالقوة من طرف واحد، فالصفقة بالكاد تذكر الفلسطينيين، ومضمونها اعتراف بحقوق اليهود التاريخية في الضفة الغربية، وشطب حق العودة</w:t>
      </w:r>
      <w:r w:rsidRPr="00B923DB">
        <w:rPr>
          <w:rStyle w:val="a8"/>
          <w:rFonts w:ascii="Simplified Arabic" w:hAnsi="Simplified Arabic" w:cs="Simplified Arabic"/>
          <w:sz w:val="26"/>
          <w:szCs w:val="26"/>
          <w:rtl/>
        </w:rPr>
        <w:footnoteReference w:id="104"/>
      </w:r>
      <w:r w:rsidRPr="00B923DB">
        <w:rPr>
          <w:rFonts w:ascii="Simplified Arabic" w:hAnsi="Simplified Arabic" w:cs="Simplified Arabic"/>
          <w:sz w:val="26"/>
          <w:szCs w:val="26"/>
          <w:rtl/>
        </w:rPr>
        <w:t>، ووضعت الصفقة ألية معاكسة بفرض حل للصراع من الخارج إلى الداخل، أي فرضه على الفلسطينيين، وشطب النهج السابق المتمثل بتمكين السلام من الداخل إلى الخارج، بحل الصراع كمقدمة للتطبيع مع الدول العربية أي أنه سلام معكوس عبر عقد اتفاقات تسوية مع الدول العربية لتشكل مقدمة لفرض تسوية صفقة القرن على الفلسطينيين، وذلك ما أكد عليه بنيامين نتنياهو قبل عامين من طرح الصفقة" أن التطبيع أو تعزيز العلاقات مع العالم العربي يمكن أن يساعدنا في الدفع بسلام أكثر واقعية وأكثر توازناً ويحظى بدعم أكبر بيننا وبين الفلسطينيين"</w:t>
      </w:r>
      <w:r w:rsidRPr="00B923DB">
        <w:rPr>
          <w:rStyle w:val="a8"/>
          <w:rFonts w:ascii="Simplified Arabic" w:hAnsi="Simplified Arabic" w:cs="Simplified Arabic"/>
          <w:sz w:val="26"/>
          <w:szCs w:val="26"/>
          <w:rtl/>
        </w:rPr>
        <w:footnoteReference w:id="105"/>
      </w:r>
      <w:r w:rsidRPr="00B923DB">
        <w:rPr>
          <w:rFonts w:ascii="Simplified Arabic" w:eastAsia="Times New Roman" w:hAnsi="Simplified Arabic" w:cs="Simplified Arabic"/>
          <w:sz w:val="26"/>
          <w:szCs w:val="26"/>
          <w:vertAlign w:val="superscript"/>
          <w:rtl/>
        </w:rPr>
        <w:t>.</w:t>
      </w:r>
    </w:p>
    <w:p w14:paraId="4B67B26E" w14:textId="77777777" w:rsidR="007E725B" w:rsidRPr="00B923DB" w:rsidRDefault="007E725B" w:rsidP="007E725B">
      <w:pPr>
        <w:spacing w:after="120" w:line="240" w:lineRule="auto"/>
        <w:ind w:firstLine="567"/>
        <w:jc w:val="mediumKashida"/>
        <w:rPr>
          <w:rFonts w:ascii="Simplified Arabic" w:eastAsia="Times New Roman" w:hAnsi="Simplified Arabic" w:cs="Simplified Arabic"/>
          <w:sz w:val="26"/>
          <w:szCs w:val="26"/>
          <w:rtl/>
        </w:rPr>
      </w:pPr>
      <w:r w:rsidRPr="00B923DB">
        <w:rPr>
          <w:rFonts w:ascii="Simplified Arabic" w:hAnsi="Simplified Arabic" w:cs="Simplified Arabic"/>
          <w:sz w:val="26"/>
          <w:szCs w:val="26"/>
          <w:rtl/>
        </w:rPr>
        <w:t>وجدت إسرائيل في البعد العربي للصفقة، تطبيع علاقات مع الدول العربية مدخلاً لتهميش القضية الفلسطينية، وعزل الشعب الفلسطيني عن محيطه العربي والإقليمي، وحل القضية الفلسطينية بوصفها قضية انسانية، لا كونها قضية حقوق، عبر إدراجها أسفل سلم الأولويات الإسرائيلية والعربية</w:t>
      </w:r>
      <w:r w:rsidRPr="00B923DB">
        <w:rPr>
          <w:rStyle w:val="a8"/>
          <w:rFonts w:ascii="Simplified Arabic" w:hAnsi="Simplified Arabic" w:cs="Simplified Arabic"/>
          <w:sz w:val="26"/>
          <w:szCs w:val="26"/>
          <w:rtl/>
        </w:rPr>
        <w:footnoteReference w:id="106"/>
      </w:r>
      <w:r w:rsidRPr="00B923DB">
        <w:rPr>
          <w:rFonts w:ascii="Simplified Arabic" w:hAnsi="Simplified Arabic" w:cs="Simplified Arabic"/>
          <w:sz w:val="26"/>
          <w:szCs w:val="26"/>
          <w:rtl/>
        </w:rPr>
        <w:t>، ووجدت أن حالة الاصطفاف العربي المدخل الأهم لاحتواء الفلسطيني، ليس عبر مسارات تسوية ثنائية كما السابق، ولكن بمسار تسوية إقليمي، يفتح المجال أمام التسوية الثنائية، بممارسة الضغط عليه، ولذلك فالتطبيع عنوان صفقة القرن الإقليمي، ولكنه ليس تطبيع</w:t>
      </w:r>
      <w:r>
        <w:rPr>
          <w:rFonts w:ascii="Simplified Arabic" w:hAnsi="Simplified Arabic" w:cs="Simplified Arabic" w:hint="cs"/>
          <w:sz w:val="26"/>
          <w:szCs w:val="26"/>
          <w:rtl/>
        </w:rPr>
        <w:t>اً</w:t>
      </w:r>
      <w:r w:rsidRPr="00B923DB">
        <w:rPr>
          <w:rFonts w:ascii="Simplified Arabic" w:hAnsi="Simplified Arabic" w:cs="Simplified Arabic"/>
          <w:sz w:val="26"/>
          <w:szCs w:val="26"/>
          <w:rtl/>
        </w:rPr>
        <w:t xml:space="preserve"> بمعناه المتعارف عليه، من </w:t>
      </w:r>
      <w:r w:rsidRPr="00B923DB">
        <w:rPr>
          <w:rFonts w:ascii="Simplified Arabic" w:hAnsi="Simplified Arabic" w:cs="Simplified Arabic"/>
          <w:sz w:val="26"/>
          <w:szCs w:val="26"/>
          <w:rtl/>
        </w:rPr>
        <w:lastRenderedPageBreak/>
        <w:t>علاقات عادية متكافئة، أو شبه متكافئة بين الدول، بل بواقع يسمح بتلبية المصالح الاستراتيجية العليا، الأمنية والاقتصادية ومن ثم السياسية للولايات المتحدة واسرائيل، تحت حجة أولوية مواجهة الأخطار التي تواجه الإقليم</w:t>
      </w:r>
      <w:r w:rsidRPr="00B923DB">
        <w:rPr>
          <w:rStyle w:val="a8"/>
          <w:rFonts w:ascii="Simplified Arabic" w:hAnsi="Simplified Arabic" w:cs="Simplified Arabic"/>
          <w:sz w:val="26"/>
          <w:szCs w:val="26"/>
          <w:rtl/>
        </w:rPr>
        <w:footnoteReference w:id="107"/>
      </w:r>
      <w:r w:rsidRPr="00B923DB">
        <w:rPr>
          <w:rFonts w:ascii="Simplified Arabic" w:hAnsi="Simplified Arabic" w:cs="Simplified Arabic"/>
          <w:sz w:val="26"/>
          <w:szCs w:val="26"/>
          <w:rtl/>
        </w:rPr>
        <w:t>، أي أن اسرائيل تهدف من الصفقة ايجاد مناخ عربي واقليمي مناسب، ضاغط على الفلسطينيين للقبول بما طرحته الصفقة</w:t>
      </w:r>
      <w:bookmarkEnd w:id="11"/>
      <w:r w:rsidRPr="00B923DB">
        <w:rPr>
          <w:rFonts w:ascii="Simplified Arabic" w:eastAsia="Times New Roman" w:hAnsi="Simplified Arabic" w:cs="Simplified Arabic"/>
          <w:sz w:val="26"/>
          <w:szCs w:val="26"/>
          <w:rtl/>
        </w:rPr>
        <w:t>، وعدم ربط اقامة علاقات التطبيع أو السلام في المنطقة بالوصول إلى حل نهائي للصراع، و</w:t>
      </w:r>
      <w:r w:rsidRPr="00B923DB">
        <w:rPr>
          <w:rFonts w:ascii="Simplified Arabic" w:hAnsi="Simplified Arabic" w:cs="Simplified Arabic"/>
          <w:sz w:val="26"/>
          <w:szCs w:val="26"/>
          <w:rtl/>
        </w:rPr>
        <w:t>هذا الوضع أدى لتسارع بعض الدول العربية نحو مغازلة إسرائيل وانطلاق موجة التطبيع برعاية الولايات المتحدة الأمريكية</w:t>
      </w:r>
      <w:r w:rsidRPr="00B923DB">
        <w:rPr>
          <w:rFonts w:ascii="Simplified Arabic" w:eastAsia="Times New Roman" w:hAnsi="Simplified Arabic" w:cs="Simplified Arabic"/>
          <w:sz w:val="26"/>
          <w:szCs w:val="26"/>
          <w:rtl/>
        </w:rPr>
        <w:t>.</w:t>
      </w:r>
    </w:p>
    <w:p w14:paraId="64350604" w14:textId="77777777" w:rsidR="007E725B" w:rsidRPr="00B923DB" w:rsidRDefault="007E725B" w:rsidP="007E725B">
      <w:pPr>
        <w:spacing w:after="120" w:line="240" w:lineRule="auto"/>
        <w:ind w:firstLine="567"/>
        <w:jc w:val="mediumKashida"/>
        <w:rPr>
          <w:rFonts w:ascii="Simplified Arabic" w:hAnsi="Simplified Arabic" w:cs="Simplified Arabic"/>
          <w:sz w:val="26"/>
          <w:szCs w:val="26"/>
          <w:rtl/>
          <w:lang w:bidi="ar-EG"/>
        </w:rPr>
      </w:pPr>
      <w:r w:rsidRPr="00B923DB">
        <w:rPr>
          <w:rFonts w:ascii="Simplified Arabic" w:eastAsia="Times New Roman" w:hAnsi="Simplified Arabic" w:cs="Simplified Arabic"/>
          <w:sz w:val="26"/>
          <w:szCs w:val="26"/>
          <w:rtl/>
        </w:rPr>
        <w:t xml:space="preserve">لذلك </w:t>
      </w:r>
      <w:r w:rsidRPr="00B923DB">
        <w:rPr>
          <w:rFonts w:ascii="Simplified Arabic" w:hAnsi="Simplified Arabic" w:cs="Simplified Arabic"/>
          <w:sz w:val="26"/>
          <w:szCs w:val="26"/>
          <w:rtl/>
          <w:lang w:bidi="ar-EG"/>
        </w:rPr>
        <w:t>جاءت صفقة القرن لتشكيل نظام اقليمي جديد في منطقة الشرق الأوسط، عبر نسج علاقات ثنائية وجماعية بين إسرائيل ودول المنطقة العربية، وفق شراكة اقتصادية وتعاون أمني وعسكري لمواجهة القضايا المشتركة التي تتخوف منها إسرائيل وبعض الدول العربية، ولذلك انبثق عن صفقة القرن، طرح مفهوم جديد للسلام.</w:t>
      </w:r>
    </w:p>
    <w:p w14:paraId="6134C269" w14:textId="77777777" w:rsidR="007E725B" w:rsidRPr="005B16B9" w:rsidRDefault="007E725B" w:rsidP="007E725B">
      <w:pPr>
        <w:pStyle w:val="aa"/>
        <w:spacing w:after="120" w:line="240" w:lineRule="auto"/>
        <w:ind w:left="0" w:firstLine="567"/>
        <w:jc w:val="mediumKashida"/>
        <w:rPr>
          <w:rFonts w:ascii="Simplified Arabic" w:hAnsi="Simplified Arabic" w:cs="Simplified Arabic"/>
          <w:b/>
          <w:bCs/>
          <w:sz w:val="28"/>
          <w:szCs w:val="28"/>
          <w:rtl/>
        </w:rPr>
      </w:pPr>
      <w:r w:rsidRPr="005B16B9">
        <w:rPr>
          <w:rFonts w:ascii="Simplified Arabic" w:hAnsi="Simplified Arabic" w:cs="Simplified Arabic"/>
          <w:b/>
          <w:bCs/>
          <w:sz w:val="28"/>
          <w:szCs w:val="28"/>
          <w:rtl/>
        </w:rPr>
        <w:t>تاسعاً: طرح مفهوم مغاير للسلام</w:t>
      </w:r>
    </w:p>
    <w:p w14:paraId="401312C2" w14:textId="77777777" w:rsidR="007E725B" w:rsidRPr="00B923DB" w:rsidRDefault="007E725B" w:rsidP="007E725B">
      <w:pPr>
        <w:spacing w:after="120" w:line="240" w:lineRule="auto"/>
        <w:ind w:firstLine="567"/>
        <w:jc w:val="mediumKashida"/>
        <w:rPr>
          <w:rFonts w:ascii="Simplified Arabic" w:hAnsi="Simplified Arabic" w:cs="Simplified Arabic"/>
          <w:sz w:val="26"/>
          <w:szCs w:val="26"/>
          <w:rtl/>
        </w:rPr>
      </w:pPr>
      <w:r w:rsidRPr="00B923DB">
        <w:rPr>
          <w:rFonts w:ascii="Simplified Arabic" w:hAnsi="Simplified Arabic" w:cs="Simplified Arabic"/>
          <w:sz w:val="26"/>
          <w:szCs w:val="26"/>
          <w:rtl/>
        </w:rPr>
        <w:t xml:space="preserve">رغبة إسرائيل في فرض معادلة السلام مقابل السلام، وإنهاء معادلة الأرض مقابل السلام وفق قرارات الشرعية الدولية، التي قامت عليها أغلب مفاوضات التسوية العربية-الإسرائيلية، التي تم اعتمادها في مرجعيتي مؤتمر مدريد للسلام 1991م، وأوسلو عام1993م، وعدم الطلب من إسرائيل الانسحاب من أي أراضي عربية، كما أشار نتنياهو عند الإعلان عن اتفاق أبراهام" هذه أول </w:t>
      </w:r>
      <w:r w:rsidRPr="00B923DB">
        <w:rPr>
          <w:rFonts w:ascii="Simplified Arabic" w:hAnsi="Simplified Arabic" w:cs="Simplified Arabic"/>
          <w:sz w:val="26"/>
          <w:szCs w:val="26"/>
          <w:rtl/>
        </w:rPr>
        <w:lastRenderedPageBreak/>
        <w:t xml:space="preserve">اتفاقية بين دولة عربية وإسرائيل منذ 26 سنة، وهي تختلف عن سابقاتها، من حيث اعتمادها مبدأين: الأول السلام مقابل السلام، والثاني السلام من منطق القوة" </w:t>
      </w:r>
      <w:r w:rsidRPr="00B923DB">
        <w:rPr>
          <w:rStyle w:val="a8"/>
          <w:rFonts w:ascii="Simplified Arabic" w:hAnsi="Simplified Arabic" w:cs="Simplified Arabic"/>
          <w:sz w:val="26"/>
          <w:szCs w:val="26"/>
          <w:rtl/>
        </w:rPr>
        <w:footnoteReference w:id="108"/>
      </w:r>
      <w:r w:rsidRPr="00B923DB">
        <w:rPr>
          <w:rFonts w:ascii="Simplified Arabic" w:hAnsi="Simplified Arabic" w:cs="Simplified Arabic"/>
          <w:sz w:val="26"/>
          <w:szCs w:val="26"/>
          <w:rtl/>
        </w:rPr>
        <w:t>، أي السلام بلا ثمن سياسي، ولا تنازلات إسرائيلية، وبالتالي انهاء حل الدولتين، الذي لم يرد ذكره في اتفاقات التطبيع مع الإمارات والبحرين، أو حتى تحديد حدود الحل للصراع الفلسطيني- الإسرائيلي بحدود عام 1967م، بالرغم من تنويه البحرين بأن" حل الدولتين الحل العادل والشامل والدائم للصراع الفلسطيني- الإسرائيلي سيكون الأساس والقاعدة الصلبة لمثل هذا السلام"، وورد ذلك لفظاً لا نصاً في الاتفاقية، التي أكدت على حل سلمي للصراع الفلسطيني- الإسرائيلي بما يحقق حاجات وتطلعات الشعبين</w:t>
      </w:r>
      <w:r w:rsidRPr="00B923DB">
        <w:rPr>
          <w:rStyle w:val="a8"/>
          <w:rFonts w:ascii="Simplified Arabic" w:hAnsi="Simplified Arabic" w:cs="Simplified Arabic"/>
          <w:sz w:val="26"/>
          <w:szCs w:val="26"/>
          <w:rtl/>
        </w:rPr>
        <w:footnoteReference w:id="109"/>
      </w:r>
      <w:r w:rsidRPr="00B923DB">
        <w:rPr>
          <w:rFonts w:ascii="Simplified Arabic" w:hAnsi="Simplified Arabic" w:cs="Simplified Arabic"/>
          <w:sz w:val="26"/>
          <w:szCs w:val="26"/>
          <w:rtl/>
        </w:rPr>
        <w:t>، وتلك هي لغة صفقة القرن التي لم تشر أي مرجعيات لهذا الحل سواء لقرار مجلس الأمن رقم 242 أو المبادرة العربية للسلام.</w:t>
      </w:r>
    </w:p>
    <w:p w14:paraId="36C3636F" w14:textId="77777777" w:rsidR="007E725B" w:rsidRPr="00B923DB" w:rsidRDefault="007E725B" w:rsidP="007E725B">
      <w:pPr>
        <w:spacing w:after="120" w:line="240" w:lineRule="auto"/>
        <w:ind w:firstLine="567"/>
        <w:jc w:val="mediumKashida"/>
        <w:rPr>
          <w:rFonts w:ascii="Simplified Arabic" w:hAnsi="Simplified Arabic" w:cs="Simplified Arabic"/>
          <w:sz w:val="26"/>
          <w:szCs w:val="26"/>
          <w:rtl/>
        </w:rPr>
      </w:pPr>
      <w:r w:rsidRPr="00B923DB">
        <w:rPr>
          <w:rFonts w:ascii="Simplified Arabic" w:hAnsi="Simplified Arabic" w:cs="Simplified Arabic"/>
          <w:sz w:val="26"/>
          <w:szCs w:val="26"/>
          <w:rtl/>
        </w:rPr>
        <w:t>تلك المعادلة الجديدة أعلن عنها نتنياهو مع توقيع اتفاقات التطبيع مع الإمارات والبحرين، تعني تجاهل تام لوجود الاحتلال والقرارات الدولية، ومثلت تنازل</w:t>
      </w:r>
      <w:r>
        <w:rPr>
          <w:rFonts w:ascii="Simplified Arabic" w:hAnsi="Simplified Arabic" w:cs="Simplified Arabic" w:hint="cs"/>
          <w:sz w:val="26"/>
          <w:szCs w:val="26"/>
          <w:rtl/>
        </w:rPr>
        <w:t>اً</w:t>
      </w:r>
      <w:r w:rsidRPr="00B923DB">
        <w:rPr>
          <w:rFonts w:ascii="Simplified Arabic" w:hAnsi="Simplified Arabic" w:cs="Simplified Arabic"/>
          <w:sz w:val="26"/>
          <w:szCs w:val="26"/>
          <w:rtl/>
        </w:rPr>
        <w:t xml:space="preserve"> مجاني</w:t>
      </w:r>
      <w:r>
        <w:rPr>
          <w:rFonts w:ascii="Simplified Arabic" w:hAnsi="Simplified Arabic" w:cs="Simplified Arabic" w:hint="cs"/>
          <w:sz w:val="26"/>
          <w:szCs w:val="26"/>
          <w:rtl/>
        </w:rPr>
        <w:t>اً</w:t>
      </w:r>
      <w:r>
        <w:rPr>
          <w:rFonts w:ascii="Simplified Arabic" w:hAnsi="Simplified Arabic" w:cs="Simplified Arabic"/>
          <w:sz w:val="26"/>
          <w:szCs w:val="26"/>
          <w:rtl/>
        </w:rPr>
        <w:t xml:space="preserve"> لإسرائيل</w:t>
      </w:r>
      <w:r w:rsidRPr="00B923DB">
        <w:rPr>
          <w:rFonts w:ascii="Simplified Arabic" w:hAnsi="Simplified Arabic" w:cs="Simplified Arabic"/>
          <w:sz w:val="26"/>
          <w:szCs w:val="26"/>
          <w:rtl/>
        </w:rPr>
        <w:t>، واسقاط ربط العلاقات العربية-الإسرائيلية بالقضية الفلسطينية، وبذلك تكون اتفاقات التطبيع الأربع قد منحت اليمين الإسرائيلي</w:t>
      </w:r>
      <w:r>
        <w:rPr>
          <w:rFonts w:ascii="Simplified Arabic" w:hAnsi="Simplified Arabic" w:cs="Simplified Arabic" w:hint="cs"/>
          <w:sz w:val="26"/>
          <w:szCs w:val="26"/>
          <w:rtl/>
        </w:rPr>
        <w:t xml:space="preserve"> فرصة </w:t>
      </w:r>
      <w:r w:rsidRPr="00B923DB">
        <w:rPr>
          <w:rFonts w:ascii="Simplified Arabic" w:hAnsi="Simplified Arabic" w:cs="Simplified Arabic"/>
          <w:sz w:val="26"/>
          <w:szCs w:val="26"/>
          <w:rtl/>
        </w:rPr>
        <w:t xml:space="preserve">أن يطبق معادلته للسلام مقابل السلام، وبسط السيادة الإسرائيلية على الضفة الغربية وفق مخطط الضم. </w:t>
      </w:r>
    </w:p>
    <w:p w14:paraId="00CA73B1" w14:textId="77777777" w:rsidR="007E725B" w:rsidRPr="00B923DB" w:rsidRDefault="007E725B" w:rsidP="007E725B">
      <w:pPr>
        <w:spacing w:after="120" w:line="240" w:lineRule="auto"/>
        <w:ind w:firstLine="567"/>
        <w:jc w:val="mediumKashida"/>
        <w:rPr>
          <w:rFonts w:ascii="Simplified Arabic" w:hAnsi="Simplified Arabic" w:cs="Simplified Arabic"/>
          <w:sz w:val="26"/>
          <w:szCs w:val="26"/>
          <w:rtl/>
        </w:rPr>
      </w:pPr>
      <w:r w:rsidRPr="00B923DB">
        <w:rPr>
          <w:rFonts w:ascii="Simplified Arabic" w:hAnsi="Simplified Arabic" w:cs="Simplified Arabic"/>
          <w:sz w:val="26"/>
          <w:szCs w:val="26"/>
          <w:rtl/>
        </w:rPr>
        <w:lastRenderedPageBreak/>
        <w:t>الثابت الحقيقي من اتفاقات التسوية العربية- الإسرائيلية، أن إسرائيل لا تقبل من التسويات أنها حالة الحرب، والتبادل الدبلوماسي والأشكال الرسمية للعلاقة فحسب، بل يتعدى ليشمل كل ميادين الحياة والمجتمع والولوج في تفاصيل التطبيع، الأمر الذي يخرج عن المألوف وعن حرية الحكومات في صوغ علاقاتها مع الحكومات والدول الأخرى</w:t>
      </w:r>
      <w:r w:rsidRPr="00B923DB">
        <w:rPr>
          <w:rStyle w:val="a8"/>
          <w:rFonts w:ascii="Simplified Arabic" w:hAnsi="Simplified Arabic" w:cs="Simplified Arabic"/>
          <w:sz w:val="26"/>
          <w:szCs w:val="26"/>
          <w:rtl/>
        </w:rPr>
        <w:footnoteReference w:id="110"/>
      </w:r>
      <w:r w:rsidRPr="00B923DB">
        <w:rPr>
          <w:rFonts w:ascii="Simplified Arabic" w:hAnsi="Simplified Arabic" w:cs="Simplified Arabic"/>
          <w:sz w:val="26"/>
          <w:szCs w:val="26"/>
          <w:rtl/>
        </w:rPr>
        <w:t>.</w:t>
      </w:r>
    </w:p>
    <w:p w14:paraId="71C50306" w14:textId="77777777" w:rsidR="007E725B" w:rsidRPr="005B16B9" w:rsidRDefault="007E725B" w:rsidP="007E725B">
      <w:pPr>
        <w:pStyle w:val="aa"/>
        <w:spacing w:after="120" w:line="240" w:lineRule="auto"/>
        <w:ind w:left="0" w:firstLine="567"/>
        <w:jc w:val="mediumKashida"/>
        <w:rPr>
          <w:rFonts w:ascii="Simplified Arabic" w:hAnsi="Simplified Arabic" w:cs="Simplified Arabic"/>
          <w:b/>
          <w:bCs/>
          <w:sz w:val="28"/>
          <w:szCs w:val="28"/>
          <w:rtl/>
        </w:rPr>
      </w:pPr>
      <w:r w:rsidRPr="005B16B9">
        <w:rPr>
          <w:rFonts w:ascii="Simplified Arabic" w:hAnsi="Simplified Arabic" w:cs="Simplified Arabic"/>
          <w:b/>
          <w:bCs/>
          <w:sz w:val="28"/>
          <w:szCs w:val="28"/>
          <w:rtl/>
        </w:rPr>
        <w:t xml:space="preserve"> عاشراً</w:t>
      </w:r>
      <w:r>
        <w:rPr>
          <w:rFonts w:ascii="Simplified Arabic" w:hAnsi="Simplified Arabic" w:cs="Simplified Arabic" w:hint="cs"/>
          <w:b/>
          <w:bCs/>
          <w:sz w:val="28"/>
          <w:szCs w:val="28"/>
          <w:rtl/>
        </w:rPr>
        <w:t>:</w:t>
      </w:r>
      <w:r w:rsidRPr="005B16B9">
        <w:rPr>
          <w:rFonts w:ascii="Simplified Arabic" w:hAnsi="Simplified Arabic" w:cs="Simplified Arabic"/>
          <w:b/>
          <w:bCs/>
          <w:sz w:val="28"/>
          <w:szCs w:val="28"/>
          <w:rtl/>
        </w:rPr>
        <w:t xml:space="preserve"> دوافع إسرائيل الداخلية: </w:t>
      </w:r>
    </w:p>
    <w:p w14:paraId="2E11E016" w14:textId="77777777" w:rsidR="007E725B" w:rsidRPr="00B923DB" w:rsidRDefault="007E725B" w:rsidP="007E725B">
      <w:pPr>
        <w:spacing w:after="120" w:line="240" w:lineRule="auto"/>
        <w:ind w:firstLine="567"/>
        <w:jc w:val="mediumKashida"/>
        <w:rPr>
          <w:rFonts w:ascii="Simplified Arabic" w:hAnsi="Simplified Arabic" w:cs="Simplified Arabic"/>
          <w:sz w:val="26"/>
          <w:szCs w:val="26"/>
          <w:rtl/>
        </w:rPr>
      </w:pPr>
      <w:r w:rsidRPr="00B923DB">
        <w:rPr>
          <w:rFonts w:ascii="Simplified Arabic" w:hAnsi="Simplified Arabic" w:cs="Simplified Arabic"/>
          <w:sz w:val="26"/>
          <w:szCs w:val="26"/>
          <w:rtl/>
        </w:rPr>
        <w:t>تعاني إسرائيل من مشاكل داخلية، وأزمات متراكمة على المستوى السياسي والقضائي تفاقمت خلال العامين الأخيرين، هذا فضلاً عن المشاكل الاقتصادية، واستفحال البطالة في صفوف الإسرائيليين، ووصولها إلى معدلات كبيرة، إلى جانب ما خلفه وباء كورونا على الاقتصاد الإسرائيلي الذي يعاني منذ سنوات</w:t>
      </w:r>
      <w:r w:rsidRPr="00B923DB">
        <w:rPr>
          <w:rStyle w:val="a8"/>
          <w:rFonts w:ascii="Simplified Arabic" w:hAnsi="Simplified Arabic" w:cs="Simplified Arabic"/>
          <w:sz w:val="26"/>
          <w:szCs w:val="26"/>
          <w:rtl/>
        </w:rPr>
        <w:footnoteReference w:id="111"/>
      </w:r>
      <w:r w:rsidRPr="00B923DB">
        <w:rPr>
          <w:rFonts w:ascii="Simplified Arabic" w:hAnsi="Simplified Arabic" w:cs="Simplified Arabic"/>
          <w:sz w:val="26"/>
          <w:szCs w:val="26"/>
          <w:rtl/>
        </w:rPr>
        <w:t>، فبنيامين نتنياهو لديه مشاكله السياسية الداخلية العميقة، و خاصة في ملفي الملاحقة القضائية له، والثاني أزمته في تشكيل الحكومة الإسرائيلية الائتلافية، بعد ثلاث جوالات انتخابات برلمانية متتالية</w:t>
      </w:r>
      <w:r w:rsidRPr="00B923DB">
        <w:rPr>
          <w:rFonts w:ascii="Simplified Arabic" w:eastAsia="Calibri" w:hAnsi="Simplified Arabic" w:cs="Simplified Arabic"/>
          <w:sz w:val="26"/>
          <w:szCs w:val="26"/>
          <w:vertAlign w:val="superscript"/>
          <w:rtl/>
        </w:rPr>
        <w:footnoteReference w:id="112"/>
      </w:r>
      <w:r w:rsidRPr="00B923DB">
        <w:rPr>
          <w:rFonts w:ascii="Simplified Arabic" w:hAnsi="Simplified Arabic" w:cs="Simplified Arabic"/>
          <w:sz w:val="26"/>
          <w:szCs w:val="26"/>
          <w:rtl/>
        </w:rPr>
        <w:t xml:space="preserve"> ، وهي الآن في تصاعد من جديد عبر جولة انتخابية رابعة، وبالتالي فاتفاقات التطبيع قد تزيد من رصيد نتنياهو السياسي في الداخل الإسرائيلي</w:t>
      </w:r>
      <w:r w:rsidRPr="00B923DB">
        <w:rPr>
          <w:rStyle w:val="a8"/>
          <w:rFonts w:ascii="Simplified Arabic" w:hAnsi="Simplified Arabic" w:cs="Simplified Arabic"/>
          <w:sz w:val="26"/>
          <w:szCs w:val="26"/>
          <w:rtl/>
        </w:rPr>
        <w:footnoteReference w:id="113"/>
      </w:r>
      <w:r w:rsidRPr="00B923DB">
        <w:rPr>
          <w:rFonts w:ascii="Simplified Arabic" w:hAnsi="Simplified Arabic" w:cs="Simplified Arabic"/>
          <w:sz w:val="26"/>
          <w:szCs w:val="26"/>
          <w:rtl/>
        </w:rPr>
        <w:t xml:space="preserve">، ولكن لا بد القول أن اتفاقات التطبيع التي </w:t>
      </w:r>
      <w:r w:rsidRPr="00B923DB">
        <w:rPr>
          <w:rFonts w:ascii="Simplified Arabic" w:hAnsi="Simplified Arabic" w:cs="Simplified Arabic"/>
          <w:sz w:val="26"/>
          <w:szCs w:val="26"/>
          <w:rtl/>
        </w:rPr>
        <w:lastRenderedPageBreak/>
        <w:t>وقعها نتنياهو لم تكن كافية لإنقاذه من الخلافات التي عصفت بائتلافه الحكومي، وأنه بعد أيام من تطبيع العلاقات مع المملكة المغربية في 10/12/2020م، وقع انشقاق داخل حزب الليكود، بزعامة جدعون ساعر، وأعلن عن تأليفه حزب يميني أخر، أطلق عليه "</w:t>
      </w:r>
      <w:proofErr w:type="spellStart"/>
      <w:r w:rsidRPr="00B923DB">
        <w:rPr>
          <w:rFonts w:ascii="Simplified Arabic" w:hAnsi="Simplified Arabic" w:cs="Simplified Arabic"/>
          <w:sz w:val="26"/>
          <w:szCs w:val="26"/>
          <w:rtl/>
        </w:rPr>
        <w:t>تيكفا</w:t>
      </w:r>
      <w:proofErr w:type="spellEnd"/>
      <w:r w:rsidRPr="00B923DB">
        <w:rPr>
          <w:rFonts w:ascii="Simplified Arabic" w:hAnsi="Simplified Arabic" w:cs="Simplified Arabic"/>
          <w:sz w:val="26"/>
          <w:szCs w:val="26"/>
          <w:rtl/>
        </w:rPr>
        <w:t xml:space="preserve"> </w:t>
      </w:r>
      <w:proofErr w:type="spellStart"/>
      <w:r w:rsidRPr="00B923DB">
        <w:rPr>
          <w:rFonts w:ascii="Simplified Arabic" w:hAnsi="Simplified Arabic" w:cs="Simplified Arabic"/>
          <w:sz w:val="26"/>
          <w:szCs w:val="26"/>
          <w:rtl/>
        </w:rPr>
        <w:t>حدشا</w:t>
      </w:r>
      <w:proofErr w:type="spellEnd"/>
      <w:r w:rsidRPr="00B923DB">
        <w:rPr>
          <w:rFonts w:ascii="Simplified Arabic" w:hAnsi="Simplified Arabic" w:cs="Simplified Arabic"/>
          <w:sz w:val="26"/>
          <w:szCs w:val="26"/>
          <w:rtl/>
        </w:rPr>
        <w:t>" .</w:t>
      </w:r>
    </w:p>
    <w:p w14:paraId="7ECE8860" w14:textId="77777777" w:rsidR="007E725B" w:rsidRPr="00B923DB" w:rsidRDefault="007E725B" w:rsidP="007E725B">
      <w:pPr>
        <w:pStyle w:val="aa"/>
        <w:spacing w:after="120" w:line="240" w:lineRule="auto"/>
        <w:ind w:left="0" w:firstLine="567"/>
        <w:jc w:val="mediumKashida"/>
        <w:rPr>
          <w:rFonts w:ascii="Simplified Arabic" w:hAnsi="Simplified Arabic" w:cs="Simplified Arabic"/>
          <w:sz w:val="26"/>
          <w:szCs w:val="26"/>
        </w:rPr>
      </w:pPr>
      <w:r w:rsidRPr="00B923DB">
        <w:rPr>
          <w:rFonts w:ascii="Simplified Arabic" w:hAnsi="Simplified Arabic" w:cs="Simplified Arabic"/>
          <w:sz w:val="26"/>
          <w:szCs w:val="26"/>
          <w:rtl/>
        </w:rPr>
        <w:t>وكذلك هناك مساعي إسرائيلية تدفعها نحو استدراج المملكة العربية السعودية للتطبيع، تمهيداً لنقل الوصاية على المسجد الأقصى من المملكة الأردنية إلى المملكة العربية السعودية، وتقليص الدور الأردني المتفق عليه ضمن اتفاق وادي عربة 1994م، الذي نصت مادته التاسعة، المحافظة على الدور الأردني في الأماكن الإسلامية المقدسة في القدس، فالضغوط الاقتصادية تمارس على المملكة الأرد</w:t>
      </w:r>
      <w:r>
        <w:rPr>
          <w:rFonts w:ascii="Simplified Arabic" w:hAnsi="Simplified Arabic" w:cs="Simplified Arabic"/>
          <w:sz w:val="26"/>
          <w:szCs w:val="26"/>
          <w:rtl/>
        </w:rPr>
        <w:t>نية من السعودية والإمارات، بتوج</w:t>
      </w:r>
      <w:r w:rsidRPr="00B923DB">
        <w:rPr>
          <w:rFonts w:ascii="Simplified Arabic" w:hAnsi="Simplified Arabic" w:cs="Simplified Arabic"/>
          <w:sz w:val="26"/>
          <w:szCs w:val="26"/>
          <w:rtl/>
        </w:rPr>
        <w:t>ي</w:t>
      </w:r>
      <w:r>
        <w:rPr>
          <w:rFonts w:ascii="Simplified Arabic" w:hAnsi="Simplified Arabic" w:cs="Simplified Arabic" w:hint="cs"/>
          <w:sz w:val="26"/>
          <w:szCs w:val="26"/>
          <w:rtl/>
        </w:rPr>
        <w:t>ه</w:t>
      </w:r>
      <w:r w:rsidRPr="00B923DB">
        <w:rPr>
          <w:rFonts w:ascii="Simplified Arabic" w:hAnsi="Simplified Arabic" w:cs="Simplified Arabic"/>
          <w:sz w:val="26"/>
          <w:szCs w:val="26"/>
          <w:rtl/>
        </w:rPr>
        <w:t xml:space="preserve"> من الولايات المتحدة الأمريكية وإسرائيل</w:t>
      </w:r>
      <w:r w:rsidRPr="00B923DB">
        <w:rPr>
          <w:rStyle w:val="a8"/>
          <w:rFonts w:ascii="Simplified Arabic" w:hAnsi="Simplified Arabic" w:cs="Simplified Arabic"/>
          <w:sz w:val="26"/>
          <w:szCs w:val="26"/>
          <w:rtl/>
        </w:rPr>
        <w:footnoteReference w:id="114"/>
      </w:r>
      <w:r w:rsidRPr="00B923DB">
        <w:rPr>
          <w:rFonts w:ascii="Simplified Arabic" w:hAnsi="Simplified Arabic" w:cs="Simplified Arabic"/>
          <w:sz w:val="26"/>
          <w:szCs w:val="26"/>
          <w:rtl/>
        </w:rPr>
        <w:t xml:space="preserve">.  </w:t>
      </w:r>
    </w:p>
    <w:p w14:paraId="5452C9A7" w14:textId="77777777" w:rsidR="007E725B" w:rsidRPr="005B16B9" w:rsidRDefault="007E725B" w:rsidP="007E725B">
      <w:pPr>
        <w:pStyle w:val="aa"/>
        <w:spacing w:after="120" w:line="240" w:lineRule="auto"/>
        <w:ind w:left="0" w:firstLine="567"/>
        <w:jc w:val="mediumKashida"/>
        <w:rPr>
          <w:rFonts w:ascii="Simplified Arabic" w:hAnsi="Simplified Arabic" w:cs="Simplified Arabic"/>
          <w:b/>
          <w:bCs/>
          <w:sz w:val="28"/>
          <w:szCs w:val="28"/>
          <w:rtl/>
        </w:rPr>
      </w:pPr>
      <w:r>
        <w:rPr>
          <w:rFonts w:ascii="Simplified Arabic" w:hAnsi="Simplified Arabic" w:cs="Simplified Arabic" w:hint="cs"/>
          <w:b/>
          <w:bCs/>
          <w:sz w:val="28"/>
          <w:szCs w:val="28"/>
          <w:rtl/>
        </w:rPr>
        <w:t>الحادي عشر</w:t>
      </w:r>
      <w:r w:rsidRPr="005B16B9">
        <w:rPr>
          <w:rFonts w:ascii="Simplified Arabic" w:hAnsi="Simplified Arabic" w:cs="Simplified Arabic"/>
          <w:b/>
          <w:bCs/>
          <w:sz w:val="28"/>
          <w:szCs w:val="28"/>
          <w:rtl/>
        </w:rPr>
        <w:t>: التهديد الإيراني</w:t>
      </w:r>
    </w:p>
    <w:p w14:paraId="070EF266" w14:textId="77777777" w:rsidR="007E725B" w:rsidRPr="00B923DB" w:rsidRDefault="007E725B" w:rsidP="007E725B">
      <w:pPr>
        <w:spacing w:after="120" w:line="240" w:lineRule="auto"/>
        <w:ind w:firstLine="567"/>
        <w:jc w:val="mediumKashida"/>
        <w:rPr>
          <w:rFonts w:ascii="Simplified Arabic" w:hAnsi="Simplified Arabic" w:cs="Simplified Arabic"/>
          <w:sz w:val="26"/>
          <w:szCs w:val="26"/>
          <w:rtl/>
        </w:rPr>
      </w:pPr>
      <w:r w:rsidRPr="00B923DB">
        <w:rPr>
          <w:rFonts w:ascii="Simplified Arabic" w:hAnsi="Simplified Arabic" w:cs="Simplified Arabic"/>
          <w:sz w:val="26"/>
          <w:szCs w:val="26"/>
          <w:rtl/>
        </w:rPr>
        <w:t xml:space="preserve">تعد إيران العدو الإقليمي الرئيس بالنسبة لإسرائيل في منطقة الشرق الأوسط، وبرزت إسرائيل في طليعة الدول الساعية لمنع إيران من تطوير أسلحتها النووية، فقد أوضحت موقفها من خلال التهديدات باستخدام القوة العسكرية إذا لزم الأمر، ودعمت فرض المزيد من العقوبات الدولية على إيران، وعملت على تخريب أي </w:t>
      </w:r>
      <w:r w:rsidRPr="00B923DB">
        <w:rPr>
          <w:rFonts w:ascii="Simplified Arabic" w:hAnsi="Simplified Arabic" w:cs="Simplified Arabic"/>
          <w:sz w:val="26"/>
          <w:szCs w:val="26"/>
          <w:rtl/>
        </w:rPr>
        <w:lastRenderedPageBreak/>
        <w:t>اتفاق حول برنامجها النووي، عبر سياسة الاغتيالات لعلماء إيرانيين، وعدم موافقتها بأن تكون إيران مسلحة نووياً</w:t>
      </w:r>
      <w:r w:rsidRPr="00B923DB">
        <w:rPr>
          <w:rStyle w:val="a8"/>
          <w:rFonts w:ascii="Simplified Arabic" w:hAnsi="Simplified Arabic" w:cs="Simplified Arabic"/>
          <w:sz w:val="26"/>
          <w:szCs w:val="26"/>
          <w:rtl/>
        </w:rPr>
        <w:footnoteReference w:id="115"/>
      </w:r>
      <w:r w:rsidRPr="00B923DB">
        <w:rPr>
          <w:rFonts w:ascii="Simplified Arabic" w:hAnsi="Simplified Arabic" w:cs="Simplified Arabic"/>
          <w:sz w:val="26"/>
          <w:szCs w:val="26"/>
          <w:rtl/>
        </w:rPr>
        <w:t>.</w:t>
      </w:r>
    </w:p>
    <w:p w14:paraId="6375E7A7" w14:textId="77777777" w:rsidR="007E725B" w:rsidRPr="00B923DB" w:rsidRDefault="007E725B" w:rsidP="007E725B">
      <w:pPr>
        <w:pStyle w:val="aa"/>
        <w:spacing w:after="120" w:line="240" w:lineRule="auto"/>
        <w:ind w:left="0" w:firstLine="567"/>
        <w:jc w:val="mediumKashida"/>
        <w:rPr>
          <w:rFonts w:ascii="Simplified Arabic" w:hAnsi="Simplified Arabic" w:cs="Simplified Arabic"/>
          <w:sz w:val="26"/>
          <w:szCs w:val="26"/>
          <w:rtl/>
        </w:rPr>
      </w:pPr>
      <w:r w:rsidRPr="00B923DB">
        <w:rPr>
          <w:rFonts w:ascii="Simplified Arabic" w:hAnsi="Simplified Arabic" w:cs="Simplified Arabic"/>
          <w:sz w:val="26"/>
          <w:szCs w:val="26"/>
          <w:rtl/>
        </w:rPr>
        <w:t>وترافق ذلك مع تصاعد الخلافات الإقليمية حول الملف النووي الإيراني، إلى جانب زيادة وتيرة التهديدات الإيرانية بإبادة إسرائيل، الأمر الذي وظفته إسرائيل في تعزيز الخطر الإيراني على منطقة الشرق الأوسط بأنه خطر وجودي على إسرائيل والدول الخليجية</w:t>
      </w:r>
      <w:r w:rsidRPr="00B923DB">
        <w:rPr>
          <w:rStyle w:val="a8"/>
          <w:rFonts w:ascii="Simplified Arabic" w:hAnsi="Simplified Arabic" w:cs="Simplified Arabic"/>
          <w:sz w:val="26"/>
          <w:szCs w:val="26"/>
          <w:rtl/>
        </w:rPr>
        <w:footnoteReference w:id="116"/>
      </w:r>
      <w:r w:rsidRPr="00B923DB">
        <w:rPr>
          <w:rFonts w:ascii="Simplified Arabic" w:hAnsi="Simplified Arabic" w:cs="Simplified Arabic"/>
          <w:sz w:val="26"/>
          <w:szCs w:val="26"/>
          <w:rtl/>
        </w:rPr>
        <w:t xml:space="preserve">، ومن ثم أصبحت إسرائيل القوة التي تستطيع مجابهة الخطر الإيراني في أي حرب قادمة، برغم علم تلك الدول أن إسرائيل لن تحارب عن أي منها، ولكنها استطاعت استخدام الخطر الايراني لاختراق الأنظمة العربية، وذلك ما أكد عليه مؤتمر </w:t>
      </w:r>
      <w:proofErr w:type="spellStart"/>
      <w:r w:rsidRPr="00B923DB">
        <w:rPr>
          <w:rFonts w:ascii="Simplified Arabic" w:hAnsi="Simplified Arabic" w:cs="Simplified Arabic"/>
          <w:sz w:val="26"/>
          <w:szCs w:val="26"/>
          <w:rtl/>
        </w:rPr>
        <w:t>هرتسليا</w:t>
      </w:r>
      <w:proofErr w:type="spellEnd"/>
      <w:r w:rsidRPr="00B923DB">
        <w:rPr>
          <w:rFonts w:ascii="Simplified Arabic" w:hAnsi="Simplified Arabic" w:cs="Simplified Arabic"/>
          <w:sz w:val="26"/>
          <w:szCs w:val="26"/>
          <w:rtl/>
        </w:rPr>
        <w:t xml:space="preserve"> الثالث عشر 2013م بعنوان ميزان المناعة والأمن القومي، الذي كانت إحدى توصياته غاية في الخطورة ألا وهي : " على إسرائيل أن تشكل محوراً سنياً في المنطقة مقابل محور الشر الشيعي الذي تقوده إيران" </w:t>
      </w:r>
      <w:r w:rsidRPr="00B923DB">
        <w:rPr>
          <w:rStyle w:val="a8"/>
          <w:rFonts w:ascii="Simplified Arabic" w:hAnsi="Simplified Arabic" w:cs="Simplified Arabic"/>
          <w:sz w:val="26"/>
          <w:szCs w:val="26"/>
          <w:rtl/>
        </w:rPr>
        <w:footnoteReference w:id="117"/>
      </w:r>
      <w:r w:rsidRPr="00B923DB">
        <w:rPr>
          <w:rFonts w:ascii="Simplified Arabic" w:hAnsi="Simplified Arabic" w:cs="Simplified Arabic"/>
          <w:sz w:val="26"/>
          <w:szCs w:val="26"/>
          <w:rtl/>
        </w:rPr>
        <w:t>.</w:t>
      </w:r>
    </w:p>
    <w:p w14:paraId="3D44DF24" w14:textId="77777777" w:rsidR="007E725B" w:rsidRPr="00B923DB" w:rsidRDefault="007E725B" w:rsidP="007E725B">
      <w:pPr>
        <w:spacing w:after="120" w:line="240" w:lineRule="auto"/>
        <w:ind w:firstLine="567"/>
        <w:jc w:val="mediumKashida"/>
        <w:rPr>
          <w:rFonts w:ascii="Simplified Arabic" w:hAnsi="Simplified Arabic" w:cs="Simplified Arabic"/>
          <w:sz w:val="26"/>
          <w:szCs w:val="26"/>
          <w:rtl/>
        </w:rPr>
      </w:pPr>
      <w:r w:rsidRPr="00B923DB">
        <w:rPr>
          <w:rFonts w:ascii="Simplified Arabic" w:hAnsi="Simplified Arabic" w:cs="Simplified Arabic"/>
          <w:sz w:val="26"/>
          <w:szCs w:val="26"/>
          <w:rtl/>
        </w:rPr>
        <w:t>حتى مع توقيع إيران للاتفاق النووي عام 2015م، ضخمت الصحافة الإسرائيلية النفوذ الإيراني في المنطقة العربية، وعملت على شيطنته واستغلال الصراع الإقليمي بين المملكة العربية السعودية وإيران، لإيجاد موطأ قدم في المنطقة لمجابهة عدو مشترك، على اعتبار أن المشروع النووي الإيراني يشكل خطر محدق على الطرفين</w:t>
      </w:r>
      <w:r w:rsidRPr="00B923DB">
        <w:rPr>
          <w:rStyle w:val="a8"/>
          <w:rFonts w:ascii="Simplified Arabic" w:hAnsi="Simplified Arabic" w:cs="Simplified Arabic"/>
          <w:sz w:val="26"/>
          <w:szCs w:val="26"/>
          <w:rtl/>
        </w:rPr>
        <w:footnoteReference w:id="118"/>
      </w:r>
      <w:r w:rsidRPr="00B923DB">
        <w:rPr>
          <w:rFonts w:ascii="Simplified Arabic" w:hAnsi="Simplified Arabic" w:cs="Simplified Arabic"/>
          <w:sz w:val="26"/>
          <w:szCs w:val="26"/>
          <w:rtl/>
        </w:rPr>
        <w:t xml:space="preserve">، وقد صرح يوسي كوهين بأن الاتفاق ما </w:t>
      </w:r>
      <w:r w:rsidRPr="00B923DB">
        <w:rPr>
          <w:rFonts w:ascii="Simplified Arabic" w:hAnsi="Simplified Arabic" w:cs="Simplified Arabic"/>
          <w:sz w:val="26"/>
          <w:szCs w:val="26"/>
          <w:rtl/>
        </w:rPr>
        <w:lastRenderedPageBreak/>
        <w:t xml:space="preserve">زال يدعو إلى تدمير إسرائيل، ويحسن قدرات إيران العسكرية، ويعزز سيطرتها على المنطقة، الأمر الذي يتعارض مع أمن إسرائيل من خلال تشعباتها ودعمها لحركات المقاومة في المنطقة العربية </w:t>
      </w:r>
      <w:r w:rsidRPr="00B923DB">
        <w:rPr>
          <w:rStyle w:val="a8"/>
          <w:rFonts w:ascii="Simplified Arabic" w:hAnsi="Simplified Arabic" w:cs="Simplified Arabic"/>
          <w:sz w:val="26"/>
          <w:szCs w:val="26"/>
          <w:rtl/>
        </w:rPr>
        <w:footnoteReference w:id="119"/>
      </w:r>
      <w:r w:rsidRPr="00B923DB">
        <w:rPr>
          <w:rFonts w:ascii="Simplified Arabic" w:hAnsi="Simplified Arabic" w:cs="Simplified Arabic"/>
          <w:sz w:val="26"/>
          <w:szCs w:val="26"/>
          <w:rtl/>
        </w:rPr>
        <w:t>.</w:t>
      </w:r>
    </w:p>
    <w:p w14:paraId="16312A05" w14:textId="77777777" w:rsidR="007E725B" w:rsidRPr="00B923DB" w:rsidRDefault="007E725B" w:rsidP="007E725B">
      <w:pPr>
        <w:spacing w:after="120" w:line="240" w:lineRule="auto"/>
        <w:ind w:firstLine="567"/>
        <w:jc w:val="mediumKashida"/>
        <w:rPr>
          <w:rFonts w:ascii="Simplified Arabic" w:hAnsi="Simplified Arabic" w:cs="Simplified Arabic"/>
          <w:sz w:val="26"/>
          <w:szCs w:val="26"/>
          <w:rtl/>
        </w:rPr>
      </w:pPr>
      <w:r w:rsidRPr="00B923DB">
        <w:rPr>
          <w:rFonts w:ascii="Simplified Arabic" w:hAnsi="Simplified Arabic" w:cs="Simplified Arabic"/>
          <w:sz w:val="26"/>
          <w:szCs w:val="26"/>
          <w:rtl/>
        </w:rPr>
        <w:t>وخشية من التمدد الإيراني المتزايد في سوريا، الذي اعتبرته إسرائيل تهديداً مباشراً لها، ووجدت فيه الدول الخليجية أيضاً، دوراً أخذ في التوسع لتغيير خريطة المنطقة من جهة،  ومن جهة أخرى بفعل اقترابها من الحدود السعودية ودعمها للحوثيين في اليمن أيضاً</w:t>
      </w:r>
      <w:r w:rsidRPr="00B923DB">
        <w:rPr>
          <w:rFonts w:ascii="Simplified Arabic" w:hAnsi="Simplified Arabic" w:cs="Simplified Arabic"/>
          <w:sz w:val="26"/>
          <w:szCs w:val="26"/>
          <w:vertAlign w:val="superscript"/>
          <w:rtl/>
        </w:rPr>
        <w:t>(</w:t>
      </w:r>
      <w:r w:rsidRPr="00B923DB">
        <w:rPr>
          <w:rFonts w:ascii="Simplified Arabic" w:hAnsi="Simplified Arabic" w:cs="Simplified Arabic"/>
          <w:sz w:val="26"/>
          <w:szCs w:val="26"/>
          <w:vertAlign w:val="superscript"/>
          <w:rtl/>
        </w:rPr>
        <w:footnoteReference w:id="120"/>
      </w:r>
      <w:r w:rsidRPr="00B923DB">
        <w:rPr>
          <w:rFonts w:ascii="Simplified Arabic" w:hAnsi="Simplified Arabic" w:cs="Simplified Arabic"/>
          <w:sz w:val="26"/>
          <w:szCs w:val="26"/>
          <w:vertAlign w:val="superscript"/>
          <w:rtl/>
        </w:rPr>
        <w:t>)</w:t>
      </w:r>
      <w:r w:rsidRPr="00B923DB">
        <w:rPr>
          <w:rFonts w:ascii="Simplified Arabic" w:hAnsi="Simplified Arabic" w:cs="Simplified Arabic"/>
          <w:sz w:val="26"/>
          <w:szCs w:val="26"/>
          <w:rtl/>
        </w:rPr>
        <w:t>، مثلت تلك المخاوف دافعاً قوية لإسرائيل لتطوير علاقاتها مع الأنظمة الخليجية لبناء علاقات أمنية واستخباراتية لقطع الطريق على ايران عبر إقامة تحالف مشترك تؤدي فيه إسرائيل الدور القيادي في المنطقة العربية، خاصة بعد التراجع الكبير للناحية الاقتصادي</w:t>
      </w:r>
      <w:r>
        <w:rPr>
          <w:rFonts w:ascii="Simplified Arabic" w:hAnsi="Simplified Arabic" w:cs="Simplified Arabic"/>
          <w:sz w:val="26"/>
          <w:szCs w:val="26"/>
          <w:rtl/>
        </w:rPr>
        <w:t>ة التي تمثلها دول الخليج العربي</w:t>
      </w:r>
      <w:r w:rsidRPr="00B923DB">
        <w:rPr>
          <w:rFonts w:ascii="Simplified Arabic" w:hAnsi="Simplified Arabic" w:cs="Simplified Arabic"/>
          <w:sz w:val="26"/>
          <w:szCs w:val="26"/>
          <w:rtl/>
        </w:rPr>
        <w:t xml:space="preserve"> ومحاولتها ربط أمنها الإقليمي </w:t>
      </w:r>
      <w:r>
        <w:rPr>
          <w:rFonts w:ascii="Simplified Arabic" w:hAnsi="Simplified Arabic" w:cs="Simplified Arabic" w:hint="cs"/>
          <w:sz w:val="26"/>
          <w:szCs w:val="26"/>
          <w:rtl/>
        </w:rPr>
        <w:t>ب</w:t>
      </w:r>
      <w:r w:rsidRPr="00B923DB">
        <w:rPr>
          <w:rFonts w:ascii="Simplified Arabic" w:hAnsi="Simplified Arabic" w:cs="Simplified Arabic"/>
          <w:sz w:val="26"/>
          <w:szCs w:val="26"/>
          <w:rtl/>
        </w:rPr>
        <w:t>إسرائيل.</w:t>
      </w:r>
    </w:p>
    <w:p w14:paraId="7725AF4B" w14:textId="77777777" w:rsidR="007E725B" w:rsidRPr="00B923DB" w:rsidRDefault="007E725B" w:rsidP="007E725B">
      <w:pPr>
        <w:spacing w:after="120" w:line="240" w:lineRule="auto"/>
        <w:ind w:firstLine="567"/>
        <w:jc w:val="mediumKashida"/>
        <w:rPr>
          <w:rFonts w:ascii="Simplified Arabic" w:hAnsi="Simplified Arabic" w:cs="Simplified Arabic"/>
          <w:sz w:val="26"/>
          <w:szCs w:val="26"/>
          <w:rtl/>
        </w:rPr>
      </w:pPr>
      <w:r w:rsidRPr="00B923DB">
        <w:rPr>
          <w:rFonts w:ascii="Simplified Arabic" w:hAnsi="Simplified Arabic" w:cs="Simplified Arabic"/>
          <w:sz w:val="26"/>
          <w:szCs w:val="26"/>
          <w:rtl/>
        </w:rPr>
        <w:t>ورغب</w:t>
      </w:r>
      <w:r>
        <w:rPr>
          <w:rFonts w:ascii="Simplified Arabic" w:hAnsi="Simplified Arabic" w:cs="Simplified Arabic" w:hint="cs"/>
          <w:sz w:val="26"/>
          <w:szCs w:val="26"/>
          <w:rtl/>
        </w:rPr>
        <w:t>ت</w:t>
      </w:r>
      <w:r w:rsidRPr="00B923DB">
        <w:rPr>
          <w:rFonts w:ascii="Simplified Arabic" w:hAnsi="Simplified Arabic" w:cs="Simplified Arabic"/>
          <w:sz w:val="26"/>
          <w:szCs w:val="26"/>
          <w:rtl/>
        </w:rPr>
        <w:t xml:space="preserve"> إسرائيل من خلال التحالف العربي إعادة تعريف مصادر التهديد في المنطقة وحصرها في إيران وتركيا والحركات الإسلامية، ومن ثم توسيع مناطق نفوذ هذا التحالف في البحر المتوسط، والبحر الأحمر، والخليج العربي والتدخل في شؤون الدول العربية، وكذلك العمل معاً في واشنطن للتأثير في سياساتها الإقليمية بحيث لا تتكرر الحالة السياسة كما حدث فترة الرئيس أوباما، والتنسيق ضد خطر أي تحولات ديمقراطية في المنطقة بحجة </w:t>
      </w:r>
      <w:r w:rsidRPr="00B923DB">
        <w:rPr>
          <w:rFonts w:ascii="Simplified Arabic" w:hAnsi="Simplified Arabic" w:cs="Simplified Arabic"/>
          <w:sz w:val="26"/>
          <w:szCs w:val="26"/>
          <w:rtl/>
        </w:rPr>
        <w:lastRenderedPageBreak/>
        <w:t>الحفاظ على الأمن والاستقرار</w:t>
      </w:r>
      <w:r w:rsidRPr="00B923DB">
        <w:rPr>
          <w:rStyle w:val="a8"/>
          <w:rFonts w:ascii="Simplified Arabic" w:hAnsi="Simplified Arabic" w:cs="Simplified Arabic"/>
          <w:sz w:val="26"/>
          <w:szCs w:val="26"/>
          <w:rtl/>
        </w:rPr>
        <w:footnoteReference w:id="121"/>
      </w:r>
      <w:r w:rsidRPr="00B923DB">
        <w:rPr>
          <w:rFonts w:ascii="Simplified Arabic" w:hAnsi="Simplified Arabic" w:cs="Simplified Arabic"/>
          <w:sz w:val="26"/>
          <w:szCs w:val="26"/>
          <w:rtl/>
        </w:rPr>
        <w:t>، وذلك اتضح بعد تصريح نتنياهو بأن ما حدث" نقطة تحول هائلة في تاريخ إسرائيل والشرق الأوسط، الأمر الذي يتوافق مع طرح الإدارة الأمريكية عام 2018م، لإنشاء ما أسمته مشروع تحالف الشرق الأوسط الاستراتيجي، وضم دول خليجية إلى جانب مصر والمملكة الأردنية لمواجهة الخطر الإيراني والجماعات الاسلامية التي تصفها الولايات الأمريكية بأنها متطرفة، ولذلك دعت لدمج تلك الدول في مظلة دفاع صاروخي، وتزويدها بمعدات وأسلحة حديثة، وتطوير قدراتها الاستخباراتية والعسكرية والتدريبية، وبالتالي سحب الجنود الأمريكيين وتقليل الكلفة العسكرية عن كاهل الولايات المتحدة، وهو ما عبر عنه ترامب قائلاً: " مع قيام المزيد من الدول بتطبيع العلاقات مع إسرائيل...ستصبح المنطقة أكثر استقراراً وأمناً وازدهاراً، وفي غضون ذلك نقوم بسحب معظم جنودناً"</w:t>
      </w:r>
      <w:r w:rsidRPr="00B923DB">
        <w:rPr>
          <w:rStyle w:val="a8"/>
          <w:rFonts w:ascii="Simplified Arabic" w:hAnsi="Simplified Arabic" w:cs="Simplified Arabic"/>
          <w:sz w:val="26"/>
          <w:szCs w:val="26"/>
          <w:rtl/>
        </w:rPr>
        <w:footnoteReference w:id="122"/>
      </w:r>
      <w:r w:rsidRPr="00B923DB">
        <w:rPr>
          <w:rFonts w:ascii="Simplified Arabic" w:hAnsi="Simplified Arabic" w:cs="Simplified Arabic"/>
          <w:sz w:val="26"/>
          <w:szCs w:val="26"/>
          <w:rtl/>
        </w:rPr>
        <w:t>، ذلك التحالف كان محور مؤتمر وارسو، الذي عقد في 13/2/2019م، وكان أحد محطاته المهمة، الذي عدته الولايات المتحدة أداة لتغيير شكل المنطقة ومستقبلها، بإقامة ناتو شرق أوسطي عربي إسرائيلي، تضمن به الدول الخليجية الحماية الأمريكية، بل والحماية الإسرائيلية</w:t>
      </w:r>
      <w:r w:rsidRPr="00B923DB">
        <w:rPr>
          <w:rStyle w:val="a8"/>
          <w:rFonts w:ascii="Simplified Arabic" w:hAnsi="Simplified Arabic" w:cs="Simplified Arabic"/>
          <w:sz w:val="26"/>
          <w:szCs w:val="26"/>
          <w:rtl/>
        </w:rPr>
        <w:footnoteReference w:id="123"/>
      </w:r>
      <w:r w:rsidRPr="00B923DB">
        <w:rPr>
          <w:rFonts w:ascii="Simplified Arabic" w:hAnsi="Simplified Arabic" w:cs="Simplified Arabic"/>
          <w:sz w:val="26"/>
          <w:szCs w:val="26"/>
          <w:rtl/>
        </w:rPr>
        <w:t>، يمكن العمل عليه اليوم بصورة جدية مع اعادة العلاقات السعودية القطرية إلى سابق عهدها بعد اتفاق 4/1/2021م.</w:t>
      </w:r>
    </w:p>
    <w:p w14:paraId="7BC2DA43" w14:textId="77777777" w:rsidR="007E725B" w:rsidRPr="00B923DB" w:rsidRDefault="007E725B" w:rsidP="007E725B">
      <w:pPr>
        <w:spacing w:after="120" w:line="240" w:lineRule="auto"/>
        <w:ind w:firstLine="567"/>
        <w:jc w:val="mediumKashida"/>
        <w:rPr>
          <w:rFonts w:ascii="Simplified Arabic" w:hAnsi="Simplified Arabic" w:cs="Simplified Arabic"/>
          <w:sz w:val="26"/>
          <w:szCs w:val="26"/>
          <w:rtl/>
        </w:rPr>
      </w:pPr>
      <w:r w:rsidRPr="00B923DB">
        <w:rPr>
          <w:rFonts w:ascii="Simplified Arabic" w:hAnsi="Simplified Arabic" w:cs="Simplified Arabic"/>
          <w:sz w:val="26"/>
          <w:szCs w:val="26"/>
          <w:rtl/>
        </w:rPr>
        <w:t xml:space="preserve">خطر التهديد الإيراني زاد من دوافع إسرائيل والدول الخليجية لتوطيد العلاقات بينهم، ففي أب/ أغسطس عام 2019م صرح وزير </w:t>
      </w:r>
      <w:r w:rsidRPr="00B923DB">
        <w:rPr>
          <w:rFonts w:ascii="Simplified Arabic" w:hAnsi="Simplified Arabic" w:cs="Simplified Arabic"/>
          <w:sz w:val="26"/>
          <w:szCs w:val="26"/>
          <w:rtl/>
        </w:rPr>
        <w:lastRenderedPageBreak/>
        <w:t xml:space="preserve">الخارجية الإسرائيلي </w:t>
      </w:r>
      <w:proofErr w:type="spellStart"/>
      <w:r w:rsidRPr="00B923DB">
        <w:rPr>
          <w:rFonts w:ascii="Simplified Arabic" w:hAnsi="Simplified Arabic" w:cs="Simplified Arabic"/>
          <w:sz w:val="26"/>
          <w:szCs w:val="26"/>
          <w:rtl/>
        </w:rPr>
        <w:t>يسرائيل</w:t>
      </w:r>
      <w:proofErr w:type="spellEnd"/>
      <w:r w:rsidRPr="00B923DB">
        <w:rPr>
          <w:rFonts w:ascii="Simplified Arabic" w:hAnsi="Simplified Arabic" w:cs="Simplified Arabic"/>
          <w:sz w:val="26"/>
          <w:szCs w:val="26"/>
          <w:rtl/>
        </w:rPr>
        <w:t xml:space="preserve"> كاتس، بأن إسرائيل جزء من التحالف الدولي لأمن وحماية الملاحة البحرية" الذي أنشأته الولايات المتحدة، الذي ضم المملكة السعودية والإمارات والبحرين وبريطانيا واستراليا وألبانيا، لتعزيز مرور أمن وسلامة السفن التجارية في الممرات البحرية"، وفي مقابلة مع محمد بن سلمان حول مدى توافق المصالح السعودية والإسرائيلية أشار " لدينا عدو مشترك، ويبدو أن لدينا الكثير من المجالات المحتملة للتعاون" </w:t>
      </w:r>
      <w:r w:rsidRPr="00B923DB">
        <w:rPr>
          <w:rStyle w:val="a8"/>
          <w:rFonts w:ascii="Simplified Arabic" w:hAnsi="Simplified Arabic" w:cs="Simplified Arabic"/>
          <w:sz w:val="26"/>
          <w:szCs w:val="26"/>
          <w:rtl/>
        </w:rPr>
        <w:footnoteReference w:id="124"/>
      </w:r>
      <w:r w:rsidRPr="00B923DB">
        <w:rPr>
          <w:rFonts w:ascii="Simplified Arabic" w:hAnsi="Simplified Arabic" w:cs="Simplified Arabic"/>
          <w:sz w:val="26"/>
          <w:szCs w:val="26"/>
          <w:rtl/>
        </w:rPr>
        <w:t>، وما أن وقع اتفاق التطبيع حتى أعلن مسؤول وزارة الخارجية الامريكية المختص في الملف الإيراني، إن الاتفاق الإسرائيلي- الإماراتي يمثل كابوس</w:t>
      </w:r>
      <w:r>
        <w:rPr>
          <w:rFonts w:ascii="Simplified Arabic" w:hAnsi="Simplified Arabic" w:cs="Simplified Arabic" w:hint="cs"/>
          <w:sz w:val="26"/>
          <w:szCs w:val="26"/>
          <w:rtl/>
        </w:rPr>
        <w:t>اً</w:t>
      </w:r>
      <w:r w:rsidRPr="00B923DB">
        <w:rPr>
          <w:rFonts w:ascii="Simplified Arabic" w:hAnsi="Simplified Arabic" w:cs="Simplified Arabic"/>
          <w:sz w:val="26"/>
          <w:szCs w:val="26"/>
          <w:rtl/>
        </w:rPr>
        <w:t xml:space="preserve"> لإيران فيما يتعلق بمساعيها في المنطقة ضد إسرائيل</w:t>
      </w:r>
      <w:r w:rsidRPr="00B923DB">
        <w:rPr>
          <w:rStyle w:val="a8"/>
          <w:rFonts w:ascii="Simplified Arabic" w:hAnsi="Simplified Arabic" w:cs="Simplified Arabic"/>
          <w:sz w:val="26"/>
          <w:szCs w:val="26"/>
          <w:rtl/>
        </w:rPr>
        <w:footnoteReference w:id="125"/>
      </w:r>
      <w:r w:rsidRPr="00B923DB">
        <w:rPr>
          <w:rFonts w:ascii="Simplified Arabic" w:hAnsi="Simplified Arabic" w:cs="Simplified Arabic"/>
          <w:sz w:val="26"/>
          <w:szCs w:val="26"/>
          <w:rtl/>
        </w:rPr>
        <w:t>.</w:t>
      </w:r>
    </w:p>
    <w:p w14:paraId="7D3C2CA7" w14:textId="77777777" w:rsidR="007E725B" w:rsidRPr="00B923DB" w:rsidRDefault="007E725B" w:rsidP="007E725B">
      <w:pPr>
        <w:pStyle w:val="aa"/>
        <w:spacing w:after="120" w:line="240" w:lineRule="auto"/>
        <w:ind w:left="0" w:firstLine="567"/>
        <w:jc w:val="mediumKashida"/>
        <w:rPr>
          <w:rFonts w:ascii="Simplified Arabic" w:hAnsi="Simplified Arabic" w:cs="Simplified Arabic"/>
          <w:sz w:val="26"/>
          <w:szCs w:val="26"/>
        </w:rPr>
      </w:pPr>
      <w:r w:rsidRPr="00B923DB">
        <w:rPr>
          <w:rFonts w:ascii="Simplified Arabic" w:hAnsi="Simplified Arabic" w:cs="Simplified Arabic"/>
          <w:sz w:val="26"/>
          <w:szCs w:val="26"/>
          <w:rtl/>
        </w:rPr>
        <w:t>كما هناك خشية إسرائيلية من التمدد التركي في المنطقة العربية لملء الفراغ الناجم عن غياب المشروع العربي، فتركيا تعد خصم اقليمي لدود لدول الخليج، وخاصة الإمارات، تمثل في صراع اقليمي محتدم بينهم في دول عربية عديدة، استغلته تركيا للقيام بدور فاعل سواء في سوريا أو ليبيا، أو حتى على الساحة الفلسطينية خاصة مع حركة حماس، كما لم ينجح الاتفاق الموقع ما بين تركيا وإسرائيل عام 2016م في انهاء التوتر بينهما، بالرغم من قوة العلاقة الاقتصادية بين تركيا إسرائيل، الأمر الذي وصل مداه عام 2018م بطرد سفراء الطرفين</w:t>
      </w:r>
      <w:r w:rsidRPr="00B923DB">
        <w:rPr>
          <w:rStyle w:val="a8"/>
          <w:rFonts w:ascii="Simplified Arabic" w:hAnsi="Simplified Arabic" w:cs="Simplified Arabic"/>
          <w:sz w:val="26"/>
          <w:szCs w:val="26"/>
          <w:rtl/>
        </w:rPr>
        <w:footnoteReference w:id="126"/>
      </w:r>
      <w:r w:rsidRPr="00B923DB">
        <w:rPr>
          <w:rFonts w:ascii="Simplified Arabic" w:hAnsi="Simplified Arabic" w:cs="Simplified Arabic"/>
          <w:sz w:val="26"/>
          <w:szCs w:val="26"/>
          <w:rtl/>
        </w:rPr>
        <w:t>.</w:t>
      </w:r>
    </w:p>
    <w:p w14:paraId="088A0DAA" w14:textId="77777777" w:rsidR="007E725B" w:rsidRPr="005253E5" w:rsidRDefault="007E725B" w:rsidP="007E725B">
      <w:pPr>
        <w:spacing w:after="120" w:line="240" w:lineRule="auto"/>
        <w:ind w:firstLine="567"/>
        <w:jc w:val="mediumKashida"/>
        <w:rPr>
          <w:rFonts w:ascii="Times New Roman" w:eastAsia="Times New Roman" w:hAnsi="Times New Roman" w:cs="Mudir MT"/>
          <w:bCs/>
          <w:sz w:val="32"/>
          <w:szCs w:val="32"/>
          <w:rtl/>
          <w:lang w:val="x-none" w:eastAsia="x-none"/>
        </w:rPr>
      </w:pPr>
      <w:r w:rsidRPr="005253E5">
        <w:rPr>
          <w:rFonts w:ascii="Times New Roman" w:eastAsia="Times New Roman" w:hAnsi="Times New Roman" w:cs="Mudir MT"/>
          <w:bCs/>
          <w:sz w:val="32"/>
          <w:szCs w:val="32"/>
          <w:rtl/>
          <w:lang w:val="x-none" w:eastAsia="x-none"/>
        </w:rPr>
        <w:lastRenderedPageBreak/>
        <w:t>الخلاصة:</w:t>
      </w:r>
    </w:p>
    <w:p w14:paraId="333AE423" w14:textId="77777777" w:rsidR="007E725B" w:rsidRPr="00B923DB" w:rsidRDefault="007E725B" w:rsidP="007E725B">
      <w:pPr>
        <w:spacing w:after="120" w:line="240" w:lineRule="auto"/>
        <w:ind w:firstLine="567"/>
        <w:jc w:val="mediumKashida"/>
        <w:rPr>
          <w:rFonts w:ascii="Simplified Arabic" w:eastAsia="Calibri" w:hAnsi="Simplified Arabic" w:cs="Simplified Arabic"/>
          <w:sz w:val="26"/>
          <w:szCs w:val="26"/>
          <w:rtl/>
          <w:lang w:bidi="ar-EG"/>
        </w:rPr>
      </w:pPr>
      <w:r w:rsidRPr="00B923DB">
        <w:rPr>
          <w:rFonts w:ascii="Simplified Arabic" w:eastAsia="Calibri" w:hAnsi="Simplified Arabic" w:cs="Simplified Arabic"/>
          <w:sz w:val="26"/>
          <w:szCs w:val="26"/>
          <w:rtl/>
          <w:lang w:bidi="ar-EG"/>
        </w:rPr>
        <w:t xml:space="preserve">إن دوافع إسرائيل للتطبيع العربي، مر بعدة مراحل وفق الظروف السياسية المتغيرة، التي مرت بها إسرائيل والمنطقة العربية، التي كان لها تأثيرها الواسع على الصراع الفلسطيني- الإٍسرائيلي على مستويات عديدة، فانتفلت دوافع التطبيع من البحث عن شرعية التواجد على أرض فلسطين، وتحقيق الأمن الإسرائيلي إلى إقامة تحالفات عربية- إسرائيلية.  </w:t>
      </w:r>
    </w:p>
    <w:p w14:paraId="754EE116" w14:textId="77777777" w:rsidR="007E725B" w:rsidRPr="00B923DB" w:rsidRDefault="007E725B" w:rsidP="007E725B">
      <w:pPr>
        <w:pStyle w:val="aa"/>
        <w:shd w:val="clear" w:color="auto" w:fill="FFFFFF"/>
        <w:spacing w:after="120" w:line="240" w:lineRule="auto"/>
        <w:ind w:left="0" w:firstLine="567"/>
        <w:jc w:val="mediumKashida"/>
        <w:rPr>
          <w:rFonts w:ascii="Simplified Arabic" w:eastAsia="Calibri" w:hAnsi="Simplified Arabic" w:cs="Simplified Arabic"/>
          <w:sz w:val="26"/>
          <w:szCs w:val="26"/>
          <w:rtl/>
          <w:lang w:bidi="ar-EG"/>
        </w:rPr>
      </w:pPr>
      <w:r w:rsidRPr="00B923DB">
        <w:rPr>
          <w:rFonts w:ascii="Simplified Arabic" w:eastAsia="Calibri" w:hAnsi="Simplified Arabic" w:cs="Simplified Arabic"/>
          <w:sz w:val="26"/>
          <w:szCs w:val="26"/>
          <w:rtl/>
          <w:lang w:bidi="ar-EG"/>
        </w:rPr>
        <w:t>قد رافق المساعي الإسرائيلية للتطبيع، تخلي بعض الأنظمة العربية عن مواقفهم من القضية الفلسطينية وعدالتها، والتعامل معها على أنها قضية انسانية بحتة، ليتم الترويج بأن قضية فلسطين لم تعد قضية العرب الأولى، وأنها قضيتهم وحدهم، بفعل التحريض المنهجي الذي مارسته إسرائيل، هذا التراجع العربي للموقف الرسمي، لا يمكن فصله عن انشغال العرب بصراعاتهم البينية، وصعود محاور سياسية جديدة على الأجندة العربية، تراوحت ما بين الخطر الإيراني، والخطر التركي، أو خطر الإسلام السياسي، الذي كانت إسرائيل محرك</w:t>
      </w:r>
      <w:r>
        <w:rPr>
          <w:rFonts w:ascii="Simplified Arabic" w:eastAsia="Calibri" w:hAnsi="Simplified Arabic" w:cs="Simplified Arabic" w:hint="cs"/>
          <w:sz w:val="26"/>
          <w:szCs w:val="26"/>
          <w:rtl/>
          <w:lang w:bidi="ar-EG"/>
        </w:rPr>
        <w:t>اً</w:t>
      </w:r>
      <w:r w:rsidRPr="00B923DB">
        <w:rPr>
          <w:rFonts w:ascii="Simplified Arabic" w:eastAsia="Calibri" w:hAnsi="Simplified Arabic" w:cs="Simplified Arabic"/>
          <w:sz w:val="26"/>
          <w:szCs w:val="26"/>
          <w:rtl/>
          <w:lang w:bidi="ar-EG"/>
        </w:rPr>
        <w:t xml:space="preserve"> أساس</w:t>
      </w:r>
      <w:r>
        <w:rPr>
          <w:rFonts w:ascii="Simplified Arabic" w:eastAsia="Calibri" w:hAnsi="Simplified Arabic" w:cs="Simplified Arabic" w:hint="cs"/>
          <w:sz w:val="26"/>
          <w:szCs w:val="26"/>
          <w:rtl/>
          <w:lang w:bidi="ar-EG"/>
        </w:rPr>
        <w:t>ياً</w:t>
      </w:r>
      <w:r w:rsidRPr="00B923DB">
        <w:rPr>
          <w:rFonts w:ascii="Simplified Arabic" w:eastAsia="Calibri" w:hAnsi="Simplified Arabic" w:cs="Simplified Arabic"/>
          <w:sz w:val="26"/>
          <w:szCs w:val="26"/>
          <w:rtl/>
          <w:lang w:bidi="ar-EG"/>
        </w:rPr>
        <w:t xml:space="preserve"> له؛ بغية التغييب المتعمد للقضية الفلسطينية، وبالتالي التهرب من الالتزامات الوطنية والقومية والاسلامية، والتخلص من عبء القضية الفلسطينية، ودمج إسرائيل بها بعيداً عن معطيات التاريخ والجغرافيا والاعتبارات الاستراتيجية للأمن القومي العربي. </w:t>
      </w:r>
    </w:p>
    <w:p w14:paraId="6E1E090B" w14:textId="77777777" w:rsidR="007E725B" w:rsidRPr="00B923DB" w:rsidRDefault="007E725B" w:rsidP="007E725B">
      <w:pPr>
        <w:shd w:val="clear" w:color="auto" w:fill="FFFFFF"/>
        <w:spacing w:after="120" w:line="240" w:lineRule="auto"/>
        <w:ind w:firstLine="567"/>
        <w:jc w:val="mediumKashida"/>
        <w:rPr>
          <w:rFonts w:ascii="Simplified Arabic" w:eastAsia="Calibri" w:hAnsi="Simplified Arabic" w:cs="Simplified Arabic"/>
          <w:sz w:val="26"/>
          <w:szCs w:val="26"/>
          <w:rtl/>
          <w:lang w:bidi="ar-EG"/>
        </w:rPr>
      </w:pPr>
      <w:r>
        <w:rPr>
          <w:rFonts w:ascii="Simplified Arabic" w:eastAsia="Calibri" w:hAnsi="Simplified Arabic" w:cs="Simplified Arabic" w:hint="cs"/>
          <w:sz w:val="26"/>
          <w:szCs w:val="26"/>
          <w:rtl/>
          <w:lang w:bidi="ar-EG"/>
        </w:rPr>
        <w:t>ل</w:t>
      </w:r>
      <w:r w:rsidRPr="00B923DB">
        <w:rPr>
          <w:rFonts w:ascii="Simplified Arabic" w:eastAsia="Calibri" w:hAnsi="Simplified Arabic" w:cs="Simplified Arabic"/>
          <w:sz w:val="26"/>
          <w:szCs w:val="26"/>
          <w:rtl/>
          <w:lang w:bidi="ar-EG"/>
        </w:rPr>
        <w:t>قد أجمعت دوافع إسرائيل للتطبيع مع الدول العربية على تحسين صورة الاحتلال الإسرائيلي، واعتماده حليف</w:t>
      </w:r>
      <w:r>
        <w:rPr>
          <w:rFonts w:ascii="Simplified Arabic" w:eastAsia="Calibri" w:hAnsi="Simplified Arabic" w:cs="Simplified Arabic" w:hint="cs"/>
          <w:sz w:val="26"/>
          <w:szCs w:val="26"/>
          <w:rtl/>
          <w:lang w:bidi="ar-EG"/>
        </w:rPr>
        <w:t>اً</w:t>
      </w:r>
      <w:r w:rsidRPr="00B923DB">
        <w:rPr>
          <w:rFonts w:ascii="Simplified Arabic" w:eastAsia="Calibri" w:hAnsi="Simplified Arabic" w:cs="Simplified Arabic"/>
          <w:sz w:val="26"/>
          <w:szCs w:val="26"/>
          <w:rtl/>
          <w:lang w:bidi="ar-EG"/>
        </w:rPr>
        <w:t xml:space="preserve"> استراتيجي</w:t>
      </w:r>
      <w:r>
        <w:rPr>
          <w:rFonts w:ascii="Simplified Arabic" w:eastAsia="Calibri" w:hAnsi="Simplified Arabic" w:cs="Simplified Arabic" w:hint="cs"/>
          <w:sz w:val="26"/>
          <w:szCs w:val="26"/>
          <w:rtl/>
          <w:lang w:bidi="ar-EG"/>
        </w:rPr>
        <w:t>اً</w:t>
      </w:r>
      <w:r w:rsidRPr="00B923DB">
        <w:rPr>
          <w:rFonts w:ascii="Simplified Arabic" w:eastAsia="Calibri" w:hAnsi="Simplified Arabic" w:cs="Simplified Arabic"/>
          <w:sz w:val="26"/>
          <w:szCs w:val="26"/>
          <w:rtl/>
          <w:lang w:bidi="ar-EG"/>
        </w:rPr>
        <w:t xml:space="preserve"> في المنطقة، بدلاً من كونها دولة مهددة للأمن القومي العربي، وذلك </w:t>
      </w:r>
      <w:r w:rsidRPr="00B923DB">
        <w:rPr>
          <w:rFonts w:ascii="Simplified Arabic" w:eastAsia="Calibri" w:hAnsi="Simplified Arabic" w:cs="Simplified Arabic"/>
          <w:sz w:val="26"/>
          <w:szCs w:val="26"/>
          <w:rtl/>
          <w:lang w:bidi="ar-EG"/>
        </w:rPr>
        <w:lastRenderedPageBreak/>
        <w:t>عبر تضخيم خطورة المحاور الإقليمية، والتقت الدوافع الإسرائيلية مع الدوافع العربية للتطبيع خلال فترة إدارة الرئيس الأمريكي ترامب، وذلك استجابة للضغوط السياسية والاقتصادي</w:t>
      </w:r>
      <w:r>
        <w:rPr>
          <w:rFonts w:ascii="Simplified Arabic" w:eastAsia="Calibri" w:hAnsi="Simplified Arabic" w:cs="Simplified Arabic" w:hint="cs"/>
          <w:sz w:val="26"/>
          <w:szCs w:val="26"/>
          <w:rtl/>
          <w:lang w:bidi="ar-EG"/>
        </w:rPr>
        <w:t>ة</w:t>
      </w:r>
      <w:r w:rsidRPr="00B923DB">
        <w:rPr>
          <w:rFonts w:ascii="Simplified Arabic" w:eastAsia="Calibri" w:hAnsi="Simplified Arabic" w:cs="Simplified Arabic"/>
          <w:sz w:val="26"/>
          <w:szCs w:val="26"/>
          <w:rtl/>
          <w:lang w:bidi="ar-EG"/>
        </w:rPr>
        <w:t xml:space="preserve"> والأمنية، التي مارستها إسرائيل، ليصبح التطبيع اليوم مطلباً عربياً.</w:t>
      </w:r>
    </w:p>
    <w:p w14:paraId="114DD52C" w14:textId="77777777" w:rsidR="007E725B" w:rsidRPr="00B923DB" w:rsidRDefault="007E725B" w:rsidP="007E725B">
      <w:pPr>
        <w:spacing w:after="120" w:line="240" w:lineRule="auto"/>
        <w:ind w:firstLine="567"/>
        <w:jc w:val="mediumKashida"/>
        <w:rPr>
          <w:rFonts w:ascii="Simplified Arabic" w:eastAsia="Calibri" w:hAnsi="Simplified Arabic" w:cs="Simplified Arabic"/>
          <w:sz w:val="26"/>
          <w:szCs w:val="26"/>
          <w:rtl/>
          <w:lang w:bidi="ar-EG"/>
        </w:rPr>
      </w:pPr>
    </w:p>
    <w:p w14:paraId="71F7BB4B" w14:textId="77777777" w:rsidR="007E725B" w:rsidRPr="005253E5" w:rsidRDefault="007E725B" w:rsidP="007E725B">
      <w:pPr>
        <w:spacing w:after="120" w:line="240" w:lineRule="auto"/>
        <w:ind w:firstLine="907"/>
        <w:jc w:val="mediumKashida"/>
        <w:rPr>
          <w:rFonts w:ascii="Times New Roman" w:eastAsia="Times New Roman" w:hAnsi="Times New Roman" w:cs="Mudir MT"/>
          <w:bCs/>
          <w:sz w:val="32"/>
          <w:szCs w:val="32"/>
          <w:rtl/>
          <w:lang w:val="x-none" w:eastAsia="x-none"/>
        </w:rPr>
      </w:pPr>
      <w:r w:rsidRPr="005253E5">
        <w:rPr>
          <w:rFonts w:ascii="Times New Roman" w:eastAsia="Times New Roman" w:hAnsi="Times New Roman" w:cs="Mudir MT"/>
          <w:bCs/>
          <w:sz w:val="32"/>
          <w:szCs w:val="32"/>
          <w:rtl/>
          <w:lang w:val="x-none" w:eastAsia="x-none"/>
        </w:rPr>
        <w:t>المراجع:</w:t>
      </w:r>
    </w:p>
    <w:p w14:paraId="47D922EF" w14:textId="77777777" w:rsidR="007E725B" w:rsidRPr="00B923DB" w:rsidRDefault="007E725B" w:rsidP="007E725B">
      <w:pPr>
        <w:pStyle w:val="aa"/>
        <w:numPr>
          <w:ilvl w:val="0"/>
          <w:numId w:val="25"/>
        </w:numPr>
        <w:shd w:val="clear" w:color="auto" w:fill="FFFFFF"/>
        <w:spacing w:after="120" w:line="240" w:lineRule="auto"/>
        <w:ind w:left="1049" w:hanging="482"/>
        <w:jc w:val="mediumKashida"/>
        <w:rPr>
          <w:rFonts w:ascii="Simplified Arabic" w:hAnsi="Simplified Arabic" w:cs="Simplified Arabic"/>
          <w:sz w:val="26"/>
          <w:szCs w:val="26"/>
          <w:rtl/>
        </w:rPr>
      </w:pPr>
      <w:r w:rsidRPr="00B923DB">
        <w:rPr>
          <w:rFonts w:ascii="Simplified Arabic" w:hAnsi="Simplified Arabic" w:cs="Simplified Arabic"/>
          <w:sz w:val="26"/>
          <w:szCs w:val="26"/>
          <w:rtl/>
        </w:rPr>
        <w:t>إبراهيم العابد: سياسة إسرائيل الخارجية، أهدافها ووسائلها وأدواتها، منظمة التحرير الفلسطينية، مركز الابحاث، 1967م.</w:t>
      </w:r>
    </w:p>
    <w:p w14:paraId="701DF9DF" w14:textId="77777777" w:rsidR="007E725B" w:rsidRPr="00B923DB" w:rsidRDefault="007E725B" w:rsidP="007E725B">
      <w:pPr>
        <w:pStyle w:val="aa"/>
        <w:numPr>
          <w:ilvl w:val="0"/>
          <w:numId w:val="25"/>
        </w:numPr>
        <w:shd w:val="clear" w:color="auto" w:fill="FFFFFF"/>
        <w:spacing w:after="120" w:line="240" w:lineRule="auto"/>
        <w:ind w:left="1049" w:hanging="482"/>
        <w:jc w:val="mediumKashida"/>
        <w:rPr>
          <w:rFonts w:ascii="Simplified Arabic" w:hAnsi="Simplified Arabic" w:cs="Simplified Arabic"/>
          <w:sz w:val="26"/>
          <w:szCs w:val="26"/>
          <w:rtl/>
        </w:rPr>
      </w:pPr>
      <w:r w:rsidRPr="00B923DB">
        <w:rPr>
          <w:rFonts w:ascii="Simplified Arabic" w:hAnsi="Simplified Arabic" w:cs="Simplified Arabic"/>
          <w:sz w:val="26"/>
          <w:szCs w:val="26"/>
          <w:rtl/>
        </w:rPr>
        <w:t>أحمد الكيلاني: السلام والتطبيع مع العدو، مجلة المهندس الأردني، ع 70، عام 2000م.</w:t>
      </w:r>
    </w:p>
    <w:p w14:paraId="4907D20D" w14:textId="77777777" w:rsidR="007E725B" w:rsidRPr="00B923DB" w:rsidRDefault="007E725B" w:rsidP="007E725B">
      <w:pPr>
        <w:pStyle w:val="aa"/>
        <w:numPr>
          <w:ilvl w:val="0"/>
          <w:numId w:val="25"/>
        </w:numPr>
        <w:shd w:val="clear" w:color="auto" w:fill="FFFFFF"/>
        <w:spacing w:after="120" w:line="240" w:lineRule="auto"/>
        <w:ind w:left="1049" w:hanging="482"/>
        <w:jc w:val="mediumKashida"/>
        <w:rPr>
          <w:rFonts w:ascii="Simplified Arabic" w:hAnsi="Simplified Arabic" w:cs="Simplified Arabic"/>
          <w:sz w:val="26"/>
          <w:szCs w:val="26"/>
          <w:rtl/>
        </w:rPr>
      </w:pPr>
      <w:r w:rsidRPr="00B923DB">
        <w:rPr>
          <w:rFonts w:ascii="Simplified Arabic" w:hAnsi="Simplified Arabic" w:cs="Simplified Arabic"/>
          <w:sz w:val="26"/>
          <w:szCs w:val="26"/>
          <w:rtl/>
        </w:rPr>
        <w:t xml:space="preserve">أسامة </w:t>
      </w:r>
      <w:proofErr w:type="spellStart"/>
      <w:r w:rsidRPr="00B923DB">
        <w:rPr>
          <w:rFonts w:ascii="Simplified Arabic" w:hAnsi="Simplified Arabic" w:cs="Simplified Arabic"/>
          <w:sz w:val="26"/>
          <w:szCs w:val="26"/>
          <w:rtl/>
        </w:rPr>
        <w:t>ارشيد</w:t>
      </w:r>
      <w:proofErr w:type="spellEnd"/>
      <w:r w:rsidRPr="00B923DB">
        <w:rPr>
          <w:rFonts w:ascii="Simplified Arabic" w:hAnsi="Simplified Arabic" w:cs="Simplified Arabic"/>
          <w:sz w:val="26"/>
          <w:szCs w:val="26"/>
          <w:rtl/>
        </w:rPr>
        <w:t>: الاتفاق الإماراتي – الإسرائيلي، خلفياته وحيثياته، المركز العربي للأبحاث ودراسة السياسات، أب/ أغسطس2020م.</w:t>
      </w:r>
    </w:p>
    <w:p w14:paraId="4C12283F" w14:textId="77777777" w:rsidR="007E725B" w:rsidRPr="00B923DB" w:rsidRDefault="007E725B" w:rsidP="007E725B">
      <w:pPr>
        <w:pStyle w:val="a7"/>
        <w:numPr>
          <w:ilvl w:val="0"/>
          <w:numId w:val="25"/>
        </w:numPr>
        <w:spacing w:after="120"/>
        <w:ind w:left="1049" w:hanging="482"/>
        <w:jc w:val="mediumKashida"/>
        <w:rPr>
          <w:rFonts w:ascii="Simplified Arabic" w:hAnsi="Simplified Arabic" w:cs="Simplified Arabic"/>
          <w:sz w:val="26"/>
          <w:szCs w:val="26"/>
          <w:rtl/>
        </w:rPr>
      </w:pPr>
      <w:r w:rsidRPr="00B923DB">
        <w:rPr>
          <w:rFonts w:ascii="Simplified Arabic" w:hAnsi="Simplified Arabic" w:cs="Simplified Arabic"/>
          <w:sz w:val="26"/>
          <w:szCs w:val="26"/>
          <w:rtl/>
        </w:rPr>
        <w:t>إلهام شمالي: التطبيع الاقتصادي بين المملكة الأردنية الهاشمية وإسرائيل1994-2018م، المجلة التاريخية، جامعة مسيلة، الجزائر، 2019م.</w:t>
      </w:r>
    </w:p>
    <w:p w14:paraId="6F9EC576" w14:textId="77777777" w:rsidR="007E725B" w:rsidRPr="00B923DB" w:rsidRDefault="007E725B" w:rsidP="007E725B">
      <w:pPr>
        <w:pStyle w:val="a7"/>
        <w:numPr>
          <w:ilvl w:val="0"/>
          <w:numId w:val="25"/>
        </w:numPr>
        <w:spacing w:after="120"/>
        <w:ind w:left="1049" w:hanging="482"/>
        <w:jc w:val="mediumKashida"/>
        <w:rPr>
          <w:rFonts w:ascii="Simplified Arabic" w:hAnsi="Simplified Arabic" w:cs="Simplified Arabic"/>
          <w:sz w:val="26"/>
          <w:szCs w:val="26"/>
        </w:rPr>
      </w:pPr>
      <w:r w:rsidRPr="00B923DB">
        <w:rPr>
          <w:rFonts w:ascii="Simplified Arabic" w:hAnsi="Simplified Arabic" w:cs="Simplified Arabic"/>
          <w:sz w:val="26"/>
          <w:szCs w:val="26"/>
          <w:rtl/>
        </w:rPr>
        <w:t xml:space="preserve">تقدير موقف وحدة الدراسات السياسية: قراءة في التطبيع التحالف </w:t>
      </w:r>
      <w:proofErr w:type="gramStart"/>
      <w:r w:rsidRPr="00B923DB">
        <w:rPr>
          <w:rFonts w:ascii="Simplified Arabic" w:hAnsi="Simplified Arabic" w:cs="Simplified Arabic"/>
          <w:sz w:val="26"/>
          <w:szCs w:val="26"/>
          <w:rtl/>
        </w:rPr>
        <w:t>الإماراتي  البحريني</w:t>
      </w:r>
      <w:proofErr w:type="gramEnd"/>
      <w:r w:rsidRPr="00B923DB">
        <w:rPr>
          <w:rFonts w:ascii="Simplified Arabic" w:hAnsi="Simplified Arabic" w:cs="Simplified Arabic"/>
          <w:sz w:val="26"/>
          <w:szCs w:val="26"/>
          <w:rtl/>
        </w:rPr>
        <w:t xml:space="preserve"> مع إسرائيل، المركز العربي للأبحاث ودراسة السياسات، 17أيلول/ سبتمبر عام 2020م.</w:t>
      </w:r>
    </w:p>
    <w:p w14:paraId="390A3222" w14:textId="77777777" w:rsidR="007E725B" w:rsidRPr="00B923DB" w:rsidRDefault="007E725B" w:rsidP="007E725B">
      <w:pPr>
        <w:pStyle w:val="a7"/>
        <w:numPr>
          <w:ilvl w:val="0"/>
          <w:numId w:val="25"/>
        </w:numPr>
        <w:spacing w:after="120"/>
        <w:ind w:left="1049" w:hanging="482"/>
        <w:jc w:val="mediumKashida"/>
        <w:rPr>
          <w:rFonts w:ascii="Simplified Arabic" w:hAnsi="Simplified Arabic" w:cs="Simplified Arabic"/>
          <w:sz w:val="26"/>
          <w:szCs w:val="26"/>
          <w:rtl/>
        </w:rPr>
      </w:pPr>
      <w:r w:rsidRPr="00B923DB">
        <w:rPr>
          <w:rFonts w:ascii="Simplified Arabic" w:hAnsi="Simplified Arabic" w:cs="Simplified Arabic"/>
          <w:sz w:val="26"/>
          <w:szCs w:val="26"/>
          <w:rtl/>
        </w:rPr>
        <w:lastRenderedPageBreak/>
        <w:t>جوني منصور: أثر الثورات العربية على عملية السلام في الشرق الأوسط، مجلة دراسات شرق أوسطية العدد 59، مركز دراسات الشرق الأوسط، عمان، 2012م.</w:t>
      </w:r>
    </w:p>
    <w:p w14:paraId="57321C57" w14:textId="77777777" w:rsidR="007E725B" w:rsidRPr="00B923DB" w:rsidRDefault="007E725B" w:rsidP="007E725B">
      <w:pPr>
        <w:pStyle w:val="a7"/>
        <w:numPr>
          <w:ilvl w:val="0"/>
          <w:numId w:val="25"/>
        </w:numPr>
        <w:spacing w:after="120"/>
        <w:ind w:left="1049" w:hanging="482"/>
        <w:jc w:val="mediumKashida"/>
        <w:rPr>
          <w:rFonts w:ascii="Simplified Arabic" w:hAnsi="Simplified Arabic" w:cs="Simplified Arabic"/>
          <w:sz w:val="26"/>
          <w:szCs w:val="26"/>
        </w:rPr>
      </w:pPr>
      <w:r w:rsidRPr="00B923DB">
        <w:rPr>
          <w:rFonts w:ascii="Simplified Arabic" w:hAnsi="Simplified Arabic" w:cs="Simplified Arabic"/>
          <w:sz w:val="26"/>
          <w:szCs w:val="26"/>
          <w:rtl/>
        </w:rPr>
        <w:t>حلمي عبد الكريم الزعبي: مخاطر التغلغل الصهيوني في إفريقيا، الكويت، المؤسسة الجامعية للدراسات والنشر، 1985م.</w:t>
      </w:r>
    </w:p>
    <w:p w14:paraId="38761537" w14:textId="77777777" w:rsidR="007E725B" w:rsidRPr="00B923DB" w:rsidRDefault="007E725B" w:rsidP="007E725B">
      <w:pPr>
        <w:pStyle w:val="a7"/>
        <w:numPr>
          <w:ilvl w:val="0"/>
          <w:numId w:val="25"/>
        </w:numPr>
        <w:spacing w:after="120"/>
        <w:ind w:left="1049" w:hanging="482"/>
        <w:jc w:val="mediumKashida"/>
        <w:rPr>
          <w:rFonts w:ascii="Simplified Arabic" w:hAnsi="Simplified Arabic" w:cs="Simplified Arabic"/>
          <w:sz w:val="26"/>
          <w:szCs w:val="26"/>
        </w:rPr>
      </w:pPr>
      <w:r w:rsidRPr="00B923DB">
        <w:rPr>
          <w:rFonts w:ascii="Simplified Arabic" w:hAnsi="Simplified Arabic" w:cs="Simplified Arabic"/>
          <w:sz w:val="26"/>
          <w:szCs w:val="26"/>
          <w:rtl/>
        </w:rPr>
        <w:t>خالد الحروب: في مخاطر التطبيع العربي (</w:t>
      </w:r>
      <w:proofErr w:type="gramStart"/>
      <w:r w:rsidRPr="00B923DB">
        <w:rPr>
          <w:rFonts w:ascii="Simplified Arabic" w:hAnsi="Simplified Arabic" w:cs="Simplified Arabic"/>
          <w:sz w:val="26"/>
          <w:szCs w:val="26"/>
          <w:rtl/>
        </w:rPr>
        <w:t>الخليجي )أربع</w:t>
      </w:r>
      <w:proofErr w:type="gramEnd"/>
      <w:r w:rsidRPr="00B923DB">
        <w:rPr>
          <w:rFonts w:ascii="Simplified Arabic" w:hAnsi="Simplified Arabic" w:cs="Simplified Arabic"/>
          <w:sz w:val="26"/>
          <w:szCs w:val="26"/>
          <w:rtl/>
        </w:rPr>
        <w:t xml:space="preserve"> </w:t>
      </w:r>
      <w:proofErr w:type="spellStart"/>
      <w:r w:rsidRPr="00B923DB">
        <w:rPr>
          <w:rFonts w:ascii="Simplified Arabic" w:hAnsi="Simplified Arabic" w:cs="Simplified Arabic"/>
          <w:sz w:val="26"/>
          <w:szCs w:val="26"/>
          <w:rtl/>
        </w:rPr>
        <w:t>هشاشات</w:t>
      </w:r>
      <w:proofErr w:type="spellEnd"/>
      <w:r w:rsidRPr="00B923DB">
        <w:rPr>
          <w:rFonts w:ascii="Simplified Arabic" w:hAnsi="Simplified Arabic" w:cs="Simplified Arabic"/>
          <w:sz w:val="26"/>
          <w:szCs w:val="26"/>
          <w:rtl/>
        </w:rPr>
        <w:t>، شؤون فلسطينية، ع 281، 2020م.</w:t>
      </w:r>
    </w:p>
    <w:p w14:paraId="2518B021" w14:textId="77777777" w:rsidR="007E725B" w:rsidRPr="00B923DB" w:rsidRDefault="007E725B" w:rsidP="007E725B">
      <w:pPr>
        <w:pStyle w:val="a7"/>
        <w:numPr>
          <w:ilvl w:val="0"/>
          <w:numId w:val="25"/>
        </w:numPr>
        <w:spacing w:after="120"/>
        <w:ind w:left="1049" w:hanging="482"/>
        <w:jc w:val="mediumKashida"/>
        <w:rPr>
          <w:rFonts w:ascii="Simplified Arabic" w:hAnsi="Simplified Arabic" w:cs="Simplified Arabic"/>
          <w:sz w:val="26"/>
          <w:szCs w:val="26"/>
        </w:rPr>
      </w:pPr>
      <w:r w:rsidRPr="00B923DB">
        <w:rPr>
          <w:rFonts w:ascii="Simplified Arabic" w:hAnsi="Simplified Arabic" w:cs="Simplified Arabic"/>
          <w:sz w:val="26"/>
          <w:szCs w:val="26"/>
          <w:rtl/>
        </w:rPr>
        <w:t xml:space="preserve">داليا داسا </w:t>
      </w:r>
      <w:proofErr w:type="gramStart"/>
      <w:r w:rsidRPr="00B923DB">
        <w:rPr>
          <w:rFonts w:ascii="Simplified Arabic" w:hAnsi="Simplified Arabic" w:cs="Simplified Arabic"/>
          <w:sz w:val="26"/>
          <w:szCs w:val="26"/>
          <w:rtl/>
        </w:rPr>
        <w:t>كاي :</w:t>
      </w:r>
      <w:proofErr w:type="gramEnd"/>
      <w:r w:rsidRPr="00B923DB">
        <w:rPr>
          <w:rFonts w:ascii="Simplified Arabic" w:hAnsi="Simplified Arabic" w:cs="Simplified Arabic"/>
          <w:sz w:val="26"/>
          <w:szCs w:val="26"/>
          <w:rtl/>
        </w:rPr>
        <w:t xml:space="preserve"> سياسات إسرائيل بعد الاتفاق النووي، تقرير استراتيجي صادر عن مؤسسة راند، 2016م.</w:t>
      </w:r>
    </w:p>
    <w:p w14:paraId="3F29B0F7" w14:textId="77777777" w:rsidR="007E725B" w:rsidRPr="00B923DB" w:rsidRDefault="007E725B" w:rsidP="007E725B">
      <w:pPr>
        <w:pStyle w:val="a7"/>
        <w:numPr>
          <w:ilvl w:val="0"/>
          <w:numId w:val="25"/>
        </w:numPr>
        <w:spacing w:after="120"/>
        <w:ind w:left="1049" w:hanging="482"/>
        <w:jc w:val="mediumKashida"/>
        <w:rPr>
          <w:rFonts w:ascii="Simplified Arabic" w:hAnsi="Simplified Arabic" w:cs="Simplified Arabic"/>
          <w:sz w:val="26"/>
          <w:szCs w:val="26"/>
        </w:rPr>
      </w:pPr>
      <w:r w:rsidRPr="00B923DB">
        <w:rPr>
          <w:rFonts w:ascii="Simplified Arabic" w:hAnsi="Simplified Arabic" w:cs="Simplified Arabic"/>
          <w:sz w:val="26"/>
          <w:szCs w:val="26"/>
          <w:rtl/>
        </w:rPr>
        <w:t xml:space="preserve">عبد الأمير </w:t>
      </w:r>
      <w:proofErr w:type="spellStart"/>
      <w:r w:rsidRPr="00B923DB">
        <w:rPr>
          <w:rFonts w:ascii="Simplified Arabic" w:hAnsi="Simplified Arabic" w:cs="Simplified Arabic"/>
          <w:sz w:val="26"/>
          <w:szCs w:val="26"/>
          <w:rtl/>
        </w:rPr>
        <w:t>رويح</w:t>
      </w:r>
      <w:proofErr w:type="spellEnd"/>
      <w:r w:rsidRPr="00B923DB">
        <w:rPr>
          <w:rFonts w:ascii="Simplified Arabic" w:hAnsi="Simplified Arabic" w:cs="Simplified Arabic"/>
          <w:sz w:val="26"/>
          <w:szCs w:val="26"/>
          <w:rtl/>
        </w:rPr>
        <w:t xml:space="preserve">: صفقة التطبيع بين الإمارات وإسرائيل، ما الهدف والتداعيات، شبكة النبأ، 17/8/2020م. </w:t>
      </w:r>
    </w:p>
    <w:p w14:paraId="3D76B871" w14:textId="77777777" w:rsidR="007E725B" w:rsidRPr="00B923DB" w:rsidRDefault="007E725B" w:rsidP="007E725B">
      <w:pPr>
        <w:pStyle w:val="aa"/>
        <w:numPr>
          <w:ilvl w:val="0"/>
          <w:numId w:val="25"/>
        </w:numPr>
        <w:spacing w:after="120" w:line="240" w:lineRule="auto"/>
        <w:ind w:left="1049" w:hanging="482"/>
        <w:jc w:val="mediumKashida"/>
        <w:rPr>
          <w:rFonts w:ascii="Simplified Arabic" w:hAnsi="Simplified Arabic" w:cs="Simplified Arabic"/>
          <w:sz w:val="26"/>
          <w:szCs w:val="26"/>
          <w:rtl/>
        </w:rPr>
      </w:pPr>
      <w:r w:rsidRPr="00B923DB">
        <w:rPr>
          <w:rFonts w:ascii="Simplified Arabic" w:hAnsi="Simplified Arabic" w:cs="Simplified Arabic"/>
          <w:sz w:val="26"/>
          <w:szCs w:val="26"/>
          <w:rtl/>
        </w:rPr>
        <w:t>عبد الوهاب الكيالي: موسوعة السياسة،</w:t>
      </w:r>
      <w:r w:rsidRPr="00B923DB">
        <w:rPr>
          <w:rFonts w:ascii="Simplified Arabic" w:eastAsia="Times New Roman" w:hAnsi="Simplified Arabic" w:cs="Simplified Arabic"/>
          <w:sz w:val="26"/>
          <w:szCs w:val="26"/>
          <w:rtl/>
        </w:rPr>
        <w:t xml:space="preserve"> المؤسسة العربية للدراسات والنشر، بيروت، ط2، ج1، 1989م</w:t>
      </w:r>
      <w:r w:rsidRPr="00B923DB">
        <w:rPr>
          <w:rFonts w:ascii="Simplified Arabic" w:hAnsi="Simplified Arabic" w:cs="Simplified Arabic"/>
          <w:sz w:val="26"/>
          <w:szCs w:val="26"/>
          <w:rtl/>
        </w:rPr>
        <w:t>.</w:t>
      </w:r>
    </w:p>
    <w:p w14:paraId="0E8E902F" w14:textId="77777777" w:rsidR="007E725B" w:rsidRPr="00B923DB" w:rsidRDefault="007E725B" w:rsidP="007E725B">
      <w:pPr>
        <w:pStyle w:val="a7"/>
        <w:numPr>
          <w:ilvl w:val="0"/>
          <w:numId w:val="25"/>
        </w:numPr>
        <w:spacing w:after="120"/>
        <w:ind w:left="1049" w:hanging="482"/>
        <w:jc w:val="mediumKashida"/>
        <w:rPr>
          <w:rFonts w:ascii="Simplified Arabic" w:hAnsi="Simplified Arabic" w:cs="Simplified Arabic"/>
          <w:sz w:val="26"/>
          <w:szCs w:val="26"/>
          <w:rtl/>
        </w:rPr>
      </w:pPr>
      <w:r w:rsidRPr="00B923DB">
        <w:rPr>
          <w:rFonts w:ascii="Simplified Arabic" w:hAnsi="Simplified Arabic" w:cs="Simplified Arabic"/>
          <w:sz w:val="26"/>
          <w:szCs w:val="26"/>
          <w:rtl/>
        </w:rPr>
        <w:t xml:space="preserve">عريب </w:t>
      </w:r>
      <w:proofErr w:type="spellStart"/>
      <w:r w:rsidRPr="00B923DB">
        <w:rPr>
          <w:rFonts w:ascii="Simplified Arabic" w:hAnsi="Simplified Arabic" w:cs="Simplified Arabic"/>
          <w:sz w:val="26"/>
          <w:szCs w:val="26"/>
          <w:rtl/>
        </w:rPr>
        <w:t>الرنتاوي</w:t>
      </w:r>
      <w:proofErr w:type="spellEnd"/>
      <w:r w:rsidRPr="00B923DB">
        <w:rPr>
          <w:rFonts w:ascii="Simplified Arabic" w:hAnsi="Simplified Arabic" w:cs="Simplified Arabic"/>
          <w:sz w:val="26"/>
          <w:szCs w:val="26"/>
          <w:rtl/>
        </w:rPr>
        <w:t xml:space="preserve">: مسارات الهرولة نحو التطبيع </w:t>
      </w:r>
      <w:proofErr w:type="spellStart"/>
      <w:r w:rsidRPr="00B923DB">
        <w:rPr>
          <w:rFonts w:ascii="Simplified Arabic" w:hAnsi="Simplified Arabic" w:cs="Simplified Arabic"/>
          <w:sz w:val="26"/>
          <w:szCs w:val="26"/>
          <w:rtl/>
        </w:rPr>
        <w:t>شرعنة</w:t>
      </w:r>
      <w:proofErr w:type="spellEnd"/>
      <w:r w:rsidRPr="00B923DB">
        <w:rPr>
          <w:rFonts w:ascii="Simplified Arabic" w:hAnsi="Simplified Arabic" w:cs="Simplified Arabic"/>
          <w:sz w:val="26"/>
          <w:szCs w:val="26"/>
          <w:rtl/>
        </w:rPr>
        <w:t xml:space="preserve"> إسرائيل وشيطنة الفلسطينيين، شؤون فلسطينية، ع 281، 2020م.</w:t>
      </w:r>
    </w:p>
    <w:p w14:paraId="0E3E1958" w14:textId="77777777" w:rsidR="007E725B" w:rsidRPr="00B923DB" w:rsidRDefault="007E725B" w:rsidP="007E725B">
      <w:pPr>
        <w:pStyle w:val="a7"/>
        <w:numPr>
          <w:ilvl w:val="0"/>
          <w:numId w:val="25"/>
        </w:numPr>
        <w:spacing w:after="120"/>
        <w:ind w:left="1049" w:hanging="482"/>
        <w:jc w:val="mediumKashida"/>
        <w:rPr>
          <w:rFonts w:ascii="Simplified Arabic" w:hAnsi="Simplified Arabic" w:cs="Simplified Arabic"/>
          <w:sz w:val="26"/>
          <w:szCs w:val="26"/>
          <w:rtl/>
        </w:rPr>
      </w:pPr>
      <w:r w:rsidRPr="00B923DB">
        <w:rPr>
          <w:rFonts w:ascii="Simplified Arabic" w:hAnsi="Simplified Arabic" w:cs="Simplified Arabic"/>
          <w:sz w:val="26"/>
          <w:szCs w:val="26"/>
          <w:rtl/>
        </w:rPr>
        <w:t>عصام عبد العزيز: التطبيع أهدافه، انعكاساته، امكانية استمراره في الاهداف الصهيونية من التطبيع (1-4)، فلسطين المسلمة، ع 1، 1995م</w:t>
      </w:r>
    </w:p>
    <w:p w14:paraId="7F5EF645" w14:textId="77777777" w:rsidR="007E725B" w:rsidRPr="00B923DB" w:rsidRDefault="007E725B" w:rsidP="007E725B">
      <w:pPr>
        <w:pStyle w:val="a7"/>
        <w:numPr>
          <w:ilvl w:val="0"/>
          <w:numId w:val="25"/>
        </w:numPr>
        <w:spacing w:after="120"/>
        <w:ind w:left="1049" w:hanging="482"/>
        <w:jc w:val="mediumKashida"/>
        <w:rPr>
          <w:rFonts w:ascii="Simplified Arabic" w:hAnsi="Simplified Arabic" w:cs="Simplified Arabic"/>
          <w:sz w:val="26"/>
          <w:szCs w:val="26"/>
          <w:rtl/>
        </w:rPr>
      </w:pPr>
      <w:r w:rsidRPr="00B923DB">
        <w:rPr>
          <w:rFonts w:ascii="Simplified Arabic" w:hAnsi="Simplified Arabic" w:cs="Simplified Arabic"/>
          <w:sz w:val="26"/>
          <w:szCs w:val="26"/>
          <w:rtl/>
        </w:rPr>
        <w:lastRenderedPageBreak/>
        <w:t xml:space="preserve">عصام عبد العزيز: التطبيع أهدافه، انعكاساته، امكانية استمراره في الاهداف الصهيونية من </w:t>
      </w:r>
      <w:proofErr w:type="gramStart"/>
      <w:r w:rsidRPr="00B923DB">
        <w:rPr>
          <w:rFonts w:ascii="Simplified Arabic" w:hAnsi="Simplified Arabic" w:cs="Simplified Arabic"/>
          <w:sz w:val="26"/>
          <w:szCs w:val="26"/>
          <w:rtl/>
        </w:rPr>
        <w:t>التطبيع(</w:t>
      </w:r>
      <w:proofErr w:type="gramEnd"/>
      <w:r w:rsidRPr="00B923DB">
        <w:rPr>
          <w:rFonts w:ascii="Simplified Arabic" w:hAnsi="Simplified Arabic" w:cs="Simplified Arabic"/>
          <w:sz w:val="26"/>
          <w:szCs w:val="26"/>
          <w:rtl/>
        </w:rPr>
        <w:t>3-4) ، فلسطين المسلمة، ع 1، 1995م.</w:t>
      </w:r>
    </w:p>
    <w:p w14:paraId="791AA2D5" w14:textId="77777777" w:rsidR="007E725B" w:rsidRPr="00B923DB" w:rsidRDefault="007E725B" w:rsidP="007E725B">
      <w:pPr>
        <w:pStyle w:val="a7"/>
        <w:numPr>
          <w:ilvl w:val="0"/>
          <w:numId w:val="25"/>
        </w:numPr>
        <w:spacing w:after="120"/>
        <w:ind w:left="1049" w:hanging="482"/>
        <w:jc w:val="mediumKashida"/>
        <w:rPr>
          <w:rFonts w:ascii="Simplified Arabic" w:hAnsi="Simplified Arabic" w:cs="Simplified Arabic"/>
          <w:sz w:val="26"/>
          <w:szCs w:val="26"/>
        </w:rPr>
      </w:pPr>
      <w:r w:rsidRPr="00B923DB">
        <w:rPr>
          <w:rFonts w:ascii="Simplified Arabic" w:hAnsi="Simplified Arabic" w:cs="Simplified Arabic"/>
          <w:sz w:val="26"/>
          <w:szCs w:val="26"/>
          <w:rtl/>
        </w:rPr>
        <w:t xml:space="preserve">علاء أبو زيد: التحول في السياسة الأمريكية تجاه القضية الفلسطينية، </w:t>
      </w:r>
      <w:proofErr w:type="spellStart"/>
      <w:r w:rsidRPr="00B923DB">
        <w:rPr>
          <w:rFonts w:ascii="Simplified Arabic" w:hAnsi="Simplified Arabic" w:cs="Simplified Arabic"/>
          <w:sz w:val="26"/>
          <w:szCs w:val="26"/>
          <w:rtl/>
        </w:rPr>
        <w:t>فى</w:t>
      </w:r>
      <w:proofErr w:type="spellEnd"/>
      <w:r w:rsidRPr="00B923DB">
        <w:rPr>
          <w:rFonts w:ascii="Simplified Arabic" w:hAnsi="Simplified Arabic" w:cs="Simplified Arabic"/>
          <w:sz w:val="26"/>
          <w:szCs w:val="26"/>
          <w:rtl/>
        </w:rPr>
        <w:t xml:space="preserve"> ظل إدارة الرئيس دونالد </w:t>
      </w:r>
      <w:proofErr w:type="gramStart"/>
      <w:r w:rsidRPr="00B923DB">
        <w:rPr>
          <w:rFonts w:ascii="Simplified Arabic" w:hAnsi="Simplified Arabic" w:cs="Simplified Arabic"/>
          <w:sz w:val="26"/>
          <w:szCs w:val="26"/>
          <w:rtl/>
        </w:rPr>
        <w:t>ترامب(</w:t>
      </w:r>
      <w:proofErr w:type="gramEnd"/>
      <w:r w:rsidRPr="00B923DB">
        <w:rPr>
          <w:rFonts w:ascii="Simplified Arabic" w:hAnsi="Simplified Arabic" w:cs="Simplified Arabic"/>
          <w:sz w:val="26"/>
          <w:szCs w:val="26"/>
          <w:rtl/>
        </w:rPr>
        <w:t>2016 – 2019)، رسالة ماجستير، جامعة القدس أبو ديس، 2019م.</w:t>
      </w:r>
    </w:p>
    <w:p w14:paraId="0DE5C9A1" w14:textId="77777777" w:rsidR="007E725B" w:rsidRPr="00B923DB" w:rsidRDefault="007E725B" w:rsidP="007E725B">
      <w:pPr>
        <w:pStyle w:val="aa"/>
        <w:numPr>
          <w:ilvl w:val="0"/>
          <w:numId w:val="25"/>
        </w:numPr>
        <w:spacing w:after="120" w:line="240" w:lineRule="auto"/>
        <w:ind w:left="1049" w:hanging="482"/>
        <w:jc w:val="mediumKashida"/>
        <w:rPr>
          <w:rFonts w:ascii="Simplified Arabic" w:hAnsi="Simplified Arabic" w:cs="Simplified Arabic"/>
          <w:sz w:val="26"/>
          <w:szCs w:val="26"/>
          <w:rtl/>
        </w:rPr>
      </w:pPr>
      <w:r w:rsidRPr="00B923DB">
        <w:rPr>
          <w:rFonts w:ascii="Simplified Arabic" w:hAnsi="Simplified Arabic" w:cs="Simplified Arabic"/>
          <w:sz w:val="26"/>
          <w:szCs w:val="26"/>
          <w:rtl/>
        </w:rPr>
        <w:t xml:space="preserve">علاء أبو زيد: </w:t>
      </w:r>
      <w:r w:rsidRPr="00B923DB">
        <w:rPr>
          <w:rFonts w:ascii="Simplified Arabic" w:hAnsi="Simplified Arabic" w:cs="Simplified Arabic"/>
          <w:sz w:val="26"/>
          <w:szCs w:val="26"/>
          <w:rtl/>
          <w:lang w:bidi="ar-LY"/>
        </w:rPr>
        <w:t>دور الولايات المتحدة الأمريكية في التطبيع العربي- الإسرائيلي، وأثره على مدينة القدس (2017-2021م)، مؤتمر مؤسسة القدس الدولية، الرابع عشر، 2020م.</w:t>
      </w:r>
    </w:p>
    <w:p w14:paraId="4374EFE4" w14:textId="77777777" w:rsidR="007E725B" w:rsidRPr="00B923DB" w:rsidRDefault="007E725B" w:rsidP="007E725B">
      <w:pPr>
        <w:pStyle w:val="a7"/>
        <w:numPr>
          <w:ilvl w:val="0"/>
          <w:numId w:val="25"/>
        </w:numPr>
        <w:spacing w:after="120"/>
        <w:ind w:left="1049" w:hanging="482"/>
        <w:jc w:val="mediumKashida"/>
        <w:rPr>
          <w:rFonts w:ascii="Simplified Arabic" w:hAnsi="Simplified Arabic" w:cs="Simplified Arabic"/>
          <w:sz w:val="26"/>
          <w:szCs w:val="26"/>
          <w:rtl/>
        </w:rPr>
      </w:pPr>
      <w:r w:rsidRPr="00B923DB">
        <w:rPr>
          <w:rFonts w:ascii="Simplified Arabic" w:hAnsi="Simplified Arabic" w:cs="Simplified Arabic"/>
          <w:sz w:val="26"/>
          <w:szCs w:val="26"/>
          <w:rtl/>
        </w:rPr>
        <w:t xml:space="preserve">عواطف عبد الرحمن: إسرائيل وإفريقيا 1948-1973م، منظمة التحرير الفلسطينية، مركز الابحاث، 1974م. </w:t>
      </w:r>
    </w:p>
    <w:p w14:paraId="7823E5D3" w14:textId="77777777" w:rsidR="007E725B" w:rsidRPr="00B923DB" w:rsidRDefault="007E725B" w:rsidP="007E725B">
      <w:pPr>
        <w:pStyle w:val="a7"/>
        <w:numPr>
          <w:ilvl w:val="0"/>
          <w:numId w:val="25"/>
        </w:numPr>
        <w:spacing w:after="120"/>
        <w:ind w:left="1049" w:hanging="482"/>
        <w:jc w:val="mediumKashida"/>
        <w:rPr>
          <w:rFonts w:ascii="Simplified Arabic" w:hAnsi="Simplified Arabic" w:cs="Simplified Arabic"/>
          <w:sz w:val="26"/>
          <w:szCs w:val="26"/>
        </w:rPr>
      </w:pPr>
      <w:r w:rsidRPr="00B923DB">
        <w:rPr>
          <w:rFonts w:ascii="Simplified Arabic" w:hAnsi="Simplified Arabic" w:cs="Simplified Arabic"/>
          <w:sz w:val="26"/>
          <w:szCs w:val="26"/>
          <w:rtl/>
        </w:rPr>
        <w:t xml:space="preserve">فهد سليمان، وآخرون: صفقة القرن في الميدان، سلسلة الطريق إلى الاستقلال 39، المركز الفلسطيني للتوثيق </w:t>
      </w:r>
      <w:proofErr w:type="gramStart"/>
      <w:r w:rsidRPr="00B923DB">
        <w:rPr>
          <w:rFonts w:ascii="Simplified Arabic" w:hAnsi="Simplified Arabic" w:cs="Simplified Arabic"/>
          <w:sz w:val="26"/>
          <w:szCs w:val="26"/>
          <w:rtl/>
        </w:rPr>
        <w:t>والمعلومات ،</w:t>
      </w:r>
      <w:proofErr w:type="gramEnd"/>
      <w:r w:rsidRPr="00B923DB">
        <w:rPr>
          <w:rFonts w:ascii="Simplified Arabic" w:hAnsi="Simplified Arabic" w:cs="Simplified Arabic"/>
          <w:sz w:val="26"/>
          <w:szCs w:val="26"/>
          <w:rtl/>
        </w:rPr>
        <w:t xml:space="preserve"> ملف، 2020م.</w:t>
      </w:r>
    </w:p>
    <w:p w14:paraId="1434D45A" w14:textId="77777777" w:rsidR="007E725B" w:rsidRPr="00B923DB" w:rsidRDefault="007E725B" w:rsidP="007E725B">
      <w:pPr>
        <w:pStyle w:val="a7"/>
        <w:numPr>
          <w:ilvl w:val="0"/>
          <w:numId w:val="25"/>
        </w:numPr>
        <w:spacing w:after="120"/>
        <w:ind w:left="1049" w:hanging="482"/>
        <w:jc w:val="mediumKashida"/>
        <w:rPr>
          <w:rFonts w:ascii="Simplified Arabic" w:hAnsi="Simplified Arabic" w:cs="Simplified Arabic"/>
          <w:sz w:val="26"/>
          <w:szCs w:val="26"/>
        </w:rPr>
      </w:pPr>
      <w:r w:rsidRPr="00B923DB">
        <w:rPr>
          <w:rFonts w:ascii="Simplified Arabic" w:hAnsi="Simplified Arabic" w:cs="Simplified Arabic"/>
          <w:sz w:val="26"/>
          <w:szCs w:val="26"/>
          <w:rtl/>
        </w:rPr>
        <w:t>مأمون سويدان: علاقات إسرائيل مع العالم العربي؛ علاقات إسرائيل الدولية، السياقات والأدوات الاختراقات والإخفاقات، مركز مدار للدراسات الإسرائيلية، رام الله، 2014م.</w:t>
      </w:r>
    </w:p>
    <w:p w14:paraId="49C34E8C" w14:textId="77777777" w:rsidR="007E725B" w:rsidRPr="00B923DB" w:rsidRDefault="007E725B" w:rsidP="007E725B">
      <w:pPr>
        <w:pStyle w:val="a7"/>
        <w:numPr>
          <w:ilvl w:val="0"/>
          <w:numId w:val="25"/>
        </w:numPr>
        <w:spacing w:after="120"/>
        <w:ind w:left="1049" w:hanging="482"/>
        <w:jc w:val="mediumKashida"/>
        <w:rPr>
          <w:rFonts w:ascii="Simplified Arabic" w:hAnsi="Simplified Arabic" w:cs="Simplified Arabic"/>
          <w:sz w:val="26"/>
          <w:szCs w:val="26"/>
        </w:rPr>
      </w:pPr>
      <w:r w:rsidRPr="00B923DB">
        <w:rPr>
          <w:rFonts w:ascii="Simplified Arabic" w:hAnsi="Simplified Arabic" w:cs="Simplified Arabic"/>
          <w:sz w:val="26"/>
          <w:szCs w:val="26"/>
          <w:rtl/>
        </w:rPr>
        <w:t xml:space="preserve">مجاهد الحاج: اتفاق السلام الإماراتي الإسرائيلي قراءة في الأبعاد المستقبلية، تقدير موقف، مدى الكرمل، </w:t>
      </w:r>
      <w:proofErr w:type="gramStart"/>
      <w:r w:rsidRPr="00B923DB">
        <w:rPr>
          <w:rFonts w:ascii="Simplified Arabic" w:hAnsi="Simplified Arabic" w:cs="Simplified Arabic"/>
          <w:sz w:val="26"/>
          <w:szCs w:val="26"/>
          <w:rtl/>
        </w:rPr>
        <w:t>الناصرة ،</w:t>
      </w:r>
      <w:proofErr w:type="gramEnd"/>
      <w:r w:rsidRPr="00B923DB">
        <w:rPr>
          <w:rFonts w:ascii="Simplified Arabic" w:hAnsi="Simplified Arabic" w:cs="Simplified Arabic"/>
          <w:sz w:val="26"/>
          <w:szCs w:val="26"/>
          <w:rtl/>
        </w:rPr>
        <w:t xml:space="preserve"> 2020م</w:t>
      </w:r>
      <w:r w:rsidRPr="00B923DB">
        <w:rPr>
          <w:rFonts w:ascii="Simplified Arabic" w:hAnsi="Simplified Arabic" w:cs="Simplified Arabic"/>
          <w:sz w:val="26"/>
          <w:szCs w:val="26"/>
        </w:rPr>
        <w:t>.</w:t>
      </w:r>
    </w:p>
    <w:p w14:paraId="64A92022" w14:textId="77777777" w:rsidR="007E725B" w:rsidRPr="00B923DB" w:rsidRDefault="007E725B" w:rsidP="007E725B">
      <w:pPr>
        <w:pStyle w:val="a7"/>
        <w:numPr>
          <w:ilvl w:val="0"/>
          <w:numId w:val="25"/>
        </w:numPr>
        <w:spacing w:after="120"/>
        <w:ind w:left="1049" w:hanging="482"/>
        <w:jc w:val="mediumKashida"/>
        <w:rPr>
          <w:rFonts w:ascii="Simplified Arabic" w:hAnsi="Simplified Arabic" w:cs="Simplified Arabic"/>
          <w:sz w:val="26"/>
          <w:szCs w:val="26"/>
        </w:rPr>
      </w:pPr>
      <w:r w:rsidRPr="00B923DB">
        <w:rPr>
          <w:rFonts w:ascii="Simplified Arabic" w:hAnsi="Simplified Arabic" w:cs="Simplified Arabic"/>
          <w:sz w:val="26"/>
          <w:szCs w:val="26"/>
          <w:rtl/>
        </w:rPr>
        <w:lastRenderedPageBreak/>
        <w:t>محمد أبو طير: أثر التطبيع الإسرائيلي الأردني على الأردن سياسياً وأمنياً واقتصاديا، رسالة ماجستير، الجامعة الإسلامية، غزة، 2020م، ص57</w:t>
      </w:r>
    </w:p>
    <w:p w14:paraId="474298EF" w14:textId="77777777" w:rsidR="007E725B" w:rsidRPr="00B923DB" w:rsidRDefault="007E725B" w:rsidP="007E725B">
      <w:pPr>
        <w:pStyle w:val="a7"/>
        <w:numPr>
          <w:ilvl w:val="0"/>
          <w:numId w:val="25"/>
        </w:numPr>
        <w:spacing w:after="120"/>
        <w:ind w:left="1049" w:hanging="482"/>
        <w:jc w:val="mediumKashida"/>
        <w:rPr>
          <w:rFonts w:ascii="Simplified Arabic" w:hAnsi="Simplified Arabic" w:cs="Simplified Arabic"/>
          <w:sz w:val="26"/>
          <w:szCs w:val="26"/>
          <w:rtl/>
          <w:lang w:bidi="ar-EG"/>
        </w:rPr>
      </w:pPr>
      <w:r w:rsidRPr="00B923DB">
        <w:rPr>
          <w:rFonts w:ascii="Simplified Arabic" w:hAnsi="Simplified Arabic" w:cs="Simplified Arabic"/>
          <w:sz w:val="26"/>
          <w:szCs w:val="26"/>
          <w:rtl/>
          <w:lang w:bidi="ar-EG"/>
        </w:rPr>
        <w:t xml:space="preserve">محمد </w:t>
      </w:r>
      <w:proofErr w:type="spellStart"/>
      <w:r w:rsidRPr="00B923DB">
        <w:rPr>
          <w:rFonts w:ascii="Simplified Arabic" w:hAnsi="Simplified Arabic" w:cs="Simplified Arabic"/>
          <w:sz w:val="26"/>
          <w:szCs w:val="26"/>
          <w:rtl/>
          <w:lang w:bidi="ar-EG"/>
        </w:rPr>
        <w:t>العضيمي</w:t>
      </w:r>
      <w:proofErr w:type="spellEnd"/>
      <w:r w:rsidRPr="00B923DB">
        <w:rPr>
          <w:rFonts w:ascii="Simplified Arabic" w:hAnsi="Simplified Arabic" w:cs="Simplified Arabic"/>
          <w:sz w:val="26"/>
          <w:szCs w:val="26"/>
          <w:rtl/>
          <w:lang w:bidi="ar-EG"/>
        </w:rPr>
        <w:t xml:space="preserve">: </w:t>
      </w:r>
      <w:proofErr w:type="spellStart"/>
      <w:r w:rsidRPr="00B923DB">
        <w:rPr>
          <w:rFonts w:ascii="Simplified Arabic" w:hAnsi="Simplified Arabic" w:cs="Simplified Arabic"/>
          <w:sz w:val="26"/>
          <w:szCs w:val="26"/>
          <w:rtl/>
          <w:lang w:bidi="ar-EG"/>
        </w:rPr>
        <w:t>الكويز</w:t>
      </w:r>
      <w:proofErr w:type="spellEnd"/>
      <w:r w:rsidRPr="00B923DB">
        <w:rPr>
          <w:rFonts w:ascii="Simplified Arabic" w:hAnsi="Simplified Arabic" w:cs="Simplified Arabic"/>
          <w:sz w:val="26"/>
          <w:szCs w:val="26"/>
          <w:rtl/>
          <w:lang w:bidi="ar-EG"/>
        </w:rPr>
        <w:t xml:space="preserve"> وأخواتها، المؤتمر الخامس والعشرون للاقتصاديين </w:t>
      </w:r>
      <w:proofErr w:type="gramStart"/>
      <w:r w:rsidRPr="00B923DB">
        <w:rPr>
          <w:rFonts w:ascii="Simplified Arabic" w:hAnsi="Simplified Arabic" w:cs="Simplified Arabic"/>
          <w:sz w:val="26"/>
          <w:szCs w:val="26"/>
          <w:rtl/>
          <w:lang w:bidi="ar-EG"/>
        </w:rPr>
        <w:t>الزراعيين ،</w:t>
      </w:r>
      <w:proofErr w:type="gramEnd"/>
      <w:r w:rsidRPr="00B923DB">
        <w:rPr>
          <w:rFonts w:ascii="Simplified Arabic" w:hAnsi="Simplified Arabic" w:cs="Simplified Arabic"/>
          <w:sz w:val="26"/>
          <w:szCs w:val="26"/>
          <w:rtl/>
          <w:lang w:bidi="ar-EG"/>
        </w:rPr>
        <w:t xml:space="preserve"> جامعة عين شمس، القاهرة، 2017م.</w:t>
      </w:r>
    </w:p>
    <w:p w14:paraId="60F1E7D5" w14:textId="77777777" w:rsidR="007E725B" w:rsidRPr="00B923DB" w:rsidRDefault="007E725B" w:rsidP="007E725B">
      <w:pPr>
        <w:pStyle w:val="a7"/>
        <w:numPr>
          <w:ilvl w:val="0"/>
          <w:numId w:val="25"/>
        </w:numPr>
        <w:spacing w:after="120"/>
        <w:ind w:left="1049" w:hanging="482"/>
        <w:jc w:val="mediumKashida"/>
        <w:rPr>
          <w:rFonts w:ascii="Simplified Arabic" w:hAnsi="Simplified Arabic" w:cs="Simplified Arabic"/>
          <w:sz w:val="26"/>
          <w:szCs w:val="26"/>
          <w:rtl/>
        </w:rPr>
      </w:pPr>
      <w:r w:rsidRPr="00B923DB">
        <w:rPr>
          <w:rFonts w:ascii="Simplified Arabic" w:hAnsi="Simplified Arabic" w:cs="Simplified Arabic"/>
          <w:sz w:val="26"/>
          <w:szCs w:val="26"/>
          <w:rtl/>
        </w:rPr>
        <w:t>محمد عبد العزيز ربيع: إسرائيل والقارة الأفريقية، الأبعاد والمخاطر، سلسلة دراسات صامد، ع24، دار الكرمل، عمان.</w:t>
      </w:r>
    </w:p>
    <w:p w14:paraId="3B57BC82" w14:textId="77777777" w:rsidR="007E725B" w:rsidRPr="00B923DB" w:rsidRDefault="007E725B" w:rsidP="007E725B">
      <w:pPr>
        <w:pStyle w:val="a7"/>
        <w:numPr>
          <w:ilvl w:val="0"/>
          <w:numId w:val="25"/>
        </w:numPr>
        <w:spacing w:after="120"/>
        <w:ind w:left="1049" w:hanging="482"/>
        <w:jc w:val="mediumKashida"/>
        <w:rPr>
          <w:rFonts w:ascii="Simplified Arabic" w:hAnsi="Simplified Arabic" w:cs="Simplified Arabic"/>
          <w:sz w:val="26"/>
          <w:szCs w:val="26"/>
        </w:rPr>
      </w:pPr>
      <w:r w:rsidRPr="00B923DB">
        <w:rPr>
          <w:rFonts w:ascii="Simplified Arabic" w:hAnsi="Simplified Arabic" w:cs="Simplified Arabic"/>
          <w:sz w:val="26"/>
          <w:szCs w:val="26"/>
          <w:rtl/>
        </w:rPr>
        <w:t>محمود صالح الكروي: العلاقات الموريتانية "الإسرائيلية" من التطبيع إلى التجميع إلى القطع، مجلة المستقبل العربي</w:t>
      </w:r>
      <w:r w:rsidRPr="00B923DB">
        <w:rPr>
          <w:rFonts w:ascii="Simplified Arabic" w:hAnsi="Simplified Arabic" w:cs="Simplified Arabic"/>
          <w:sz w:val="26"/>
          <w:szCs w:val="26"/>
        </w:rPr>
        <w:t>.</w:t>
      </w:r>
    </w:p>
    <w:p w14:paraId="2FE790CF" w14:textId="77777777" w:rsidR="007E725B" w:rsidRPr="00B923DB" w:rsidRDefault="007E725B" w:rsidP="007E725B">
      <w:pPr>
        <w:pStyle w:val="a7"/>
        <w:numPr>
          <w:ilvl w:val="0"/>
          <w:numId w:val="25"/>
        </w:numPr>
        <w:spacing w:after="120"/>
        <w:ind w:left="1049" w:hanging="482"/>
        <w:jc w:val="mediumKashida"/>
        <w:rPr>
          <w:rFonts w:ascii="Simplified Arabic" w:hAnsi="Simplified Arabic" w:cs="Simplified Arabic"/>
          <w:sz w:val="26"/>
          <w:szCs w:val="26"/>
          <w:rtl/>
        </w:rPr>
      </w:pPr>
      <w:r w:rsidRPr="00B923DB">
        <w:rPr>
          <w:rFonts w:ascii="Simplified Arabic" w:hAnsi="Simplified Arabic" w:cs="Simplified Arabic"/>
          <w:sz w:val="26"/>
          <w:szCs w:val="26"/>
          <w:rtl/>
        </w:rPr>
        <w:t>مصطفي، مهند، إسرائيل والبيئة الإقليمية، المركز الفلسطيني لأبحاث السياسات والدراسات الاستراتيجية (مسارات) رام الله، 2016م.</w:t>
      </w:r>
    </w:p>
    <w:p w14:paraId="61AB16E9" w14:textId="77777777" w:rsidR="007E725B" w:rsidRPr="00B923DB" w:rsidRDefault="007E725B" w:rsidP="007E725B">
      <w:pPr>
        <w:pStyle w:val="a7"/>
        <w:numPr>
          <w:ilvl w:val="0"/>
          <w:numId w:val="25"/>
        </w:numPr>
        <w:spacing w:after="120"/>
        <w:ind w:left="1049" w:hanging="482"/>
        <w:jc w:val="mediumKashida"/>
        <w:rPr>
          <w:rFonts w:ascii="Simplified Arabic" w:hAnsi="Simplified Arabic" w:cs="Simplified Arabic"/>
          <w:sz w:val="26"/>
          <w:szCs w:val="26"/>
        </w:rPr>
      </w:pPr>
      <w:r w:rsidRPr="00B923DB">
        <w:rPr>
          <w:rFonts w:ascii="Simplified Arabic" w:hAnsi="Simplified Arabic" w:cs="Simplified Arabic"/>
          <w:sz w:val="26"/>
          <w:szCs w:val="26"/>
          <w:rtl/>
        </w:rPr>
        <w:t xml:space="preserve">مؤتمر </w:t>
      </w:r>
      <w:proofErr w:type="spellStart"/>
      <w:r w:rsidRPr="00B923DB">
        <w:rPr>
          <w:rFonts w:ascii="Simplified Arabic" w:hAnsi="Simplified Arabic" w:cs="Simplified Arabic"/>
          <w:sz w:val="26"/>
          <w:szCs w:val="26"/>
          <w:rtl/>
        </w:rPr>
        <w:t>هرتسيليا</w:t>
      </w:r>
      <w:proofErr w:type="spellEnd"/>
      <w:r w:rsidRPr="00B923DB">
        <w:rPr>
          <w:rFonts w:ascii="Simplified Arabic" w:hAnsi="Simplified Arabic" w:cs="Simplified Arabic"/>
          <w:sz w:val="26"/>
          <w:szCs w:val="26"/>
          <w:rtl/>
        </w:rPr>
        <w:t xml:space="preserve">" ميزان المناعة والأمن القومي"، 2013م، </w:t>
      </w:r>
    </w:p>
    <w:p w14:paraId="7B9ACDF2" w14:textId="77777777" w:rsidR="007E725B" w:rsidRPr="00B923DB" w:rsidRDefault="007E725B" w:rsidP="007E725B">
      <w:pPr>
        <w:pStyle w:val="a7"/>
        <w:numPr>
          <w:ilvl w:val="0"/>
          <w:numId w:val="25"/>
        </w:numPr>
        <w:spacing w:after="120"/>
        <w:ind w:left="1049" w:hanging="482"/>
        <w:jc w:val="mediumKashida"/>
        <w:rPr>
          <w:rFonts w:ascii="Simplified Arabic" w:hAnsi="Simplified Arabic" w:cs="Simplified Arabic"/>
          <w:sz w:val="26"/>
          <w:szCs w:val="26"/>
          <w:rtl/>
        </w:rPr>
      </w:pPr>
      <w:r w:rsidRPr="00B923DB">
        <w:rPr>
          <w:rFonts w:ascii="Simplified Arabic" w:hAnsi="Simplified Arabic" w:cs="Simplified Arabic"/>
          <w:sz w:val="26"/>
          <w:szCs w:val="26"/>
          <w:rtl/>
        </w:rPr>
        <w:t xml:space="preserve">وحدة الدراسات السياسية: التطبيع العربي مع إسرائيل </w:t>
      </w:r>
      <w:proofErr w:type="gramStart"/>
      <w:r w:rsidRPr="00B923DB">
        <w:rPr>
          <w:rFonts w:ascii="Simplified Arabic" w:hAnsi="Simplified Arabic" w:cs="Simplified Arabic"/>
          <w:sz w:val="26"/>
          <w:szCs w:val="26"/>
          <w:rtl/>
        </w:rPr>
        <w:t>مظاهره  ودوافعه</w:t>
      </w:r>
      <w:proofErr w:type="gramEnd"/>
      <w:r w:rsidRPr="00B923DB">
        <w:rPr>
          <w:rFonts w:ascii="Simplified Arabic" w:hAnsi="Simplified Arabic" w:cs="Simplified Arabic"/>
          <w:sz w:val="26"/>
          <w:szCs w:val="26"/>
          <w:rtl/>
        </w:rPr>
        <w:t>، المركز العربي للأبحاث ودراسة السياسيات، تقدير موقف ، يونيو 2020م.</w:t>
      </w:r>
    </w:p>
    <w:p w14:paraId="7CDBACEE" w14:textId="77777777" w:rsidR="007E725B" w:rsidRPr="00B923DB" w:rsidRDefault="007E725B" w:rsidP="007E725B">
      <w:pPr>
        <w:pStyle w:val="a7"/>
        <w:numPr>
          <w:ilvl w:val="0"/>
          <w:numId w:val="25"/>
        </w:numPr>
        <w:spacing w:after="120"/>
        <w:ind w:left="1049" w:hanging="482"/>
        <w:jc w:val="mediumKashida"/>
        <w:rPr>
          <w:rFonts w:ascii="Simplified Arabic" w:hAnsi="Simplified Arabic" w:cs="Simplified Arabic"/>
          <w:sz w:val="26"/>
          <w:szCs w:val="26"/>
          <w:rtl/>
        </w:rPr>
      </w:pPr>
      <w:r w:rsidRPr="00B923DB">
        <w:rPr>
          <w:rFonts w:ascii="Simplified Arabic" w:hAnsi="Simplified Arabic" w:cs="Simplified Arabic"/>
          <w:sz w:val="26"/>
          <w:szCs w:val="26"/>
          <w:lang w:bidi="ar-EG"/>
        </w:rPr>
        <w:lastRenderedPageBreak/>
        <w:t>Peace to Prosperity: A Vision to Improve the Lives of the Palestinian and Israeli People,</w:t>
      </w:r>
      <w:proofErr w:type="gramStart"/>
      <w:r w:rsidRPr="00B923DB">
        <w:rPr>
          <w:rFonts w:ascii="Simplified Arabic" w:hAnsi="Simplified Arabic" w:cs="Simplified Arabic"/>
          <w:sz w:val="26"/>
          <w:szCs w:val="26"/>
          <w:lang w:bidi="ar-EG"/>
        </w:rPr>
        <w:t>2020.P.</w:t>
      </w:r>
      <w:proofErr w:type="gramEnd"/>
      <w:r w:rsidRPr="00B923DB">
        <w:rPr>
          <w:rFonts w:ascii="Simplified Arabic" w:hAnsi="Simplified Arabic" w:cs="Simplified Arabic"/>
          <w:sz w:val="26"/>
          <w:szCs w:val="26"/>
          <w:lang w:bidi="ar-EG"/>
        </w:rPr>
        <w:t>13.</w:t>
      </w:r>
    </w:p>
    <w:p w14:paraId="12861595" w14:textId="77777777" w:rsidR="007E725B" w:rsidRPr="00E1529B" w:rsidRDefault="007E725B" w:rsidP="007E725B">
      <w:pPr>
        <w:spacing w:after="120" w:line="240" w:lineRule="auto"/>
        <w:ind w:firstLine="567"/>
        <w:jc w:val="mediumKashida"/>
        <w:rPr>
          <w:rFonts w:ascii="Times New Roman" w:eastAsia="Times New Roman" w:hAnsi="Times New Roman" w:cs="Mudir MT"/>
          <w:bCs/>
          <w:sz w:val="32"/>
          <w:szCs w:val="32"/>
          <w:rtl/>
          <w:lang w:val="x-none" w:eastAsia="x-none"/>
        </w:rPr>
      </w:pPr>
      <w:r w:rsidRPr="00E1529B">
        <w:rPr>
          <w:rFonts w:ascii="Times New Roman" w:eastAsia="Times New Roman" w:hAnsi="Times New Roman" w:cs="Mudir MT"/>
          <w:bCs/>
          <w:sz w:val="32"/>
          <w:szCs w:val="32"/>
          <w:rtl/>
          <w:lang w:val="x-none" w:eastAsia="x-none"/>
        </w:rPr>
        <w:t>المواقع الإلكترونية:</w:t>
      </w:r>
    </w:p>
    <w:p w14:paraId="3CF6B6FE" w14:textId="77777777" w:rsidR="007E725B" w:rsidRPr="00B923DB" w:rsidRDefault="007E725B" w:rsidP="007E725B">
      <w:pPr>
        <w:pStyle w:val="a7"/>
        <w:numPr>
          <w:ilvl w:val="0"/>
          <w:numId w:val="26"/>
        </w:numPr>
        <w:spacing w:after="120"/>
        <w:ind w:left="907" w:hanging="283"/>
        <w:jc w:val="lowKashida"/>
        <w:rPr>
          <w:rFonts w:ascii="Simplified Arabic" w:hAnsi="Simplified Arabic" w:cs="Simplified Arabic"/>
          <w:sz w:val="26"/>
          <w:szCs w:val="26"/>
          <w:rtl/>
        </w:rPr>
      </w:pPr>
      <w:r w:rsidRPr="00B923DB">
        <w:rPr>
          <w:rFonts w:ascii="Simplified Arabic" w:hAnsi="Simplified Arabic" w:cs="Simplified Arabic"/>
          <w:sz w:val="26"/>
          <w:szCs w:val="26"/>
          <w:rtl/>
        </w:rPr>
        <w:t xml:space="preserve">إسرائيل بصدد </w:t>
      </w:r>
      <w:proofErr w:type="gramStart"/>
      <w:r w:rsidRPr="00B923DB">
        <w:rPr>
          <w:rFonts w:ascii="Simplified Arabic" w:hAnsi="Simplified Arabic" w:cs="Simplified Arabic"/>
          <w:sz w:val="26"/>
          <w:szCs w:val="26"/>
          <w:rtl/>
        </w:rPr>
        <w:t>مطالبة  7</w:t>
      </w:r>
      <w:proofErr w:type="gramEnd"/>
      <w:r w:rsidRPr="00B923DB">
        <w:rPr>
          <w:rFonts w:ascii="Simplified Arabic" w:hAnsi="Simplified Arabic" w:cs="Simplified Arabic"/>
          <w:sz w:val="26"/>
          <w:szCs w:val="26"/>
          <w:rtl/>
        </w:rPr>
        <w:t xml:space="preserve"> دول عربية وإيران </w:t>
      </w:r>
      <w:hyperlink r:id="rId45" w:history="1">
        <w:r w:rsidRPr="00B923DB">
          <w:rPr>
            <w:rStyle w:val="Hyperlink"/>
            <w:rFonts w:ascii="Simplified Arabic" w:hAnsi="Simplified Arabic" w:cs="Simplified Arabic"/>
            <w:sz w:val="26"/>
            <w:szCs w:val="26"/>
          </w:rPr>
          <w:t>http://bbc.in/3nslbcZ</w:t>
        </w:r>
      </w:hyperlink>
    </w:p>
    <w:p w14:paraId="5FD6FB26" w14:textId="77777777" w:rsidR="007E725B" w:rsidRPr="00B923DB" w:rsidRDefault="007E725B" w:rsidP="007E725B">
      <w:pPr>
        <w:pStyle w:val="a7"/>
        <w:numPr>
          <w:ilvl w:val="0"/>
          <w:numId w:val="26"/>
        </w:numPr>
        <w:spacing w:after="120"/>
        <w:ind w:left="907" w:hanging="283"/>
        <w:jc w:val="lowKashida"/>
        <w:rPr>
          <w:rFonts w:ascii="Simplified Arabic" w:hAnsi="Simplified Arabic" w:cs="Simplified Arabic"/>
          <w:sz w:val="26"/>
          <w:szCs w:val="26"/>
          <w:rtl/>
        </w:rPr>
      </w:pPr>
      <w:r w:rsidRPr="00B923DB">
        <w:rPr>
          <w:rFonts w:ascii="Simplified Arabic" w:hAnsi="Simplified Arabic" w:cs="Simplified Arabic"/>
          <w:sz w:val="26"/>
          <w:szCs w:val="26"/>
          <w:rtl/>
        </w:rPr>
        <w:t xml:space="preserve">انسحاب أمريكا من المنطقة يدعونا لمزيد من التدخل </w:t>
      </w:r>
      <w:hyperlink r:id="rId46" w:history="1">
        <w:r w:rsidRPr="00B923DB">
          <w:rPr>
            <w:rStyle w:val="Hyperlink"/>
            <w:rFonts w:ascii="Simplified Arabic" w:hAnsi="Simplified Arabic" w:cs="Simplified Arabic"/>
            <w:sz w:val="26"/>
            <w:szCs w:val="26"/>
          </w:rPr>
          <w:t>http://bit.ly/3hQnbKw</w:t>
        </w:r>
      </w:hyperlink>
      <w:r w:rsidRPr="00B923DB">
        <w:rPr>
          <w:rFonts w:ascii="Simplified Arabic" w:hAnsi="Simplified Arabic" w:cs="Simplified Arabic"/>
          <w:sz w:val="26"/>
          <w:szCs w:val="26"/>
          <w:rtl/>
        </w:rPr>
        <w:t xml:space="preserve"> </w:t>
      </w:r>
    </w:p>
    <w:p w14:paraId="556DC894" w14:textId="77777777" w:rsidR="007E725B" w:rsidRPr="00B923DB" w:rsidRDefault="007E725B" w:rsidP="007E725B">
      <w:pPr>
        <w:pStyle w:val="a7"/>
        <w:numPr>
          <w:ilvl w:val="0"/>
          <w:numId w:val="26"/>
        </w:numPr>
        <w:spacing w:after="120"/>
        <w:ind w:left="907" w:hanging="283"/>
        <w:jc w:val="lowKashida"/>
        <w:rPr>
          <w:rFonts w:ascii="Simplified Arabic" w:hAnsi="Simplified Arabic" w:cs="Simplified Arabic"/>
          <w:sz w:val="26"/>
          <w:szCs w:val="26"/>
        </w:rPr>
      </w:pPr>
      <w:r w:rsidRPr="00B923DB">
        <w:rPr>
          <w:rFonts w:ascii="Simplified Arabic" w:hAnsi="Simplified Arabic" w:cs="Simplified Arabic"/>
          <w:sz w:val="26"/>
          <w:szCs w:val="26"/>
          <w:rtl/>
        </w:rPr>
        <w:t xml:space="preserve">التطبيع العربي مع إسرائيل دوافعه ومظاهره </w:t>
      </w:r>
      <w:hyperlink r:id="rId47" w:history="1">
        <w:r w:rsidRPr="00B923DB">
          <w:rPr>
            <w:rStyle w:val="Hyperlink"/>
            <w:rFonts w:ascii="Simplified Arabic" w:hAnsi="Simplified Arabic" w:cs="Simplified Arabic"/>
            <w:sz w:val="26"/>
            <w:szCs w:val="26"/>
          </w:rPr>
          <w:t>http://bit.ly/3rZu2q1</w:t>
        </w:r>
      </w:hyperlink>
      <w:r w:rsidRPr="00B923DB">
        <w:rPr>
          <w:rFonts w:ascii="Simplified Arabic" w:hAnsi="Simplified Arabic" w:cs="Simplified Arabic"/>
          <w:sz w:val="26"/>
          <w:szCs w:val="26"/>
          <w:rtl/>
        </w:rPr>
        <w:t xml:space="preserve"> </w:t>
      </w:r>
    </w:p>
    <w:p w14:paraId="6FB4C58E" w14:textId="77777777" w:rsidR="007E725B" w:rsidRPr="00B923DB" w:rsidRDefault="007E725B" w:rsidP="007E725B">
      <w:pPr>
        <w:pStyle w:val="aa"/>
        <w:numPr>
          <w:ilvl w:val="0"/>
          <w:numId w:val="26"/>
        </w:numPr>
        <w:spacing w:after="120" w:line="240" w:lineRule="auto"/>
        <w:ind w:left="907" w:hanging="283"/>
        <w:jc w:val="lowKashida"/>
        <w:rPr>
          <w:rFonts w:ascii="Simplified Arabic" w:hAnsi="Simplified Arabic" w:cs="Simplified Arabic"/>
          <w:sz w:val="26"/>
          <w:szCs w:val="26"/>
          <w:rtl/>
        </w:rPr>
      </w:pPr>
      <w:r w:rsidRPr="00B923DB">
        <w:rPr>
          <w:rFonts w:ascii="Simplified Arabic" w:hAnsi="Simplified Arabic" w:cs="Simplified Arabic"/>
          <w:sz w:val="26"/>
          <w:szCs w:val="26"/>
          <w:rtl/>
        </w:rPr>
        <w:t xml:space="preserve">تطبيع العلاقات الإماراتية الإسرائيلية، ما دوافعه وتداعياته الإقليمية </w:t>
      </w:r>
      <w:hyperlink r:id="rId48" w:history="1">
        <w:r w:rsidRPr="00B923DB">
          <w:rPr>
            <w:rStyle w:val="Hyperlink"/>
            <w:rFonts w:ascii="Simplified Arabic" w:hAnsi="Simplified Arabic" w:cs="Simplified Arabic"/>
            <w:sz w:val="26"/>
            <w:szCs w:val="26"/>
          </w:rPr>
          <w:t>http://bit.ly/35kuvcF</w:t>
        </w:r>
      </w:hyperlink>
      <w:r w:rsidRPr="00B923DB">
        <w:rPr>
          <w:rFonts w:ascii="Simplified Arabic" w:hAnsi="Simplified Arabic" w:cs="Simplified Arabic"/>
          <w:sz w:val="26"/>
          <w:szCs w:val="26"/>
          <w:rtl/>
        </w:rPr>
        <w:t xml:space="preserve"> </w:t>
      </w:r>
    </w:p>
    <w:p w14:paraId="050BD918" w14:textId="77777777" w:rsidR="007E725B" w:rsidRPr="00B923DB" w:rsidRDefault="007E725B" w:rsidP="007E725B">
      <w:pPr>
        <w:pStyle w:val="aa"/>
        <w:numPr>
          <w:ilvl w:val="0"/>
          <w:numId w:val="26"/>
        </w:numPr>
        <w:spacing w:after="120" w:line="240" w:lineRule="auto"/>
        <w:ind w:left="907" w:hanging="283"/>
        <w:jc w:val="lowKashida"/>
        <w:rPr>
          <w:rFonts w:ascii="Simplified Arabic" w:hAnsi="Simplified Arabic" w:cs="Simplified Arabic"/>
          <w:sz w:val="26"/>
          <w:szCs w:val="26"/>
        </w:rPr>
      </w:pPr>
      <w:r w:rsidRPr="00B923DB">
        <w:rPr>
          <w:rFonts w:ascii="Simplified Arabic" w:hAnsi="Simplified Arabic" w:cs="Simplified Arabic"/>
          <w:sz w:val="26"/>
          <w:szCs w:val="26"/>
          <w:rtl/>
        </w:rPr>
        <w:t xml:space="preserve">التغلغل الإسرائيلي في إفريقيا وسبل مواجهة أضراره بالقضية الفلسطينية </w:t>
      </w:r>
      <w:hyperlink r:id="rId49" w:history="1">
        <w:r w:rsidRPr="00B923DB">
          <w:rPr>
            <w:rStyle w:val="Hyperlink"/>
            <w:rFonts w:ascii="Simplified Arabic" w:eastAsia="Times New Roman" w:hAnsi="Simplified Arabic" w:cs="Simplified Arabic"/>
            <w:sz w:val="26"/>
            <w:szCs w:val="26"/>
          </w:rPr>
          <w:t>https://bit.ly/35OO7X2</w:t>
        </w:r>
      </w:hyperlink>
    </w:p>
    <w:p w14:paraId="32940E9D" w14:textId="77777777" w:rsidR="007E725B" w:rsidRPr="00B923DB" w:rsidRDefault="007E725B" w:rsidP="007E725B">
      <w:pPr>
        <w:pStyle w:val="aa"/>
        <w:numPr>
          <w:ilvl w:val="0"/>
          <w:numId w:val="26"/>
        </w:numPr>
        <w:spacing w:after="120" w:line="240" w:lineRule="auto"/>
        <w:ind w:left="907" w:hanging="283"/>
        <w:jc w:val="lowKashida"/>
        <w:rPr>
          <w:rFonts w:ascii="Simplified Arabic" w:hAnsi="Simplified Arabic" w:cs="Simplified Arabic"/>
          <w:sz w:val="26"/>
          <w:szCs w:val="26"/>
          <w:rtl/>
        </w:rPr>
      </w:pPr>
      <w:r w:rsidRPr="00B923DB">
        <w:rPr>
          <w:rFonts w:ascii="Simplified Arabic" w:hAnsi="Simplified Arabic" w:cs="Simplified Arabic"/>
          <w:sz w:val="26"/>
          <w:szCs w:val="26"/>
          <w:rtl/>
        </w:rPr>
        <w:t>دوافع التطبيع وطبائع الاستبداد</w:t>
      </w:r>
      <w:hyperlink r:id="rId50" w:history="1">
        <w:r w:rsidRPr="00B923DB">
          <w:rPr>
            <w:rStyle w:val="Hyperlink"/>
            <w:rFonts w:ascii="Simplified Arabic" w:hAnsi="Simplified Arabic" w:cs="Simplified Arabic"/>
            <w:sz w:val="26"/>
            <w:szCs w:val="26"/>
          </w:rPr>
          <w:t>http://bit.ly/2XlJVIZ</w:t>
        </w:r>
      </w:hyperlink>
      <w:r w:rsidRPr="00B923DB">
        <w:rPr>
          <w:rFonts w:ascii="Simplified Arabic" w:hAnsi="Simplified Arabic" w:cs="Simplified Arabic"/>
          <w:sz w:val="26"/>
          <w:szCs w:val="26"/>
          <w:rtl/>
        </w:rPr>
        <w:t xml:space="preserve"> </w:t>
      </w:r>
    </w:p>
    <w:p w14:paraId="75016CE8" w14:textId="77777777" w:rsidR="007E725B" w:rsidRPr="00B923DB" w:rsidRDefault="007E725B" w:rsidP="007E725B">
      <w:pPr>
        <w:pStyle w:val="a7"/>
        <w:numPr>
          <w:ilvl w:val="0"/>
          <w:numId w:val="26"/>
        </w:numPr>
        <w:spacing w:after="120"/>
        <w:ind w:left="907" w:hanging="283"/>
        <w:jc w:val="lowKashida"/>
        <w:rPr>
          <w:rFonts w:ascii="Simplified Arabic" w:hAnsi="Simplified Arabic" w:cs="Simplified Arabic"/>
          <w:sz w:val="26"/>
          <w:szCs w:val="26"/>
          <w:rtl/>
        </w:rPr>
      </w:pPr>
      <w:r w:rsidRPr="00B923DB">
        <w:rPr>
          <w:rFonts w:ascii="Simplified Arabic" w:hAnsi="Simplified Arabic" w:cs="Simplified Arabic"/>
          <w:sz w:val="26"/>
          <w:szCs w:val="26"/>
          <w:rtl/>
        </w:rPr>
        <w:t xml:space="preserve">مرحلة جديد من التطبيع العربي الإسرائيلي وأفاقه </w:t>
      </w:r>
      <w:hyperlink r:id="rId51" w:history="1">
        <w:r w:rsidRPr="00B923DB">
          <w:rPr>
            <w:rStyle w:val="Hyperlink"/>
            <w:rFonts w:ascii="Simplified Arabic" w:hAnsi="Simplified Arabic" w:cs="Simplified Arabic"/>
            <w:sz w:val="26"/>
            <w:szCs w:val="26"/>
          </w:rPr>
          <w:t>https://bit.ly/3pTpYWn</w:t>
        </w:r>
      </w:hyperlink>
    </w:p>
    <w:p w14:paraId="52BBF23F" w14:textId="77777777" w:rsidR="007E725B" w:rsidRPr="00B923DB" w:rsidRDefault="007E725B" w:rsidP="007E725B">
      <w:pPr>
        <w:pStyle w:val="a7"/>
        <w:numPr>
          <w:ilvl w:val="0"/>
          <w:numId w:val="26"/>
        </w:numPr>
        <w:spacing w:after="120"/>
        <w:ind w:left="907" w:hanging="283"/>
        <w:jc w:val="lowKashida"/>
        <w:rPr>
          <w:rFonts w:ascii="Simplified Arabic" w:hAnsi="Simplified Arabic" w:cs="Simplified Arabic"/>
          <w:sz w:val="26"/>
          <w:szCs w:val="26"/>
          <w:rtl/>
        </w:rPr>
      </w:pPr>
      <w:r w:rsidRPr="00B923DB">
        <w:rPr>
          <w:rFonts w:ascii="Simplified Arabic" w:hAnsi="Simplified Arabic" w:cs="Simplified Arabic"/>
          <w:sz w:val="26"/>
          <w:szCs w:val="26"/>
          <w:rtl/>
        </w:rPr>
        <w:t>مستقبل التطبيع مع الاحتلال الإسرائيلي</w:t>
      </w:r>
      <w:r w:rsidRPr="00B923DB">
        <w:rPr>
          <w:rFonts w:ascii="Simplified Arabic" w:hAnsi="Simplified Arabic" w:cs="Simplified Arabic"/>
          <w:sz w:val="26"/>
          <w:szCs w:val="26"/>
        </w:rPr>
        <w:t xml:space="preserve"> </w:t>
      </w:r>
      <w:hyperlink r:id="rId52" w:history="1">
        <w:r w:rsidRPr="00B923DB">
          <w:rPr>
            <w:rStyle w:val="Hyperlink"/>
            <w:rFonts w:ascii="Simplified Arabic" w:hAnsi="Simplified Arabic" w:cs="Simplified Arabic"/>
            <w:sz w:val="26"/>
            <w:szCs w:val="26"/>
          </w:rPr>
          <w:t>http://bit.ly/3hNrG8U</w:t>
        </w:r>
      </w:hyperlink>
      <w:r w:rsidRPr="00B923DB">
        <w:rPr>
          <w:rFonts w:ascii="Simplified Arabic" w:hAnsi="Simplified Arabic" w:cs="Simplified Arabic"/>
          <w:sz w:val="26"/>
          <w:szCs w:val="26"/>
          <w:rtl/>
        </w:rPr>
        <w:t xml:space="preserve">  </w:t>
      </w:r>
    </w:p>
    <w:p w14:paraId="0F493F5E" w14:textId="77777777" w:rsidR="007E725B" w:rsidRPr="00E1529B" w:rsidRDefault="007E725B" w:rsidP="007E725B">
      <w:pPr>
        <w:pStyle w:val="a7"/>
        <w:numPr>
          <w:ilvl w:val="0"/>
          <w:numId w:val="26"/>
        </w:numPr>
        <w:spacing w:after="120"/>
        <w:ind w:left="907" w:hanging="283"/>
        <w:jc w:val="mediumKashida"/>
        <w:rPr>
          <w:rFonts w:ascii="Simplified Arabic" w:hAnsi="Simplified Arabic" w:cs="Simplified Arabic"/>
          <w:sz w:val="26"/>
          <w:szCs w:val="26"/>
          <w:rtl/>
        </w:rPr>
      </w:pPr>
      <w:r w:rsidRPr="00E1529B">
        <w:rPr>
          <w:rFonts w:ascii="Simplified Arabic" w:hAnsi="Simplified Arabic" w:cs="Simplified Arabic"/>
          <w:sz w:val="26"/>
          <w:szCs w:val="26"/>
          <w:shd w:val="clear" w:color="auto" w:fill="FFFFFF"/>
          <w:rtl/>
        </w:rPr>
        <w:t>نتنياهو في "مثلث برمودا": أزمتان صحيّة واقتصادية ومحاكمة الفساد!، مركز مدار- رام الله</w:t>
      </w:r>
      <w:r w:rsidRPr="00E1529B">
        <w:rPr>
          <w:rFonts w:ascii="Simplified Arabic" w:hAnsi="Simplified Arabic" w:cs="Simplified Arabic"/>
          <w:sz w:val="26"/>
          <w:szCs w:val="26"/>
          <w:rtl/>
        </w:rPr>
        <w:t xml:space="preserve">، </w:t>
      </w:r>
      <w:r w:rsidRPr="00E1529B">
        <w:rPr>
          <w:rFonts w:ascii="Simplified Arabic" w:hAnsi="Simplified Arabic" w:cs="Simplified Arabic"/>
          <w:sz w:val="26"/>
          <w:szCs w:val="26"/>
          <w:shd w:val="clear" w:color="auto" w:fill="FFFFFF"/>
        </w:rPr>
        <w:t xml:space="preserve">27 </w:t>
      </w:r>
      <w:r w:rsidRPr="00E1529B">
        <w:rPr>
          <w:rFonts w:ascii="Simplified Arabic" w:hAnsi="Simplified Arabic" w:cs="Simplified Arabic"/>
          <w:sz w:val="26"/>
          <w:szCs w:val="26"/>
          <w:shd w:val="clear" w:color="auto" w:fill="FFFFFF"/>
          <w:rtl/>
        </w:rPr>
        <w:t>يوليو 2020</w:t>
      </w:r>
      <w:r w:rsidRPr="00E1529B">
        <w:rPr>
          <w:rFonts w:ascii="Simplified Arabic" w:hAnsi="Simplified Arabic" w:cs="Simplified Arabic"/>
          <w:sz w:val="26"/>
          <w:szCs w:val="26"/>
          <w:rtl/>
        </w:rPr>
        <w:t xml:space="preserve">، </w:t>
      </w:r>
      <w:hyperlink r:id="rId53" w:history="1">
        <w:r w:rsidRPr="00E1529B">
          <w:rPr>
            <w:rStyle w:val="Hyperlink"/>
            <w:rFonts w:ascii="Simplified Arabic" w:hAnsi="Simplified Arabic" w:cs="Simplified Arabic"/>
            <w:sz w:val="26"/>
            <w:szCs w:val="26"/>
          </w:rPr>
          <w:t>https://bit.ly/30XSnkw</w:t>
        </w:r>
      </w:hyperlink>
      <w:r w:rsidRPr="00E1529B">
        <w:rPr>
          <w:rFonts w:ascii="Simplified Arabic" w:hAnsi="Simplified Arabic" w:cs="Simplified Arabic"/>
          <w:sz w:val="26"/>
          <w:szCs w:val="26"/>
          <w:rtl/>
        </w:rPr>
        <w:t xml:space="preserve"> </w:t>
      </w:r>
    </w:p>
    <w:p w14:paraId="6AE49B1C" w14:textId="77777777" w:rsidR="007E725B" w:rsidRDefault="007E725B">
      <w:pPr>
        <w:rPr>
          <w:rtl/>
        </w:rPr>
        <w:sectPr w:rsidR="007E725B" w:rsidSect="007E725B">
          <w:headerReference w:type="even" r:id="rId54"/>
          <w:headerReference w:type="default" r:id="rId55"/>
          <w:footerReference w:type="even" r:id="rId56"/>
          <w:footerReference w:type="default" r:id="rId57"/>
          <w:headerReference w:type="first" r:id="rId58"/>
          <w:footerReference w:type="first" r:id="rId59"/>
          <w:pgSz w:w="9639" w:h="13608"/>
          <w:pgMar w:top="1440" w:right="1800" w:bottom="1440" w:left="1800" w:header="708" w:footer="708" w:gutter="0"/>
          <w:cols w:space="708"/>
          <w:bidi/>
          <w:rtlGutter/>
          <w:docGrid w:linePitch="360"/>
        </w:sectPr>
      </w:pPr>
    </w:p>
    <w:p w14:paraId="12AF081B" w14:textId="77777777" w:rsidR="007E725B" w:rsidRPr="007C1FF3" w:rsidRDefault="007E725B" w:rsidP="007E725B">
      <w:pPr>
        <w:tabs>
          <w:tab w:val="left" w:pos="382"/>
        </w:tabs>
        <w:spacing w:after="120" w:line="240" w:lineRule="auto"/>
        <w:ind w:firstLine="567"/>
        <w:jc w:val="mediumKashida"/>
        <w:rPr>
          <w:rFonts w:ascii="Simplified Arabic" w:eastAsia="Calibri" w:hAnsi="Simplified Arabic" w:cs="PT Bold Heading"/>
          <w:b/>
          <w:bCs/>
          <w:rtl/>
        </w:rPr>
      </w:pPr>
    </w:p>
    <w:p w14:paraId="5FD6C03C" w14:textId="77777777" w:rsidR="007E725B" w:rsidRPr="00365C9A" w:rsidRDefault="007E725B" w:rsidP="007E725B">
      <w:pPr>
        <w:tabs>
          <w:tab w:val="left" w:pos="382"/>
        </w:tabs>
        <w:spacing w:after="120" w:line="240" w:lineRule="auto"/>
        <w:ind w:firstLine="567"/>
        <w:jc w:val="mediumKashida"/>
        <w:rPr>
          <w:rFonts w:ascii="Simplified Arabic" w:eastAsia="Calibri" w:hAnsi="Simplified Arabic" w:cs="PT Bold Heading"/>
          <w:b/>
          <w:bCs/>
          <w:sz w:val="24"/>
          <w:szCs w:val="24"/>
          <w:rtl/>
        </w:rPr>
      </w:pPr>
    </w:p>
    <w:p w14:paraId="4C99A220" w14:textId="77777777" w:rsidR="007E725B" w:rsidRPr="00CA6721" w:rsidRDefault="007E725B" w:rsidP="007E725B">
      <w:pPr>
        <w:spacing w:before="120"/>
        <w:ind w:firstLine="284"/>
        <w:jc w:val="center"/>
        <w:rPr>
          <w:rFonts w:ascii="Simplified Arabic" w:eastAsia="Calibri" w:hAnsi="Simplified Arabic" w:cs="PT Bold Heading"/>
          <w:b/>
          <w:bCs/>
          <w:sz w:val="40"/>
          <w:szCs w:val="40"/>
          <w:rtl/>
        </w:rPr>
      </w:pPr>
      <w:r w:rsidRPr="00CA6721">
        <w:rPr>
          <w:rFonts w:ascii="Simplified Arabic" w:eastAsia="Calibri" w:hAnsi="Simplified Arabic" w:cs="PT Bold Heading" w:hint="cs"/>
          <w:b/>
          <w:bCs/>
          <w:sz w:val="40"/>
          <w:szCs w:val="40"/>
          <w:rtl/>
        </w:rPr>
        <w:t>أزمات الفكر السياسي الغربي الحديث وأثرها على العلاقات الدولية</w:t>
      </w:r>
    </w:p>
    <w:p w14:paraId="3CED87C8" w14:textId="77777777" w:rsidR="007E725B" w:rsidRDefault="007E725B" w:rsidP="007E725B">
      <w:pPr>
        <w:spacing w:before="120" w:after="0"/>
        <w:jc w:val="right"/>
        <w:rPr>
          <w:rFonts w:ascii="Simplified Arabic" w:hAnsi="Simplified Arabic" w:cs="Simplified Arabic"/>
          <w:b/>
          <w:bCs/>
          <w:sz w:val="28"/>
          <w:szCs w:val="28"/>
          <w:rtl/>
        </w:rPr>
      </w:pPr>
      <w:proofErr w:type="gramStart"/>
      <w:r>
        <w:rPr>
          <w:rFonts w:ascii="Simplified Arabic" w:hAnsi="Simplified Arabic" w:cs="Simplified Arabic" w:hint="cs"/>
          <w:b/>
          <w:bCs/>
          <w:sz w:val="28"/>
          <w:szCs w:val="28"/>
          <w:rtl/>
        </w:rPr>
        <w:t>أ.يحيى</w:t>
      </w:r>
      <w:proofErr w:type="gramEnd"/>
      <w:r>
        <w:rPr>
          <w:rFonts w:ascii="Simplified Arabic" w:hAnsi="Simplified Arabic" w:cs="Simplified Arabic" w:hint="cs"/>
          <w:b/>
          <w:bCs/>
          <w:sz w:val="28"/>
          <w:szCs w:val="28"/>
          <w:rtl/>
        </w:rPr>
        <w:t xml:space="preserve"> قاعود</w:t>
      </w:r>
    </w:p>
    <w:p w14:paraId="7F7EDB8B" w14:textId="77777777" w:rsidR="007E725B" w:rsidRDefault="007E725B" w:rsidP="007E725B">
      <w:pPr>
        <w:spacing w:before="120"/>
        <w:ind w:firstLine="284"/>
        <w:jc w:val="lowKashida"/>
        <w:rPr>
          <w:rFonts w:ascii="Simplified Arabic" w:hAnsi="Simplified Arabic" w:cs="Simplified Arabic"/>
          <w:b/>
          <w:bCs/>
          <w:sz w:val="28"/>
          <w:szCs w:val="28"/>
          <w:rtl/>
        </w:rPr>
      </w:pPr>
    </w:p>
    <w:p w14:paraId="40B9662C" w14:textId="77777777" w:rsidR="007E725B" w:rsidRPr="00CA6721" w:rsidRDefault="007E725B" w:rsidP="007E725B">
      <w:pPr>
        <w:spacing w:after="0" w:line="240" w:lineRule="auto"/>
        <w:ind w:firstLine="567"/>
        <w:jc w:val="mediumKashida"/>
        <w:rPr>
          <w:rFonts w:ascii="Times New Roman" w:eastAsia="Times New Roman" w:hAnsi="Times New Roman" w:cs="Mudir MT"/>
          <w:bCs/>
          <w:sz w:val="32"/>
          <w:szCs w:val="32"/>
          <w:rtl/>
          <w:lang w:val="x-none" w:eastAsia="x-none"/>
        </w:rPr>
      </w:pPr>
      <w:r w:rsidRPr="00CA6721">
        <w:rPr>
          <w:rFonts w:ascii="Times New Roman" w:eastAsia="Times New Roman" w:hAnsi="Times New Roman" w:cs="Mudir MT" w:hint="cs"/>
          <w:bCs/>
          <w:sz w:val="32"/>
          <w:szCs w:val="32"/>
          <w:rtl/>
          <w:lang w:val="x-none" w:eastAsia="x-none"/>
        </w:rPr>
        <w:t>ملخص الدراسة</w:t>
      </w:r>
    </w:p>
    <w:p w14:paraId="2391776F" w14:textId="77777777" w:rsidR="007E725B" w:rsidRPr="00463663" w:rsidRDefault="007E725B" w:rsidP="007E725B">
      <w:pPr>
        <w:shd w:val="clear" w:color="auto" w:fill="FFFFFF" w:themeFill="background1"/>
        <w:spacing w:after="120" w:line="240" w:lineRule="auto"/>
        <w:ind w:firstLine="567"/>
        <w:jc w:val="mediumKashida"/>
        <w:rPr>
          <w:rFonts w:ascii="Simplified Arabic" w:hAnsi="Simplified Arabic" w:cs="Simplified Arabic"/>
          <w:sz w:val="26"/>
          <w:szCs w:val="26"/>
          <w:rtl/>
        </w:rPr>
      </w:pPr>
      <w:r w:rsidRPr="00463663">
        <w:rPr>
          <w:rFonts w:ascii="Simplified Arabic" w:hAnsi="Simplified Arabic" w:cs="Simplified Arabic"/>
          <w:sz w:val="26"/>
          <w:szCs w:val="26"/>
          <w:rtl/>
        </w:rPr>
        <w:t>مثّلت الأزمات السياسية التي شهدتها أوروبا منذ الأزمة المالية عام 2008 وتأثيراتها على الفئات المجتمعية المختلفة، نقطة تحوّل لظهور التيارات والأحزاب الشعبوية بمختلف توجهاتها الفكرية اليمينية واليسارية. يضاف لتلك الأزمات، جائحة كورونا وتداعياتها الاجتماعية والسياسية والاقتصادية مطلع العام 20</w:t>
      </w:r>
      <w:r>
        <w:rPr>
          <w:rFonts w:ascii="Simplified Arabic" w:hAnsi="Simplified Arabic" w:cs="Simplified Arabic" w:hint="cs"/>
          <w:sz w:val="26"/>
          <w:szCs w:val="26"/>
          <w:rtl/>
        </w:rPr>
        <w:t>2</w:t>
      </w:r>
      <w:r w:rsidRPr="00463663">
        <w:rPr>
          <w:rFonts w:ascii="Simplified Arabic" w:hAnsi="Simplified Arabic" w:cs="Simplified Arabic"/>
          <w:sz w:val="26"/>
          <w:szCs w:val="26"/>
          <w:rtl/>
        </w:rPr>
        <w:t>0. في ضوء تلك الأزمات، تسعى الدراسة إلى "قراءة وتحليل" الفكر السياسي الغربي الحديث وانعكاساته المباشرة على العلاقات الدولية أوروبياً وعالمياً</w:t>
      </w:r>
    </w:p>
    <w:p w14:paraId="1E9FA1D0" w14:textId="77777777" w:rsidR="007E725B" w:rsidRPr="00463663" w:rsidRDefault="007E725B" w:rsidP="007E725B">
      <w:pPr>
        <w:shd w:val="clear" w:color="auto" w:fill="FFFFFF"/>
        <w:spacing w:after="120" w:line="240" w:lineRule="auto"/>
        <w:ind w:firstLine="567"/>
        <w:jc w:val="mediumKashida"/>
        <w:rPr>
          <w:rFonts w:ascii="Simplified Arabic" w:hAnsi="Simplified Arabic" w:cs="Simplified Arabic"/>
          <w:color w:val="050505"/>
          <w:sz w:val="21"/>
          <w:szCs w:val="21"/>
          <w:shd w:val="clear" w:color="auto" w:fill="E4E6EB"/>
          <w:rtl/>
        </w:rPr>
      </w:pPr>
    </w:p>
    <w:p w14:paraId="6D0F5CC9" w14:textId="77777777" w:rsidR="007E725B" w:rsidRPr="00463663" w:rsidRDefault="007E725B" w:rsidP="007E725B">
      <w:pPr>
        <w:spacing w:after="0" w:line="240" w:lineRule="auto"/>
        <w:ind w:firstLine="567"/>
        <w:jc w:val="mediumKashida"/>
        <w:rPr>
          <w:rFonts w:ascii="Times New Roman" w:eastAsia="Times New Roman" w:hAnsi="Times New Roman" w:cs="Mudir MT"/>
          <w:bCs/>
          <w:sz w:val="32"/>
          <w:szCs w:val="32"/>
          <w:rtl/>
          <w:lang w:val="x-none" w:eastAsia="x-none"/>
        </w:rPr>
      </w:pPr>
      <w:r w:rsidRPr="00463663">
        <w:rPr>
          <w:rFonts w:ascii="Simplified Arabic" w:hAnsi="Simplified Arabic" w:cs="Simplified Arabic"/>
          <w:b/>
          <w:bCs/>
          <w:sz w:val="26"/>
          <w:szCs w:val="26"/>
          <w:rtl/>
        </w:rPr>
        <w:br w:type="page"/>
      </w:r>
      <w:r w:rsidRPr="00463663">
        <w:rPr>
          <w:rFonts w:ascii="Times New Roman" w:eastAsia="Times New Roman" w:hAnsi="Times New Roman" w:cs="Mudir MT"/>
          <w:bCs/>
          <w:sz w:val="32"/>
          <w:szCs w:val="32"/>
          <w:rtl/>
          <w:lang w:val="x-none" w:eastAsia="x-none"/>
        </w:rPr>
        <w:lastRenderedPageBreak/>
        <w:t>مقدمة:</w:t>
      </w:r>
    </w:p>
    <w:p w14:paraId="01677C04" w14:textId="77777777" w:rsidR="007E725B" w:rsidRPr="00463663" w:rsidRDefault="007E725B" w:rsidP="007E725B">
      <w:pPr>
        <w:spacing w:after="120" w:line="240" w:lineRule="auto"/>
        <w:ind w:firstLine="567"/>
        <w:jc w:val="mediumKashida"/>
        <w:rPr>
          <w:rFonts w:ascii="Simplified Arabic" w:hAnsi="Simplified Arabic" w:cs="Simplified Arabic"/>
          <w:sz w:val="26"/>
          <w:szCs w:val="26"/>
          <w:rtl/>
        </w:rPr>
      </w:pPr>
      <w:r w:rsidRPr="00463663">
        <w:rPr>
          <w:rFonts w:ascii="Simplified Arabic" w:hAnsi="Simplified Arabic" w:cs="Simplified Arabic"/>
          <w:sz w:val="26"/>
          <w:szCs w:val="26"/>
          <w:rtl/>
        </w:rPr>
        <w:t>تميز الغرب منذ عام 1945م بالسياسة التعاونية والمصير المشترك بقيادة الولايات المتحدة الأمريكية، وبقيت الأيديولوجيا الديمقراطية الليبرالية أساس هذا التعاون، والتي تطورت بعد سقوط الاتحاد السوفيتي عام 1991م إلى "العولمة" أحد أهم قواعد الاقتصاد في النظام السياسي الدولي، بالإضافة إلى ذلك، أثبت الغرب تقدمة العلمي في كافة المجالات التكنولوجية والعلمية والإنسانية.</w:t>
      </w:r>
    </w:p>
    <w:p w14:paraId="7A0D55A1" w14:textId="77777777" w:rsidR="007E725B" w:rsidRPr="00463663" w:rsidRDefault="007E725B" w:rsidP="007E725B">
      <w:pPr>
        <w:spacing w:after="120" w:line="240" w:lineRule="auto"/>
        <w:ind w:firstLine="567"/>
        <w:jc w:val="mediumKashida"/>
        <w:rPr>
          <w:rFonts w:ascii="Simplified Arabic" w:hAnsi="Simplified Arabic" w:cs="Simplified Arabic"/>
          <w:sz w:val="26"/>
          <w:szCs w:val="26"/>
          <w:rtl/>
        </w:rPr>
      </w:pPr>
      <w:r w:rsidRPr="00463663">
        <w:rPr>
          <w:rFonts w:ascii="Simplified Arabic" w:hAnsi="Simplified Arabic" w:cs="Simplified Arabic"/>
          <w:sz w:val="26"/>
          <w:szCs w:val="26"/>
          <w:rtl/>
        </w:rPr>
        <w:t>بالرغم من ذلك شهد الغرب العديد من الأزمات السياسية والاقتصادية والاجتماعية إلا أنه تغلب عليها بتفوقه العسكري والاقتصادي. ومع بدايات الألفية الثالثة ظهرت مجموعة إشكاليات</w:t>
      </w:r>
      <w:r w:rsidRPr="00463663">
        <w:rPr>
          <w:rFonts w:ascii="Simplified Arabic" w:hAnsi="Simplified Arabic" w:cs="Simplified Arabic"/>
          <w:sz w:val="20"/>
          <w:szCs w:val="20"/>
          <w:rtl/>
        </w:rPr>
        <w:t xml:space="preserve"> </w:t>
      </w:r>
      <w:r w:rsidRPr="00463663">
        <w:rPr>
          <w:rFonts w:ascii="Simplified Arabic" w:hAnsi="Simplified Arabic" w:cs="Simplified Arabic"/>
          <w:sz w:val="26"/>
          <w:szCs w:val="26"/>
          <w:rtl/>
        </w:rPr>
        <w:t>كالأزمة المالية العالمية عام 2008، أدت إلى تحولات عميقة مست المنظومة الغربية بشكل كامل، وأدت إلى أزمات حقيقية في الفكر الديمقراطي الليبرالي، تبعتها تحولا</w:t>
      </w:r>
      <w:r>
        <w:rPr>
          <w:rFonts w:ascii="Simplified Arabic" w:hAnsi="Simplified Arabic" w:cs="Simplified Arabic"/>
          <w:sz w:val="26"/>
          <w:szCs w:val="26"/>
          <w:rtl/>
        </w:rPr>
        <w:t xml:space="preserve">ت في الفكر والممارسة السياسية </w:t>
      </w:r>
      <w:proofErr w:type="spellStart"/>
      <w:r>
        <w:rPr>
          <w:rFonts w:ascii="Simplified Arabic" w:hAnsi="Simplified Arabic" w:cs="Simplified Arabic"/>
          <w:sz w:val="26"/>
          <w:szCs w:val="26"/>
          <w:rtl/>
        </w:rPr>
        <w:t>ك</w:t>
      </w:r>
      <w:r>
        <w:rPr>
          <w:rFonts w:ascii="Simplified Arabic" w:hAnsi="Simplified Arabic" w:cs="Simplified Arabic" w:hint="cs"/>
          <w:sz w:val="26"/>
          <w:szCs w:val="26"/>
          <w:rtl/>
        </w:rPr>
        <w:t>تن</w:t>
      </w:r>
      <w:r w:rsidRPr="00463663">
        <w:rPr>
          <w:rFonts w:ascii="Simplified Arabic" w:hAnsi="Simplified Arabic" w:cs="Simplified Arabic"/>
          <w:sz w:val="26"/>
          <w:szCs w:val="26"/>
          <w:rtl/>
        </w:rPr>
        <w:t>امي</w:t>
      </w:r>
      <w:proofErr w:type="spellEnd"/>
      <w:r w:rsidRPr="00463663">
        <w:rPr>
          <w:rFonts w:ascii="Simplified Arabic" w:hAnsi="Simplified Arabic" w:cs="Simplified Arabic"/>
          <w:sz w:val="26"/>
          <w:szCs w:val="26"/>
          <w:rtl/>
        </w:rPr>
        <w:t xml:space="preserve"> الفكر </w:t>
      </w:r>
      <w:proofErr w:type="spellStart"/>
      <w:r w:rsidRPr="00463663">
        <w:rPr>
          <w:rFonts w:ascii="Simplified Arabic" w:hAnsi="Simplified Arabic" w:cs="Simplified Arabic"/>
          <w:sz w:val="26"/>
          <w:szCs w:val="26"/>
          <w:rtl/>
        </w:rPr>
        <w:t>الشعبوي</w:t>
      </w:r>
      <w:proofErr w:type="spellEnd"/>
      <w:r w:rsidRPr="00463663">
        <w:rPr>
          <w:rFonts w:ascii="Simplified Arabic" w:hAnsi="Simplified Arabic" w:cs="Simplified Arabic"/>
          <w:sz w:val="26"/>
          <w:szCs w:val="26"/>
          <w:rtl/>
        </w:rPr>
        <w:t xml:space="preserve"> والقومي، لا سيما بعد انتشار جائحة كورونا في العام 2020 لتصبح معضلة النظام السياسي الدولي.</w:t>
      </w:r>
    </w:p>
    <w:p w14:paraId="6C9AF9D2" w14:textId="77777777" w:rsidR="007E725B" w:rsidRPr="00463663" w:rsidRDefault="007E725B" w:rsidP="007E725B">
      <w:pPr>
        <w:spacing w:after="120" w:line="240" w:lineRule="auto"/>
        <w:ind w:firstLine="567"/>
        <w:jc w:val="mediumKashida"/>
        <w:rPr>
          <w:rFonts w:ascii="Simplified Arabic" w:hAnsi="Simplified Arabic" w:cs="Simplified Arabic"/>
          <w:sz w:val="26"/>
          <w:szCs w:val="26"/>
          <w:rtl/>
        </w:rPr>
      </w:pPr>
      <w:r w:rsidRPr="00463663">
        <w:rPr>
          <w:rFonts w:ascii="Simplified Arabic" w:hAnsi="Simplified Arabic" w:cs="Simplified Arabic"/>
          <w:sz w:val="26"/>
          <w:szCs w:val="26"/>
          <w:rtl/>
        </w:rPr>
        <w:t xml:space="preserve">أثرت تلك الأزمات التي يعيشها الغرب على العلاقات الدولية بشكل عام، وعلى العلاقات بين الدول الغربية بشكل خاص. وهذه العلاقة الترابطية ما بين الأزمات الغربية والعلاقات الدولية قد تؤدي إلى تحولات في النظام السياسي الدولي، خاصة بعد عودة روسيا الاتحادية للعب دور مؤثر في العلاقات الدولية، وكذلك سجلت الصين تقدم هائل على مستوى الاقتصاد والتجارة العالمية، خاصة </w:t>
      </w:r>
      <w:r w:rsidRPr="00463663">
        <w:rPr>
          <w:rFonts w:ascii="Simplified Arabic" w:hAnsi="Simplified Arabic" w:cs="Simplified Arabic"/>
          <w:sz w:val="26"/>
          <w:szCs w:val="26"/>
          <w:rtl/>
        </w:rPr>
        <w:lastRenderedPageBreak/>
        <w:t>بعد تأثيرات انتشار جائحة كورونا على الدول من جهة، والقطاعات المختلفة من جهة أخرى.</w:t>
      </w:r>
    </w:p>
    <w:p w14:paraId="106EEE18" w14:textId="77777777" w:rsidR="007E725B" w:rsidRPr="00463663" w:rsidRDefault="007E725B" w:rsidP="007E725B">
      <w:pPr>
        <w:spacing w:after="120" w:line="240" w:lineRule="auto"/>
        <w:ind w:firstLine="567"/>
        <w:jc w:val="mediumKashida"/>
        <w:rPr>
          <w:rFonts w:ascii="Simplified Arabic" w:hAnsi="Simplified Arabic" w:cs="Simplified Arabic"/>
          <w:sz w:val="26"/>
          <w:szCs w:val="26"/>
          <w:rtl/>
        </w:rPr>
      </w:pPr>
      <w:r w:rsidRPr="00463663">
        <w:rPr>
          <w:rFonts w:ascii="Simplified Arabic" w:hAnsi="Simplified Arabic" w:cs="Simplified Arabic"/>
          <w:sz w:val="26"/>
          <w:szCs w:val="26"/>
          <w:rtl/>
        </w:rPr>
        <w:t xml:space="preserve">تتحدد مشكلة الدراسة في عرض وتحليل أزمات الفكر السياسي الغربي الحديث، ومن ثم تبيان أثرها على العلاقات الدولية. وذلك تأسيسا على ما يتسم به الغرب المعاصر من تسارع للأحداث والأزمات داخل مجتمعاته. والتي حددتها الدراسة بالأزمة الاقتصادية، وصعود الشعبوية، وتبني القومية بدلاً من الاتحاد الغربي، وأخر تلك الأزمات، انتشار فيروس </w:t>
      </w:r>
      <w:proofErr w:type="spellStart"/>
      <w:r w:rsidRPr="00463663">
        <w:rPr>
          <w:rFonts w:ascii="Simplified Arabic" w:hAnsi="Simplified Arabic" w:cs="Simplified Arabic"/>
          <w:sz w:val="26"/>
          <w:szCs w:val="26"/>
          <w:rtl/>
        </w:rPr>
        <w:t>كوفيد</w:t>
      </w:r>
      <w:proofErr w:type="spellEnd"/>
      <w:r w:rsidRPr="00463663">
        <w:rPr>
          <w:rFonts w:ascii="Simplified Arabic" w:hAnsi="Simplified Arabic" w:cs="Simplified Arabic"/>
          <w:sz w:val="26"/>
          <w:szCs w:val="26"/>
          <w:rtl/>
        </w:rPr>
        <w:t>- 19 كجائحة عالمية. وتطرح الدراسة السؤال الرئيس التالي: ما مدى تأثير أزمات الفكر السياسي الغربي المعاصر في العلاقات الدولية؟</w:t>
      </w:r>
    </w:p>
    <w:p w14:paraId="0AB0CB7D" w14:textId="77777777" w:rsidR="007E725B" w:rsidRPr="00463663" w:rsidRDefault="007E725B" w:rsidP="007E725B">
      <w:pPr>
        <w:spacing w:after="120" w:line="240" w:lineRule="auto"/>
        <w:ind w:firstLine="567"/>
        <w:jc w:val="mediumKashida"/>
        <w:rPr>
          <w:rFonts w:ascii="Simplified Arabic" w:hAnsi="Simplified Arabic" w:cs="Simplified Arabic"/>
          <w:sz w:val="26"/>
          <w:szCs w:val="26"/>
          <w:rtl/>
        </w:rPr>
      </w:pPr>
      <w:r w:rsidRPr="00463663">
        <w:rPr>
          <w:rFonts w:ascii="Simplified Arabic" w:hAnsi="Simplified Arabic" w:cs="Simplified Arabic"/>
          <w:sz w:val="26"/>
          <w:szCs w:val="26"/>
          <w:rtl/>
        </w:rPr>
        <w:t>تنطلق الدراسة من فرضية مفادها، وجود ترابط قوي بين أزمات الفكر السياسي الغربي وعلاقاته الدولية. أما الأهداف التي تسعى لتحقيقها فتكمن في معرفة وتحليل أزمات الفكر السياسي الغربي ومدى تأثيرها في العلاقات الدولية.</w:t>
      </w:r>
      <w:r w:rsidRPr="00463663">
        <w:rPr>
          <w:rFonts w:ascii="Simplified Arabic" w:hAnsi="Simplified Arabic" w:cs="Simplified Arabic"/>
          <w:b/>
          <w:bCs/>
          <w:sz w:val="26"/>
          <w:szCs w:val="26"/>
          <w:rtl/>
        </w:rPr>
        <w:t xml:space="preserve"> </w:t>
      </w:r>
      <w:r w:rsidRPr="00463663">
        <w:rPr>
          <w:rFonts w:ascii="Simplified Arabic" w:hAnsi="Simplified Arabic" w:cs="Simplified Arabic"/>
          <w:sz w:val="26"/>
          <w:szCs w:val="26"/>
          <w:rtl/>
        </w:rPr>
        <w:t>وهذا يستدعي وصف وتحليل السياسة الغربية الحالية بعد الأزمات المتتالية منذ بداية الأزمة المالية 2008، وتصاعد الشعبوية وصولاً لانتشار جائحة كورونا عام 2020، للوقوف عند التحولات والتبدلات في الفكر والممارسة السياسية للدول الغربية بشكل خاص، وتأثيراتها على النظام السياسي الدولي بشكل عام.</w:t>
      </w:r>
    </w:p>
    <w:p w14:paraId="3B7B39CD" w14:textId="77777777" w:rsidR="007E725B" w:rsidRPr="00463663" w:rsidRDefault="007E725B" w:rsidP="007E725B">
      <w:pPr>
        <w:spacing w:after="0" w:line="240" w:lineRule="auto"/>
        <w:ind w:firstLine="567"/>
        <w:jc w:val="lowKashida"/>
        <w:rPr>
          <w:rFonts w:ascii="Times New Roman" w:eastAsia="Times New Roman" w:hAnsi="Times New Roman" w:cs="Mudir MT"/>
          <w:bCs/>
          <w:sz w:val="32"/>
          <w:szCs w:val="32"/>
          <w:rtl/>
          <w:lang w:val="x-none" w:eastAsia="x-none"/>
        </w:rPr>
      </w:pPr>
      <w:r w:rsidRPr="00463663">
        <w:rPr>
          <w:rFonts w:ascii="Times New Roman" w:eastAsia="Times New Roman" w:hAnsi="Times New Roman" w:cs="Mudir MT"/>
          <w:bCs/>
          <w:sz w:val="32"/>
          <w:szCs w:val="32"/>
          <w:rtl/>
          <w:lang w:val="x-none" w:eastAsia="x-none"/>
        </w:rPr>
        <w:t>المحور الأول: أزمات الفكر السياسي الغربي المعاصر</w:t>
      </w:r>
    </w:p>
    <w:p w14:paraId="01653A94" w14:textId="77777777" w:rsidR="007E725B" w:rsidRPr="00463663" w:rsidRDefault="007E725B" w:rsidP="007E725B">
      <w:pPr>
        <w:spacing w:after="120" w:line="240" w:lineRule="auto"/>
        <w:ind w:firstLine="567"/>
        <w:jc w:val="mediumKashida"/>
        <w:rPr>
          <w:rFonts w:ascii="Simplified Arabic" w:hAnsi="Simplified Arabic" w:cs="Simplified Arabic"/>
          <w:sz w:val="26"/>
          <w:szCs w:val="26"/>
          <w:rtl/>
        </w:rPr>
      </w:pPr>
      <w:r w:rsidRPr="00463663">
        <w:rPr>
          <w:rFonts w:ascii="Simplified Arabic" w:hAnsi="Simplified Arabic" w:cs="Simplified Arabic"/>
          <w:sz w:val="26"/>
          <w:szCs w:val="26"/>
          <w:rtl/>
        </w:rPr>
        <w:t xml:space="preserve">تبلور الفكر السياسي الغربي "الديمقراطية الليبرالية" على يد مجموعة من المفكرين عبر عدة قرون، حيث يقوم الفكر الغربي </w:t>
      </w:r>
      <w:r w:rsidRPr="00463663">
        <w:rPr>
          <w:rFonts w:ascii="Simplified Arabic" w:hAnsi="Simplified Arabic" w:cs="Simplified Arabic"/>
          <w:sz w:val="26"/>
          <w:szCs w:val="26"/>
          <w:rtl/>
        </w:rPr>
        <w:lastRenderedPageBreak/>
        <w:t>على الملكية الفردية لوسائل الإنتاج وحرية المبادرة والمنافسة وتحديد دور الدولة في حفظ الأمن والنظام. ولم يكن الفكر جامداً- ثابتاً، وإنما تنامى وتطور في إطار الديمقراطية الغربية عبر مدارس اقتصادية متعددة، ونتساءل اليوم: هل تطورات الفكر السياسي الغربي المعاصر قادته للتقدم أم للتراجع والانحدار؟</w:t>
      </w:r>
    </w:p>
    <w:p w14:paraId="2384EFB9" w14:textId="77777777" w:rsidR="007E725B" w:rsidRPr="00463663" w:rsidRDefault="007E725B" w:rsidP="007E725B">
      <w:pPr>
        <w:spacing w:after="120" w:line="240" w:lineRule="auto"/>
        <w:ind w:firstLine="567"/>
        <w:jc w:val="mediumKashida"/>
        <w:rPr>
          <w:rFonts w:ascii="Simplified Arabic" w:hAnsi="Simplified Arabic" w:cs="Simplified Arabic"/>
          <w:sz w:val="26"/>
          <w:szCs w:val="26"/>
          <w:rtl/>
        </w:rPr>
      </w:pPr>
      <w:r w:rsidRPr="00463663">
        <w:rPr>
          <w:rFonts w:ascii="Simplified Arabic" w:hAnsi="Simplified Arabic" w:cs="Simplified Arabic"/>
          <w:sz w:val="26"/>
          <w:szCs w:val="26"/>
          <w:rtl/>
        </w:rPr>
        <w:t xml:space="preserve">جاء أول استخدام للأيديولوجيا من قبل </w:t>
      </w:r>
      <w:proofErr w:type="spellStart"/>
      <w:r w:rsidRPr="00463663">
        <w:rPr>
          <w:rFonts w:ascii="Simplified Arabic" w:hAnsi="Simplified Arabic" w:cs="Simplified Arabic"/>
          <w:sz w:val="26"/>
          <w:szCs w:val="26"/>
          <w:rtl/>
        </w:rPr>
        <w:t>دستوت</w:t>
      </w:r>
      <w:proofErr w:type="spellEnd"/>
      <w:r w:rsidRPr="00463663">
        <w:rPr>
          <w:rFonts w:ascii="Simplified Arabic" w:hAnsi="Simplified Arabic" w:cs="Simplified Arabic"/>
          <w:sz w:val="26"/>
          <w:szCs w:val="26"/>
          <w:rtl/>
        </w:rPr>
        <w:t xml:space="preserve"> </w:t>
      </w:r>
      <w:proofErr w:type="spellStart"/>
      <w:r w:rsidRPr="00463663">
        <w:rPr>
          <w:rFonts w:ascii="Simplified Arabic" w:hAnsi="Simplified Arabic" w:cs="Simplified Arabic"/>
          <w:sz w:val="26"/>
          <w:szCs w:val="26"/>
          <w:rtl/>
        </w:rPr>
        <w:t>دتراسي</w:t>
      </w:r>
      <w:r w:rsidRPr="00463663">
        <w:rPr>
          <w:rFonts w:ascii="Simplified Arabic" w:hAnsi="Simplified Arabic" w:cs="Simplified Arabic"/>
          <w:sz w:val="24"/>
          <w:szCs w:val="24"/>
        </w:rPr>
        <w:t>DeStutt</w:t>
      </w:r>
      <w:proofErr w:type="spellEnd"/>
      <w:r w:rsidRPr="00463663">
        <w:rPr>
          <w:rFonts w:ascii="Simplified Arabic" w:hAnsi="Simplified Arabic" w:cs="Simplified Arabic"/>
          <w:sz w:val="24"/>
          <w:szCs w:val="24"/>
        </w:rPr>
        <w:t xml:space="preserve"> </w:t>
      </w:r>
      <w:proofErr w:type="spellStart"/>
      <w:r w:rsidRPr="00463663">
        <w:rPr>
          <w:rFonts w:ascii="Simplified Arabic" w:hAnsi="Simplified Arabic" w:cs="Simplified Arabic"/>
          <w:sz w:val="24"/>
          <w:szCs w:val="24"/>
        </w:rPr>
        <w:t>detracy</w:t>
      </w:r>
      <w:proofErr w:type="spellEnd"/>
      <w:r w:rsidRPr="00463663">
        <w:rPr>
          <w:rFonts w:ascii="Simplified Arabic" w:hAnsi="Simplified Arabic" w:cs="Simplified Arabic"/>
          <w:sz w:val="24"/>
          <w:szCs w:val="24"/>
          <w:rtl/>
        </w:rPr>
        <w:t xml:space="preserve"> </w:t>
      </w:r>
      <w:r w:rsidRPr="00463663">
        <w:rPr>
          <w:rFonts w:ascii="Simplified Arabic" w:hAnsi="Simplified Arabic" w:cs="Simplified Arabic"/>
          <w:sz w:val="26"/>
          <w:szCs w:val="26"/>
          <w:rtl/>
        </w:rPr>
        <w:t xml:space="preserve">(1754-1836) إبان الثورة الفرنسية حيث هدف </w:t>
      </w:r>
      <w:proofErr w:type="spellStart"/>
      <w:r w:rsidRPr="00463663">
        <w:rPr>
          <w:rFonts w:ascii="Simplified Arabic" w:hAnsi="Simplified Arabic" w:cs="Simplified Arabic"/>
          <w:sz w:val="26"/>
          <w:szCs w:val="26"/>
          <w:rtl/>
        </w:rPr>
        <w:t>دتراسي</w:t>
      </w:r>
      <w:proofErr w:type="spellEnd"/>
      <w:r w:rsidRPr="00463663">
        <w:rPr>
          <w:rFonts w:ascii="Simplified Arabic" w:hAnsi="Simplified Arabic" w:cs="Simplified Arabic"/>
          <w:sz w:val="26"/>
          <w:szCs w:val="26"/>
          <w:rtl/>
        </w:rPr>
        <w:t xml:space="preserve"> من العلم الجديد "الأيديولوجيا" أن يحل محل "الميتافيزيقا"، ويعرف </w:t>
      </w:r>
      <w:proofErr w:type="spellStart"/>
      <w:r w:rsidRPr="00463663">
        <w:rPr>
          <w:rFonts w:ascii="Simplified Arabic" w:hAnsi="Simplified Arabic" w:cs="Simplified Arabic"/>
          <w:sz w:val="26"/>
          <w:szCs w:val="26"/>
          <w:rtl/>
        </w:rPr>
        <w:t>دتراسي</w:t>
      </w:r>
      <w:proofErr w:type="spellEnd"/>
      <w:r w:rsidRPr="00463663">
        <w:rPr>
          <w:rFonts w:ascii="Simplified Arabic" w:hAnsi="Simplified Arabic" w:cs="Simplified Arabic"/>
          <w:sz w:val="26"/>
          <w:szCs w:val="26"/>
          <w:rtl/>
        </w:rPr>
        <w:t xml:space="preserve"> الأيديولوجيا بأنها "العلم الذي يرمي إلى دراسة الأفكار على أنها وقائع الوعي، ويكشف خصائصها وقوانينها وعلاقاتها بالإشارات التي تعبر عنها"</w:t>
      </w:r>
      <w:r w:rsidRPr="00463663">
        <w:rPr>
          <w:rFonts w:ascii="Simplified Arabic" w:hAnsi="Simplified Arabic" w:cs="Simplified Arabic"/>
          <w:sz w:val="26"/>
          <w:szCs w:val="26"/>
          <w:vertAlign w:val="superscript"/>
          <w:rtl/>
        </w:rPr>
        <w:t>(</w:t>
      </w:r>
      <w:r w:rsidRPr="00463663">
        <w:rPr>
          <w:rStyle w:val="af5"/>
          <w:rFonts w:ascii="Simplified Arabic" w:hAnsi="Simplified Arabic" w:cs="Simplified Arabic"/>
          <w:sz w:val="26"/>
          <w:szCs w:val="26"/>
          <w:rtl/>
        </w:rPr>
        <w:endnoteReference w:id="1"/>
      </w:r>
      <w:r w:rsidRPr="00463663">
        <w:rPr>
          <w:rFonts w:ascii="Simplified Arabic" w:hAnsi="Simplified Arabic" w:cs="Simplified Arabic"/>
          <w:sz w:val="26"/>
          <w:szCs w:val="26"/>
          <w:vertAlign w:val="superscript"/>
          <w:rtl/>
        </w:rPr>
        <w:t>)</w:t>
      </w:r>
      <w:r w:rsidRPr="00463663">
        <w:rPr>
          <w:rFonts w:ascii="Simplified Arabic" w:hAnsi="Simplified Arabic" w:cs="Simplified Arabic"/>
          <w:sz w:val="26"/>
          <w:szCs w:val="26"/>
          <w:rtl/>
        </w:rPr>
        <w:t xml:space="preserve">. ومن ثم بدأ يتطور الفكر السياسي ليكون مع نهاية القرن الثامن عشر الأيديولوجيات السياسية التي سادت العالم، ففي كل مجتمع أيديولوجيا سياسية تعبر ببساطة عن موقف الأفراد من المجتمع والعالم. فقد ظهرت الأيديولوجيا الرأسمالية "الليبرالية" في العالم الغربي لتعبر عن النظام الاقتصادي والاجتماعي، حيث تطورت الرأسمالية حسب نشاطها الإنتاجي من تجارية إلى صناعية وثم إلى </w:t>
      </w:r>
      <w:proofErr w:type="spellStart"/>
      <w:r w:rsidRPr="00463663">
        <w:rPr>
          <w:rFonts w:ascii="Simplified Arabic" w:hAnsi="Simplified Arabic" w:cs="Simplified Arabic"/>
          <w:sz w:val="26"/>
          <w:szCs w:val="26"/>
          <w:rtl/>
        </w:rPr>
        <w:t>عولميه</w:t>
      </w:r>
      <w:proofErr w:type="spellEnd"/>
      <w:r w:rsidRPr="00463663">
        <w:rPr>
          <w:rFonts w:ascii="Simplified Arabic" w:hAnsi="Simplified Arabic" w:cs="Simplified Arabic"/>
          <w:sz w:val="26"/>
          <w:szCs w:val="26"/>
          <w:rtl/>
        </w:rPr>
        <w:t>. ومن الجدير ذكره أن أيديولوجيات سياسية انتهت كالفاشية والنازية، وأخرى استمرت ومن ثم انهارت كالاشتراكية، في حين صمدت الديمقراطية الليبرالية حتى يومنا هذا، وأعلن مفكر</w:t>
      </w:r>
      <w:r>
        <w:rPr>
          <w:rFonts w:ascii="Simplified Arabic" w:hAnsi="Simplified Arabic" w:cs="Simplified Arabic" w:hint="cs"/>
          <w:sz w:val="26"/>
          <w:szCs w:val="26"/>
          <w:rtl/>
        </w:rPr>
        <w:t>و</w:t>
      </w:r>
      <w:r w:rsidRPr="00463663">
        <w:rPr>
          <w:rFonts w:ascii="Simplified Arabic" w:hAnsi="Simplified Arabic" w:cs="Simplified Arabic"/>
          <w:sz w:val="26"/>
          <w:szCs w:val="26"/>
          <w:rtl/>
        </w:rPr>
        <w:t xml:space="preserve">ها عن انتصارها على كافة الأيديولوجيات وطالبوا في تعميمها. </w:t>
      </w:r>
    </w:p>
    <w:p w14:paraId="3DED4946" w14:textId="77777777" w:rsidR="007E725B" w:rsidRPr="00463663" w:rsidRDefault="007E725B" w:rsidP="007E725B">
      <w:pPr>
        <w:spacing w:after="120" w:line="240" w:lineRule="auto"/>
        <w:ind w:firstLine="567"/>
        <w:jc w:val="mediumKashida"/>
        <w:rPr>
          <w:rFonts w:ascii="Simplified Arabic" w:hAnsi="Simplified Arabic" w:cs="Simplified Arabic"/>
          <w:sz w:val="26"/>
          <w:szCs w:val="26"/>
          <w:rtl/>
        </w:rPr>
      </w:pPr>
      <w:r w:rsidRPr="00463663">
        <w:rPr>
          <w:rFonts w:ascii="Simplified Arabic" w:hAnsi="Simplified Arabic" w:cs="Simplified Arabic"/>
          <w:sz w:val="26"/>
          <w:szCs w:val="26"/>
          <w:rtl/>
        </w:rPr>
        <w:t xml:space="preserve">مع بداية الألفية الثالثة، بدأت تظهر إشكاليات جوهرية في الفكر السياسي الغربي المعاصر رغم ديناميكيته المتطورة، فتلك الإشكاليات لم تحل، بل زادت تعقيداً وأخذت إشكاليات أخرى مرتبطة </w:t>
      </w:r>
      <w:r w:rsidRPr="00463663">
        <w:rPr>
          <w:rFonts w:ascii="Simplified Arabic" w:hAnsi="Simplified Arabic" w:cs="Simplified Arabic"/>
          <w:sz w:val="26"/>
          <w:szCs w:val="26"/>
          <w:rtl/>
        </w:rPr>
        <w:lastRenderedPageBreak/>
        <w:t>بها تظهر في المجتمع الغربي. نرصد في هذا المحور أربع أزمات رئيسية قد تحدث تغيرات في أنظمة الحكم والسياسة للدول الغربية، وتلك الأزمات هي:</w:t>
      </w:r>
    </w:p>
    <w:p w14:paraId="5320E931" w14:textId="77777777" w:rsidR="007E725B" w:rsidRPr="00463663" w:rsidRDefault="007E725B" w:rsidP="007E725B">
      <w:pPr>
        <w:spacing w:after="120" w:line="240" w:lineRule="auto"/>
        <w:ind w:firstLine="567"/>
        <w:jc w:val="mediumKashida"/>
        <w:rPr>
          <w:rFonts w:ascii="Simplified Arabic" w:hAnsi="Simplified Arabic" w:cs="Simplified Arabic"/>
          <w:b/>
          <w:bCs/>
          <w:sz w:val="28"/>
          <w:szCs w:val="28"/>
          <w:rtl/>
        </w:rPr>
      </w:pPr>
      <w:r w:rsidRPr="00463663">
        <w:rPr>
          <w:rFonts w:ascii="Simplified Arabic" w:hAnsi="Simplified Arabic" w:cs="Simplified Arabic"/>
          <w:b/>
          <w:bCs/>
          <w:sz w:val="28"/>
          <w:szCs w:val="28"/>
          <w:rtl/>
        </w:rPr>
        <w:t>أولاً، أزمة الاقتصاد الليبرالي</w:t>
      </w:r>
    </w:p>
    <w:p w14:paraId="309EEE65" w14:textId="77777777" w:rsidR="007E725B" w:rsidRPr="00463663" w:rsidRDefault="007E725B" w:rsidP="007E725B">
      <w:pPr>
        <w:spacing w:after="120" w:line="240" w:lineRule="auto"/>
        <w:ind w:firstLine="567"/>
        <w:jc w:val="mediumKashida"/>
        <w:rPr>
          <w:rFonts w:ascii="Simplified Arabic" w:hAnsi="Simplified Arabic" w:cs="Simplified Arabic"/>
          <w:sz w:val="26"/>
          <w:szCs w:val="26"/>
          <w:rtl/>
        </w:rPr>
      </w:pPr>
      <w:r w:rsidRPr="00463663">
        <w:rPr>
          <w:rFonts w:ascii="Simplified Arabic" w:hAnsi="Simplified Arabic" w:cs="Simplified Arabic"/>
          <w:sz w:val="26"/>
          <w:szCs w:val="26"/>
          <w:rtl/>
        </w:rPr>
        <w:t xml:space="preserve">نما الفكر الاقتصادي الغربي مع تطور الحياة الأوروبية ثم شاع في أوروبا خلال القرن التاسع عشر الذي اعتبر "عصر الليبرالية". ويتضح ذلك من خلال التطورات والتغيرات التي عرفتها الحياة الأوروبية في المجالات المختلفة، فعلى المستوى الاقتصادي أصبحت المبادرة الفردية التي تحركها المصلحة الخاصة أساس النشاط الاقتصادي، الذي يؤدي إلى اشباع المصلحة الخاصة فلابد من الحرية الفردية. أما على المستوى السياسي فقد تميز العصر بضعف تدخل الدولة في المجالات الاقتصادية والاجتماعية مقابل تنامي طموحات الطبقة </w:t>
      </w:r>
      <w:proofErr w:type="gramStart"/>
      <w:r w:rsidRPr="00463663">
        <w:rPr>
          <w:rFonts w:ascii="Simplified Arabic" w:hAnsi="Simplified Arabic" w:cs="Simplified Arabic"/>
          <w:sz w:val="26"/>
          <w:szCs w:val="26"/>
          <w:rtl/>
        </w:rPr>
        <w:t>البرجوازية</w:t>
      </w:r>
      <w:r w:rsidRPr="00463663">
        <w:rPr>
          <w:rFonts w:ascii="Simplified Arabic" w:hAnsi="Simplified Arabic" w:cs="Simplified Arabic"/>
          <w:sz w:val="26"/>
          <w:szCs w:val="26"/>
          <w:vertAlign w:val="superscript"/>
          <w:rtl/>
        </w:rPr>
        <w:t>(</w:t>
      </w:r>
      <w:proofErr w:type="gramEnd"/>
      <w:r w:rsidRPr="00463663">
        <w:rPr>
          <w:rFonts w:ascii="Simplified Arabic" w:hAnsi="Simplified Arabic" w:cs="Simplified Arabic"/>
          <w:sz w:val="26"/>
          <w:szCs w:val="26"/>
          <w:vertAlign w:val="superscript"/>
          <w:rtl/>
        </w:rPr>
        <w:endnoteReference w:id="2"/>
      </w:r>
      <w:r w:rsidRPr="00463663">
        <w:rPr>
          <w:rFonts w:ascii="Simplified Arabic" w:hAnsi="Simplified Arabic" w:cs="Simplified Arabic"/>
          <w:sz w:val="26"/>
          <w:szCs w:val="26"/>
          <w:vertAlign w:val="superscript"/>
          <w:rtl/>
        </w:rPr>
        <w:t>)</w:t>
      </w:r>
      <w:r w:rsidRPr="00463663">
        <w:rPr>
          <w:rFonts w:ascii="Simplified Arabic" w:hAnsi="Simplified Arabic" w:cs="Simplified Arabic"/>
          <w:sz w:val="26"/>
          <w:szCs w:val="26"/>
          <w:rtl/>
        </w:rPr>
        <w:t xml:space="preserve">. وكانت سمة هذه المرحلة تتجلي في الشعار الشهير "دعة يعمل دعة يمر". وفي تلك المرحلة لم يواجه الأوروبيون أي مشكلة اقتصادية لإيمانهم بيد آدم سميث الخفية التي تحل أي مشكلة اقتصادية تواجههم. </w:t>
      </w:r>
    </w:p>
    <w:p w14:paraId="5C2C5A41" w14:textId="77777777" w:rsidR="007E725B" w:rsidRPr="00463663" w:rsidRDefault="007E725B" w:rsidP="007E725B">
      <w:pPr>
        <w:spacing w:after="120" w:line="240" w:lineRule="auto"/>
        <w:ind w:firstLine="567"/>
        <w:jc w:val="mediumKashida"/>
        <w:rPr>
          <w:rFonts w:ascii="Simplified Arabic" w:hAnsi="Simplified Arabic" w:cs="Simplified Arabic"/>
          <w:sz w:val="26"/>
          <w:szCs w:val="26"/>
          <w:rtl/>
        </w:rPr>
      </w:pPr>
      <w:r w:rsidRPr="00463663">
        <w:rPr>
          <w:rFonts w:ascii="Simplified Arabic" w:hAnsi="Simplified Arabic" w:cs="Simplified Arabic"/>
          <w:sz w:val="26"/>
          <w:szCs w:val="26"/>
          <w:rtl/>
        </w:rPr>
        <w:t xml:space="preserve">تطور الفكر الغربي إلى الليبرالية المعدلة </w:t>
      </w:r>
      <w:proofErr w:type="spellStart"/>
      <w:r w:rsidRPr="00463663">
        <w:rPr>
          <w:rFonts w:ascii="Simplified Arabic" w:hAnsi="Simplified Arabic" w:cs="Simplified Arabic"/>
          <w:sz w:val="24"/>
          <w:szCs w:val="24"/>
        </w:rPr>
        <w:t>Adjudted</w:t>
      </w:r>
      <w:proofErr w:type="spellEnd"/>
      <w:r w:rsidRPr="00463663">
        <w:rPr>
          <w:rFonts w:ascii="Simplified Arabic" w:hAnsi="Simplified Arabic" w:cs="Simplified Arabic"/>
          <w:sz w:val="24"/>
          <w:szCs w:val="24"/>
        </w:rPr>
        <w:t xml:space="preserve"> liberalism</w:t>
      </w:r>
      <w:r w:rsidRPr="00463663">
        <w:rPr>
          <w:rFonts w:ascii="Simplified Arabic" w:hAnsi="Simplified Arabic" w:cs="Simplified Arabic"/>
          <w:sz w:val="26"/>
          <w:szCs w:val="26"/>
          <w:rtl/>
        </w:rPr>
        <w:t xml:space="preserve"> التي سادت منذ نهاية الحرب العالمية الثانية والتي تمخضت عن إنشاء نظام "بريتن </w:t>
      </w:r>
      <w:proofErr w:type="spellStart"/>
      <w:r w:rsidRPr="00463663">
        <w:rPr>
          <w:rFonts w:ascii="Simplified Arabic" w:hAnsi="Simplified Arabic" w:cs="Simplified Arabic"/>
          <w:sz w:val="26"/>
          <w:szCs w:val="26"/>
          <w:rtl/>
        </w:rPr>
        <w:t>وودز</w:t>
      </w:r>
      <w:proofErr w:type="spellEnd"/>
      <w:r w:rsidRPr="00463663">
        <w:rPr>
          <w:rFonts w:ascii="Simplified Arabic" w:hAnsi="Simplified Arabic" w:cs="Simplified Arabic"/>
          <w:sz w:val="26"/>
          <w:szCs w:val="26"/>
          <w:rtl/>
        </w:rPr>
        <w:t xml:space="preserve">" حتى بداية سبعينيات القرن العشرين، وكان أهم عنصر في هذه الليبرالية هو الدعوة إلى تدخل الدولة لحل المشكلات الاقتصادية، كما اقترحت الآليات </w:t>
      </w:r>
      <w:proofErr w:type="spellStart"/>
      <w:r w:rsidRPr="00463663">
        <w:rPr>
          <w:rFonts w:ascii="Simplified Arabic" w:hAnsi="Simplified Arabic" w:cs="Simplified Arabic"/>
          <w:sz w:val="26"/>
          <w:szCs w:val="26"/>
          <w:rtl/>
        </w:rPr>
        <w:t>الكنزية</w:t>
      </w:r>
      <w:proofErr w:type="spellEnd"/>
      <w:r w:rsidRPr="00463663">
        <w:rPr>
          <w:rFonts w:ascii="Simplified Arabic" w:hAnsi="Simplified Arabic" w:cs="Simplified Arabic"/>
          <w:sz w:val="26"/>
          <w:szCs w:val="26"/>
          <w:rtl/>
        </w:rPr>
        <w:t xml:space="preserve"> المضادة للأزمة والكساد العظيم. ثم جاءت الليبرالية المصممة</w:t>
      </w:r>
      <w:r w:rsidRPr="00463663">
        <w:rPr>
          <w:rFonts w:ascii="Simplified Arabic" w:hAnsi="Simplified Arabic" w:cs="Simplified Arabic"/>
          <w:sz w:val="24"/>
          <w:szCs w:val="24"/>
        </w:rPr>
        <w:t xml:space="preserve">Designed </w:t>
      </w:r>
      <w:proofErr w:type="gramStart"/>
      <w:r w:rsidRPr="00463663">
        <w:rPr>
          <w:rFonts w:ascii="Simplified Arabic" w:hAnsi="Simplified Arabic" w:cs="Simplified Arabic"/>
          <w:sz w:val="24"/>
          <w:szCs w:val="24"/>
        </w:rPr>
        <w:t xml:space="preserve">Liberalism </w:t>
      </w:r>
      <w:r w:rsidRPr="00463663">
        <w:rPr>
          <w:rFonts w:ascii="Simplified Arabic" w:hAnsi="Simplified Arabic" w:cs="Simplified Arabic"/>
          <w:sz w:val="24"/>
          <w:szCs w:val="24"/>
          <w:rtl/>
        </w:rPr>
        <w:t xml:space="preserve"> التي</w:t>
      </w:r>
      <w:proofErr w:type="gramEnd"/>
      <w:r w:rsidRPr="00463663">
        <w:rPr>
          <w:rFonts w:ascii="Simplified Arabic" w:hAnsi="Simplified Arabic" w:cs="Simplified Arabic"/>
          <w:sz w:val="26"/>
          <w:szCs w:val="26"/>
          <w:rtl/>
        </w:rPr>
        <w:t xml:space="preserve"> سادت منذ منتصف </w:t>
      </w:r>
      <w:r w:rsidRPr="00463663">
        <w:rPr>
          <w:rFonts w:ascii="Simplified Arabic" w:hAnsi="Simplified Arabic" w:cs="Simplified Arabic"/>
          <w:sz w:val="26"/>
          <w:szCs w:val="26"/>
          <w:rtl/>
        </w:rPr>
        <w:lastRenderedPageBreak/>
        <w:t xml:space="preserve">السبعينات وحتى نهاية الثمانينيات، لتعالج المعضلات التي تأصلت في الجسد الرأسمالي، واستند مصممو هذا النوع من الليبرالية على محاولة المزاوجة بين الأفكار والشواهد الكلاسيكية القديمة وبين الرؤيا </w:t>
      </w:r>
      <w:proofErr w:type="spellStart"/>
      <w:r w:rsidRPr="00463663">
        <w:rPr>
          <w:rFonts w:ascii="Simplified Arabic" w:hAnsi="Simplified Arabic" w:cs="Simplified Arabic"/>
          <w:sz w:val="26"/>
          <w:szCs w:val="26"/>
          <w:rtl/>
        </w:rPr>
        <w:t>الكنزية</w:t>
      </w:r>
      <w:proofErr w:type="spellEnd"/>
      <w:r w:rsidRPr="00463663">
        <w:rPr>
          <w:rFonts w:ascii="Simplified Arabic" w:hAnsi="Simplified Arabic" w:cs="Simplified Arabic"/>
          <w:sz w:val="26"/>
          <w:szCs w:val="26"/>
          <w:rtl/>
        </w:rPr>
        <w:t xml:space="preserve"> في التدخل الحكومي</w:t>
      </w:r>
      <w:r w:rsidRPr="00463663">
        <w:rPr>
          <w:rFonts w:ascii="Simplified Arabic" w:hAnsi="Simplified Arabic" w:cs="Simplified Arabic"/>
          <w:sz w:val="26"/>
          <w:szCs w:val="26"/>
          <w:vertAlign w:val="superscript"/>
          <w:rtl/>
        </w:rPr>
        <w:t>(</w:t>
      </w:r>
      <w:r w:rsidRPr="00463663">
        <w:rPr>
          <w:rFonts w:ascii="Simplified Arabic" w:hAnsi="Simplified Arabic" w:cs="Simplified Arabic"/>
          <w:sz w:val="26"/>
          <w:szCs w:val="26"/>
          <w:vertAlign w:val="superscript"/>
          <w:rtl/>
        </w:rPr>
        <w:endnoteReference w:id="3"/>
      </w:r>
      <w:r w:rsidRPr="00463663">
        <w:rPr>
          <w:rFonts w:ascii="Simplified Arabic" w:hAnsi="Simplified Arabic" w:cs="Simplified Arabic"/>
          <w:sz w:val="26"/>
          <w:szCs w:val="26"/>
          <w:vertAlign w:val="superscript"/>
          <w:rtl/>
        </w:rPr>
        <w:t>)</w:t>
      </w:r>
      <w:r w:rsidRPr="00463663">
        <w:rPr>
          <w:rFonts w:ascii="Simplified Arabic" w:hAnsi="Simplified Arabic" w:cs="Simplified Arabic"/>
          <w:sz w:val="26"/>
          <w:szCs w:val="26"/>
          <w:rtl/>
        </w:rPr>
        <w:t xml:space="preserve">. وقبل ان نتحدث عن الليبرالية الحالية، نستطيع القول بأن ديناميكية التطور في الليبرالية أخذ بيد السلطة للتحكم في الاقتصاد، حيث سمحت الليبرالية للدولة بالتدخل وحل الأزمات الاقتصادية كالركود والكساد. وهذا يفسر لنا التعاون القوي والمتين في المصالح بين مؤسسات الحكم في الغرب وبين الطبقة البرجوازية. </w:t>
      </w:r>
    </w:p>
    <w:p w14:paraId="2C8F46FB" w14:textId="77777777" w:rsidR="007E725B" w:rsidRPr="00463663" w:rsidRDefault="007E725B" w:rsidP="007E725B">
      <w:pPr>
        <w:spacing w:after="120" w:line="240" w:lineRule="auto"/>
        <w:ind w:firstLine="567"/>
        <w:jc w:val="mediumKashida"/>
        <w:rPr>
          <w:rFonts w:ascii="Simplified Arabic" w:hAnsi="Simplified Arabic" w:cs="Simplified Arabic"/>
          <w:sz w:val="26"/>
          <w:szCs w:val="26"/>
          <w:rtl/>
        </w:rPr>
      </w:pPr>
      <w:r w:rsidRPr="00463663">
        <w:rPr>
          <w:rFonts w:ascii="Simplified Arabic" w:hAnsi="Simplified Arabic" w:cs="Simplified Arabic"/>
          <w:sz w:val="26"/>
          <w:szCs w:val="26"/>
          <w:rtl/>
        </w:rPr>
        <w:t>إن الليبرالية في الفترة الحالية كما في الفترات اللاحقة تعاني من أزمة اقتصادية تجلت في "الأزمة المالية العالمية 2008</w:t>
      </w:r>
      <w:proofErr w:type="gramStart"/>
      <w:r w:rsidRPr="00463663">
        <w:rPr>
          <w:rFonts w:ascii="Simplified Arabic" w:hAnsi="Simplified Arabic" w:cs="Simplified Arabic"/>
          <w:sz w:val="26"/>
          <w:szCs w:val="26"/>
          <w:rtl/>
        </w:rPr>
        <w:t>م</w:t>
      </w:r>
      <w:r w:rsidRPr="00463663">
        <w:rPr>
          <w:rFonts w:ascii="Simplified Arabic" w:hAnsi="Simplified Arabic" w:cs="Simplified Arabic"/>
          <w:sz w:val="26"/>
          <w:szCs w:val="26"/>
          <w:vertAlign w:val="superscript"/>
          <w:rtl/>
        </w:rPr>
        <w:t>(</w:t>
      </w:r>
      <w:proofErr w:type="gramEnd"/>
      <w:r w:rsidRPr="00463663">
        <w:rPr>
          <w:rFonts w:ascii="Simplified Arabic" w:hAnsi="Simplified Arabic" w:cs="Simplified Arabic"/>
          <w:sz w:val="26"/>
          <w:szCs w:val="26"/>
          <w:vertAlign w:val="superscript"/>
          <w:rtl/>
        </w:rPr>
        <w:endnoteReference w:id="4"/>
      </w:r>
      <w:r w:rsidRPr="00463663">
        <w:rPr>
          <w:rFonts w:ascii="Simplified Arabic" w:hAnsi="Simplified Arabic" w:cs="Simplified Arabic"/>
          <w:sz w:val="26"/>
          <w:szCs w:val="26"/>
          <w:vertAlign w:val="superscript"/>
          <w:rtl/>
        </w:rPr>
        <w:t>)</w:t>
      </w:r>
      <w:r w:rsidRPr="00463663">
        <w:rPr>
          <w:rFonts w:ascii="Simplified Arabic" w:hAnsi="Simplified Arabic" w:cs="Simplified Arabic"/>
          <w:sz w:val="26"/>
          <w:szCs w:val="26"/>
          <w:rtl/>
        </w:rPr>
        <w:t>". وكالعادة تدخلت الدول الغربية لإنقاذ اقتصاداتها، حيث تدخل الاتحاد الأوروبي لإنقاذ اليونان بشكل مباشر. وفي أزمة العقارات الأمريكية دفعت الإدارة الأمريكية أموال</w:t>
      </w:r>
      <w:r>
        <w:rPr>
          <w:rFonts w:ascii="Simplified Arabic" w:hAnsi="Simplified Arabic" w:cs="Simplified Arabic" w:hint="cs"/>
          <w:sz w:val="26"/>
          <w:szCs w:val="26"/>
          <w:rtl/>
        </w:rPr>
        <w:t>اً</w:t>
      </w:r>
      <w:r w:rsidRPr="00463663">
        <w:rPr>
          <w:rFonts w:ascii="Simplified Arabic" w:hAnsi="Simplified Arabic" w:cs="Simplified Arabic"/>
          <w:sz w:val="26"/>
          <w:szCs w:val="26"/>
          <w:rtl/>
        </w:rPr>
        <w:t xml:space="preserve"> باهظة للشركات التجارية مقابل حصة في رأس المال وكذلك خفضت الفائدة بنسبة </w:t>
      </w:r>
      <w:proofErr w:type="gramStart"/>
      <w:r w:rsidRPr="00463663">
        <w:rPr>
          <w:rFonts w:ascii="Simplified Arabic" w:hAnsi="Simplified Arabic" w:cs="Simplified Arabic"/>
          <w:sz w:val="26"/>
          <w:szCs w:val="26"/>
          <w:rtl/>
        </w:rPr>
        <w:t>كبيرة</w:t>
      </w:r>
      <w:r w:rsidRPr="00463663">
        <w:rPr>
          <w:rFonts w:ascii="Simplified Arabic" w:hAnsi="Simplified Arabic" w:cs="Simplified Arabic"/>
          <w:sz w:val="26"/>
          <w:szCs w:val="26"/>
          <w:vertAlign w:val="superscript"/>
          <w:rtl/>
        </w:rPr>
        <w:t>(</w:t>
      </w:r>
      <w:proofErr w:type="gramEnd"/>
      <w:r w:rsidRPr="00463663">
        <w:rPr>
          <w:rFonts w:ascii="Simplified Arabic" w:hAnsi="Simplified Arabic" w:cs="Simplified Arabic"/>
          <w:sz w:val="26"/>
          <w:szCs w:val="26"/>
          <w:vertAlign w:val="superscript"/>
          <w:rtl/>
        </w:rPr>
        <w:endnoteReference w:id="5"/>
      </w:r>
      <w:r w:rsidRPr="00463663">
        <w:rPr>
          <w:rFonts w:ascii="Simplified Arabic" w:hAnsi="Simplified Arabic" w:cs="Simplified Arabic"/>
          <w:sz w:val="26"/>
          <w:szCs w:val="26"/>
          <w:vertAlign w:val="superscript"/>
          <w:rtl/>
        </w:rPr>
        <w:t>)</w:t>
      </w:r>
      <w:r w:rsidRPr="00463663">
        <w:rPr>
          <w:rFonts w:ascii="Simplified Arabic" w:hAnsi="Simplified Arabic" w:cs="Simplified Arabic"/>
          <w:sz w:val="26"/>
          <w:szCs w:val="26"/>
          <w:rtl/>
        </w:rPr>
        <w:t xml:space="preserve">. إن الأزمة المالية كانت كارثية على المجتمعات الغربية، فقد ضربت أسس الفكر الليبرالي الغربي المتحرر بعد تطوراته الحالية، حيث أعلن الغرب عن انتصار الديمقراطية الغربية كـ فكر وممارسة، وأنها حققت الراحة والسعادة الإنسانية، وأعلنت عن مرحلة جديدة وهي العولمة </w:t>
      </w:r>
      <w:proofErr w:type="gramStart"/>
      <w:r w:rsidRPr="00463663">
        <w:rPr>
          <w:rFonts w:ascii="Simplified Arabic" w:hAnsi="Simplified Arabic" w:cs="Simplified Arabic"/>
          <w:sz w:val="26"/>
          <w:szCs w:val="26"/>
          <w:rtl/>
        </w:rPr>
        <w:t>الاقتصادية</w:t>
      </w:r>
      <w:r w:rsidRPr="00463663">
        <w:rPr>
          <w:rFonts w:ascii="Simplified Arabic" w:hAnsi="Simplified Arabic" w:cs="Simplified Arabic"/>
          <w:sz w:val="26"/>
          <w:szCs w:val="26"/>
          <w:vertAlign w:val="superscript"/>
          <w:rtl/>
        </w:rPr>
        <w:t>(</w:t>
      </w:r>
      <w:proofErr w:type="gramEnd"/>
      <w:r w:rsidRPr="00463663">
        <w:rPr>
          <w:rStyle w:val="af5"/>
          <w:rFonts w:ascii="Simplified Arabic" w:hAnsi="Simplified Arabic" w:cs="Simplified Arabic"/>
          <w:sz w:val="26"/>
          <w:szCs w:val="26"/>
          <w:rtl/>
        </w:rPr>
        <w:endnoteReference w:id="6"/>
      </w:r>
      <w:r w:rsidRPr="00463663">
        <w:rPr>
          <w:rFonts w:ascii="Simplified Arabic" w:hAnsi="Simplified Arabic" w:cs="Simplified Arabic"/>
          <w:sz w:val="26"/>
          <w:szCs w:val="26"/>
          <w:vertAlign w:val="superscript"/>
          <w:rtl/>
        </w:rPr>
        <w:t>)</w:t>
      </w:r>
      <w:r w:rsidRPr="00463663">
        <w:rPr>
          <w:rFonts w:ascii="Simplified Arabic" w:hAnsi="Simplified Arabic" w:cs="Simplified Arabic"/>
          <w:sz w:val="26"/>
          <w:szCs w:val="26"/>
          <w:rtl/>
        </w:rPr>
        <w:t xml:space="preserve">. التي فرضتها الولايات المتحدة الأمريكية على العالم بعد تفوقها فكرياً واقتصادياً نظراً لسقوط الفكر الاشتراكي، فالعولمة لم تفرض نفسها بمعزل عن طموحات النظام الرأسمالي العالمي للهيمنة الكاملة اقتصادياً وسياسياً على مقدرات العالم في ظروف دولية ساعدت على ذلك، فإحكام السيطرة على الأسواق </w:t>
      </w:r>
      <w:r w:rsidRPr="00463663">
        <w:rPr>
          <w:rFonts w:ascii="Simplified Arabic" w:hAnsi="Simplified Arabic" w:cs="Simplified Arabic"/>
          <w:sz w:val="26"/>
          <w:szCs w:val="26"/>
          <w:rtl/>
        </w:rPr>
        <w:lastRenderedPageBreak/>
        <w:t xml:space="preserve">العالمية عن طريق جعل الحدود بين الدول، جغرافية أم ثقافية أكثر ليناً وهشاشة هي السبيل لذلك. فكان التعاون هو أساس المرحلة القائمة وسار الغرب بأكمله خلف الإدارة الأمريكية التي تقود </w:t>
      </w:r>
      <w:proofErr w:type="gramStart"/>
      <w:r w:rsidRPr="00463663">
        <w:rPr>
          <w:rFonts w:ascii="Simplified Arabic" w:hAnsi="Simplified Arabic" w:cs="Simplified Arabic"/>
          <w:sz w:val="26"/>
          <w:szCs w:val="26"/>
          <w:rtl/>
        </w:rPr>
        <w:t>العالم</w:t>
      </w:r>
      <w:r w:rsidRPr="00463663">
        <w:rPr>
          <w:rFonts w:ascii="Simplified Arabic" w:hAnsi="Simplified Arabic" w:cs="Simplified Arabic"/>
          <w:sz w:val="26"/>
          <w:szCs w:val="26"/>
          <w:vertAlign w:val="superscript"/>
          <w:rtl/>
        </w:rPr>
        <w:t>(</w:t>
      </w:r>
      <w:proofErr w:type="gramEnd"/>
      <w:r w:rsidRPr="00463663">
        <w:rPr>
          <w:rStyle w:val="af5"/>
          <w:rFonts w:ascii="Simplified Arabic" w:hAnsi="Simplified Arabic" w:cs="Simplified Arabic"/>
          <w:sz w:val="26"/>
          <w:szCs w:val="26"/>
          <w:rtl/>
        </w:rPr>
        <w:endnoteReference w:id="7"/>
      </w:r>
      <w:r w:rsidRPr="00463663">
        <w:rPr>
          <w:rFonts w:ascii="Simplified Arabic" w:hAnsi="Simplified Arabic" w:cs="Simplified Arabic"/>
          <w:sz w:val="26"/>
          <w:szCs w:val="26"/>
          <w:vertAlign w:val="superscript"/>
          <w:rtl/>
        </w:rPr>
        <w:t>)</w:t>
      </w:r>
      <w:r w:rsidRPr="00463663">
        <w:rPr>
          <w:rFonts w:ascii="Simplified Arabic" w:hAnsi="Simplified Arabic" w:cs="Simplified Arabic"/>
          <w:sz w:val="26"/>
          <w:szCs w:val="26"/>
          <w:rtl/>
        </w:rPr>
        <w:t>. والسؤال المطروح هنا: هل انتهت الأزمة المالية واستطاع الفكر السياسي الغربي تجاوز الأزمة الاقتصادية؟</w:t>
      </w:r>
    </w:p>
    <w:p w14:paraId="0FA2DD15" w14:textId="77777777" w:rsidR="007E725B" w:rsidRPr="00463663" w:rsidRDefault="007E725B" w:rsidP="007E725B">
      <w:pPr>
        <w:spacing w:after="120" w:line="240" w:lineRule="auto"/>
        <w:ind w:firstLine="567"/>
        <w:jc w:val="mediumKashida"/>
        <w:rPr>
          <w:rFonts w:ascii="Simplified Arabic" w:hAnsi="Simplified Arabic" w:cs="Simplified Arabic"/>
          <w:sz w:val="26"/>
          <w:szCs w:val="26"/>
          <w:rtl/>
        </w:rPr>
      </w:pPr>
      <w:r w:rsidRPr="00463663">
        <w:rPr>
          <w:rFonts w:ascii="Simplified Arabic" w:hAnsi="Simplified Arabic" w:cs="Simplified Arabic"/>
          <w:sz w:val="26"/>
          <w:szCs w:val="26"/>
          <w:rtl/>
        </w:rPr>
        <w:t xml:space="preserve">للوهلة الأولى نستطيع الإجابة بأن الحكومات استطاعت مجابهة الأزمة المالية، ولكن في تبصرنا الدقيق نجد أن الحكومات لم تنجح في إنهاء الأزمة المالية وإعادة اقتصاداتها، فإشكاليات العولمة ونسب البطالة يؤكد لنا بأن الطبقة الوسطى في تلك المجتمعات توجهت نحو الفكر </w:t>
      </w:r>
      <w:proofErr w:type="spellStart"/>
      <w:r w:rsidRPr="00463663">
        <w:rPr>
          <w:rFonts w:ascii="Simplified Arabic" w:hAnsi="Simplified Arabic" w:cs="Simplified Arabic"/>
          <w:sz w:val="26"/>
          <w:szCs w:val="26"/>
          <w:rtl/>
        </w:rPr>
        <w:t>الشعبوي</w:t>
      </w:r>
      <w:proofErr w:type="spellEnd"/>
      <w:r w:rsidRPr="00463663">
        <w:rPr>
          <w:rFonts w:ascii="Simplified Arabic" w:hAnsi="Simplified Arabic" w:cs="Simplified Arabic"/>
          <w:sz w:val="26"/>
          <w:szCs w:val="26"/>
          <w:rtl/>
        </w:rPr>
        <w:t xml:space="preserve"> وخطابة الذي يريحهم ويشعرهم بالرضا في إيجاد حلول عادلة لهم في المجتمع. فتبني عقيدة الاقتصاد الحر وإضعاف دور الدولة في النظام العالمي الجديد لصالح الشركات متعددة الجنسيات لم ينجح، وعلى العكس تماماً أنتج الأزمة المالية في الغرب، وأوضح مدى الإشكاليات التي تعاني منها الديمقراطية الليبرالية. ويرصد وزير العمل الأمريكي الأسبق روبرت </w:t>
      </w:r>
      <w:proofErr w:type="gramStart"/>
      <w:r w:rsidRPr="00463663">
        <w:rPr>
          <w:rFonts w:ascii="Simplified Arabic" w:hAnsi="Simplified Arabic" w:cs="Simplified Arabic"/>
          <w:sz w:val="26"/>
          <w:szCs w:val="26"/>
          <w:rtl/>
        </w:rPr>
        <w:t xml:space="preserve">ريش </w:t>
      </w:r>
      <w:r w:rsidRPr="00463663">
        <w:rPr>
          <w:rFonts w:ascii="Simplified Arabic" w:hAnsi="Simplified Arabic" w:cs="Simplified Arabic"/>
          <w:sz w:val="20"/>
          <w:szCs w:val="20"/>
        </w:rPr>
        <w:t xml:space="preserve"> </w:t>
      </w:r>
      <w:r w:rsidRPr="00463663">
        <w:rPr>
          <w:rFonts w:ascii="Simplified Arabic" w:hAnsi="Simplified Arabic" w:cs="Simplified Arabic"/>
          <w:sz w:val="24"/>
          <w:szCs w:val="24"/>
        </w:rPr>
        <w:t>Robert</w:t>
      </w:r>
      <w:proofErr w:type="gramEnd"/>
      <w:r w:rsidRPr="00463663">
        <w:rPr>
          <w:rFonts w:ascii="Simplified Arabic" w:hAnsi="Simplified Arabic" w:cs="Simplified Arabic"/>
          <w:sz w:val="24"/>
          <w:szCs w:val="24"/>
        </w:rPr>
        <w:t xml:space="preserve"> Reich</w:t>
      </w:r>
      <w:r w:rsidRPr="00463663">
        <w:rPr>
          <w:rFonts w:ascii="Simplified Arabic" w:hAnsi="Simplified Arabic" w:cs="Simplified Arabic"/>
          <w:sz w:val="26"/>
          <w:szCs w:val="26"/>
          <w:rtl/>
        </w:rPr>
        <w:t xml:space="preserve"> في مقاله "صعود الشعبوية"، مظاهر وأسباب تصاعد الغضب الشعبي ضد النخبة السياسية والاقتصادية في الولايات المتحدة. ويبرز ريش في هذا المقال ازدياد الفجوة في الدخل والنفوذ بين النخبة والطبقة المتوسطة الأمريكية، وما يراه تواط</w:t>
      </w:r>
      <w:r>
        <w:rPr>
          <w:rFonts w:ascii="Simplified Arabic" w:hAnsi="Simplified Arabic" w:cs="Simplified Arabic" w:hint="cs"/>
          <w:sz w:val="26"/>
          <w:szCs w:val="26"/>
          <w:rtl/>
        </w:rPr>
        <w:t>ئ</w:t>
      </w:r>
      <w:r w:rsidRPr="00463663">
        <w:rPr>
          <w:rFonts w:ascii="Simplified Arabic" w:hAnsi="Simplified Arabic" w:cs="Simplified Arabic"/>
          <w:sz w:val="26"/>
          <w:szCs w:val="26"/>
          <w:rtl/>
        </w:rPr>
        <w:t>ا</w:t>
      </w:r>
      <w:r>
        <w:rPr>
          <w:rFonts w:ascii="Simplified Arabic" w:hAnsi="Simplified Arabic" w:cs="Simplified Arabic" w:hint="cs"/>
          <w:sz w:val="26"/>
          <w:szCs w:val="26"/>
          <w:rtl/>
        </w:rPr>
        <w:t>ً</w:t>
      </w:r>
      <w:r w:rsidRPr="00463663">
        <w:rPr>
          <w:rFonts w:ascii="Simplified Arabic" w:hAnsi="Simplified Arabic" w:cs="Simplified Arabic"/>
          <w:sz w:val="26"/>
          <w:szCs w:val="26"/>
          <w:rtl/>
        </w:rPr>
        <w:t xml:space="preserve"> بين النخب السياسية والاقتصادية يؤدي إلى إلحاق الضرر بالمصالح الأساسية للطبقة المتوسطة، ويحد من قدرتها على تحقيق التقدم الاقتصادي والاجتماعي. يعزو الكاتب تصاعد مشاعر الغضب والتوتر في المجتمع الأمريكي، عقب الأزمة الاقتصادية، إلى تزامن التراجع الاقتصادي العام، مع إحساس الطبقة الوسطي </w:t>
      </w:r>
      <w:r w:rsidRPr="00463663">
        <w:rPr>
          <w:rFonts w:ascii="Simplified Arabic" w:hAnsi="Simplified Arabic" w:cs="Simplified Arabic"/>
          <w:sz w:val="26"/>
          <w:szCs w:val="26"/>
          <w:rtl/>
        </w:rPr>
        <w:lastRenderedPageBreak/>
        <w:t xml:space="preserve">بالحرمان النسبي. فرغم تلقي الأغنياء في الولايات المتحدة ضربة موجعة عام 2008م، فإن معظمهم قد استرد عافيته بحلول عام 2010م، بينما ظلت الطبقات المتوسطة والفقيرة تعاني البطالة والحاجة. وبذلك، عادت الفجوة بين الأغنياء وباقي المجتمع الأمريكي في الاتساع مرة </w:t>
      </w:r>
      <w:proofErr w:type="gramStart"/>
      <w:r w:rsidRPr="00463663">
        <w:rPr>
          <w:rFonts w:ascii="Simplified Arabic" w:hAnsi="Simplified Arabic" w:cs="Simplified Arabic"/>
          <w:sz w:val="26"/>
          <w:szCs w:val="26"/>
          <w:rtl/>
        </w:rPr>
        <w:t>أخري</w:t>
      </w:r>
      <w:r w:rsidRPr="00463663">
        <w:rPr>
          <w:rFonts w:ascii="Simplified Arabic" w:hAnsi="Simplified Arabic" w:cs="Simplified Arabic"/>
          <w:sz w:val="26"/>
          <w:szCs w:val="26"/>
          <w:vertAlign w:val="superscript"/>
          <w:rtl/>
        </w:rPr>
        <w:t>(</w:t>
      </w:r>
      <w:proofErr w:type="gramEnd"/>
      <w:r w:rsidRPr="00463663">
        <w:rPr>
          <w:rFonts w:ascii="Simplified Arabic" w:hAnsi="Simplified Arabic" w:cs="Simplified Arabic"/>
          <w:sz w:val="26"/>
          <w:szCs w:val="26"/>
          <w:vertAlign w:val="superscript"/>
          <w:rtl/>
        </w:rPr>
        <w:endnoteReference w:id="8"/>
      </w:r>
      <w:r w:rsidRPr="00463663">
        <w:rPr>
          <w:rFonts w:ascii="Simplified Arabic" w:hAnsi="Simplified Arabic" w:cs="Simplified Arabic"/>
          <w:sz w:val="26"/>
          <w:szCs w:val="26"/>
          <w:vertAlign w:val="superscript"/>
          <w:rtl/>
        </w:rPr>
        <w:t>)</w:t>
      </w:r>
      <w:r w:rsidRPr="00463663">
        <w:rPr>
          <w:rFonts w:ascii="Simplified Arabic" w:hAnsi="Simplified Arabic" w:cs="Simplified Arabic"/>
          <w:sz w:val="26"/>
          <w:szCs w:val="26"/>
          <w:rtl/>
        </w:rPr>
        <w:t>.</w:t>
      </w:r>
      <w:r w:rsidRPr="00463663">
        <w:rPr>
          <w:rFonts w:ascii="Simplified Arabic" w:hAnsi="Simplified Arabic" w:cs="Simplified Arabic"/>
          <w:sz w:val="34"/>
          <w:szCs w:val="34"/>
          <w:rtl/>
        </w:rPr>
        <w:t xml:space="preserve"> </w:t>
      </w:r>
      <w:r w:rsidRPr="00463663">
        <w:rPr>
          <w:rFonts w:ascii="Simplified Arabic" w:hAnsi="Simplified Arabic" w:cs="Simplified Arabic"/>
          <w:sz w:val="26"/>
          <w:szCs w:val="26"/>
          <w:rtl/>
        </w:rPr>
        <w:t xml:space="preserve">إن الأزمة المالية كانت عميقة وأثرت بشكل مباشر في النظام الليبرالي، وهي تعبير عن أزمة بنيوية عميقة دفعت الكثير من المحللين والاقتصاديين إلى التشبيه والمقارنة بين هذه الأزمة الحالية وبين الكساد </w:t>
      </w:r>
      <w:proofErr w:type="gramStart"/>
      <w:r w:rsidRPr="00463663">
        <w:rPr>
          <w:rFonts w:ascii="Simplified Arabic" w:hAnsi="Simplified Arabic" w:cs="Simplified Arabic"/>
          <w:sz w:val="26"/>
          <w:szCs w:val="26"/>
          <w:rtl/>
        </w:rPr>
        <w:t>الكبير(</w:t>
      </w:r>
      <w:proofErr w:type="gramEnd"/>
      <w:r w:rsidRPr="00463663">
        <w:rPr>
          <w:rFonts w:ascii="Simplified Arabic" w:hAnsi="Simplified Arabic" w:cs="Simplified Arabic"/>
          <w:sz w:val="26"/>
          <w:szCs w:val="26"/>
          <w:rtl/>
        </w:rPr>
        <w:t xml:space="preserve">1929-1933). وبالتالي أثرت الأزمة فيما بعد بالاقتصاد العالمي والليبرالية على وجه الخصوص. وترتب عليها تغيير جوهري في العلاقات الناظمة للاقتصاد العالمي بين مراكزه وأطرافه وتأثيره على </w:t>
      </w:r>
      <w:proofErr w:type="spellStart"/>
      <w:r w:rsidRPr="00463663">
        <w:rPr>
          <w:rFonts w:ascii="Simplified Arabic" w:hAnsi="Simplified Arabic" w:cs="Simplified Arabic"/>
          <w:sz w:val="26"/>
          <w:szCs w:val="26"/>
          <w:rtl/>
        </w:rPr>
        <w:t>تناسبات</w:t>
      </w:r>
      <w:proofErr w:type="spellEnd"/>
      <w:r w:rsidRPr="00463663">
        <w:rPr>
          <w:rFonts w:ascii="Simplified Arabic" w:hAnsi="Simplified Arabic" w:cs="Simplified Arabic"/>
          <w:sz w:val="26"/>
          <w:szCs w:val="26"/>
          <w:rtl/>
        </w:rPr>
        <w:t xml:space="preserve"> القوى الناظمة له في الوقت </w:t>
      </w:r>
      <w:proofErr w:type="gramStart"/>
      <w:r w:rsidRPr="00463663">
        <w:rPr>
          <w:rFonts w:ascii="Simplified Arabic" w:hAnsi="Simplified Arabic" w:cs="Simplified Arabic"/>
          <w:sz w:val="26"/>
          <w:szCs w:val="26"/>
          <w:rtl/>
        </w:rPr>
        <w:t>الحاضر</w:t>
      </w:r>
      <w:r w:rsidRPr="00463663">
        <w:rPr>
          <w:rFonts w:ascii="Simplified Arabic" w:hAnsi="Simplified Arabic" w:cs="Simplified Arabic"/>
          <w:sz w:val="26"/>
          <w:szCs w:val="26"/>
          <w:vertAlign w:val="superscript"/>
          <w:rtl/>
        </w:rPr>
        <w:t>(</w:t>
      </w:r>
      <w:proofErr w:type="gramEnd"/>
      <w:r w:rsidRPr="00463663">
        <w:rPr>
          <w:rFonts w:ascii="Simplified Arabic" w:hAnsi="Simplified Arabic" w:cs="Simplified Arabic"/>
          <w:sz w:val="26"/>
          <w:szCs w:val="26"/>
          <w:vertAlign w:val="superscript"/>
          <w:rtl/>
        </w:rPr>
        <w:endnoteReference w:id="9"/>
      </w:r>
      <w:r w:rsidRPr="00463663">
        <w:rPr>
          <w:rFonts w:ascii="Simplified Arabic" w:hAnsi="Simplified Arabic" w:cs="Simplified Arabic"/>
          <w:sz w:val="26"/>
          <w:szCs w:val="26"/>
          <w:vertAlign w:val="superscript"/>
          <w:rtl/>
        </w:rPr>
        <w:t>)</w:t>
      </w:r>
      <w:r w:rsidRPr="00463663">
        <w:rPr>
          <w:rFonts w:ascii="Simplified Arabic" w:hAnsi="Simplified Arabic" w:cs="Simplified Arabic"/>
          <w:sz w:val="34"/>
          <w:szCs w:val="34"/>
          <w:rtl/>
        </w:rPr>
        <w:t xml:space="preserve">. </w:t>
      </w:r>
      <w:r w:rsidRPr="00463663">
        <w:rPr>
          <w:rFonts w:ascii="Simplified Arabic" w:hAnsi="Simplified Arabic" w:cs="Simplified Arabic"/>
          <w:sz w:val="26"/>
          <w:szCs w:val="26"/>
          <w:rtl/>
        </w:rPr>
        <w:t xml:space="preserve">ولعل أكثر انعكاسات الأزمة المالية في الغرب خطورة كانت في عودة الفكر </w:t>
      </w:r>
      <w:proofErr w:type="spellStart"/>
      <w:r w:rsidRPr="00463663">
        <w:rPr>
          <w:rFonts w:ascii="Simplified Arabic" w:hAnsi="Simplified Arabic" w:cs="Simplified Arabic"/>
          <w:sz w:val="26"/>
          <w:szCs w:val="26"/>
          <w:rtl/>
        </w:rPr>
        <w:t>الشعبوي</w:t>
      </w:r>
      <w:proofErr w:type="spellEnd"/>
      <w:r w:rsidRPr="00463663">
        <w:rPr>
          <w:rFonts w:ascii="Simplified Arabic" w:hAnsi="Simplified Arabic" w:cs="Simplified Arabic"/>
          <w:sz w:val="26"/>
          <w:szCs w:val="26"/>
          <w:rtl/>
        </w:rPr>
        <w:t xml:space="preserve"> من جديد.</w:t>
      </w:r>
    </w:p>
    <w:p w14:paraId="7608368F" w14:textId="77777777" w:rsidR="007E725B" w:rsidRPr="00463663" w:rsidRDefault="007E725B" w:rsidP="007E725B">
      <w:pPr>
        <w:spacing w:after="120" w:line="240" w:lineRule="auto"/>
        <w:ind w:firstLine="567"/>
        <w:jc w:val="mediumKashida"/>
        <w:rPr>
          <w:rFonts w:ascii="Simplified Arabic" w:hAnsi="Simplified Arabic" w:cs="Simplified Arabic"/>
          <w:b/>
          <w:bCs/>
          <w:sz w:val="28"/>
          <w:szCs w:val="28"/>
        </w:rPr>
      </w:pPr>
      <w:r w:rsidRPr="00463663">
        <w:rPr>
          <w:rFonts w:ascii="Simplified Arabic" w:hAnsi="Simplified Arabic" w:cs="Simplified Arabic"/>
          <w:b/>
          <w:bCs/>
          <w:sz w:val="28"/>
          <w:szCs w:val="28"/>
          <w:rtl/>
        </w:rPr>
        <w:t>ثانياً، صعود الشعبوية في الحياة السياسية الغربية</w:t>
      </w:r>
    </w:p>
    <w:p w14:paraId="3421F42D" w14:textId="77777777" w:rsidR="007E725B" w:rsidRPr="00463663" w:rsidRDefault="007E725B" w:rsidP="007E725B">
      <w:pPr>
        <w:spacing w:after="120" w:line="240" w:lineRule="auto"/>
        <w:ind w:firstLine="567"/>
        <w:jc w:val="mediumKashida"/>
        <w:rPr>
          <w:rFonts w:ascii="Simplified Arabic" w:hAnsi="Simplified Arabic" w:cs="Simplified Arabic"/>
          <w:sz w:val="26"/>
          <w:szCs w:val="26"/>
          <w:rtl/>
        </w:rPr>
      </w:pPr>
      <w:r w:rsidRPr="00463663">
        <w:rPr>
          <w:rFonts w:ascii="Simplified Arabic" w:hAnsi="Simplified Arabic" w:cs="Simplified Arabic"/>
          <w:sz w:val="26"/>
          <w:szCs w:val="26"/>
          <w:rtl/>
        </w:rPr>
        <w:t>يعتبر مصطلح "الشعبوية"</w:t>
      </w:r>
      <w:r w:rsidRPr="00463663">
        <w:rPr>
          <w:rFonts w:ascii="Simplified Arabic" w:hAnsi="Simplified Arabic" w:cs="Simplified Arabic"/>
          <w:sz w:val="26"/>
          <w:szCs w:val="26"/>
          <w:vertAlign w:val="superscript"/>
          <w:rtl/>
        </w:rPr>
        <w:t>(</w:t>
      </w:r>
      <w:r w:rsidRPr="00463663">
        <w:rPr>
          <w:rStyle w:val="af5"/>
          <w:rFonts w:ascii="Simplified Arabic" w:hAnsi="Simplified Arabic" w:cs="Simplified Arabic"/>
          <w:sz w:val="26"/>
          <w:szCs w:val="26"/>
          <w:rtl/>
        </w:rPr>
        <w:endnoteReference w:id="10"/>
      </w:r>
      <w:r w:rsidRPr="00463663">
        <w:rPr>
          <w:rFonts w:ascii="Simplified Arabic" w:hAnsi="Simplified Arabic" w:cs="Simplified Arabic"/>
          <w:sz w:val="26"/>
          <w:szCs w:val="26"/>
          <w:vertAlign w:val="superscript"/>
          <w:rtl/>
        </w:rPr>
        <w:t>)</w:t>
      </w:r>
      <w:r w:rsidRPr="00463663">
        <w:rPr>
          <w:rFonts w:ascii="Simplified Arabic" w:hAnsi="Simplified Arabic" w:cs="Simplified Arabic"/>
          <w:sz w:val="26"/>
          <w:szCs w:val="26"/>
          <w:rtl/>
        </w:rPr>
        <w:t xml:space="preserve"> مصطلحاً سلبياً في وسائل الإعلام وعلى الساحة السياسية والأكاديمية، وبالرغم من ذلك الشعبوية تزداد قوة في الغرب، ومن المرجح أن يستمر صعودها، فهي مرتبطة بالحالة الراهنة للديمقراطية الليبرالية، ويؤكد مايكل </w:t>
      </w:r>
      <w:proofErr w:type="spellStart"/>
      <w:r w:rsidRPr="00463663">
        <w:rPr>
          <w:rFonts w:ascii="Simplified Arabic" w:hAnsi="Simplified Arabic" w:cs="Simplified Arabic"/>
          <w:sz w:val="26"/>
          <w:szCs w:val="26"/>
          <w:rtl/>
        </w:rPr>
        <w:t>هاستينغز</w:t>
      </w:r>
      <w:proofErr w:type="spellEnd"/>
      <w:r w:rsidRPr="00463663">
        <w:rPr>
          <w:rFonts w:ascii="Simplified Arabic" w:hAnsi="Simplified Arabic" w:cs="Simplified Arabic"/>
          <w:sz w:val="26"/>
          <w:szCs w:val="26"/>
          <w:rtl/>
        </w:rPr>
        <w:t xml:space="preserve"> </w:t>
      </w:r>
      <w:r w:rsidRPr="00463663">
        <w:rPr>
          <w:rFonts w:ascii="Simplified Arabic" w:hAnsi="Simplified Arabic" w:cs="Simplified Arabic"/>
          <w:sz w:val="24"/>
          <w:szCs w:val="24"/>
        </w:rPr>
        <w:t xml:space="preserve">Michel </w:t>
      </w:r>
      <w:proofErr w:type="spellStart"/>
      <w:r w:rsidRPr="00463663">
        <w:rPr>
          <w:rFonts w:ascii="Simplified Arabic" w:hAnsi="Simplified Arabic" w:cs="Simplified Arabic"/>
          <w:sz w:val="24"/>
          <w:szCs w:val="24"/>
        </w:rPr>
        <w:t>HastIngs</w:t>
      </w:r>
      <w:proofErr w:type="spellEnd"/>
      <w:r w:rsidRPr="00463663">
        <w:rPr>
          <w:rFonts w:ascii="Simplified Arabic" w:hAnsi="Simplified Arabic" w:cs="Simplified Arabic"/>
          <w:sz w:val="26"/>
          <w:szCs w:val="26"/>
          <w:rtl/>
        </w:rPr>
        <w:t xml:space="preserve"> على تنامني التيارات اليمينية المتطرفة في أوروبا بعد تهميشها في السابق، حيث أصبحت عودتهم مقبولة في المجتمع الأوروبي، وكان سبب تمكنها وقبولها في المجتمع هو: طرحها مشاريع سياسية جديدة بعد انسداد الأفق السياسي في أوروبا كما يصورونه، وكذلك </w:t>
      </w:r>
      <w:proofErr w:type="spellStart"/>
      <w:r w:rsidRPr="00463663">
        <w:rPr>
          <w:rFonts w:ascii="Simplified Arabic" w:hAnsi="Simplified Arabic" w:cs="Simplified Arabic"/>
          <w:sz w:val="26"/>
          <w:szCs w:val="26"/>
          <w:rtl/>
        </w:rPr>
        <w:t>تس</w:t>
      </w:r>
      <w:r>
        <w:rPr>
          <w:rFonts w:ascii="Simplified Arabic" w:hAnsi="Simplified Arabic" w:cs="Simplified Arabic" w:hint="cs"/>
          <w:sz w:val="26"/>
          <w:szCs w:val="26"/>
          <w:rtl/>
        </w:rPr>
        <w:t>ي</w:t>
      </w:r>
      <w:r w:rsidRPr="00463663">
        <w:rPr>
          <w:rFonts w:ascii="Simplified Arabic" w:hAnsi="Simplified Arabic" w:cs="Simplified Arabic"/>
          <w:sz w:val="26"/>
          <w:szCs w:val="26"/>
          <w:rtl/>
        </w:rPr>
        <w:t>يسهم</w:t>
      </w:r>
      <w:proofErr w:type="spellEnd"/>
      <w:r w:rsidRPr="00463663">
        <w:rPr>
          <w:rFonts w:ascii="Simplified Arabic" w:hAnsi="Simplified Arabic" w:cs="Simplified Arabic"/>
          <w:sz w:val="26"/>
          <w:szCs w:val="26"/>
          <w:rtl/>
        </w:rPr>
        <w:t xml:space="preserve"> للقضايا الجديدة </w:t>
      </w:r>
      <w:r w:rsidRPr="00463663">
        <w:rPr>
          <w:rFonts w:ascii="Simplified Arabic" w:hAnsi="Simplified Arabic" w:cs="Simplified Arabic"/>
          <w:sz w:val="26"/>
          <w:szCs w:val="26"/>
          <w:rtl/>
        </w:rPr>
        <w:lastRenderedPageBreak/>
        <w:t>كالهجرة والأوضاع الاقتصادية، بالإضافة إلى استخدامهم للخطاب العدواني ضدهم</w:t>
      </w:r>
      <w:r w:rsidRPr="00463663">
        <w:rPr>
          <w:rFonts w:ascii="Simplified Arabic" w:hAnsi="Simplified Arabic" w:cs="Simplified Arabic"/>
          <w:sz w:val="26"/>
          <w:szCs w:val="26"/>
          <w:vertAlign w:val="superscript"/>
          <w:rtl/>
        </w:rPr>
        <w:t>(</w:t>
      </w:r>
      <w:r w:rsidRPr="00463663">
        <w:rPr>
          <w:rFonts w:ascii="Simplified Arabic" w:hAnsi="Simplified Arabic" w:cs="Simplified Arabic"/>
          <w:sz w:val="26"/>
          <w:szCs w:val="26"/>
          <w:vertAlign w:val="superscript"/>
          <w:rtl/>
        </w:rPr>
        <w:endnoteReference w:id="11"/>
      </w:r>
      <w:r w:rsidRPr="00463663">
        <w:rPr>
          <w:rFonts w:ascii="Simplified Arabic" w:hAnsi="Simplified Arabic" w:cs="Simplified Arabic"/>
          <w:sz w:val="26"/>
          <w:szCs w:val="26"/>
          <w:vertAlign w:val="superscript"/>
          <w:rtl/>
        </w:rPr>
        <w:t>)</w:t>
      </w:r>
      <w:r w:rsidRPr="00463663">
        <w:rPr>
          <w:rFonts w:ascii="Simplified Arabic" w:hAnsi="Simplified Arabic" w:cs="Simplified Arabic"/>
          <w:sz w:val="26"/>
          <w:szCs w:val="26"/>
          <w:rtl/>
        </w:rPr>
        <w:t xml:space="preserve">. </w:t>
      </w:r>
    </w:p>
    <w:p w14:paraId="15A12F4D" w14:textId="77777777" w:rsidR="007E725B" w:rsidRPr="00463663" w:rsidRDefault="007E725B" w:rsidP="007E725B">
      <w:pPr>
        <w:spacing w:after="120" w:line="240" w:lineRule="auto"/>
        <w:ind w:firstLine="567"/>
        <w:jc w:val="mediumKashida"/>
        <w:rPr>
          <w:rFonts w:ascii="Simplified Arabic" w:hAnsi="Simplified Arabic" w:cs="Simplified Arabic"/>
          <w:sz w:val="26"/>
          <w:szCs w:val="26"/>
          <w:rtl/>
        </w:rPr>
      </w:pPr>
      <w:r w:rsidRPr="00463663">
        <w:rPr>
          <w:rFonts w:ascii="Simplified Arabic" w:hAnsi="Simplified Arabic" w:cs="Simplified Arabic"/>
          <w:sz w:val="26"/>
          <w:szCs w:val="26"/>
          <w:rtl/>
        </w:rPr>
        <w:t xml:space="preserve">هناك عدة آراء لكتاب ومفكرين تفسر تعاظم وصعود التيارات الشعبوية سواء اليمينية أو اليسارية في الغرب، خاصة في البرلمانات الأوروبية، فالبعض يرى أن التيارات الشعبوية استغلت أطروحة التهميش السياسي والاقتصادي والخوف على الهوية الأوروبية من أجل الوصول للحكم، والبعض الآخر يرى أن صعود التيار </w:t>
      </w:r>
      <w:proofErr w:type="spellStart"/>
      <w:r w:rsidRPr="00463663">
        <w:rPr>
          <w:rFonts w:ascii="Simplified Arabic" w:hAnsi="Simplified Arabic" w:cs="Simplified Arabic"/>
          <w:sz w:val="26"/>
          <w:szCs w:val="26"/>
          <w:rtl/>
        </w:rPr>
        <w:t>الشعبوي</w:t>
      </w:r>
      <w:proofErr w:type="spellEnd"/>
      <w:r w:rsidRPr="00463663">
        <w:rPr>
          <w:rFonts w:ascii="Simplified Arabic" w:hAnsi="Simplified Arabic" w:cs="Simplified Arabic"/>
          <w:sz w:val="26"/>
          <w:szCs w:val="26"/>
          <w:rtl/>
        </w:rPr>
        <w:t xml:space="preserve"> جاء ليترجم حاجات ورغبات الشعوب الغربية، وهو انعكاس بالغ الوضوح للنخبة البرجوازية والسياسية البعيدة عن الشعوب. على أي حال بات واضحاً صعود الشعبوية في الغرب بشكل كبير، وإن كانت التيارات الشعبوية استغلت الشعوب أو عكست رغباتهم، فالواقع المعاش في المجتمعات يوضح أن هناك أزمة حقيقية في الديمقراطية الرأسمالية. </w:t>
      </w:r>
    </w:p>
    <w:p w14:paraId="63A0655A" w14:textId="77777777" w:rsidR="007E725B" w:rsidRPr="00463663" w:rsidRDefault="007E725B" w:rsidP="007E725B">
      <w:pPr>
        <w:spacing w:after="120" w:line="240" w:lineRule="auto"/>
        <w:ind w:firstLine="567"/>
        <w:jc w:val="mediumKashida"/>
        <w:rPr>
          <w:rFonts w:ascii="Simplified Arabic" w:hAnsi="Simplified Arabic" w:cs="Simplified Arabic"/>
          <w:sz w:val="26"/>
          <w:szCs w:val="26"/>
          <w:rtl/>
        </w:rPr>
      </w:pPr>
      <w:r w:rsidRPr="00463663">
        <w:rPr>
          <w:rFonts w:ascii="Simplified Arabic" w:hAnsi="Simplified Arabic" w:cs="Simplified Arabic"/>
          <w:sz w:val="26"/>
          <w:szCs w:val="26"/>
          <w:rtl/>
        </w:rPr>
        <w:t xml:space="preserve">يبدو واضحاً تأثير الأزمة الاقتصادية على الفكر والممارسة السياسية في الغرب، حيث أدت الأزمات الاقتصادية إلى تصاعد الأحزاب الشعبوية في البرلمانات الغربية، ووصلت إلى سدة الحكم في بعض الدول كالولايات المتحدة وبريطانيا. يرصد كنث روس </w:t>
      </w:r>
      <w:r w:rsidRPr="00463663">
        <w:rPr>
          <w:rFonts w:ascii="Simplified Arabic" w:hAnsi="Simplified Arabic" w:cs="Simplified Arabic"/>
          <w:sz w:val="24"/>
          <w:szCs w:val="24"/>
        </w:rPr>
        <w:t>Kenneth Roth</w:t>
      </w:r>
      <w:r w:rsidRPr="00463663">
        <w:rPr>
          <w:rFonts w:ascii="Simplified Arabic" w:hAnsi="Simplified Arabic" w:cs="Simplified Arabic"/>
          <w:sz w:val="26"/>
          <w:szCs w:val="26"/>
          <w:rtl/>
        </w:rPr>
        <w:t xml:space="preserve"> في تقرير </w:t>
      </w:r>
      <w:r w:rsidRPr="00463663">
        <w:rPr>
          <w:rFonts w:ascii="Simplified Arabic" w:hAnsi="Simplified Arabic" w:cs="Simplified Arabic"/>
          <w:sz w:val="24"/>
          <w:szCs w:val="24"/>
        </w:rPr>
        <w:t>Human Rights Watch</w:t>
      </w:r>
      <w:r w:rsidRPr="00463663">
        <w:rPr>
          <w:rFonts w:ascii="Simplified Arabic" w:hAnsi="Simplified Arabic" w:cs="Simplified Arabic"/>
          <w:sz w:val="24"/>
          <w:szCs w:val="24"/>
          <w:rtl/>
        </w:rPr>
        <w:t xml:space="preserve"> </w:t>
      </w:r>
      <w:r w:rsidRPr="00463663">
        <w:rPr>
          <w:rFonts w:ascii="Simplified Arabic" w:hAnsi="Simplified Arabic" w:cs="Simplified Arabic"/>
          <w:sz w:val="26"/>
          <w:szCs w:val="26"/>
          <w:rtl/>
        </w:rPr>
        <w:t xml:space="preserve">العالمي بعنوان "التزايد الخطير في النزعة الشعبوية، 2017م" تزايد جاذبية </w:t>
      </w:r>
      <w:proofErr w:type="spellStart"/>
      <w:r w:rsidRPr="00463663">
        <w:rPr>
          <w:rFonts w:ascii="Simplified Arabic" w:hAnsi="Simplified Arabic" w:cs="Simplified Arabic"/>
          <w:sz w:val="26"/>
          <w:szCs w:val="26"/>
          <w:rtl/>
        </w:rPr>
        <w:t>الشعبويين</w:t>
      </w:r>
      <w:proofErr w:type="spellEnd"/>
      <w:r w:rsidRPr="00463663">
        <w:rPr>
          <w:rFonts w:ascii="Simplified Arabic" w:hAnsi="Simplified Arabic" w:cs="Simplified Arabic"/>
          <w:sz w:val="26"/>
          <w:szCs w:val="26"/>
          <w:rtl/>
        </w:rPr>
        <w:t xml:space="preserve"> مع تزايد غضب الأوربيين من الأوضاع الراهنة، حيث يشعر الكثير أنهم متخلفون عن الركب بسبب التغيرات التكنولوجية وعولمة الاقتصاد وتزايد الفوارق، ويؤكد كنث بأن هذا التوجه يهدم إنجازات حركة حقوق الإنسان المعاصرة في </w:t>
      </w:r>
      <w:proofErr w:type="gramStart"/>
      <w:r w:rsidRPr="00463663">
        <w:rPr>
          <w:rFonts w:ascii="Simplified Arabic" w:hAnsi="Simplified Arabic" w:cs="Simplified Arabic"/>
          <w:sz w:val="26"/>
          <w:szCs w:val="26"/>
          <w:rtl/>
        </w:rPr>
        <w:t>الغرب</w:t>
      </w:r>
      <w:r w:rsidRPr="00463663">
        <w:rPr>
          <w:rFonts w:ascii="Simplified Arabic" w:hAnsi="Simplified Arabic" w:cs="Simplified Arabic"/>
          <w:sz w:val="26"/>
          <w:szCs w:val="26"/>
          <w:vertAlign w:val="superscript"/>
          <w:rtl/>
        </w:rPr>
        <w:t>(</w:t>
      </w:r>
      <w:proofErr w:type="gramEnd"/>
      <w:r w:rsidRPr="00463663">
        <w:rPr>
          <w:rFonts w:ascii="Simplified Arabic" w:hAnsi="Simplified Arabic" w:cs="Simplified Arabic"/>
          <w:sz w:val="26"/>
          <w:szCs w:val="26"/>
          <w:vertAlign w:val="superscript"/>
          <w:rtl/>
        </w:rPr>
        <w:endnoteReference w:id="12"/>
      </w:r>
      <w:r w:rsidRPr="00463663">
        <w:rPr>
          <w:rFonts w:ascii="Simplified Arabic" w:hAnsi="Simplified Arabic" w:cs="Simplified Arabic"/>
          <w:sz w:val="26"/>
          <w:szCs w:val="26"/>
          <w:vertAlign w:val="superscript"/>
          <w:rtl/>
        </w:rPr>
        <w:t>)</w:t>
      </w:r>
      <w:r w:rsidRPr="00463663">
        <w:rPr>
          <w:rFonts w:ascii="Simplified Arabic" w:hAnsi="Simplified Arabic" w:cs="Simplified Arabic"/>
          <w:sz w:val="26"/>
          <w:szCs w:val="26"/>
          <w:rtl/>
        </w:rPr>
        <w:t xml:space="preserve">. وفي ذات السياق، نشرت صحيفة  </w:t>
      </w:r>
      <w:r w:rsidRPr="00463663">
        <w:rPr>
          <w:rFonts w:ascii="Simplified Arabic" w:hAnsi="Simplified Arabic" w:cs="Simplified Arabic"/>
          <w:sz w:val="26"/>
          <w:szCs w:val="26"/>
        </w:rPr>
        <w:t xml:space="preserve"> </w:t>
      </w:r>
      <w:r w:rsidRPr="00463663">
        <w:rPr>
          <w:rFonts w:ascii="Simplified Arabic" w:hAnsi="Simplified Arabic" w:cs="Simplified Arabic"/>
          <w:sz w:val="24"/>
          <w:szCs w:val="24"/>
        </w:rPr>
        <w:t>The Observer</w:t>
      </w:r>
      <w:r w:rsidRPr="00463663">
        <w:rPr>
          <w:rFonts w:ascii="Simplified Arabic" w:hAnsi="Simplified Arabic" w:cs="Simplified Arabic"/>
          <w:sz w:val="26"/>
          <w:szCs w:val="26"/>
          <w:rtl/>
        </w:rPr>
        <w:t xml:space="preserve"> البريطانية في 23 ابريل </w:t>
      </w:r>
      <w:r w:rsidRPr="00463663">
        <w:rPr>
          <w:rFonts w:ascii="Simplified Arabic" w:hAnsi="Simplified Arabic" w:cs="Simplified Arabic"/>
          <w:sz w:val="26"/>
          <w:szCs w:val="26"/>
          <w:rtl/>
        </w:rPr>
        <w:lastRenderedPageBreak/>
        <w:t xml:space="preserve">2017م مقالاً لـ كريستوف </w:t>
      </w:r>
      <w:proofErr w:type="spellStart"/>
      <w:proofErr w:type="gramStart"/>
      <w:r w:rsidRPr="00463663">
        <w:rPr>
          <w:rFonts w:ascii="Simplified Arabic" w:hAnsi="Simplified Arabic" w:cs="Simplified Arabic"/>
          <w:sz w:val="26"/>
          <w:szCs w:val="26"/>
          <w:rtl/>
        </w:rPr>
        <w:t>غيلوي</w:t>
      </w:r>
      <w:proofErr w:type="spellEnd"/>
      <w:r w:rsidRPr="00463663">
        <w:rPr>
          <w:rFonts w:ascii="Simplified Arabic" w:hAnsi="Simplified Arabic" w:cs="Simplified Arabic"/>
          <w:sz w:val="26"/>
          <w:szCs w:val="26"/>
          <w:rtl/>
        </w:rPr>
        <w:t xml:space="preserve"> </w:t>
      </w:r>
      <w:r w:rsidRPr="00463663">
        <w:rPr>
          <w:rFonts w:ascii="Simplified Arabic" w:hAnsi="Simplified Arabic" w:cs="Simplified Arabic"/>
          <w:sz w:val="26"/>
          <w:szCs w:val="26"/>
        </w:rPr>
        <w:t xml:space="preserve"> </w:t>
      </w:r>
      <w:r w:rsidRPr="00463663">
        <w:rPr>
          <w:rFonts w:ascii="Simplified Arabic" w:hAnsi="Simplified Arabic" w:cs="Simplified Arabic"/>
          <w:sz w:val="24"/>
          <w:szCs w:val="24"/>
        </w:rPr>
        <w:t>Galloway</w:t>
      </w:r>
      <w:proofErr w:type="gramEnd"/>
      <w:r w:rsidRPr="00463663">
        <w:rPr>
          <w:rFonts w:ascii="Simplified Arabic" w:hAnsi="Simplified Arabic" w:cs="Simplified Arabic"/>
          <w:sz w:val="24"/>
          <w:szCs w:val="24"/>
        </w:rPr>
        <w:t xml:space="preserve"> Christoph</w:t>
      </w:r>
      <w:r w:rsidRPr="00463663">
        <w:rPr>
          <w:rFonts w:ascii="Simplified Arabic" w:hAnsi="Simplified Arabic" w:cs="Simplified Arabic"/>
          <w:sz w:val="26"/>
          <w:szCs w:val="26"/>
          <w:rtl/>
        </w:rPr>
        <w:t>عن صعود الشعبوية في الأوساط الغرب،</w:t>
      </w:r>
      <w:r w:rsidRPr="00463663">
        <w:rPr>
          <w:rFonts w:ascii="Simplified Arabic" w:hAnsi="Simplified Arabic" w:cs="Simplified Arabic"/>
          <w:sz w:val="26"/>
          <w:szCs w:val="26"/>
        </w:rPr>
        <w:t xml:space="preserve"> </w:t>
      </w:r>
      <w:r w:rsidRPr="00463663">
        <w:rPr>
          <w:rFonts w:ascii="Simplified Arabic" w:hAnsi="Simplified Arabic" w:cs="Simplified Arabic"/>
          <w:sz w:val="26"/>
          <w:szCs w:val="26"/>
          <w:rtl/>
        </w:rPr>
        <w:t xml:space="preserve">قال فيه: </w:t>
      </w:r>
      <w:r w:rsidRPr="00463663">
        <w:rPr>
          <w:rFonts w:ascii="Simplified Arabic" w:hAnsi="Simplified Arabic" w:cs="Simplified Arabic"/>
          <w:rtl/>
        </w:rPr>
        <w:t xml:space="preserve">"إن إحدى القوى الدافعة لانتشار الشعبوية تتمثل في الانقسام التدريجي للفئات الاجتماعية التي كانت تشكل الأساس للطبقات الوسطى. وأن مختلف الشرائح المجتمعية بدأت تنضم إلى صفوف الثورة الشعبوية، سواء أكانوا عمالا من ذوي الياقات الزرقاء أو البيضاء أو من أصحاب المهن المتوسطة أو المزارعين". وأضاف "الناخبين </w:t>
      </w:r>
      <w:proofErr w:type="spellStart"/>
      <w:r w:rsidRPr="00463663">
        <w:rPr>
          <w:rFonts w:ascii="Simplified Arabic" w:hAnsi="Simplified Arabic" w:cs="Simplified Arabic"/>
          <w:rtl/>
        </w:rPr>
        <w:t>الشعبويين</w:t>
      </w:r>
      <w:proofErr w:type="spellEnd"/>
      <w:r w:rsidRPr="00463663">
        <w:rPr>
          <w:rFonts w:ascii="Simplified Arabic" w:hAnsi="Simplified Arabic" w:cs="Simplified Arabic"/>
          <w:rtl/>
        </w:rPr>
        <w:t xml:space="preserve"> في أنحاء العالم المتطور يزدادون قوة خارج المدن الكبرى خاصة في الأرياف، وأن سكان هذه المناطق هم الذين يسهمون في تفشي الشعبوية"</w:t>
      </w:r>
      <w:r w:rsidRPr="00463663">
        <w:rPr>
          <w:rFonts w:ascii="Simplified Arabic" w:hAnsi="Simplified Arabic" w:cs="Simplified Arabic"/>
          <w:sz w:val="26"/>
          <w:szCs w:val="26"/>
          <w:vertAlign w:val="superscript"/>
          <w:rtl/>
        </w:rPr>
        <w:t>(</w:t>
      </w:r>
      <w:r w:rsidRPr="00463663">
        <w:rPr>
          <w:rFonts w:ascii="Simplified Arabic" w:hAnsi="Simplified Arabic" w:cs="Simplified Arabic"/>
          <w:sz w:val="26"/>
          <w:szCs w:val="26"/>
          <w:vertAlign w:val="superscript"/>
          <w:rtl/>
        </w:rPr>
        <w:endnoteReference w:id="13"/>
      </w:r>
      <w:r w:rsidRPr="00463663">
        <w:rPr>
          <w:rFonts w:ascii="Simplified Arabic" w:hAnsi="Simplified Arabic" w:cs="Simplified Arabic"/>
          <w:sz w:val="26"/>
          <w:szCs w:val="26"/>
          <w:vertAlign w:val="superscript"/>
          <w:rtl/>
        </w:rPr>
        <w:t>)</w:t>
      </w:r>
      <w:r w:rsidRPr="00463663">
        <w:rPr>
          <w:rFonts w:ascii="Simplified Arabic" w:hAnsi="Simplified Arabic" w:cs="Simplified Arabic"/>
          <w:sz w:val="26"/>
          <w:szCs w:val="26"/>
          <w:rtl/>
        </w:rPr>
        <w:t xml:space="preserve">. فيما يرى فواز جرجس أن صعود التيار </w:t>
      </w:r>
      <w:proofErr w:type="spellStart"/>
      <w:r w:rsidRPr="00463663">
        <w:rPr>
          <w:rFonts w:ascii="Simplified Arabic" w:hAnsi="Simplified Arabic" w:cs="Simplified Arabic"/>
          <w:sz w:val="26"/>
          <w:szCs w:val="26"/>
          <w:rtl/>
        </w:rPr>
        <w:t>الشعبوي</w:t>
      </w:r>
      <w:proofErr w:type="spellEnd"/>
      <w:r w:rsidRPr="00463663">
        <w:rPr>
          <w:rFonts w:ascii="Simplified Arabic" w:hAnsi="Simplified Arabic" w:cs="Simplified Arabic"/>
          <w:sz w:val="26"/>
          <w:szCs w:val="26"/>
          <w:rtl/>
        </w:rPr>
        <w:t xml:space="preserve"> يشكل خطراً وجودياً على منظومة القيم الديمقراطية خاصة على ما يسمى بمجتمع متعدد الثقافات </w:t>
      </w:r>
      <w:proofErr w:type="spellStart"/>
      <w:r w:rsidRPr="00463663">
        <w:rPr>
          <w:rFonts w:ascii="Simplified Arabic" w:hAnsi="Simplified Arabic" w:cs="Simplified Arabic"/>
          <w:sz w:val="26"/>
          <w:szCs w:val="26"/>
          <w:rtl/>
        </w:rPr>
        <w:t>والإثنيات</w:t>
      </w:r>
      <w:proofErr w:type="spellEnd"/>
      <w:r w:rsidRPr="00463663">
        <w:rPr>
          <w:rFonts w:ascii="Simplified Arabic" w:hAnsi="Simplified Arabic" w:cs="Simplified Arabic"/>
          <w:sz w:val="26"/>
          <w:szCs w:val="26"/>
          <w:rtl/>
        </w:rPr>
        <w:t xml:space="preserve"> </w:t>
      </w:r>
      <w:proofErr w:type="gramStart"/>
      <w:r w:rsidRPr="00463663">
        <w:rPr>
          <w:rFonts w:ascii="Simplified Arabic" w:hAnsi="Simplified Arabic" w:cs="Simplified Arabic"/>
          <w:sz w:val="24"/>
          <w:szCs w:val="24"/>
        </w:rPr>
        <w:t>Ethnic</w:t>
      </w:r>
      <w:r w:rsidRPr="00463663">
        <w:rPr>
          <w:rFonts w:ascii="Simplified Arabic" w:hAnsi="Simplified Arabic" w:cs="Simplified Arabic"/>
          <w:sz w:val="26"/>
          <w:szCs w:val="26"/>
          <w:vertAlign w:val="superscript"/>
          <w:rtl/>
        </w:rPr>
        <w:t>(</w:t>
      </w:r>
      <w:proofErr w:type="gramEnd"/>
      <w:r w:rsidRPr="00463663">
        <w:rPr>
          <w:rFonts w:ascii="Simplified Arabic" w:hAnsi="Simplified Arabic" w:cs="Simplified Arabic"/>
          <w:sz w:val="26"/>
          <w:szCs w:val="26"/>
          <w:vertAlign w:val="superscript"/>
          <w:rtl/>
        </w:rPr>
        <w:endnoteReference w:id="14"/>
      </w:r>
      <w:r w:rsidRPr="00463663">
        <w:rPr>
          <w:rFonts w:ascii="Simplified Arabic" w:hAnsi="Simplified Arabic" w:cs="Simplified Arabic"/>
          <w:sz w:val="26"/>
          <w:szCs w:val="26"/>
          <w:vertAlign w:val="superscript"/>
          <w:rtl/>
        </w:rPr>
        <w:t>)</w:t>
      </w:r>
      <w:r w:rsidRPr="00463663">
        <w:rPr>
          <w:rFonts w:ascii="Simplified Arabic" w:hAnsi="Simplified Arabic" w:cs="Simplified Arabic"/>
          <w:sz w:val="26"/>
          <w:szCs w:val="26"/>
          <w:rtl/>
        </w:rPr>
        <w:t xml:space="preserve">. </w:t>
      </w:r>
    </w:p>
    <w:p w14:paraId="1B5D195F" w14:textId="77777777" w:rsidR="007E725B" w:rsidRPr="00463663" w:rsidRDefault="007E725B" w:rsidP="007E725B">
      <w:pPr>
        <w:spacing w:after="120" w:line="240" w:lineRule="auto"/>
        <w:ind w:firstLine="567"/>
        <w:jc w:val="mediumKashida"/>
        <w:rPr>
          <w:rFonts w:ascii="Simplified Arabic" w:hAnsi="Simplified Arabic" w:cs="Simplified Arabic"/>
          <w:sz w:val="26"/>
          <w:szCs w:val="26"/>
          <w:rtl/>
        </w:rPr>
      </w:pPr>
      <w:r w:rsidRPr="00463663">
        <w:rPr>
          <w:rFonts w:ascii="Simplified Arabic" w:hAnsi="Simplified Arabic" w:cs="Simplified Arabic"/>
          <w:sz w:val="26"/>
          <w:szCs w:val="26"/>
          <w:rtl/>
        </w:rPr>
        <w:t xml:space="preserve">يفسر </w:t>
      </w:r>
      <w:proofErr w:type="gramStart"/>
      <w:r w:rsidRPr="00463663">
        <w:rPr>
          <w:rFonts w:ascii="Simplified Arabic" w:hAnsi="Simplified Arabic" w:cs="Simplified Arabic"/>
          <w:sz w:val="26"/>
          <w:szCs w:val="26"/>
          <w:rtl/>
        </w:rPr>
        <w:t>عبدالله</w:t>
      </w:r>
      <w:proofErr w:type="gramEnd"/>
      <w:r w:rsidRPr="00463663">
        <w:rPr>
          <w:rFonts w:ascii="Simplified Arabic" w:hAnsi="Simplified Arabic" w:cs="Simplified Arabic"/>
          <w:sz w:val="26"/>
          <w:szCs w:val="26"/>
          <w:rtl/>
        </w:rPr>
        <w:t xml:space="preserve"> </w:t>
      </w:r>
      <w:proofErr w:type="spellStart"/>
      <w:r w:rsidRPr="00463663">
        <w:rPr>
          <w:rFonts w:ascii="Simplified Arabic" w:hAnsi="Simplified Arabic" w:cs="Simplified Arabic"/>
          <w:sz w:val="26"/>
          <w:szCs w:val="26"/>
          <w:rtl/>
        </w:rPr>
        <w:t>الغذامي</w:t>
      </w:r>
      <w:proofErr w:type="spellEnd"/>
      <w:r w:rsidRPr="00463663">
        <w:rPr>
          <w:rFonts w:ascii="Simplified Arabic" w:hAnsi="Simplified Arabic" w:cs="Simplified Arabic"/>
          <w:sz w:val="26"/>
          <w:szCs w:val="26"/>
          <w:rtl/>
        </w:rPr>
        <w:t xml:space="preserve"> صعود الشعبوية في إطار الديمقراطية الليبرالية قائلا: </w:t>
      </w:r>
      <w:r w:rsidRPr="00463663">
        <w:rPr>
          <w:rFonts w:ascii="Simplified Arabic" w:hAnsi="Simplified Arabic" w:cs="Simplified Arabic"/>
          <w:rtl/>
        </w:rPr>
        <w:t>"ظهرت الشعبوية السياسية في قلب الجمهوريات الديمقراطية، وكأن قروناً من العقلانية والفلسفة عجزت عن محاربة النسقية الثقافية والعنصريات والطبقيات، أو كأنها تستعيد النموذج الأفلاطوني في جمهوريته حيث العدالة للأقوى والحرية للأقوى، وتدخل البشرية مرة أخرى في مانوية جديدة تصنع حداً قسرياً بين ضدين في حين يصبح الوسط خطيئة، بل يختفي الوسط تحت سياط الاستقطاب في حرب متصلة بين العقلانية والشعبوية"</w:t>
      </w:r>
      <w:r w:rsidRPr="00463663">
        <w:rPr>
          <w:rFonts w:ascii="Simplified Arabic" w:hAnsi="Simplified Arabic" w:cs="Simplified Arabic"/>
          <w:sz w:val="26"/>
          <w:szCs w:val="26"/>
          <w:vertAlign w:val="superscript"/>
          <w:rtl/>
        </w:rPr>
        <w:t>(</w:t>
      </w:r>
      <w:r w:rsidRPr="00463663">
        <w:rPr>
          <w:rFonts w:ascii="Simplified Arabic" w:hAnsi="Simplified Arabic" w:cs="Simplified Arabic"/>
          <w:sz w:val="26"/>
          <w:szCs w:val="26"/>
          <w:vertAlign w:val="superscript"/>
          <w:rtl/>
        </w:rPr>
        <w:endnoteReference w:id="15"/>
      </w:r>
      <w:r w:rsidRPr="00463663">
        <w:rPr>
          <w:rFonts w:ascii="Simplified Arabic" w:hAnsi="Simplified Arabic" w:cs="Simplified Arabic"/>
          <w:sz w:val="26"/>
          <w:szCs w:val="26"/>
          <w:vertAlign w:val="superscript"/>
          <w:rtl/>
        </w:rPr>
        <w:t>)</w:t>
      </w:r>
      <w:r w:rsidRPr="00463663">
        <w:rPr>
          <w:rFonts w:ascii="Simplified Arabic" w:hAnsi="Simplified Arabic" w:cs="Simplified Arabic"/>
          <w:sz w:val="26"/>
          <w:szCs w:val="26"/>
          <w:rtl/>
        </w:rPr>
        <w:t xml:space="preserve">. إن عودة الفكر </w:t>
      </w:r>
      <w:proofErr w:type="spellStart"/>
      <w:r w:rsidRPr="00463663">
        <w:rPr>
          <w:rFonts w:ascii="Simplified Arabic" w:hAnsi="Simplified Arabic" w:cs="Simplified Arabic"/>
          <w:sz w:val="26"/>
          <w:szCs w:val="26"/>
          <w:rtl/>
        </w:rPr>
        <w:t>الشعبوي</w:t>
      </w:r>
      <w:proofErr w:type="spellEnd"/>
      <w:r w:rsidRPr="00463663">
        <w:rPr>
          <w:rFonts w:ascii="Simplified Arabic" w:hAnsi="Simplified Arabic" w:cs="Simplified Arabic"/>
          <w:sz w:val="26"/>
          <w:szCs w:val="26"/>
          <w:rtl/>
        </w:rPr>
        <w:t xml:space="preserve"> بحسب مراكز الفكر والدراسات الغربية التي تؤمن بالفكر الديمقراطي الليبرالي تصفه بـ "خطر على الفكر الغربي وحضارته"، وتتفاوت تصنيفات هذا الخطر لدى الكتاب ومراكز الدراسات، فالبعض يعتبره خطراً عابراً على الديمقراطية، والبعض الأخر يدعوا لمجابهته من خلال عملية الإصلاح ومعالجة إشكاليات "الديمقراطية الليبرالية". </w:t>
      </w:r>
    </w:p>
    <w:p w14:paraId="5DA305A9" w14:textId="77777777" w:rsidR="007E725B" w:rsidRPr="00463663" w:rsidRDefault="007E725B" w:rsidP="007E725B">
      <w:pPr>
        <w:spacing w:after="120" w:line="240" w:lineRule="auto"/>
        <w:ind w:firstLine="567"/>
        <w:jc w:val="mediumKashida"/>
        <w:rPr>
          <w:rFonts w:ascii="Simplified Arabic" w:hAnsi="Simplified Arabic" w:cs="Simplified Arabic"/>
          <w:sz w:val="26"/>
          <w:szCs w:val="26"/>
          <w:rtl/>
        </w:rPr>
      </w:pPr>
      <w:r w:rsidRPr="00463663">
        <w:rPr>
          <w:rFonts w:ascii="Simplified Arabic" w:hAnsi="Simplified Arabic" w:cs="Simplified Arabic"/>
          <w:sz w:val="26"/>
          <w:szCs w:val="26"/>
          <w:rtl/>
        </w:rPr>
        <w:lastRenderedPageBreak/>
        <w:t xml:space="preserve">إن السعادة الإنسانية التي بشر بها فرانسيس </w:t>
      </w:r>
      <w:proofErr w:type="spellStart"/>
      <w:r w:rsidRPr="00463663">
        <w:rPr>
          <w:rFonts w:ascii="Simplified Arabic" w:hAnsi="Simplified Arabic" w:cs="Simplified Arabic"/>
          <w:sz w:val="26"/>
          <w:szCs w:val="26"/>
          <w:rtl/>
        </w:rPr>
        <w:t>فوكوياما</w:t>
      </w:r>
      <w:proofErr w:type="spellEnd"/>
      <w:r w:rsidRPr="00463663">
        <w:rPr>
          <w:rFonts w:ascii="Simplified Arabic" w:hAnsi="Simplified Arabic" w:cs="Simplified Arabic"/>
          <w:sz w:val="26"/>
          <w:szCs w:val="26"/>
          <w:rtl/>
        </w:rPr>
        <w:t xml:space="preserve"> في أطروحته "نهاية التاريخ" لم تتحقق، والحريات الاقتصادية حجمتها الدولة بتدخلاتها وإن كان لإنقاذ السوق فهي ضربت أعمدة الفكر الغربي التي تعتمد عليها الديمقراطية الليبرالية، وما صعود الشعبوية في الغرب اليوم إلا دليلاً على هشاشة الاقتصاد </w:t>
      </w:r>
      <w:proofErr w:type="spellStart"/>
      <w:r w:rsidRPr="00463663">
        <w:rPr>
          <w:rFonts w:ascii="Simplified Arabic" w:hAnsi="Simplified Arabic" w:cs="Simplified Arabic"/>
          <w:sz w:val="26"/>
          <w:szCs w:val="26"/>
          <w:rtl/>
        </w:rPr>
        <w:t>المعولم</w:t>
      </w:r>
      <w:proofErr w:type="spellEnd"/>
      <w:r w:rsidRPr="00463663">
        <w:rPr>
          <w:rFonts w:ascii="Simplified Arabic" w:hAnsi="Simplified Arabic" w:cs="Simplified Arabic"/>
          <w:sz w:val="26"/>
          <w:szCs w:val="26"/>
          <w:rtl/>
        </w:rPr>
        <w:t xml:space="preserve"> وفشله، وإن بقي صامداً حتى الآن. </w:t>
      </w:r>
    </w:p>
    <w:p w14:paraId="521D0E6B" w14:textId="77777777" w:rsidR="007E725B" w:rsidRPr="00463663" w:rsidRDefault="007E725B" w:rsidP="007E725B">
      <w:pPr>
        <w:spacing w:after="120" w:line="240" w:lineRule="auto"/>
        <w:ind w:firstLine="567"/>
        <w:jc w:val="mediumKashida"/>
        <w:rPr>
          <w:rFonts w:ascii="Simplified Arabic" w:hAnsi="Simplified Arabic" w:cs="Simplified Arabic"/>
          <w:sz w:val="26"/>
          <w:szCs w:val="26"/>
          <w:highlight w:val="yellow"/>
          <w:rtl/>
        </w:rPr>
      </w:pPr>
      <w:r w:rsidRPr="00463663">
        <w:rPr>
          <w:rFonts w:ascii="Simplified Arabic" w:hAnsi="Simplified Arabic" w:cs="Simplified Arabic"/>
          <w:sz w:val="26"/>
          <w:szCs w:val="26"/>
          <w:rtl/>
        </w:rPr>
        <w:t xml:space="preserve">قدمت فلسفة التاريخ </w:t>
      </w:r>
      <w:proofErr w:type="spellStart"/>
      <w:r w:rsidRPr="00463663">
        <w:rPr>
          <w:rFonts w:ascii="Simplified Arabic" w:hAnsi="Simplified Arabic" w:cs="Simplified Arabic"/>
          <w:sz w:val="26"/>
          <w:szCs w:val="26"/>
          <w:rtl/>
        </w:rPr>
        <w:t>الهيجلية</w:t>
      </w:r>
      <w:proofErr w:type="spellEnd"/>
      <w:r w:rsidRPr="00463663">
        <w:rPr>
          <w:rFonts w:ascii="Simplified Arabic" w:hAnsi="Simplified Arabic" w:cs="Simplified Arabic"/>
          <w:sz w:val="26"/>
          <w:szCs w:val="26"/>
          <w:rtl/>
        </w:rPr>
        <w:t xml:space="preserve"> تفسيراً للظاهرة السياسية وتناقضاتها، حيث عبر لنا هيجل عن تطور التاريخ الإنساني عبر سلسله من المراحل الحضارية، وفي كل مرحلة تطورت الصراعات والتناقضات الداخلية- للطبقات المجتمعية، وهو ما أدى إلى تهديمهما، والعبور إلى مرحلة جديدة أكثر تقدماً وتطوراً. ما زال التاريخ مستمراً بتناقضاته، عكس ما توصل إليه بعض منظري الفلسفة الأميركية، أمثال فرانسيس </w:t>
      </w:r>
      <w:proofErr w:type="spellStart"/>
      <w:r w:rsidRPr="00463663">
        <w:rPr>
          <w:rFonts w:ascii="Simplified Arabic" w:hAnsi="Simplified Arabic" w:cs="Simplified Arabic"/>
          <w:sz w:val="26"/>
          <w:szCs w:val="26"/>
          <w:rtl/>
        </w:rPr>
        <w:t>فوكوياما</w:t>
      </w:r>
      <w:proofErr w:type="spellEnd"/>
      <w:r w:rsidRPr="00463663">
        <w:rPr>
          <w:rFonts w:ascii="Simplified Arabic" w:hAnsi="Simplified Arabic" w:cs="Simplified Arabic"/>
          <w:sz w:val="26"/>
          <w:szCs w:val="26"/>
          <w:rtl/>
        </w:rPr>
        <w:t xml:space="preserve"> بأن التاريخ وصل إلى نهايته وأن الديمقراطية الليبرالية انتصرت على كل الأيديولوجيات بعد سقوط الاتحاد السوفيتي السابق في كتابه "نهاية التاريخ والإنسان الأخير". وهو ما ذهب إليه محمد جمال في تفسيريه لصعود الشعبوية في إطار الديمقراطية الليبرالية </w:t>
      </w:r>
      <w:r w:rsidRPr="00463663">
        <w:rPr>
          <w:rFonts w:ascii="Simplified Arabic" w:hAnsi="Simplified Arabic" w:cs="Simplified Arabic"/>
          <w:rtl/>
        </w:rPr>
        <w:t>"إن ولادة ظاهرة معينة تخلق بالضرورة نقيضها، الذي يكون ضعيفا في البداية إلا أنه يزداد قوة مع الزمن على حساب تراجع دور الظاهرة نفسها، فما نلمسه منذ الحادي عشر من سبتمبر 2001 هو تراجع دور العولمة وبروز نقيضها الذي اصطلح على تسميته "الشعبوية"</w:t>
      </w:r>
      <w:r w:rsidRPr="00463663">
        <w:rPr>
          <w:rFonts w:ascii="Simplified Arabic" w:hAnsi="Simplified Arabic" w:cs="Simplified Arabic"/>
          <w:sz w:val="26"/>
          <w:szCs w:val="26"/>
          <w:vertAlign w:val="superscript"/>
          <w:rtl/>
        </w:rPr>
        <w:t>(</w:t>
      </w:r>
      <w:r w:rsidRPr="00463663">
        <w:rPr>
          <w:rFonts w:ascii="Simplified Arabic" w:hAnsi="Simplified Arabic" w:cs="Simplified Arabic"/>
          <w:sz w:val="26"/>
          <w:szCs w:val="26"/>
          <w:vertAlign w:val="superscript"/>
          <w:rtl/>
        </w:rPr>
        <w:endnoteReference w:id="16"/>
      </w:r>
      <w:r w:rsidRPr="00463663">
        <w:rPr>
          <w:rFonts w:ascii="Simplified Arabic" w:hAnsi="Simplified Arabic" w:cs="Simplified Arabic"/>
          <w:sz w:val="26"/>
          <w:szCs w:val="26"/>
          <w:vertAlign w:val="superscript"/>
          <w:rtl/>
        </w:rPr>
        <w:t>)</w:t>
      </w:r>
      <w:r w:rsidRPr="00463663">
        <w:rPr>
          <w:rFonts w:ascii="Simplified Arabic" w:hAnsi="Simplified Arabic" w:cs="Simplified Arabic"/>
          <w:sz w:val="26"/>
          <w:szCs w:val="26"/>
          <w:rtl/>
        </w:rPr>
        <w:t xml:space="preserve">. في الحقيقة، تكمن قوة اقتصاد الغرب في تقدمه العلمي والتكنولوجي على كافة الاقتصادات الأخرى، وما حدث من طفرة علمية وتكنولوجية للصين جعلها منافساً حقيقياً للغرب رغم تقدمه. بالإضافة إلى سطوة الغرب بقيادة الولايات المتحدة على </w:t>
      </w:r>
      <w:r w:rsidRPr="00463663">
        <w:rPr>
          <w:rFonts w:ascii="Simplified Arabic" w:hAnsi="Simplified Arabic" w:cs="Simplified Arabic"/>
          <w:sz w:val="26"/>
          <w:szCs w:val="26"/>
          <w:rtl/>
        </w:rPr>
        <w:lastRenderedPageBreak/>
        <w:t>العالم الثالث اقتصادياً، الذي وفر للاقتصاد الغربي كل متطلبات الصمود والاستمرار.</w:t>
      </w:r>
      <w:r w:rsidRPr="00463663">
        <w:rPr>
          <w:rFonts w:ascii="Simplified Arabic" w:hAnsi="Simplified Arabic" w:cs="Simplified Arabic"/>
          <w:color w:val="FF0000"/>
          <w:sz w:val="26"/>
          <w:szCs w:val="26"/>
          <w:rtl/>
        </w:rPr>
        <w:t xml:space="preserve">  </w:t>
      </w:r>
    </w:p>
    <w:p w14:paraId="3FBEF989" w14:textId="77777777" w:rsidR="007E725B" w:rsidRPr="00463663" w:rsidRDefault="007E725B" w:rsidP="007E725B">
      <w:pPr>
        <w:spacing w:after="120" w:line="240" w:lineRule="auto"/>
        <w:ind w:firstLine="567"/>
        <w:jc w:val="mediumKashida"/>
        <w:rPr>
          <w:rFonts w:ascii="Simplified Arabic" w:hAnsi="Simplified Arabic" w:cs="Simplified Arabic"/>
          <w:sz w:val="26"/>
          <w:szCs w:val="26"/>
          <w:rtl/>
        </w:rPr>
      </w:pPr>
      <w:r w:rsidRPr="00463663">
        <w:rPr>
          <w:rFonts w:ascii="Simplified Arabic" w:hAnsi="Simplified Arabic" w:cs="Simplified Arabic"/>
          <w:sz w:val="26"/>
          <w:szCs w:val="26"/>
          <w:rtl/>
        </w:rPr>
        <w:t xml:space="preserve">في دراسة لعالم السياسية الهولندي كاس </w:t>
      </w:r>
      <w:proofErr w:type="gramStart"/>
      <w:r w:rsidRPr="00463663">
        <w:rPr>
          <w:rFonts w:ascii="Simplified Arabic" w:hAnsi="Simplified Arabic" w:cs="Simplified Arabic"/>
          <w:sz w:val="26"/>
          <w:szCs w:val="26"/>
          <w:rtl/>
        </w:rPr>
        <w:t xml:space="preserve">مود </w:t>
      </w:r>
      <w:r w:rsidRPr="00463663">
        <w:rPr>
          <w:rFonts w:ascii="Simplified Arabic" w:hAnsi="Simplified Arabic" w:cs="Simplified Arabic"/>
          <w:sz w:val="26"/>
          <w:szCs w:val="26"/>
        </w:rPr>
        <w:t xml:space="preserve"> Cas</w:t>
      </w:r>
      <w:proofErr w:type="gramEnd"/>
      <w:r w:rsidRPr="00463663">
        <w:rPr>
          <w:rFonts w:ascii="Simplified Arabic" w:hAnsi="Simplified Arabic" w:cs="Simplified Arabic"/>
          <w:sz w:val="26"/>
          <w:szCs w:val="26"/>
        </w:rPr>
        <w:t xml:space="preserve"> </w:t>
      </w:r>
      <w:proofErr w:type="spellStart"/>
      <w:r w:rsidRPr="00463663">
        <w:rPr>
          <w:rFonts w:ascii="Simplified Arabic" w:hAnsi="Simplified Arabic" w:cs="Simplified Arabic"/>
          <w:sz w:val="26"/>
          <w:szCs w:val="26"/>
        </w:rPr>
        <w:t>Mudde</w:t>
      </w:r>
      <w:proofErr w:type="spellEnd"/>
      <w:r w:rsidRPr="00463663">
        <w:rPr>
          <w:rFonts w:ascii="Simplified Arabic" w:hAnsi="Simplified Arabic" w:cs="Simplified Arabic"/>
          <w:sz w:val="26"/>
          <w:szCs w:val="26"/>
          <w:rtl/>
        </w:rPr>
        <w:t xml:space="preserve">أثبتت بأن الانتخابات التي أجريت في الخمس سنوات الأخيرة في أوروبا(2010-2015)، تحصل حزب </w:t>
      </w:r>
      <w:proofErr w:type="spellStart"/>
      <w:r w:rsidRPr="00463663">
        <w:rPr>
          <w:rFonts w:ascii="Simplified Arabic" w:hAnsi="Simplified Arabic" w:cs="Simplified Arabic"/>
          <w:sz w:val="26"/>
          <w:szCs w:val="26"/>
          <w:rtl/>
        </w:rPr>
        <w:t>شعبوي</w:t>
      </w:r>
      <w:proofErr w:type="spellEnd"/>
      <w:r w:rsidRPr="00463663">
        <w:rPr>
          <w:rFonts w:ascii="Simplified Arabic" w:hAnsi="Simplified Arabic" w:cs="Simplified Arabic"/>
          <w:sz w:val="26"/>
          <w:szCs w:val="26"/>
          <w:rtl/>
        </w:rPr>
        <w:t xml:space="preserve"> واحد على الأقل على نسبة 10% أو أكثر من الأصوات في 16 دولة أوروبية. ويسيطر </w:t>
      </w:r>
      <w:proofErr w:type="spellStart"/>
      <w:r w:rsidRPr="00463663">
        <w:rPr>
          <w:rFonts w:ascii="Simplified Arabic" w:hAnsi="Simplified Arabic" w:cs="Simplified Arabic"/>
          <w:sz w:val="26"/>
          <w:szCs w:val="26"/>
          <w:rtl/>
        </w:rPr>
        <w:t>الشعبويون</w:t>
      </w:r>
      <w:proofErr w:type="spellEnd"/>
      <w:r w:rsidRPr="00463663">
        <w:rPr>
          <w:rFonts w:ascii="Simplified Arabic" w:hAnsi="Simplified Arabic" w:cs="Simplified Arabic"/>
          <w:sz w:val="26"/>
          <w:szCs w:val="26"/>
          <w:rtl/>
        </w:rPr>
        <w:t xml:space="preserve"> على أكبر حصة من المقاعد البرلمانية في ستة بلدان أوروبية وهي: اليونان، المجر، إيطاليا، بولندا، سلوفاكيا، </w:t>
      </w:r>
      <w:proofErr w:type="gramStart"/>
      <w:r w:rsidRPr="00463663">
        <w:rPr>
          <w:rFonts w:ascii="Simplified Arabic" w:hAnsi="Simplified Arabic" w:cs="Simplified Arabic"/>
          <w:sz w:val="26"/>
          <w:szCs w:val="26"/>
          <w:rtl/>
        </w:rPr>
        <w:t>سويسرا</w:t>
      </w:r>
      <w:r w:rsidRPr="00463663">
        <w:rPr>
          <w:rFonts w:ascii="Simplified Arabic" w:hAnsi="Simplified Arabic" w:cs="Simplified Arabic"/>
          <w:sz w:val="26"/>
          <w:szCs w:val="26"/>
          <w:vertAlign w:val="superscript"/>
          <w:rtl/>
        </w:rPr>
        <w:t>(</w:t>
      </w:r>
      <w:proofErr w:type="gramEnd"/>
      <w:r w:rsidRPr="00463663">
        <w:rPr>
          <w:rStyle w:val="af5"/>
          <w:rFonts w:ascii="Simplified Arabic" w:hAnsi="Simplified Arabic" w:cs="Simplified Arabic"/>
          <w:sz w:val="26"/>
          <w:szCs w:val="26"/>
          <w:rtl/>
        </w:rPr>
        <w:endnoteReference w:id="17"/>
      </w:r>
      <w:r w:rsidRPr="00463663">
        <w:rPr>
          <w:rFonts w:ascii="Simplified Arabic" w:hAnsi="Simplified Arabic" w:cs="Simplified Arabic"/>
          <w:sz w:val="26"/>
          <w:szCs w:val="26"/>
          <w:vertAlign w:val="superscript"/>
          <w:rtl/>
        </w:rPr>
        <w:t>)</w:t>
      </w:r>
      <w:r w:rsidRPr="00463663">
        <w:rPr>
          <w:rFonts w:ascii="Simplified Arabic" w:hAnsi="Simplified Arabic" w:cs="Simplified Arabic"/>
          <w:sz w:val="26"/>
          <w:szCs w:val="26"/>
          <w:rtl/>
        </w:rPr>
        <w:t xml:space="preserve">. إن وصف العالم بـ "القرية الصغيرة" و "القيم الإنسانية المشتركة" لم يعد سوى محفزات بلاغية، في ظل ما آلت إليه الأمور جراء صعود موجات الشعبوية السياسية والاجتماعية وتضخم قيم الذاتية والفردانية غير المكترثة، إضافة إلى أحياء نزعات الهوية </w:t>
      </w:r>
      <w:proofErr w:type="spellStart"/>
      <w:r w:rsidRPr="00463663">
        <w:rPr>
          <w:rFonts w:ascii="Simplified Arabic" w:hAnsi="Simplified Arabic" w:cs="Simplified Arabic"/>
          <w:sz w:val="26"/>
          <w:szCs w:val="26"/>
          <w:rtl/>
        </w:rPr>
        <w:t>والأنا</w:t>
      </w:r>
      <w:proofErr w:type="spellEnd"/>
      <w:r w:rsidRPr="00463663">
        <w:rPr>
          <w:rFonts w:ascii="Simplified Arabic" w:hAnsi="Simplified Arabic" w:cs="Simplified Arabic"/>
          <w:sz w:val="26"/>
          <w:szCs w:val="26"/>
          <w:rtl/>
        </w:rPr>
        <w:t xml:space="preserve"> والقوميات </w:t>
      </w:r>
      <w:proofErr w:type="gramStart"/>
      <w:r w:rsidRPr="00463663">
        <w:rPr>
          <w:rFonts w:ascii="Simplified Arabic" w:hAnsi="Simplified Arabic" w:cs="Simplified Arabic"/>
          <w:sz w:val="26"/>
          <w:szCs w:val="26"/>
          <w:rtl/>
        </w:rPr>
        <w:t>الضيقة</w:t>
      </w:r>
      <w:r w:rsidRPr="00463663">
        <w:rPr>
          <w:rFonts w:ascii="Simplified Arabic" w:hAnsi="Simplified Arabic" w:cs="Simplified Arabic"/>
          <w:sz w:val="26"/>
          <w:szCs w:val="26"/>
          <w:vertAlign w:val="superscript"/>
          <w:rtl/>
        </w:rPr>
        <w:t>(</w:t>
      </w:r>
      <w:proofErr w:type="gramEnd"/>
      <w:r w:rsidRPr="00463663">
        <w:rPr>
          <w:rStyle w:val="af5"/>
          <w:rFonts w:ascii="Simplified Arabic" w:hAnsi="Simplified Arabic" w:cs="Simplified Arabic"/>
          <w:sz w:val="26"/>
          <w:szCs w:val="26"/>
          <w:rtl/>
        </w:rPr>
        <w:endnoteReference w:id="18"/>
      </w:r>
      <w:r w:rsidRPr="00463663">
        <w:rPr>
          <w:rFonts w:ascii="Simplified Arabic" w:hAnsi="Simplified Arabic" w:cs="Simplified Arabic"/>
          <w:sz w:val="26"/>
          <w:szCs w:val="26"/>
          <w:vertAlign w:val="superscript"/>
          <w:rtl/>
        </w:rPr>
        <w:t>)</w:t>
      </w:r>
      <w:r w:rsidRPr="00463663">
        <w:rPr>
          <w:rFonts w:ascii="Simplified Arabic" w:hAnsi="Simplified Arabic" w:cs="Simplified Arabic"/>
          <w:sz w:val="26"/>
          <w:szCs w:val="26"/>
          <w:rtl/>
        </w:rPr>
        <w:t xml:space="preserve">. ومن أشهر تصريحات مرشحة الرئاسة الفرنسية السابقة عن حزب الجبهة الوطنية في فرنسا مارين لوبان </w:t>
      </w:r>
      <w:r w:rsidRPr="00463663">
        <w:rPr>
          <w:rFonts w:ascii="Simplified Arabic" w:hAnsi="Simplified Arabic" w:cs="Simplified Arabic"/>
          <w:sz w:val="24"/>
          <w:szCs w:val="24"/>
        </w:rPr>
        <w:t>Marine Le Pen</w:t>
      </w:r>
      <w:r w:rsidRPr="00463663">
        <w:rPr>
          <w:rFonts w:ascii="Simplified Arabic" w:hAnsi="Simplified Arabic" w:cs="Simplified Arabic"/>
          <w:sz w:val="20"/>
          <w:szCs w:val="20"/>
          <w:rtl/>
        </w:rPr>
        <w:t xml:space="preserve"> </w:t>
      </w:r>
      <w:r w:rsidRPr="00463663">
        <w:rPr>
          <w:rFonts w:ascii="Simplified Arabic" w:hAnsi="Simplified Arabic" w:cs="Simplified Arabic"/>
          <w:sz w:val="26"/>
          <w:szCs w:val="26"/>
          <w:rtl/>
        </w:rPr>
        <w:t xml:space="preserve">في حملتها الانتخابية "عالمهم ينهار وعالمنا يبنى" أي أن الشعبوية تبنى على حساب الديمقراطية الليبرالية. </w:t>
      </w:r>
    </w:p>
    <w:p w14:paraId="1C77CE5E" w14:textId="77777777" w:rsidR="007E725B" w:rsidRPr="00463663" w:rsidRDefault="007E725B" w:rsidP="007E725B">
      <w:pPr>
        <w:spacing w:after="120" w:line="240" w:lineRule="auto"/>
        <w:ind w:firstLine="567"/>
        <w:jc w:val="mediumKashida"/>
        <w:rPr>
          <w:rFonts w:ascii="Simplified Arabic" w:hAnsi="Simplified Arabic" w:cs="Simplified Arabic"/>
          <w:sz w:val="26"/>
          <w:szCs w:val="26"/>
          <w:rtl/>
        </w:rPr>
      </w:pPr>
      <w:r w:rsidRPr="00463663">
        <w:rPr>
          <w:rFonts w:ascii="Simplified Arabic" w:hAnsi="Simplified Arabic" w:cs="Simplified Arabic"/>
          <w:sz w:val="26"/>
          <w:szCs w:val="26"/>
          <w:rtl/>
        </w:rPr>
        <w:t xml:space="preserve">حينما ننتقل إلى الولايات المتحدة نجد أن فوز دونالد </w:t>
      </w:r>
      <w:proofErr w:type="gramStart"/>
      <w:r w:rsidRPr="00463663">
        <w:rPr>
          <w:rFonts w:ascii="Simplified Arabic" w:hAnsi="Simplified Arabic" w:cs="Simplified Arabic"/>
          <w:sz w:val="26"/>
          <w:szCs w:val="26"/>
          <w:rtl/>
        </w:rPr>
        <w:t xml:space="preserve">ترامب </w:t>
      </w:r>
      <w:r w:rsidRPr="00463663">
        <w:rPr>
          <w:rFonts w:ascii="Simplified Arabic" w:hAnsi="Simplified Arabic" w:cs="Simplified Arabic"/>
          <w:sz w:val="20"/>
          <w:szCs w:val="20"/>
        </w:rPr>
        <w:t xml:space="preserve"> </w:t>
      </w:r>
      <w:r w:rsidRPr="00463663">
        <w:rPr>
          <w:rFonts w:ascii="Simplified Arabic" w:hAnsi="Simplified Arabic" w:cs="Simplified Arabic"/>
          <w:sz w:val="24"/>
          <w:szCs w:val="24"/>
        </w:rPr>
        <w:t>Donald</w:t>
      </w:r>
      <w:proofErr w:type="gramEnd"/>
      <w:r w:rsidRPr="00463663">
        <w:rPr>
          <w:rFonts w:ascii="Simplified Arabic" w:hAnsi="Simplified Arabic" w:cs="Simplified Arabic"/>
          <w:sz w:val="24"/>
          <w:szCs w:val="24"/>
        </w:rPr>
        <w:t xml:space="preserve"> Trump</w:t>
      </w:r>
      <w:r w:rsidRPr="00463663">
        <w:rPr>
          <w:rFonts w:ascii="Simplified Arabic" w:hAnsi="Simplified Arabic" w:cs="Simplified Arabic"/>
          <w:sz w:val="26"/>
          <w:szCs w:val="26"/>
          <w:rtl/>
        </w:rPr>
        <w:t xml:space="preserve"> بالرئاسة الأمريكية ليس إلا امتداداً لصعود التيار </w:t>
      </w:r>
      <w:proofErr w:type="spellStart"/>
      <w:r w:rsidRPr="00463663">
        <w:rPr>
          <w:rFonts w:ascii="Simplified Arabic" w:hAnsi="Simplified Arabic" w:cs="Simplified Arabic"/>
          <w:sz w:val="26"/>
          <w:szCs w:val="26"/>
          <w:rtl/>
        </w:rPr>
        <w:t>الشعبوي</w:t>
      </w:r>
      <w:proofErr w:type="spellEnd"/>
      <w:r w:rsidRPr="00463663">
        <w:rPr>
          <w:rFonts w:ascii="Simplified Arabic" w:hAnsi="Simplified Arabic" w:cs="Simplified Arabic"/>
          <w:sz w:val="26"/>
          <w:szCs w:val="26"/>
          <w:rtl/>
        </w:rPr>
        <w:t xml:space="preserve"> في الغرب، الذي صرح أكثر من مرة سواء في حملته الانتخابية أو بعد وصولة للبيت الأبيض بأنه رئيس </w:t>
      </w:r>
      <w:proofErr w:type="spellStart"/>
      <w:r w:rsidRPr="00463663">
        <w:rPr>
          <w:rFonts w:ascii="Simplified Arabic" w:hAnsi="Simplified Arabic" w:cs="Simplified Arabic"/>
          <w:sz w:val="26"/>
          <w:szCs w:val="26"/>
          <w:rtl/>
        </w:rPr>
        <w:t>شعبوي</w:t>
      </w:r>
      <w:proofErr w:type="spellEnd"/>
      <w:r w:rsidRPr="00463663">
        <w:rPr>
          <w:rFonts w:ascii="Simplified Arabic" w:hAnsi="Simplified Arabic" w:cs="Simplified Arabic"/>
          <w:sz w:val="26"/>
          <w:szCs w:val="26"/>
          <w:rtl/>
        </w:rPr>
        <w:t xml:space="preserve"> حيث أعلن "أن السلطة السياسية ستعود إلى الشعب"</w:t>
      </w:r>
      <w:r w:rsidRPr="00463663">
        <w:rPr>
          <w:rFonts w:ascii="Simplified Arabic" w:hAnsi="Simplified Arabic" w:cs="Simplified Arabic"/>
          <w:sz w:val="26"/>
          <w:szCs w:val="26"/>
          <w:vertAlign w:val="superscript"/>
          <w:rtl/>
        </w:rPr>
        <w:t>(</w:t>
      </w:r>
      <w:r w:rsidRPr="00463663">
        <w:rPr>
          <w:rStyle w:val="af5"/>
          <w:rFonts w:ascii="Simplified Arabic" w:hAnsi="Simplified Arabic" w:cs="Simplified Arabic"/>
          <w:sz w:val="26"/>
          <w:szCs w:val="26"/>
          <w:rtl/>
        </w:rPr>
        <w:endnoteReference w:id="19"/>
      </w:r>
      <w:r w:rsidRPr="00463663">
        <w:rPr>
          <w:rFonts w:ascii="Simplified Arabic" w:hAnsi="Simplified Arabic" w:cs="Simplified Arabic"/>
          <w:sz w:val="26"/>
          <w:szCs w:val="26"/>
          <w:vertAlign w:val="superscript"/>
          <w:rtl/>
        </w:rPr>
        <w:t>)</w:t>
      </w:r>
      <w:r w:rsidRPr="00463663">
        <w:rPr>
          <w:rFonts w:ascii="Simplified Arabic" w:hAnsi="Simplified Arabic" w:cs="Simplified Arabic"/>
          <w:sz w:val="26"/>
          <w:szCs w:val="26"/>
          <w:rtl/>
        </w:rPr>
        <w:t xml:space="preserve">. يفسر فواز جرجس صعود الفكر </w:t>
      </w:r>
      <w:proofErr w:type="spellStart"/>
      <w:r w:rsidRPr="00463663">
        <w:rPr>
          <w:rFonts w:ascii="Simplified Arabic" w:hAnsi="Simplified Arabic" w:cs="Simplified Arabic"/>
          <w:sz w:val="26"/>
          <w:szCs w:val="26"/>
          <w:rtl/>
        </w:rPr>
        <w:t>الشعبوي</w:t>
      </w:r>
      <w:proofErr w:type="spellEnd"/>
      <w:r w:rsidRPr="00463663">
        <w:rPr>
          <w:rFonts w:ascii="Simplified Arabic" w:hAnsi="Simplified Arabic" w:cs="Simplified Arabic"/>
          <w:sz w:val="26"/>
          <w:szCs w:val="26"/>
          <w:rtl/>
        </w:rPr>
        <w:t xml:space="preserve"> في الغرب قائلا: </w:t>
      </w:r>
      <w:r w:rsidRPr="00463663">
        <w:rPr>
          <w:rFonts w:ascii="Simplified Arabic" w:hAnsi="Simplified Arabic" w:cs="Simplified Arabic"/>
          <w:rtl/>
        </w:rPr>
        <w:t xml:space="preserve">"لا يمكن فهم فوز ترامب إلا من خلال فهم تعقيدات المجتمع الأمريكي الداخلي وما يحدث في </w:t>
      </w:r>
      <w:r w:rsidRPr="00463663">
        <w:rPr>
          <w:rFonts w:ascii="Simplified Arabic" w:hAnsi="Simplified Arabic" w:cs="Simplified Arabic"/>
          <w:rtl/>
        </w:rPr>
        <w:lastRenderedPageBreak/>
        <w:t>المجتمعات الغربية ككل. هذه الظاهرة-الشعبوية، هي حالة وجزء لا يتجزأ من صعود الهويات القاتلة الضيقة والمحلية في المجتمعات الغربية، بما فيها الولايات المتحدة الأمريكية وإيطاليا وألمانيا والنمسا وإسبانيا وفرنسا وغيرها تحت تأثير عولمة رأسمالية أدت إلى شرخ اجتماعي عميق في المجتمعات الأمريكية والأوروبية من جراء تراكم الثر</w:t>
      </w:r>
      <w:r>
        <w:rPr>
          <w:rFonts w:ascii="Simplified Arabic" w:hAnsi="Simplified Arabic" w:cs="Simplified Arabic" w:hint="cs"/>
          <w:rtl/>
        </w:rPr>
        <w:t>و</w:t>
      </w:r>
      <w:r w:rsidRPr="00463663">
        <w:rPr>
          <w:rFonts w:ascii="Simplified Arabic" w:hAnsi="Simplified Arabic" w:cs="Simplified Arabic"/>
          <w:rtl/>
        </w:rPr>
        <w:t>ة في أيدي نخبة ضيقة وتقليدية مقابل طبقة متوسطة وطبقة عاملة هما المتضرر الرئيسي منها"</w:t>
      </w:r>
      <w:r w:rsidRPr="00463663">
        <w:rPr>
          <w:rFonts w:ascii="Simplified Arabic" w:hAnsi="Simplified Arabic" w:cs="Simplified Arabic"/>
          <w:vertAlign w:val="superscript"/>
          <w:rtl/>
        </w:rPr>
        <w:t>(</w:t>
      </w:r>
      <w:r w:rsidRPr="00463663">
        <w:rPr>
          <w:rStyle w:val="af5"/>
          <w:rFonts w:ascii="Simplified Arabic" w:hAnsi="Simplified Arabic" w:cs="Simplified Arabic"/>
          <w:sz w:val="26"/>
          <w:szCs w:val="26"/>
          <w:rtl/>
        </w:rPr>
        <w:endnoteReference w:id="20"/>
      </w:r>
      <w:r w:rsidRPr="00463663">
        <w:rPr>
          <w:rFonts w:ascii="Simplified Arabic" w:hAnsi="Simplified Arabic" w:cs="Simplified Arabic"/>
          <w:sz w:val="26"/>
          <w:szCs w:val="26"/>
          <w:vertAlign w:val="superscript"/>
          <w:rtl/>
        </w:rPr>
        <w:t>)</w:t>
      </w:r>
      <w:r w:rsidRPr="00463663">
        <w:rPr>
          <w:rFonts w:ascii="Simplified Arabic" w:hAnsi="Simplified Arabic" w:cs="Simplified Arabic"/>
          <w:sz w:val="26"/>
          <w:szCs w:val="26"/>
          <w:rtl/>
        </w:rPr>
        <w:t>. إن الأزمات الاقتصادية في الديمقراطيات الغربية، انعكست على الطبقات الاجتماعية، خاصة الطبقات المتوسطة وما دونها</w:t>
      </w:r>
      <w:r>
        <w:rPr>
          <w:rFonts w:ascii="Simplified Arabic" w:hAnsi="Simplified Arabic" w:cs="Simplified Arabic" w:hint="cs"/>
          <w:sz w:val="26"/>
          <w:szCs w:val="26"/>
          <w:rtl/>
        </w:rPr>
        <w:t>،</w:t>
      </w:r>
      <w:r w:rsidRPr="00463663">
        <w:rPr>
          <w:rFonts w:ascii="Simplified Arabic" w:hAnsi="Simplified Arabic" w:cs="Simplified Arabic"/>
          <w:sz w:val="26"/>
          <w:szCs w:val="26"/>
          <w:rtl/>
        </w:rPr>
        <w:t xml:space="preserve"> </w:t>
      </w:r>
      <w:r>
        <w:rPr>
          <w:rFonts w:ascii="Simplified Arabic" w:hAnsi="Simplified Arabic" w:cs="Simplified Arabic" w:hint="cs"/>
          <w:sz w:val="26"/>
          <w:szCs w:val="26"/>
          <w:rtl/>
        </w:rPr>
        <w:t xml:space="preserve">حيث </w:t>
      </w:r>
      <w:r w:rsidRPr="00463663">
        <w:rPr>
          <w:rFonts w:ascii="Simplified Arabic" w:hAnsi="Simplified Arabic" w:cs="Simplified Arabic"/>
          <w:sz w:val="26"/>
          <w:szCs w:val="26"/>
          <w:rtl/>
        </w:rPr>
        <w:t xml:space="preserve">وفرت بيئة الأزمات المناخ الكافي لظهور الفكر </w:t>
      </w:r>
      <w:proofErr w:type="spellStart"/>
      <w:r w:rsidRPr="00463663">
        <w:rPr>
          <w:rFonts w:ascii="Simplified Arabic" w:hAnsi="Simplified Arabic" w:cs="Simplified Arabic"/>
          <w:sz w:val="26"/>
          <w:szCs w:val="26"/>
          <w:rtl/>
        </w:rPr>
        <w:t>الشعبوي</w:t>
      </w:r>
      <w:proofErr w:type="spellEnd"/>
      <w:r w:rsidRPr="00463663">
        <w:rPr>
          <w:rFonts w:ascii="Simplified Arabic" w:hAnsi="Simplified Arabic" w:cs="Simplified Arabic"/>
          <w:sz w:val="26"/>
          <w:szCs w:val="26"/>
          <w:rtl/>
        </w:rPr>
        <w:t xml:space="preserve"> في إطار وشكل جديد داخل الديمقراطية الليبرالية، في صورة أحزاب شعبوية يمينية أو يسارية داخل النظم السياسية للغرب، والتي أدت دوراً رئيسياً في تغيير طبيعة العلاقة القائمة بين الدول الغربية، ولعل أهمها تمثلت في: خروج بريطانيا من الاتحاد الأوروبي، وتوقف دونالد ترامب عن دعم حلف الناتو، والإسهاب في انتقاداته.</w:t>
      </w:r>
    </w:p>
    <w:p w14:paraId="3B34BE92" w14:textId="77777777" w:rsidR="007E725B" w:rsidRDefault="007E725B" w:rsidP="007E725B">
      <w:pPr>
        <w:spacing w:after="120" w:line="240" w:lineRule="auto"/>
        <w:ind w:firstLine="567"/>
        <w:jc w:val="mediumKashida"/>
        <w:rPr>
          <w:rFonts w:ascii="Simplified Arabic" w:hAnsi="Simplified Arabic" w:cs="Simplified Arabic"/>
          <w:b/>
          <w:bCs/>
          <w:sz w:val="28"/>
          <w:szCs w:val="28"/>
          <w:rtl/>
        </w:rPr>
      </w:pPr>
    </w:p>
    <w:p w14:paraId="717FB962" w14:textId="77777777" w:rsidR="007E725B" w:rsidRPr="00463663" w:rsidRDefault="007E725B" w:rsidP="007E725B">
      <w:pPr>
        <w:spacing w:after="120" w:line="240" w:lineRule="auto"/>
        <w:ind w:firstLine="567"/>
        <w:jc w:val="mediumKashida"/>
        <w:rPr>
          <w:rFonts w:ascii="Simplified Arabic" w:hAnsi="Simplified Arabic" w:cs="Simplified Arabic"/>
          <w:b/>
          <w:bCs/>
          <w:sz w:val="28"/>
          <w:szCs w:val="28"/>
          <w:rtl/>
        </w:rPr>
      </w:pPr>
      <w:r w:rsidRPr="00463663">
        <w:rPr>
          <w:rFonts w:ascii="Simplified Arabic" w:hAnsi="Simplified Arabic" w:cs="Simplified Arabic"/>
          <w:b/>
          <w:bCs/>
          <w:sz w:val="28"/>
          <w:szCs w:val="28"/>
          <w:rtl/>
        </w:rPr>
        <w:t xml:space="preserve">ثالثاً، أزمة الاتحاد في الغرب وعودة القوميات </w:t>
      </w:r>
    </w:p>
    <w:p w14:paraId="4BF7D658" w14:textId="77777777" w:rsidR="007E725B" w:rsidRPr="00463663" w:rsidRDefault="007E725B" w:rsidP="007E725B">
      <w:pPr>
        <w:spacing w:after="120" w:line="240" w:lineRule="auto"/>
        <w:ind w:firstLine="567"/>
        <w:jc w:val="mediumKashida"/>
        <w:rPr>
          <w:rFonts w:ascii="Simplified Arabic" w:hAnsi="Simplified Arabic" w:cs="Simplified Arabic"/>
          <w:sz w:val="26"/>
          <w:szCs w:val="26"/>
          <w:rtl/>
        </w:rPr>
      </w:pPr>
      <w:r w:rsidRPr="00463663">
        <w:rPr>
          <w:rFonts w:ascii="Simplified Arabic" w:hAnsi="Simplified Arabic" w:cs="Simplified Arabic"/>
          <w:sz w:val="26"/>
          <w:szCs w:val="26"/>
          <w:rtl/>
        </w:rPr>
        <w:t xml:space="preserve">إن تدخل الحكومات الغربية لصالح البرجوازية ومساندة الليبرالية في الأزمة المالية عام 2008م، أعطى ذرائع قوية للفكر </w:t>
      </w:r>
      <w:proofErr w:type="spellStart"/>
      <w:r w:rsidRPr="00463663">
        <w:rPr>
          <w:rFonts w:ascii="Simplified Arabic" w:hAnsi="Simplified Arabic" w:cs="Simplified Arabic"/>
          <w:sz w:val="26"/>
          <w:szCs w:val="26"/>
          <w:rtl/>
        </w:rPr>
        <w:t>الشعبوي</w:t>
      </w:r>
      <w:proofErr w:type="spellEnd"/>
      <w:r w:rsidRPr="00463663">
        <w:rPr>
          <w:rFonts w:ascii="Simplified Arabic" w:hAnsi="Simplified Arabic" w:cs="Simplified Arabic"/>
          <w:sz w:val="26"/>
          <w:szCs w:val="26"/>
          <w:rtl/>
        </w:rPr>
        <w:t xml:space="preserve"> </w:t>
      </w:r>
      <w:r>
        <w:rPr>
          <w:rFonts w:ascii="Simplified Arabic" w:hAnsi="Simplified Arabic" w:cs="Simplified Arabic" w:hint="cs"/>
          <w:sz w:val="26"/>
          <w:szCs w:val="26"/>
          <w:rtl/>
        </w:rPr>
        <w:t>ل</w:t>
      </w:r>
      <w:r w:rsidRPr="00463663">
        <w:rPr>
          <w:rFonts w:ascii="Simplified Arabic" w:hAnsi="Simplified Arabic" w:cs="Simplified Arabic"/>
          <w:sz w:val="26"/>
          <w:szCs w:val="26"/>
          <w:rtl/>
        </w:rPr>
        <w:t xml:space="preserve">لانتشار بالمجتمعات الغربية خاصة الطبقات المطحونة وأصحاب الفكر اليميني واليميني المتطرف، ولعل تصويت الشعب البريطاني للخروج من الاتحاد الأوروبي هو أول الطريق في عودة القوميات في الغرب. </w:t>
      </w:r>
    </w:p>
    <w:p w14:paraId="7DE6BD9D" w14:textId="77777777" w:rsidR="007E725B" w:rsidRPr="00463663" w:rsidRDefault="007E725B" w:rsidP="007E725B">
      <w:pPr>
        <w:spacing w:after="120" w:line="240" w:lineRule="auto"/>
        <w:ind w:firstLine="567"/>
        <w:jc w:val="mediumKashida"/>
        <w:rPr>
          <w:rFonts w:ascii="Simplified Arabic" w:hAnsi="Simplified Arabic" w:cs="Simplified Arabic"/>
          <w:sz w:val="26"/>
          <w:szCs w:val="26"/>
          <w:rtl/>
        </w:rPr>
      </w:pPr>
      <w:r w:rsidRPr="00463663">
        <w:rPr>
          <w:rFonts w:ascii="Simplified Arabic" w:hAnsi="Simplified Arabic" w:cs="Simplified Arabic"/>
          <w:sz w:val="26"/>
          <w:szCs w:val="26"/>
          <w:rtl/>
        </w:rPr>
        <w:t xml:space="preserve">إن خروج بريطانيا من الاتحاد الأوروبي هي قفزة إلى المجهول وضربة قوية للمشروع الأوروبي، فالحماسة القومية </w:t>
      </w:r>
      <w:r w:rsidRPr="00463663">
        <w:rPr>
          <w:rFonts w:ascii="Simplified Arabic" w:hAnsi="Simplified Arabic" w:cs="Simplified Arabic"/>
          <w:sz w:val="26"/>
          <w:szCs w:val="26"/>
          <w:rtl/>
        </w:rPr>
        <w:lastRenderedPageBreak/>
        <w:t xml:space="preserve">والعاطفية هي التي انتصرت على وحدة الحضارة الغربية. وذهبت مجلة </w:t>
      </w:r>
      <w:proofErr w:type="spellStart"/>
      <w:r w:rsidRPr="00463663">
        <w:rPr>
          <w:rFonts w:ascii="Simplified Arabic" w:hAnsi="Simplified Arabic" w:cs="Simplified Arabic"/>
          <w:sz w:val="26"/>
          <w:szCs w:val="26"/>
          <w:rtl/>
        </w:rPr>
        <w:t>الإيكونوميست</w:t>
      </w:r>
      <w:proofErr w:type="spellEnd"/>
      <w:r w:rsidRPr="00463663">
        <w:rPr>
          <w:rFonts w:ascii="Simplified Arabic" w:hAnsi="Simplified Arabic" w:cs="Simplified Arabic"/>
          <w:sz w:val="26"/>
          <w:szCs w:val="26"/>
          <w:rtl/>
        </w:rPr>
        <w:t xml:space="preserve"> إلى أبعد من ذلك قائلة: "أن بريطانيا ستصبح أكثر انغلاقاً وأكثر عزلة وأقل ديناميكية. وسيكون سيئا للجميع إذا ذبلت بريطانيا العظمى والأسوأ إذا أدى ذلك إلى إضعاف </w:t>
      </w:r>
      <w:proofErr w:type="gramStart"/>
      <w:r w:rsidRPr="00463663">
        <w:rPr>
          <w:rFonts w:ascii="Simplified Arabic" w:hAnsi="Simplified Arabic" w:cs="Simplified Arabic"/>
          <w:sz w:val="26"/>
          <w:szCs w:val="26"/>
          <w:rtl/>
        </w:rPr>
        <w:t>أوروبا</w:t>
      </w:r>
      <w:r w:rsidRPr="00463663">
        <w:rPr>
          <w:rFonts w:ascii="Simplified Arabic" w:hAnsi="Simplified Arabic" w:cs="Simplified Arabic"/>
          <w:sz w:val="26"/>
          <w:szCs w:val="26"/>
          <w:vertAlign w:val="superscript"/>
          <w:rtl/>
        </w:rPr>
        <w:t>(</w:t>
      </w:r>
      <w:proofErr w:type="gramEnd"/>
      <w:r w:rsidRPr="00463663">
        <w:rPr>
          <w:rStyle w:val="af5"/>
          <w:rFonts w:ascii="Simplified Arabic" w:hAnsi="Simplified Arabic" w:cs="Simplified Arabic"/>
          <w:sz w:val="26"/>
          <w:szCs w:val="26"/>
          <w:rtl/>
        </w:rPr>
        <w:endnoteReference w:id="21"/>
      </w:r>
      <w:r w:rsidRPr="00463663">
        <w:rPr>
          <w:rFonts w:ascii="Simplified Arabic" w:hAnsi="Simplified Arabic" w:cs="Simplified Arabic"/>
          <w:sz w:val="26"/>
          <w:szCs w:val="26"/>
          <w:vertAlign w:val="superscript"/>
          <w:rtl/>
        </w:rPr>
        <w:t>)</w:t>
      </w:r>
      <w:r w:rsidRPr="00463663">
        <w:rPr>
          <w:rFonts w:ascii="Simplified Arabic" w:hAnsi="Simplified Arabic" w:cs="Simplified Arabic"/>
          <w:sz w:val="26"/>
          <w:szCs w:val="26"/>
          <w:rtl/>
        </w:rPr>
        <w:t xml:space="preserve">. والأخطر من ذلك هي تصريحات بعض السياسيين في أوروبا تأييداً لخروج بريطانيا. فقد صرحت مارين لوبان أن خروج بريطانيا "انتصار للحرية"، وقال السياسي اليميني المتطرف الهولندي زعيم حزب الحرية خيرت </w:t>
      </w:r>
      <w:proofErr w:type="spellStart"/>
      <w:r w:rsidRPr="00463663">
        <w:rPr>
          <w:rFonts w:ascii="Simplified Arabic" w:hAnsi="Simplified Arabic" w:cs="Simplified Arabic"/>
          <w:sz w:val="26"/>
          <w:szCs w:val="26"/>
          <w:rtl/>
        </w:rPr>
        <w:t>فيلدرز</w:t>
      </w:r>
      <w:proofErr w:type="spellEnd"/>
      <w:r w:rsidRPr="00463663">
        <w:rPr>
          <w:rFonts w:ascii="Simplified Arabic" w:hAnsi="Simplified Arabic" w:cs="Simplified Arabic"/>
          <w:sz w:val="24"/>
          <w:szCs w:val="24"/>
        </w:rPr>
        <w:t>Geert Wilders</w:t>
      </w:r>
      <w:r w:rsidRPr="00463663">
        <w:rPr>
          <w:rFonts w:ascii="Simplified Arabic" w:hAnsi="Simplified Arabic" w:cs="Simplified Arabic"/>
          <w:sz w:val="26"/>
          <w:szCs w:val="26"/>
          <w:rtl/>
        </w:rPr>
        <w:t xml:space="preserve"> "مرحى للبريطانيين، الآن حان دورنا"، وقد صرح زعيم حزب رابطة الشمالي الإيطالي </w:t>
      </w:r>
      <w:proofErr w:type="spellStart"/>
      <w:r w:rsidRPr="00463663">
        <w:rPr>
          <w:rFonts w:ascii="Simplified Arabic" w:hAnsi="Simplified Arabic" w:cs="Simplified Arabic"/>
          <w:sz w:val="26"/>
          <w:szCs w:val="26"/>
          <w:rtl/>
        </w:rPr>
        <w:t>ماتيو</w:t>
      </w:r>
      <w:proofErr w:type="spellEnd"/>
      <w:r w:rsidRPr="00463663">
        <w:rPr>
          <w:rFonts w:ascii="Simplified Arabic" w:hAnsi="Simplified Arabic" w:cs="Simplified Arabic"/>
          <w:sz w:val="26"/>
          <w:szCs w:val="26"/>
          <w:rtl/>
        </w:rPr>
        <w:t xml:space="preserve"> سالفاني </w:t>
      </w:r>
      <w:r w:rsidRPr="00463663">
        <w:rPr>
          <w:rFonts w:ascii="Simplified Arabic" w:hAnsi="Simplified Arabic" w:cs="Simplified Arabic"/>
          <w:sz w:val="24"/>
          <w:szCs w:val="24"/>
        </w:rPr>
        <w:t>Matteo</w:t>
      </w:r>
      <w:r>
        <w:rPr>
          <w:rFonts w:ascii="Simplified Arabic" w:hAnsi="Simplified Arabic" w:cs="Simplified Arabic"/>
          <w:sz w:val="24"/>
          <w:szCs w:val="24"/>
        </w:rPr>
        <w:t xml:space="preserve"> </w:t>
      </w:r>
      <w:proofErr w:type="spellStart"/>
      <w:r w:rsidRPr="00463663">
        <w:rPr>
          <w:rFonts w:ascii="Simplified Arabic" w:hAnsi="Simplified Arabic" w:cs="Simplified Arabic"/>
          <w:sz w:val="24"/>
          <w:szCs w:val="24"/>
        </w:rPr>
        <w:t>Salvini</w:t>
      </w:r>
      <w:proofErr w:type="spellEnd"/>
      <w:r w:rsidRPr="00463663">
        <w:rPr>
          <w:rFonts w:ascii="Simplified Arabic" w:hAnsi="Simplified Arabic" w:cs="Simplified Arabic"/>
          <w:sz w:val="26"/>
          <w:szCs w:val="26"/>
          <w:rtl/>
        </w:rPr>
        <w:t xml:space="preserve"> قائلاً: "مرحى لشجاعة المواطنين الأحرار شكراً للمملكة المتحدة، والآن حان </w:t>
      </w:r>
      <w:proofErr w:type="gramStart"/>
      <w:r w:rsidRPr="00463663">
        <w:rPr>
          <w:rFonts w:ascii="Simplified Arabic" w:hAnsi="Simplified Arabic" w:cs="Simplified Arabic"/>
          <w:sz w:val="26"/>
          <w:szCs w:val="26"/>
          <w:rtl/>
        </w:rPr>
        <w:t>دورنا</w:t>
      </w:r>
      <w:r w:rsidRPr="00463663">
        <w:rPr>
          <w:rFonts w:ascii="Simplified Arabic" w:hAnsi="Simplified Arabic" w:cs="Simplified Arabic"/>
          <w:sz w:val="26"/>
          <w:szCs w:val="26"/>
          <w:vertAlign w:val="superscript"/>
          <w:rtl/>
        </w:rPr>
        <w:t>(</w:t>
      </w:r>
      <w:proofErr w:type="gramEnd"/>
      <w:r w:rsidRPr="00463663">
        <w:rPr>
          <w:rStyle w:val="af5"/>
          <w:rFonts w:ascii="Simplified Arabic" w:hAnsi="Simplified Arabic" w:cs="Simplified Arabic"/>
          <w:sz w:val="26"/>
          <w:szCs w:val="26"/>
          <w:rtl/>
        </w:rPr>
        <w:endnoteReference w:id="22"/>
      </w:r>
      <w:r w:rsidRPr="00463663">
        <w:rPr>
          <w:rFonts w:ascii="Simplified Arabic" w:hAnsi="Simplified Arabic" w:cs="Simplified Arabic"/>
          <w:sz w:val="26"/>
          <w:szCs w:val="26"/>
          <w:vertAlign w:val="superscript"/>
          <w:rtl/>
        </w:rPr>
        <w:t>)</w:t>
      </w:r>
      <w:r w:rsidRPr="00463663">
        <w:rPr>
          <w:rFonts w:ascii="Simplified Arabic" w:hAnsi="Simplified Arabic" w:cs="Simplified Arabic"/>
          <w:sz w:val="26"/>
          <w:szCs w:val="26"/>
          <w:rtl/>
        </w:rPr>
        <w:t xml:space="preserve">. </w:t>
      </w:r>
    </w:p>
    <w:p w14:paraId="18053376" w14:textId="77777777" w:rsidR="007E725B" w:rsidRPr="00463663" w:rsidRDefault="007E725B" w:rsidP="007E725B">
      <w:pPr>
        <w:spacing w:after="120" w:line="240" w:lineRule="auto"/>
        <w:ind w:firstLine="567"/>
        <w:jc w:val="mediumKashida"/>
        <w:rPr>
          <w:rFonts w:ascii="Simplified Arabic" w:hAnsi="Simplified Arabic" w:cs="Simplified Arabic"/>
          <w:sz w:val="26"/>
          <w:szCs w:val="26"/>
          <w:rtl/>
        </w:rPr>
      </w:pPr>
      <w:r w:rsidRPr="00463663">
        <w:rPr>
          <w:rFonts w:ascii="Simplified Arabic" w:hAnsi="Simplified Arabic" w:cs="Simplified Arabic"/>
          <w:sz w:val="26"/>
          <w:szCs w:val="26"/>
          <w:rtl/>
        </w:rPr>
        <w:t>لم يتوقف الأمر عند التصويت على "</w:t>
      </w:r>
      <w:proofErr w:type="spellStart"/>
      <w:r w:rsidRPr="00463663">
        <w:rPr>
          <w:rFonts w:ascii="Simplified Arabic" w:hAnsi="Simplified Arabic" w:cs="Simplified Arabic"/>
          <w:sz w:val="26"/>
          <w:szCs w:val="26"/>
          <w:rtl/>
        </w:rPr>
        <w:t>بركسيت</w:t>
      </w:r>
      <w:proofErr w:type="spellEnd"/>
      <w:r w:rsidRPr="00463663">
        <w:rPr>
          <w:rFonts w:ascii="Simplified Arabic" w:hAnsi="Simplified Arabic" w:cs="Simplified Arabic"/>
          <w:sz w:val="26"/>
          <w:szCs w:val="26"/>
          <w:rtl/>
        </w:rPr>
        <w:t xml:space="preserve">"، وإنما كان هناك تصويت على الفكر </w:t>
      </w:r>
      <w:proofErr w:type="spellStart"/>
      <w:r w:rsidRPr="00463663">
        <w:rPr>
          <w:rFonts w:ascii="Simplified Arabic" w:hAnsi="Simplified Arabic" w:cs="Simplified Arabic"/>
          <w:sz w:val="26"/>
          <w:szCs w:val="26"/>
          <w:rtl/>
        </w:rPr>
        <w:t>الشعبوي</w:t>
      </w:r>
      <w:proofErr w:type="spellEnd"/>
      <w:r w:rsidRPr="00463663">
        <w:rPr>
          <w:rFonts w:ascii="Simplified Arabic" w:hAnsi="Simplified Arabic" w:cs="Simplified Arabic"/>
          <w:sz w:val="26"/>
          <w:szCs w:val="26"/>
          <w:rtl/>
        </w:rPr>
        <w:t xml:space="preserve"> عند البريطانيين أيضاً. في الانتخابات المبكرة عام 2019 والتي اضطرت إليها بريطانيا بفعل فشل البرلمان المتكرر في الاتفاق على طبيعة وكيفية وشروط الخروج من الاتحاد الأوروبي، سيما أن حكومتي تيريزا ماي المحافظة وخليفتها بوريس جونسون لم تتمتعا بأغلبية في البرلمان تساعدهما على تمرير الاتفاق مع الاتحاد الأوروبي. وهذا ما جعل جونسون يخوض المعركة الانتخابية باعتبارها معركة </w:t>
      </w:r>
      <w:proofErr w:type="spellStart"/>
      <w:r w:rsidRPr="00463663">
        <w:rPr>
          <w:rFonts w:ascii="Simplified Arabic" w:hAnsi="Simplified Arabic" w:cs="Simplified Arabic"/>
          <w:sz w:val="26"/>
          <w:szCs w:val="26"/>
          <w:rtl/>
        </w:rPr>
        <w:t>البريكست</w:t>
      </w:r>
      <w:proofErr w:type="spellEnd"/>
      <w:r w:rsidRPr="00463663">
        <w:rPr>
          <w:rFonts w:ascii="Simplified Arabic" w:hAnsi="Simplified Arabic" w:cs="Simplified Arabic"/>
          <w:sz w:val="26"/>
          <w:szCs w:val="26"/>
          <w:rtl/>
        </w:rPr>
        <w:t xml:space="preserve">، رافعًا الشعار النافذ والبسيط "دعوا </w:t>
      </w:r>
      <w:proofErr w:type="spellStart"/>
      <w:r w:rsidRPr="00463663">
        <w:rPr>
          <w:rFonts w:ascii="Simplified Arabic" w:hAnsi="Simplified Arabic" w:cs="Simplified Arabic"/>
          <w:sz w:val="26"/>
          <w:szCs w:val="26"/>
          <w:rtl/>
        </w:rPr>
        <w:t>البريكست</w:t>
      </w:r>
      <w:proofErr w:type="spellEnd"/>
      <w:r w:rsidRPr="00463663">
        <w:rPr>
          <w:rFonts w:ascii="Simplified Arabic" w:hAnsi="Simplified Arabic" w:cs="Simplified Arabic"/>
          <w:sz w:val="26"/>
          <w:szCs w:val="26"/>
          <w:rtl/>
        </w:rPr>
        <w:t xml:space="preserve"> يُنجَز". كان جونسون أحد أبرز الشخصيات التي دعت البريطانيين لتأييد الخروج من أوروبا في استفتاء 2016، وقدَّم نفسه وحزبه في المعركة الانتخابية باعتبارهما القادرين على إنفاذ إرادة الشعب في الاستفتاء ووضع </w:t>
      </w:r>
      <w:r w:rsidRPr="00463663">
        <w:rPr>
          <w:rFonts w:ascii="Simplified Arabic" w:hAnsi="Simplified Arabic" w:cs="Simplified Arabic"/>
          <w:sz w:val="26"/>
          <w:szCs w:val="26"/>
          <w:rtl/>
        </w:rPr>
        <w:lastRenderedPageBreak/>
        <w:t xml:space="preserve">نهاية لهيمنة مسألة </w:t>
      </w:r>
      <w:proofErr w:type="spellStart"/>
      <w:r w:rsidRPr="00463663">
        <w:rPr>
          <w:rFonts w:ascii="Simplified Arabic" w:hAnsi="Simplified Arabic" w:cs="Simplified Arabic"/>
          <w:sz w:val="26"/>
          <w:szCs w:val="26"/>
          <w:rtl/>
        </w:rPr>
        <w:t>البريكست</w:t>
      </w:r>
      <w:proofErr w:type="spellEnd"/>
      <w:r w:rsidRPr="00463663">
        <w:rPr>
          <w:rFonts w:ascii="Simplified Arabic" w:hAnsi="Simplified Arabic" w:cs="Simplified Arabic"/>
          <w:sz w:val="26"/>
          <w:szCs w:val="26"/>
          <w:rtl/>
        </w:rPr>
        <w:t xml:space="preserve"> على الحياة السياسة والشلل الذي تسببت به في إدارة البلاد وعملية </w:t>
      </w:r>
      <w:proofErr w:type="gramStart"/>
      <w:r w:rsidRPr="00463663">
        <w:rPr>
          <w:rFonts w:ascii="Simplified Arabic" w:hAnsi="Simplified Arabic" w:cs="Simplified Arabic"/>
          <w:sz w:val="26"/>
          <w:szCs w:val="26"/>
          <w:rtl/>
        </w:rPr>
        <w:t>حكمها</w:t>
      </w:r>
      <w:r w:rsidRPr="00463663">
        <w:rPr>
          <w:rFonts w:ascii="Simplified Arabic" w:hAnsi="Simplified Arabic" w:cs="Simplified Arabic"/>
          <w:sz w:val="26"/>
          <w:szCs w:val="26"/>
          <w:vertAlign w:val="superscript"/>
          <w:rtl/>
        </w:rPr>
        <w:t>(</w:t>
      </w:r>
      <w:proofErr w:type="gramEnd"/>
      <w:r w:rsidRPr="00463663">
        <w:rPr>
          <w:rStyle w:val="af5"/>
          <w:rFonts w:ascii="Simplified Arabic" w:hAnsi="Simplified Arabic" w:cs="Simplified Arabic"/>
          <w:sz w:val="26"/>
          <w:szCs w:val="26"/>
          <w:rtl/>
        </w:rPr>
        <w:endnoteReference w:id="23"/>
      </w:r>
      <w:r w:rsidRPr="00463663">
        <w:rPr>
          <w:rFonts w:ascii="Simplified Arabic" w:hAnsi="Simplified Arabic" w:cs="Simplified Arabic"/>
          <w:sz w:val="26"/>
          <w:szCs w:val="26"/>
          <w:vertAlign w:val="superscript"/>
          <w:rtl/>
        </w:rPr>
        <w:t>)</w:t>
      </w:r>
      <w:r w:rsidRPr="00463663">
        <w:rPr>
          <w:rFonts w:ascii="Simplified Arabic" w:hAnsi="Simplified Arabic" w:cs="Simplified Arabic"/>
          <w:sz w:val="26"/>
          <w:szCs w:val="26"/>
          <w:rtl/>
        </w:rPr>
        <w:t xml:space="preserve">.  </w:t>
      </w:r>
    </w:p>
    <w:p w14:paraId="1A94006C" w14:textId="77777777" w:rsidR="007E725B" w:rsidRPr="00463663" w:rsidRDefault="007E725B" w:rsidP="007E725B">
      <w:pPr>
        <w:spacing w:after="120" w:line="240" w:lineRule="auto"/>
        <w:ind w:firstLine="567"/>
        <w:jc w:val="mediumKashida"/>
        <w:rPr>
          <w:rFonts w:ascii="Simplified Arabic" w:hAnsi="Simplified Arabic" w:cs="Simplified Arabic"/>
          <w:sz w:val="26"/>
          <w:szCs w:val="26"/>
          <w:rtl/>
        </w:rPr>
      </w:pPr>
      <w:r w:rsidRPr="00463663">
        <w:rPr>
          <w:rFonts w:ascii="Simplified Arabic" w:hAnsi="Simplified Arabic" w:cs="Simplified Arabic"/>
          <w:sz w:val="26"/>
          <w:szCs w:val="26"/>
          <w:rtl/>
        </w:rPr>
        <w:t xml:space="preserve">إن التيارات اليمينية يتمحور خطابها السياسي حول فكرة السيادة والمجال الحيوي للدولة بوصفها مكونات رئيسية في أيديولوجية نظام سلطوي؛ ويعني ذلك غالباً رفض التدخل في شؤون الدولة الداخلية بذرائع مثل حقوق </w:t>
      </w:r>
      <w:proofErr w:type="gramStart"/>
      <w:r w:rsidRPr="00463663">
        <w:rPr>
          <w:rFonts w:ascii="Simplified Arabic" w:hAnsi="Simplified Arabic" w:cs="Simplified Arabic"/>
          <w:sz w:val="26"/>
          <w:szCs w:val="26"/>
          <w:rtl/>
        </w:rPr>
        <w:t>الانسان</w:t>
      </w:r>
      <w:r w:rsidRPr="00463663">
        <w:rPr>
          <w:rFonts w:ascii="Simplified Arabic" w:hAnsi="Simplified Arabic" w:cs="Simplified Arabic"/>
          <w:sz w:val="26"/>
          <w:szCs w:val="26"/>
          <w:vertAlign w:val="superscript"/>
          <w:rtl/>
        </w:rPr>
        <w:t>(</w:t>
      </w:r>
      <w:proofErr w:type="gramEnd"/>
      <w:r w:rsidRPr="00463663">
        <w:rPr>
          <w:rStyle w:val="af5"/>
          <w:rFonts w:ascii="Simplified Arabic" w:hAnsi="Simplified Arabic" w:cs="Simplified Arabic"/>
          <w:sz w:val="26"/>
          <w:szCs w:val="26"/>
          <w:rtl/>
        </w:rPr>
        <w:endnoteReference w:id="24"/>
      </w:r>
      <w:r w:rsidRPr="00463663">
        <w:rPr>
          <w:rFonts w:ascii="Simplified Arabic" w:hAnsi="Simplified Arabic" w:cs="Simplified Arabic"/>
          <w:sz w:val="26"/>
          <w:szCs w:val="26"/>
          <w:vertAlign w:val="superscript"/>
          <w:rtl/>
        </w:rPr>
        <w:t>)</w:t>
      </w:r>
      <w:r w:rsidRPr="00463663">
        <w:rPr>
          <w:rFonts w:ascii="Simplified Arabic" w:hAnsi="Simplified Arabic" w:cs="Simplified Arabic"/>
          <w:sz w:val="26"/>
          <w:szCs w:val="26"/>
          <w:rtl/>
        </w:rPr>
        <w:t xml:space="preserve">. التفكك والعودة للدولة القومية بدايته فقط من بريطانيا، أما الخطوة العملية الثانية لعودة القومية جاءت من الولايات المتحدة الأمريكية راعية الديمقراطية الليبرالية، إذ منذ وصول ترامب للبيت الأبيض أقر بناء جدار على حدود المكسيك للمحافظة على القومية الأمريكية. وهذا يوضح لنا بأن تداعيات الأزمات الغربية كانت سبباً في صعود الأحزاب الشعبوية، وتمرير الفكر </w:t>
      </w:r>
      <w:proofErr w:type="spellStart"/>
      <w:r w:rsidRPr="00463663">
        <w:rPr>
          <w:rFonts w:ascii="Simplified Arabic" w:hAnsi="Simplified Arabic" w:cs="Simplified Arabic"/>
          <w:sz w:val="26"/>
          <w:szCs w:val="26"/>
          <w:rtl/>
        </w:rPr>
        <w:t>الشعبوي</w:t>
      </w:r>
      <w:proofErr w:type="spellEnd"/>
      <w:r w:rsidRPr="00463663">
        <w:rPr>
          <w:rFonts w:ascii="Simplified Arabic" w:hAnsi="Simplified Arabic" w:cs="Simplified Arabic"/>
          <w:sz w:val="26"/>
          <w:szCs w:val="26"/>
          <w:rtl/>
        </w:rPr>
        <w:t xml:space="preserve"> في الممارسة السياسية التي شهدتها </w:t>
      </w:r>
      <w:proofErr w:type="spellStart"/>
      <w:r w:rsidRPr="00463663">
        <w:rPr>
          <w:rFonts w:ascii="Simplified Arabic" w:hAnsi="Simplified Arabic" w:cs="Simplified Arabic"/>
          <w:sz w:val="26"/>
          <w:szCs w:val="26"/>
          <w:rtl/>
        </w:rPr>
        <w:t>بريطاينا</w:t>
      </w:r>
      <w:proofErr w:type="spellEnd"/>
      <w:r w:rsidRPr="00463663">
        <w:rPr>
          <w:rFonts w:ascii="Simplified Arabic" w:hAnsi="Simplified Arabic" w:cs="Simplified Arabic"/>
          <w:sz w:val="26"/>
          <w:szCs w:val="26"/>
          <w:rtl/>
        </w:rPr>
        <w:t xml:space="preserve"> في الخروج من الاتحاد الأوروبي، وشهدتها الولايات المتحدة الداعية للانفتاح ببناء جدار المكسيك في عهد </w:t>
      </w:r>
      <w:proofErr w:type="spellStart"/>
      <w:r w:rsidRPr="00463663">
        <w:rPr>
          <w:rFonts w:ascii="Simplified Arabic" w:hAnsi="Simplified Arabic" w:cs="Simplified Arabic"/>
          <w:sz w:val="26"/>
          <w:szCs w:val="26"/>
          <w:rtl/>
        </w:rPr>
        <w:t>الترامبية</w:t>
      </w:r>
      <w:proofErr w:type="spellEnd"/>
      <w:r w:rsidRPr="00463663">
        <w:rPr>
          <w:rFonts w:ascii="Simplified Arabic" w:hAnsi="Simplified Arabic" w:cs="Simplified Arabic"/>
          <w:sz w:val="26"/>
          <w:szCs w:val="26"/>
          <w:rtl/>
        </w:rPr>
        <w:t>.</w:t>
      </w:r>
    </w:p>
    <w:p w14:paraId="3AE0FECF" w14:textId="77777777" w:rsidR="007E725B" w:rsidRPr="00463663" w:rsidRDefault="007E725B" w:rsidP="007E725B">
      <w:pPr>
        <w:spacing w:after="120" w:line="240" w:lineRule="auto"/>
        <w:ind w:firstLine="567"/>
        <w:jc w:val="mediumKashida"/>
        <w:rPr>
          <w:rFonts w:ascii="Simplified Arabic" w:hAnsi="Simplified Arabic" w:cs="Simplified Arabic"/>
          <w:b/>
          <w:bCs/>
          <w:sz w:val="28"/>
          <w:szCs w:val="28"/>
          <w:rtl/>
        </w:rPr>
      </w:pPr>
      <w:r w:rsidRPr="00463663">
        <w:rPr>
          <w:rFonts w:ascii="Simplified Arabic" w:hAnsi="Simplified Arabic" w:cs="Simplified Arabic"/>
          <w:b/>
          <w:bCs/>
          <w:sz w:val="28"/>
          <w:szCs w:val="28"/>
          <w:rtl/>
        </w:rPr>
        <w:t>رابعاً، أزمة انتشار جائحة كورونا</w:t>
      </w:r>
    </w:p>
    <w:p w14:paraId="649C214A" w14:textId="77777777" w:rsidR="007E725B" w:rsidRPr="00463663" w:rsidRDefault="007E725B" w:rsidP="007E725B">
      <w:pPr>
        <w:spacing w:after="120" w:line="240" w:lineRule="auto"/>
        <w:ind w:firstLine="567"/>
        <w:jc w:val="mediumKashida"/>
        <w:rPr>
          <w:rFonts w:ascii="Simplified Arabic" w:hAnsi="Simplified Arabic" w:cs="Simplified Arabic"/>
          <w:sz w:val="26"/>
          <w:szCs w:val="26"/>
          <w:rtl/>
        </w:rPr>
      </w:pPr>
      <w:r w:rsidRPr="00463663">
        <w:rPr>
          <w:rFonts w:ascii="Simplified Arabic" w:hAnsi="Simplified Arabic" w:cs="Simplified Arabic"/>
          <w:sz w:val="26"/>
          <w:szCs w:val="26"/>
          <w:rtl/>
        </w:rPr>
        <w:t xml:space="preserve">تتوالى الأزمات في الغرب، رغم محاولة المعالجة الدائمة من قبل الأنظمة السياسية، لكنه من الواضح بأن الأزمات تتراكم وتداعياتها تتلاحم. في السابق، أوضحنا كيف استغل </w:t>
      </w:r>
      <w:proofErr w:type="spellStart"/>
      <w:r w:rsidRPr="00463663">
        <w:rPr>
          <w:rFonts w:ascii="Simplified Arabic" w:hAnsi="Simplified Arabic" w:cs="Simplified Arabic"/>
          <w:sz w:val="26"/>
          <w:szCs w:val="26"/>
          <w:rtl/>
        </w:rPr>
        <w:t>الشعبويون</w:t>
      </w:r>
      <w:proofErr w:type="spellEnd"/>
      <w:r w:rsidRPr="00463663">
        <w:rPr>
          <w:rFonts w:ascii="Simplified Arabic" w:hAnsi="Simplified Arabic" w:cs="Simplified Arabic"/>
          <w:sz w:val="26"/>
          <w:szCs w:val="26"/>
          <w:rtl/>
        </w:rPr>
        <w:t xml:space="preserve"> الأزمة المالية وتأثيراتها على الطبقات المتوسطة في الصعود للحكم، ومع سيرورة التاريخ واستمراره قبل معالجة تلك المتناقضات، ظهر فيروس كوفيد-19 في الصين نهاية عام 2019، وسرعان ما انتشر في عالم </w:t>
      </w:r>
      <w:proofErr w:type="spellStart"/>
      <w:r w:rsidRPr="00463663">
        <w:rPr>
          <w:rFonts w:ascii="Simplified Arabic" w:hAnsi="Simplified Arabic" w:cs="Simplified Arabic"/>
          <w:sz w:val="26"/>
          <w:szCs w:val="26"/>
          <w:rtl/>
        </w:rPr>
        <w:t>معولم</w:t>
      </w:r>
      <w:proofErr w:type="spellEnd"/>
      <w:r w:rsidRPr="00463663">
        <w:rPr>
          <w:rFonts w:ascii="Simplified Arabic" w:hAnsi="Simplified Arabic" w:cs="Simplified Arabic"/>
          <w:sz w:val="26"/>
          <w:szCs w:val="26"/>
          <w:rtl/>
        </w:rPr>
        <w:t>، حتى أعلنت منظمة الصحة العالمية بأن العالم أمام جائحة عالمية في</w:t>
      </w:r>
      <w:r w:rsidRPr="00463663">
        <w:rPr>
          <w:rFonts w:ascii="Simplified Arabic" w:hAnsi="Simplified Arabic" w:cs="Simplified Arabic"/>
          <w:sz w:val="20"/>
          <w:szCs w:val="20"/>
          <w:rtl/>
        </w:rPr>
        <w:t xml:space="preserve"> </w:t>
      </w:r>
      <w:r w:rsidRPr="00463663">
        <w:rPr>
          <w:rFonts w:ascii="Simplified Arabic" w:hAnsi="Simplified Arabic" w:cs="Simplified Arabic"/>
          <w:sz w:val="26"/>
          <w:szCs w:val="26"/>
          <w:rtl/>
        </w:rPr>
        <w:t xml:space="preserve">مارس 2020، ومع تزايد عدد الإصابات </w:t>
      </w:r>
      <w:r w:rsidRPr="00463663">
        <w:rPr>
          <w:rFonts w:ascii="Simplified Arabic" w:hAnsi="Simplified Arabic" w:cs="Simplified Arabic"/>
          <w:sz w:val="26"/>
          <w:szCs w:val="26"/>
          <w:rtl/>
        </w:rPr>
        <w:lastRenderedPageBreak/>
        <w:t>والوفيات في العالم، تزايدت تداعيات الفيروس على السياسة والاقتصاد وكافة القطاعات الأخرى.</w:t>
      </w:r>
    </w:p>
    <w:p w14:paraId="54B608C5" w14:textId="77777777" w:rsidR="007E725B" w:rsidRPr="00463663" w:rsidRDefault="007E725B" w:rsidP="007E725B">
      <w:pPr>
        <w:spacing w:after="120" w:line="240" w:lineRule="auto"/>
        <w:ind w:firstLine="567"/>
        <w:jc w:val="mediumKashida"/>
        <w:rPr>
          <w:rFonts w:ascii="Simplified Arabic" w:hAnsi="Simplified Arabic" w:cs="Simplified Arabic"/>
          <w:sz w:val="26"/>
          <w:szCs w:val="26"/>
          <w:rtl/>
        </w:rPr>
      </w:pPr>
      <w:r w:rsidRPr="00463663">
        <w:rPr>
          <w:rFonts w:ascii="Simplified Arabic" w:hAnsi="Simplified Arabic" w:cs="Simplified Arabic"/>
          <w:sz w:val="26"/>
          <w:szCs w:val="26"/>
          <w:rtl/>
        </w:rPr>
        <w:t xml:space="preserve">إن تداعيات جائحة كورونا، السياسة والاقتصادية أضافت أزمات جديدة على النظام السياسي الغربي، ولعل الفكر </w:t>
      </w:r>
      <w:proofErr w:type="spellStart"/>
      <w:r w:rsidRPr="00463663">
        <w:rPr>
          <w:rFonts w:ascii="Simplified Arabic" w:hAnsi="Simplified Arabic" w:cs="Simplified Arabic"/>
          <w:sz w:val="26"/>
          <w:szCs w:val="26"/>
          <w:rtl/>
        </w:rPr>
        <w:t>الشعبوي</w:t>
      </w:r>
      <w:proofErr w:type="spellEnd"/>
      <w:r w:rsidRPr="00463663">
        <w:rPr>
          <w:rFonts w:ascii="Simplified Arabic" w:hAnsi="Simplified Arabic" w:cs="Simplified Arabic"/>
          <w:sz w:val="26"/>
          <w:szCs w:val="26"/>
          <w:rtl/>
        </w:rPr>
        <w:t xml:space="preserve"> تأثر بالفيروس أكثر من غيره سواء إيجاباً أو سلباً، فانتشار الفيروس عزز النزعة القومية للدول، وفي نفس الوقت نتيجة السياسات المتناقضة لدونالد ترامب وقضايا أخرى </w:t>
      </w:r>
      <w:r>
        <w:rPr>
          <w:rFonts w:ascii="Simplified Arabic" w:hAnsi="Simplified Arabic" w:cs="Simplified Arabic" w:hint="cs"/>
          <w:sz w:val="26"/>
          <w:szCs w:val="26"/>
          <w:rtl/>
        </w:rPr>
        <w:t>كقضية</w:t>
      </w:r>
      <w:r w:rsidRPr="00463663">
        <w:rPr>
          <w:rFonts w:ascii="Simplified Arabic" w:hAnsi="Simplified Arabic" w:cs="Simplified Arabic"/>
          <w:sz w:val="26"/>
          <w:szCs w:val="26"/>
          <w:rtl/>
        </w:rPr>
        <w:t xml:space="preserve"> مقتل </w:t>
      </w:r>
      <w:r>
        <w:rPr>
          <w:rFonts w:ascii="Simplified Arabic" w:hAnsi="Simplified Arabic" w:cs="Simplified Arabic" w:hint="cs"/>
          <w:sz w:val="26"/>
          <w:szCs w:val="26"/>
          <w:rtl/>
        </w:rPr>
        <w:t>المواطن الأسود</w:t>
      </w:r>
      <w:r w:rsidRPr="00463663">
        <w:rPr>
          <w:rFonts w:ascii="Simplified Arabic" w:hAnsi="Simplified Arabic" w:cs="Simplified Arabic"/>
          <w:sz w:val="26"/>
          <w:szCs w:val="26"/>
          <w:rtl/>
        </w:rPr>
        <w:t xml:space="preserve"> "</w:t>
      </w:r>
      <w:proofErr w:type="spellStart"/>
      <w:r w:rsidRPr="00463663">
        <w:rPr>
          <w:rFonts w:ascii="Simplified Arabic" w:hAnsi="Simplified Arabic" w:cs="Simplified Arabic"/>
          <w:sz w:val="26"/>
          <w:szCs w:val="26"/>
          <w:rtl/>
        </w:rPr>
        <w:t>فلويد</w:t>
      </w:r>
      <w:proofErr w:type="spellEnd"/>
      <w:r w:rsidRPr="00463663">
        <w:rPr>
          <w:rFonts w:ascii="Simplified Arabic" w:hAnsi="Simplified Arabic" w:cs="Simplified Arabic"/>
          <w:sz w:val="26"/>
          <w:szCs w:val="26"/>
          <w:rtl/>
        </w:rPr>
        <w:t>" كانت سبباً في خسارته في السباق الرئاسي عام 2020.</w:t>
      </w:r>
    </w:p>
    <w:p w14:paraId="667B5531" w14:textId="77777777" w:rsidR="007E725B" w:rsidRPr="00463663" w:rsidRDefault="007E725B" w:rsidP="007E725B">
      <w:pPr>
        <w:spacing w:after="120" w:line="240" w:lineRule="auto"/>
        <w:ind w:firstLine="567"/>
        <w:jc w:val="mediumKashida"/>
        <w:rPr>
          <w:rFonts w:ascii="Simplified Arabic" w:hAnsi="Simplified Arabic" w:cs="Simplified Arabic"/>
          <w:sz w:val="26"/>
          <w:szCs w:val="26"/>
          <w:rtl/>
        </w:rPr>
      </w:pPr>
      <w:r w:rsidRPr="00463663">
        <w:rPr>
          <w:rFonts w:ascii="Simplified Arabic" w:hAnsi="Simplified Arabic" w:cs="Simplified Arabic"/>
          <w:sz w:val="26"/>
          <w:szCs w:val="26"/>
          <w:rtl/>
        </w:rPr>
        <w:t xml:space="preserve">رغم ذلك، إذا استمر انتشار الوباء، أو حتى تمت محاصرته، فأنه سيؤدي إلى اضطرابات سياسية عديدة، فهو يفرض مجموعة أزمات على الدول والنظام العالمي بشكل عام، سواء كانت ديمقراطيات أو سلطويات. وإذا ما تحدثنا عن أوروبا بشكل خاص، افتقر التضامن الأوروبي إلى حد كبير مع إغلاق الحدود وكل دولة تدافع عن نفسها. والنتيجة هي أن خُمس الإيطاليين فقط يعتقدون الآن أن عضوية الاتحاد الأوروبي تساعد إيطاليا، بينما يقول الثلثان أن تلك العضوية "سيئة". ولعل ما قاله الرئيس الصربي ألكسندر </w:t>
      </w:r>
      <w:proofErr w:type="spellStart"/>
      <w:r w:rsidRPr="00463663">
        <w:rPr>
          <w:rFonts w:ascii="Simplified Arabic" w:hAnsi="Simplified Arabic" w:cs="Simplified Arabic"/>
          <w:sz w:val="26"/>
          <w:szCs w:val="26"/>
          <w:rtl/>
        </w:rPr>
        <w:t>فوتشيتش</w:t>
      </w:r>
      <w:proofErr w:type="spellEnd"/>
      <w:r w:rsidRPr="00463663">
        <w:rPr>
          <w:rFonts w:ascii="Simplified Arabic" w:hAnsi="Simplified Arabic" w:cs="Simplified Arabic"/>
          <w:sz w:val="26"/>
          <w:szCs w:val="26"/>
          <w:rtl/>
        </w:rPr>
        <w:t xml:space="preserve"> إن "الدولة الوحيدة التي يمكنها مساعدتنا هي الصين"</w:t>
      </w:r>
      <w:r w:rsidRPr="00463663">
        <w:rPr>
          <w:rFonts w:ascii="Simplified Arabic" w:hAnsi="Simplified Arabic" w:cs="Simplified Arabic"/>
          <w:sz w:val="26"/>
          <w:szCs w:val="26"/>
          <w:vertAlign w:val="superscript"/>
          <w:rtl/>
        </w:rPr>
        <w:t>(</w:t>
      </w:r>
      <w:r w:rsidRPr="00463663">
        <w:rPr>
          <w:rFonts w:ascii="Simplified Arabic" w:hAnsi="Simplified Arabic" w:cs="Simplified Arabic"/>
          <w:sz w:val="26"/>
          <w:szCs w:val="26"/>
          <w:vertAlign w:val="superscript"/>
          <w:rtl/>
        </w:rPr>
        <w:endnoteReference w:id="25"/>
      </w:r>
      <w:r w:rsidRPr="00463663">
        <w:rPr>
          <w:rFonts w:ascii="Simplified Arabic" w:hAnsi="Simplified Arabic" w:cs="Simplified Arabic"/>
          <w:sz w:val="26"/>
          <w:szCs w:val="26"/>
          <w:vertAlign w:val="superscript"/>
          <w:rtl/>
        </w:rPr>
        <w:t>)</w:t>
      </w:r>
      <w:r w:rsidRPr="00463663">
        <w:rPr>
          <w:rFonts w:ascii="Simplified Arabic" w:hAnsi="Simplified Arabic" w:cs="Simplified Arabic"/>
          <w:sz w:val="26"/>
          <w:szCs w:val="26"/>
          <w:rtl/>
        </w:rPr>
        <w:t xml:space="preserve">. بالإضافة إلى كل ذلك، سادت تنظيرات عدة بأن الفيروس "سلاح بيولوجي"، واتهامات ترامب بأن الفيروس "صيني"، ففي 26 مارس 2020 فشل شركاء مجموعة الـ 7 في الموافقة على بيان مشترك حول الوباء لأن وزير الخارجية مايك </w:t>
      </w:r>
      <w:proofErr w:type="spellStart"/>
      <w:r w:rsidRPr="00463663">
        <w:rPr>
          <w:rFonts w:ascii="Simplified Arabic" w:hAnsi="Simplified Arabic" w:cs="Simplified Arabic"/>
          <w:sz w:val="26"/>
          <w:szCs w:val="26"/>
          <w:rtl/>
        </w:rPr>
        <w:t>بومبيو</w:t>
      </w:r>
      <w:proofErr w:type="spellEnd"/>
      <w:r w:rsidRPr="00463663">
        <w:rPr>
          <w:rFonts w:ascii="Simplified Arabic" w:hAnsi="Simplified Arabic" w:cs="Simplified Arabic"/>
          <w:sz w:val="26"/>
          <w:szCs w:val="26"/>
          <w:rtl/>
        </w:rPr>
        <w:t xml:space="preserve"> أصر على وصف الفيروس بـ "فيروس </w:t>
      </w:r>
      <w:proofErr w:type="spellStart"/>
      <w:r w:rsidRPr="00463663">
        <w:rPr>
          <w:rFonts w:ascii="Simplified Arabic" w:hAnsi="Simplified Arabic" w:cs="Simplified Arabic"/>
          <w:sz w:val="26"/>
          <w:szCs w:val="26"/>
          <w:rtl/>
        </w:rPr>
        <w:t>ووهان</w:t>
      </w:r>
      <w:proofErr w:type="spellEnd"/>
      <w:r w:rsidRPr="00463663">
        <w:rPr>
          <w:rFonts w:ascii="Simplified Arabic" w:hAnsi="Simplified Arabic" w:cs="Simplified Arabic"/>
          <w:sz w:val="26"/>
          <w:szCs w:val="26"/>
          <w:rtl/>
        </w:rPr>
        <w:t xml:space="preserve">". رغم النتائج المبشرة باحتمالية الوصول </w:t>
      </w:r>
      <w:r w:rsidRPr="00463663">
        <w:rPr>
          <w:rFonts w:ascii="Simplified Arabic" w:hAnsi="Simplified Arabic" w:cs="Simplified Arabic"/>
          <w:sz w:val="26"/>
          <w:szCs w:val="26"/>
          <w:rtl/>
        </w:rPr>
        <w:lastRenderedPageBreak/>
        <w:t xml:space="preserve">إلى لقاح للفيروس، إلا أنه على مدار السنة </w:t>
      </w:r>
      <w:proofErr w:type="gramStart"/>
      <w:r w:rsidRPr="00463663">
        <w:rPr>
          <w:rFonts w:ascii="Simplified Arabic" w:hAnsi="Simplified Arabic" w:cs="Simplified Arabic"/>
          <w:sz w:val="26"/>
          <w:szCs w:val="26"/>
          <w:rtl/>
        </w:rPr>
        <w:t>الماضة</w:t>
      </w:r>
      <w:proofErr w:type="gramEnd"/>
      <w:r w:rsidRPr="00463663">
        <w:rPr>
          <w:rFonts w:ascii="Simplified Arabic" w:hAnsi="Simplified Arabic" w:cs="Simplified Arabic"/>
          <w:sz w:val="26"/>
          <w:szCs w:val="26"/>
          <w:rtl/>
        </w:rPr>
        <w:t xml:space="preserve"> أثار النزعة القومية في السياسة الدولية بشكل عام، والغربية بشكل خاص.</w:t>
      </w:r>
    </w:p>
    <w:p w14:paraId="24801AA9" w14:textId="77777777" w:rsidR="007E725B" w:rsidRPr="00463663" w:rsidRDefault="007E725B" w:rsidP="007E725B">
      <w:pPr>
        <w:spacing w:after="0" w:line="240" w:lineRule="auto"/>
        <w:ind w:firstLine="567"/>
        <w:jc w:val="lowKashida"/>
        <w:rPr>
          <w:rFonts w:ascii="Times New Roman" w:eastAsia="Times New Roman" w:hAnsi="Times New Roman" w:cs="Mudir MT"/>
          <w:bCs/>
          <w:sz w:val="32"/>
          <w:szCs w:val="32"/>
          <w:rtl/>
          <w:lang w:val="x-none" w:eastAsia="x-none"/>
        </w:rPr>
      </w:pPr>
      <w:r w:rsidRPr="00463663">
        <w:rPr>
          <w:rFonts w:ascii="Times New Roman" w:eastAsia="Times New Roman" w:hAnsi="Times New Roman" w:cs="Mudir MT"/>
          <w:bCs/>
          <w:sz w:val="32"/>
          <w:szCs w:val="32"/>
          <w:rtl/>
          <w:lang w:val="x-none" w:eastAsia="x-none"/>
        </w:rPr>
        <w:t>المحور الثاني: انعكاس أزمات الفكر الغربي على العلاقات الدولية</w:t>
      </w:r>
    </w:p>
    <w:p w14:paraId="618B8169" w14:textId="77777777" w:rsidR="007E725B" w:rsidRPr="00463663" w:rsidRDefault="007E725B" w:rsidP="007E725B">
      <w:pPr>
        <w:spacing w:after="120" w:line="240" w:lineRule="auto"/>
        <w:ind w:firstLine="567"/>
        <w:jc w:val="mediumKashida"/>
        <w:rPr>
          <w:rFonts w:ascii="Simplified Arabic" w:hAnsi="Simplified Arabic" w:cs="Simplified Arabic"/>
          <w:sz w:val="26"/>
          <w:szCs w:val="26"/>
          <w:rtl/>
        </w:rPr>
      </w:pPr>
      <w:r w:rsidRPr="00463663">
        <w:rPr>
          <w:rFonts w:ascii="Simplified Arabic" w:hAnsi="Simplified Arabic" w:cs="Simplified Arabic"/>
          <w:sz w:val="26"/>
          <w:szCs w:val="26"/>
          <w:rtl/>
        </w:rPr>
        <w:t>تتنازع إدارتان في المجتمع الدولي متناقضتان للسيطرة العالمية، تعددية قطبية مطلوبة من غالبية أطراف المجتمع الدولي، وأحادية مفروضة للهيمنة من قبل قوة عالمية مسيطرة "الولايات المتحدة" على الصعيد الدولي، وسط عالم يعج بالتصورات المفسرة للسلام الإقليمي، نحو: الاستقرار بالشركات الأمنية والتكتلات الاقتصادية، وشركات الشمال والجنوب، وسياسات حسن الجوار، إشاعة الفرص التنموية وغيرها، وتتفاوت مستويات نجاح هذه السياسات ومقارباتها النظرية، حسب عوامل ثلاثة مؤثرة: الأطراف المساهمة، الر</w:t>
      </w:r>
      <w:r>
        <w:rPr>
          <w:rFonts w:ascii="Simplified Arabic" w:hAnsi="Simplified Arabic" w:cs="Simplified Arabic" w:hint="cs"/>
          <w:sz w:val="26"/>
          <w:szCs w:val="26"/>
          <w:rtl/>
        </w:rPr>
        <w:t>أ</w:t>
      </w:r>
      <w:r w:rsidRPr="00463663">
        <w:rPr>
          <w:rFonts w:ascii="Simplified Arabic" w:hAnsi="Simplified Arabic" w:cs="Simplified Arabic"/>
          <w:sz w:val="26"/>
          <w:szCs w:val="26"/>
          <w:rtl/>
        </w:rPr>
        <w:t xml:space="preserve">سمال المستثمر، مدى السيطرة العسكرية والأمنية على الأوضاع. ولم تكن مسألة "القيم" مطروحة بشكل كاف لرفض ظاهرة </w:t>
      </w:r>
      <w:proofErr w:type="gramStart"/>
      <w:r w:rsidRPr="00463663">
        <w:rPr>
          <w:rFonts w:ascii="Simplified Arabic" w:hAnsi="Simplified Arabic" w:cs="Simplified Arabic"/>
          <w:sz w:val="26"/>
          <w:szCs w:val="26"/>
          <w:rtl/>
        </w:rPr>
        <w:t>الهيمنة</w:t>
      </w:r>
      <w:r w:rsidRPr="00463663">
        <w:rPr>
          <w:rFonts w:ascii="Simplified Arabic" w:hAnsi="Simplified Arabic" w:cs="Simplified Arabic"/>
          <w:sz w:val="26"/>
          <w:szCs w:val="26"/>
          <w:vertAlign w:val="superscript"/>
          <w:rtl/>
        </w:rPr>
        <w:t>(</w:t>
      </w:r>
      <w:proofErr w:type="gramEnd"/>
      <w:r w:rsidRPr="00463663">
        <w:rPr>
          <w:rStyle w:val="af5"/>
          <w:rFonts w:ascii="Simplified Arabic" w:hAnsi="Simplified Arabic" w:cs="Simplified Arabic"/>
          <w:sz w:val="26"/>
          <w:szCs w:val="26"/>
          <w:rtl/>
        </w:rPr>
        <w:endnoteReference w:id="26"/>
      </w:r>
      <w:r w:rsidRPr="00463663">
        <w:rPr>
          <w:rFonts w:ascii="Simplified Arabic" w:hAnsi="Simplified Arabic" w:cs="Simplified Arabic"/>
          <w:sz w:val="26"/>
          <w:szCs w:val="26"/>
          <w:vertAlign w:val="superscript"/>
          <w:rtl/>
        </w:rPr>
        <w:t>)</w:t>
      </w:r>
      <w:r w:rsidRPr="00463663">
        <w:rPr>
          <w:rFonts w:ascii="Simplified Arabic" w:hAnsi="Simplified Arabic" w:cs="Simplified Arabic"/>
          <w:sz w:val="26"/>
          <w:szCs w:val="26"/>
          <w:rtl/>
        </w:rPr>
        <w:t xml:space="preserve">. </w:t>
      </w:r>
    </w:p>
    <w:p w14:paraId="3FF085F1" w14:textId="77777777" w:rsidR="007E725B" w:rsidRPr="00463663" w:rsidRDefault="007E725B" w:rsidP="007E725B">
      <w:pPr>
        <w:spacing w:after="120" w:line="240" w:lineRule="auto"/>
        <w:ind w:firstLine="567"/>
        <w:jc w:val="mediumKashida"/>
        <w:rPr>
          <w:rFonts w:ascii="Simplified Arabic" w:hAnsi="Simplified Arabic" w:cs="Simplified Arabic"/>
          <w:sz w:val="26"/>
          <w:szCs w:val="26"/>
          <w:rtl/>
        </w:rPr>
      </w:pPr>
      <w:r w:rsidRPr="00463663">
        <w:rPr>
          <w:rFonts w:ascii="Simplified Arabic" w:hAnsi="Simplified Arabic" w:cs="Simplified Arabic"/>
          <w:sz w:val="26"/>
          <w:szCs w:val="26"/>
          <w:rtl/>
        </w:rPr>
        <w:t xml:space="preserve">إلا </w:t>
      </w:r>
      <w:r>
        <w:rPr>
          <w:rFonts w:ascii="Simplified Arabic" w:hAnsi="Simplified Arabic" w:cs="Simplified Arabic" w:hint="cs"/>
          <w:sz w:val="26"/>
          <w:szCs w:val="26"/>
          <w:rtl/>
        </w:rPr>
        <w:t>أ</w:t>
      </w:r>
      <w:r w:rsidRPr="00463663">
        <w:rPr>
          <w:rFonts w:ascii="Simplified Arabic" w:hAnsi="Simplified Arabic" w:cs="Simplified Arabic"/>
          <w:sz w:val="26"/>
          <w:szCs w:val="26"/>
          <w:rtl/>
        </w:rPr>
        <w:t>ن التغيرات العالمية أصبحت مهدد رئيس لقوة الولايات المتحدة</w:t>
      </w:r>
      <w:r>
        <w:rPr>
          <w:rFonts w:ascii="Simplified Arabic" w:hAnsi="Simplified Arabic" w:cs="Simplified Arabic" w:hint="cs"/>
          <w:sz w:val="26"/>
          <w:szCs w:val="26"/>
          <w:rtl/>
        </w:rPr>
        <w:t>،</w:t>
      </w:r>
      <w:r w:rsidRPr="00463663">
        <w:rPr>
          <w:rFonts w:ascii="Simplified Arabic" w:hAnsi="Simplified Arabic" w:cs="Simplified Arabic"/>
          <w:sz w:val="26"/>
          <w:szCs w:val="26"/>
          <w:rtl/>
        </w:rPr>
        <w:t xml:space="preserve"> فعلى الصعيد الداخلي هناك عدة إشكاليات في الفكر السياسي تهدد المجتمع الغربي، انعكست بشكل مباشر على الصعيد الخارجي</w:t>
      </w:r>
      <w:r>
        <w:rPr>
          <w:rFonts w:ascii="Simplified Arabic" w:hAnsi="Simplified Arabic" w:cs="Simplified Arabic" w:hint="cs"/>
          <w:sz w:val="26"/>
          <w:szCs w:val="26"/>
          <w:rtl/>
        </w:rPr>
        <w:t>.</w:t>
      </w:r>
      <w:r w:rsidRPr="00463663">
        <w:rPr>
          <w:rFonts w:ascii="Simplified Arabic" w:hAnsi="Simplified Arabic" w:cs="Simplified Arabic"/>
          <w:sz w:val="26"/>
          <w:szCs w:val="26"/>
          <w:rtl/>
        </w:rPr>
        <w:t xml:space="preserve"> ففي ظل الأزمة المالية الذي لم يتعافى الغرب منها بعد، نمت قدرة وقوة دول اقتصادية جديدة على الصعيد الدولي كالصين والبرازيل والهند، ومن جانب آخر بداية تفكك الاتحاد الأوروبي واختلاف الرؤى السياسية بين أوروبا والولايات المتحدة، وفي المقابل عادت روسيا كلاعب مؤثر وقوي في العلاقات الدولية، كل هذه </w:t>
      </w:r>
      <w:r w:rsidRPr="00463663">
        <w:rPr>
          <w:rFonts w:ascii="Simplified Arabic" w:hAnsi="Simplified Arabic" w:cs="Simplified Arabic"/>
          <w:sz w:val="26"/>
          <w:szCs w:val="26"/>
          <w:rtl/>
        </w:rPr>
        <w:lastRenderedPageBreak/>
        <w:t>التغيرات أثرت بشكل مباشر على ميزان القوة العالمي وعلى الأوضاع الاقتصادية والاجتماعية في أوروبا. ويمكن عرض وتحليل بعض القضايا الرئيسية التي يعاني منها الغرب وأثرت بشكل مباشر على العلاقات الدولية على النحو التالي:</w:t>
      </w:r>
    </w:p>
    <w:p w14:paraId="094F3E81" w14:textId="77777777" w:rsidR="007E725B" w:rsidRDefault="007E725B" w:rsidP="007E725B">
      <w:pPr>
        <w:spacing w:after="120" w:line="240" w:lineRule="auto"/>
        <w:ind w:firstLine="567"/>
        <w:jc w:val="mediumKashida"/>
        <w:rPr>
          <w:rFonts w:ascii="Simplified Arabic" w:hAnsi="Simplified Arabic" w:cs="Simplified Arabic"/>
          <w:b/>
          <w:bCs/>
          <w:sz w:val="28"/>
          <w:szCs w:val="28"/>
          <w:rtl/>
        </w:rPr>
      </w:pPr>
    </w:p>
    <w:p w14:paraId="401D8712" w14:textId="77777777" w:rsidR="007E725B" w:rsidRPr="00463663" w:rsidRDefault="007E725B" w:rsidP="007E725B">
      <w:pPr>
        <w:spacing w:after="120" w:line="240" w:lineRule="auto"/>
        <w:ind w:firstLine="567"/>
        <w:jc w:val="mediumKashida"/>
        <w:rPr>
          <w:rFonts w:ascii="Simplified Arabic" w:hAnsi="Simplified Arabic" w:cs="Simplified Arabic"/>
          <w:b/>
          <w:bCs/>
          <w:sz w:val="28"/>
          <w:szCs w:val="28"/>
        </w:rPr>
      </w:pPr>
      <w:r w:rsidRPr="00463663">
        <w:rPr>
          <w:rFonts w:ascii="Simplified Arabic" w:hAnsi="Simplified Arabic" w:cs="Simplified Arabic"/>
          <w:b/>
          <w:bCs/>
          <w:sz w:val="28"/>
          <w:szCs w:val="28"/>
          <w:rtl/>
        </w:rPr>
        <w:t>أولاً، تبلور نظام عالمي جديد "عالم متعدد الأقطاب"</w:t>
      </w:r>
    </w:p>
    <w:p w14:paraId="47D39DD2" w14:textId="77777777" w:rsidR="007E725B" w:rsidRPr="00463663" w:rsidRDefault="007E725B" w:rsidP="007E725B">
      <w:pPr>
        <w:spacing w:after="120" w:line="240" w:lineRule="auto"/>
        <w:ind w:firstLine="567"/>
        <w:jc w:val="mediumKashida"/>
        <w:rPr>
          <w:rFonts w:ascii="Simplified Arabic" w:hAnsi="Simplified Arabic" w:cs="Simplified Arabic"/>
          <w:sz w:val="26"/>
          <w:szCs w:val="26"/>
          <w:rtl/>
        </w:rPr>
      </w:pPr>
      <w:r w:rsidRPr="00463663">
        <w:rPr>
          <w:rFonts w:ascii="Simplified Arabic" w:hAnsi="Simplified Arabic" w:cs="Simplified Arabic"/>
          <w:sz w:val="26"/>
          <w:szCs w:val="26"/>
          <w:rtl/>
        </w:rPr>
        <w:t xml:space="preserve">ظنت الديمقراطيات الغربية لأكثر من عشرين عاماً- أي ما يزيد عن نصف مدة الحرب الباردة نفسها- انها هي التي انتصرت. فقد شهد العقد الذي تلا انهيار أكبر خصومهم الاستراتيجيين "الاتحاد السوفيتي السابق" تعاظم قوة الولايات المتحدة وأوروبا بشكل كبير: أحدثت الولايات المتحدة ثورة معلوماتية، وزادت أوروبا من أوجه التعاون المشترك بين دولها، ووحدت عملتها، وضمت إلى الاتحاد الأوروبي أفضل الأجزاء المنفصلة عن الاتحاد السوفيتي السابق. لكن شهد العقد الأول الذي تلا الحرب الباردة حدوث مفاجئتين، وهما: الأولى، غزو الولايات المتحدة أفغانستان والعراق بمشاركة أوروبية. أما الثانية، إنفاق تريليونات من الدولارات، وضخ رؤوس أموال سياسية ضخمة للغاية، وحياة آلاف </w:t>
      </w:r>
      <w:proofErr w:type="gramStart"/>
      <w:r w:rsidRPr="00463663">
        <w:rPr>
          <w:rFonts w:ascii="Simplified Arabic" w:hAnsi="Simplified Arabic" w:cs="Simplified Arabic"/>
          <w:sz w:val="26"/>
          <w:szCs w:val="26"/>
          <w:rtl/>
        </w:rPr>
        <w:t>الجنود</w:t>
      </w:r>
      <w:r w:rsidRPr="00463663">
        <w:rPr>
          <w:rFonts w:ascii="Simplified Arabic" w:hAnsi="Simplified Arabic" w:cs="Simplified Arabic"/>
          <w:sz w:val="26"/>
          <w:szCs w:val="26"/>
          <w:vertAlign w:val="superscript"/>
          <w:rtl/>
        </w:rPr>
        <w:t>(</w:t>
      </w:r>
      <w:proofErr w:type="gramEnd"/>
      <w:r w:rsidRPr="00463663">
        <w:rPr>
          <w:rStyle w:val="af5"/>
          <w:rFonts w:ascii="Simplified Arabic" w:hAnsi="Simplified Arabic" w:cs="Simplified Arabic"/>
          <w:sz w:val="26"/>
          <w:szCs w:val="26"/>
          <w:rtl/>
        </w:rPr>
        <w:endnoteReference w:id="27"/>
      </w:r>
      <w:r w:rsidRPr="00463663">
        <w:rPr>
          <w:rFonts w:ascii="Simplified Arabic" w:hAnsi="Simplified Arabic" w:cs="Simplified Arabic"/>
          <w:sz w:val="26"/>
          <w:szCs w:val="26"/>
          <w:vertAlign w:val="superscript"/>
          <w:rtl/>
        </w:rPr>
        <w:t>)</w:t>
      </w:r>
      <w:r w:rsidRPr="00463663">
        <w:rPr>
          <w:rFonts w:ascii="Simplified Arabic" w:hAnsi="Simplified Arabic" w:cs="Simplified Arabic"/>
          <w:sz w:val="26"/>
          <w:szCs w:val="26"/>
          <w:rtl/>
        </w:rPr>
        <w:t xml:space="preserve">. وهنا نطرح سؤال ملح: هل الأزمات الغربية كانت نتيجة تقدم دول الشرق، أم تراجع للديمقراطية الغربية؟ </w:t>
      </w:r>
    </w:p>
    <w:p w14:paraId="1C5A6ACA" w14:textId="77777777" w:rsidR="007E725B" w:rsidRPr="00463663" w:rsidRDefault="007E725B" w:rsidP="007E725B">
      <w:pPr>
        <w:spacing w:after="120" w:line="240" w:lineRule="auto"/>
        <w:ind w:firstLine="567"/>
        <w:jc w:val="mediumKashida"/>
        <w:rPr>
          <w:rFonts w:ascii="Simplified Arabic" w:hAnsi="Simplified Arabic" w:cs="Simplified Arabic"/>
          <w:sz w:val="26"/>
          <w:szCs w:val="26"/>
          <w:rtl/>
        </w:rPr>
      </w:pPr>
      <w:r w:rsidRPr="00463663">
        <w:rPr>
          <w:rFonts w:ascii="Simplified Arabic" w:hAnsi="Simplified Arabic" w:cs="Simplified Arabic"/>
          <w:sz w:val="26"/>
          <w:szCs w:val="26"/>
          <w:rtl/>
        </w:rPr>
        <w:t xml:space="preserve">في بداية النظام العالمي الجديد نظر فرانسيس </w:t>
      </w:r>
      <w:proofErr w:type="spellStart"/>
      <w:r w:rsidRPr="00463663">
        <w:rPr>
          <w:rFonts w:ascii="Simplified Arabic" w:hAnsi="Simplified Arabic" w:cs="Simplified Arabic"/>
          <w:sz w:val="26"/>
          <w:szCs w:val="26"/>
          <w:rtl/>
        </w:rPr>
        <w:t>فوكوياما</w:t>
      </w:r>
      <w:proofErr w:type="spellEnd"/>
      <w:r w:rsidRPr="00463663">
        <w:rPr>
          <w:rFonts w:ascii="Simplified Arabic" w:hAnsi="Simplified Arabic" w:cs="Simplified Arabic"/>
          <w:sz w:val="26"/>
          <w:szCs w:val="26"/>
          <w:rtl/>
        </w:rPr>
        <w:t xml:space="preserve"> في أطروحته "نهاية التاريخ"، وصمويل </w:t>
      </w:r>
      <w:proofErr w:type="spellStart"/>
      <w:r w:rsidRPr="00463663">
        <w:rPr>
          <w:rFonts w:ascii="Simplified Arabic" w:hAnsi="Simplified Arabic" w:cs="Simplified Arabic"/>
          <w:sz w:val="26"/>
          <w:szCs w:val="26"/>
          <w:rtl/>
        </w:rPr>
        <w:t>هانتنغتون</w:t>
      </w:r>
      <w:proofErr w:type="spellEnd"/>
      <w:r w:rsidRPr="00463663">
        <w:rPr>
          <w:rFonts w:ascii="Simplified Arabic" w:hAnsi="Simplified Arabic" w:cs="Simplified Arabic"/>
          <w:sz w:val="26"/>
          <w:szCs w:val="26"/>
          <w:rtl/>
        </w:rPr>
        <w:t xml:space="preserve"> في أطروحته "صدام الحضارات" عن موت الأيديولوجيا السياسية وانتصار الديمقراطية الليبرالية، وبالتالي، تأكيد تقدم الغرب ورفعته وحله لكافة تناقضات </w:t>
      </w:r>
      <w:r w:rsidRPr="00463663">
        <w:rPr>
          <w:rFonts w:ascii="Simplified Arabic" w:hAnsi="Simplified Arabic" w:cs="Simplified Arabic"/>
          <w:sz w:val="26"/>
          <w:szCs w:val="26"/>
          <w:rtl/>
        </w:rPr>
        <w:lastRenderedPageBreak/>
        <w:t xml:space="preserve">المجتمع الغربي، وحذر </w:t>
      </w:r>
      <w:proofErr w:type="spellStart"/>
      <w:r w:rsidRPr="00463663">
        <w:rPr>
          <w:rFonts w:ascii="Simplified Arabic" w:hAnsi="Simplified Arabic" w:cs="Simplified Arabic"/>
          <w:sz w:val="26"/>
          <w:szCs w:val="26"/>
          <w:rtl/>
        </w:rPr>
        <w:t>هانتنغتون</w:t>
      </w:r>
      <w:proofErr w:type="spellEnd"/>
      <w:r w:rsidRPr="00463663">
        <w:rPr>
          <w:rFonts w:ascii="Simplified Arabic" w:hAnsi="Simplified Arabic" w:cs="Simplified Arabic"/>
          <w:sz w:val="26"/>
          <w:szCs w:val="26"/>
          <w:rtl/>
        </w:rPr>
        <w:t xml:space="preserve"> من تحدي جديد للغرب وهو صدام الحضارات خاصة الحضارتين الإسلامية والصينية. وكان الحل الأمريكي في النظام العالمي الجديد هو: تصدير الديمقراطية الليبرالية إلى دول العالم الثالث، إلا أن هذا التصدير لم ينشر سوى الإرهاب، حتى أن الانفاق الهائل لاستيراد الديمقراطية الغربية غير مجدي، فبدل بناء الدول الديمقراطية هدم الدول القائمة، فالديمقراطية ليست سلعة تصدر وإنما تبنى في المجتمعات بما يتناسب مع كل مجتمع وتتطور تلقائيا بتطور المجتمع نفسه. </w:t>
      </w:r>
    </w:p>
    <w:p w14:paraId="53BF97A1" w14:textId="77777777" w:rsidR="007E725B" w:rsidRPr="00463663" w:rsidRDefault="007E725B" w:rsidP="007E725B">
      <w:pPr>
        <w:spacing w:after="120" w:line="240" w:lineRule="auto"/>
        <w:ind w:firstLine="567"/>
        <w:jc w:val="mediumKashida"/>
        <w:rPr>
          <w:rFonts w:ascii="Simplified Arabic" w:hAnsi="Simplified Arabic" w:cs="Simplified Arabic"/>
          <w:sz w:val="26"/>
          <w:szCs w:val="26"/>
          <w:rtl/>
        </w:rPr>
      </w:pPr>
      <w:r w:rsidRPr="00463663">
        <w:rPr>
          <w:rFonts w:ascii="Simplified Arabic" w:hAnsi="Simplified Arabic" w:cs="Simplified Arabic"/>
          <w:sz w:val="26"/>
          <w:szCs w:val="26"/>
          <w:rtl/>
        </w:rPr>
        <w:t xml:space="preserve">بالإضافة إلى ذلك، ضحايا الحروب الغربية في الشرق الأوسط على سبيل المثال كان أكبر بكثير من ضحايا الإرهاب والتطرف، وهذا يعني أن وسائل وأدوات التغيير ليست سليمة. وقد تطرق المفكر إدغار </w:t>
      </w:r>
      <w:proofErr w:type="spellStart"/>
      <w:proofErr w:type="gramStart"/>
      <w:r w:rsidRPr="00463663">
        <w:rPr>
          <w:rFonts w:ascii="Simplified Arabic" w:hAnsi="Simplified Arabic" w:cs="Simplified Arabic"/>
          <w:sz w:val="26"/>
          <w:szCs w:val="26"/>
          <w:rtl/>
        </w:rPr>
        <w:t>موران</w:t>
      </w:r>
      <w:proofErr w:type="spellEnd"/>
      <w:r w:rsidRPr="00463663">
        <w:rPr>
          <w:rFonts w:ascii="Simplified Arabic" w:hAnsi="Simplified Arabic" w:cs="Simplified Arabic"/>
          <w:sz w:val="26"/>
          <w:szCs w:val="26"/>
          <w:rtl/>
        </w:rPr>
        <w:t xml:space="preserve"> </w:t>
      </w:r>
      <w:r w:rsidRPr="00463663">
        <w:rPr>
          <w:rFonts w:ascii="Simplified Arabic" w:hAnsi="Simplified Arabic" w:cs="Simplified Arabic"/>
          <w:sz w:val="20"/>
          <w:szCs w:val="20"/>
        </w:rPr>
        <w:t xml:space="preserve"> </w:t>
      </w:r>
      <w:r w:rsidRPr="00463663">
        <w:rPr>
          <w:rFonts w:ascii="Simplified Arabic" w:hAnsi="Simplified Arabic" w:cs="Simplified Arabic"/>
          <w:sz w:val="24"/>
          <w:szCs w:val="24"/>
        </w:rPr>
        <w:t>Edgar</w:t>
      </w:r>
      <w:proofErr w:type="gramEnd"/>
      <w:r w:rsidRPr="00463663">
        <w:rPr>
          <w:rFonts w:ascii="Simplified Arabic" w:hAnsi="Simplified Arabic" w:cs="Simplified Arabic"/>
          <w:sz w:val="24"/>
          <w:szCs w:val="24"/>
        </w:rPr>
        <w:t xml:space="preserve"> Morin</w:t>
      </w:r>
      <w:r w:rsidRPr="00463663">
        <w:rPr>
          <w:rFonts w:ascii="Simplified Arabic" w:hAnsi="Simplified Arabic" w:cs="Simplified Arabic"/>
          <w:sz w:val="26"/>
          <w:szCs w:val="26"/>
          <w:rtl/>
        </w:rPr>
        <w:t xml:space="preserve"> في كتابة "إلى أين يسير العالم؟" الذي يفسر فيه الفكر الغربي في الماضي والحاضر والمستقبل، إلى وحشية التقدم فقال: "يجب علينا أن نرى الوحشية، لا فقط تلك التي لم يستطع التقدم الحضاري القضاء عليها، بل كذلك الوحشية التي أنتجها هذا التقدم الحضاري ذاته. بل بإمكاننا القول إن الأشكال الجديدة للوحشية، المترتبة على حضارتنا لم تفشل في تقليص الأشكال القديمة للبربرية، بل أنها أيقظتها واقترنت بها"</w:t>
      </w:r>
      <w:r w:rsidRPr="00463663">
        <w:rPr>
          <w:rFonts w:ascii="Simplified Arabic" w:hAnsi="Simplified Arabic" w:cs="Simplified Arabic"/>
          <w:sz w:val="26"/>
          <w:szCs w:val="26"/>
          <w:vertAlign w:val="superscript"/>
          <w:rtl/>
        </w:rPr>
        <w:t>(</w:t>
      </w:r>
      <w:r w:rsidRPr="00463663">
        <w:rPr>
          <w:rStyle w:val="af5"/>
          <w:rFonts w:ascii="Simplified Arabic" w:hAnsi="Simplified Arabic" w:cs="Simplified Arabic"/>
          <w:sz w:val="26"/>
          <w:szCs w:val="26"/>
          <w:rtl/>
        </w:rPr>
        <w:endnoteReference w:id="28"/>
      </w:r>
      <w:r w:rsidRPr="00463663">
        <w:rPr>
          <w:rFonts w:ascii="Simplified Arabic" w:hAnsi="Simplified Arabic" w:cs="Simplified Arabic"/>
          <w:sz w:val="26"/>
          <w:szCs w:val="26"/>
          <w:vertAlign w:val="superscript"/>
          <w:rtl/>
        </w:rPr>
        <w:t>)</w:t>
      </w:r>
      <w:r w:rsidRPr="00463663">
        <w:rPr>
          <w:rFonts w:ascii="Simplified Arabic" w:hAnsi="Simplified Arabic" w:cs="Simplified Arabic"/>
          <w:sz w:val="26"/>
          <w:szCs w:val="26"/>
          <w:rtl/>
        </w:rPr>
        <w:t xml:space="preserve">. وفي المقابل، نمت دول عالم الشرق، خاصة الصين فهي ثاني أكبر اقتصاد في العالم، وكذلك الهند. فالتطور الهائل والانفتاح على الأسواق الدولية وفق شروط ومعايير الليبرالية الديمقراطية في الغرب. أي أن أزمات الليبرالية الغربية الداخلية مع تطور الدول الشرقية الكبرى وفق معايير الغرب، أدى إلى تراجع الغرب على المستوى الدولي وإمكانية تبلور نظام عالمي جديد. </w:t>
      </w:r>
    </w:p>
    <w:p w14:paraId="7828E9EE" w14:textId="77777777" w:rsidR="007E725B" w:rsidRPr="00463663" w:rsidRDefault="007E725B" w:rsidP="007E725B">
      <w:pPr>
        <w:spacing w:after="120" w:line="240" w:lineRule="auto"/>
        <w:ind w:firstLine="567"/>
        <w:jc w:val="mediumKashida"/>
        <w:rPr>
          <w:rFonts w:ascii="Simplified Arabic" w:hAnsi="Simplified Arabic" w:cs="Simplified Arabic"/>
          <w:sz w:val="26"/>
          <w:szCs w:val="26"/>
          <w:rtl/>
        </w:rPr>
      </w:pPr>
      <w:r w:rsidRPr="00463663">
        <w:rPr>
          <w:rFonts w:ascii="Simplified Arabic" w:hAnsi="Simplified Arabic" w:cs="Simplified Arabic"/>
          <w:sz w:val="26"/>
          <w:szCs w:val="26"/>
          <w:rtl/>
        </w:rPr>
        <w:lastRenderedPageBreak/>
        <w:t xml:space="preserve">تدرك روسيا الاتحادية أن وجاهة طرح الفكر الاشتراكي لم تعد تناسب مقتضيات عصر العولمة، وقد ورثت موسكو تركة الاتحاد السوفيتي السباق، بقوته السياسية وترسانته العسكرية والنووية، ونتيجة للأوضاع الكارثية الموروثة عن الحقبة السوفياتية، تدرجت روسيا الاتحادية في طريق المؤسسة، ونجحت في إبهار العالم باحترام صناع القرار فيها للديمقراطية والتداول السلمي على </w:t>
      </w:r>
      <w:proofErr w:type="gramStart"/>
      <w:r w:rsidRPr="00463663">
        <w:rPr>
          <w:rFonts w:ascii="Simplified Arabic" w:hAnsi="Simplified Arabic" w:cs="Simplified Arabic"/>
          <w:sz w:val="26"/>
          <w:szCs w:val="26"/>
          <w:rtl/>
        </w:rPr>
        <w:t>السلطة</w:t>
      </w:r>
      <w:r w:rsidRPr="00463663">
        <w:rPr>
          <w:rFonts w:ascii="Simplified Arabic" w:hAnsi="Simplified Arabic" w:cs="Simplified Arabic"/>
          <w:sz w:val="26"/>
          <w:szCs w:val="26"/>
          <w:vertAlign w:val="superscript"/>
          <w:rtl/>
        </w:rPr>
        <w:t>(</w:t>
      </w:r>
      <w:proofErr w:type="gramEnd"/>
      <w:r w:rsidRPr="00463663">
        <w:rPr>
          <w:rStyle w:val="af5"/>
          <w:rFonts w:ascii="Simplified Arabic" w:hAnsi="Simplified Arabic" w:cs="Simplified Arabic"/>
          <w:sz w:val="26"/>
          <w:szCs w:val="26"/>
          <w:rtl/>
        </w:rPr>
        <w:endnoteReference w:id="29"/>
      </w:r>
      <w:r w:rsidRPr="00463663">
        <w:rPr>
          <w:rFonts w:ascii="Simplified Arabic" w:hAnsi="Simplified Arabic" w:cs="Simplified Arabic"/>
          <w:sz w:val="26"/>
          <w:szCs w:val="26"/>
          <w:vertAlign w:val="superscript"/>
          <w:rtl/>
        </w:rPr>
        <w:t>)</w:t>
      </w:r>
      <w:r w:rsidRPr="00463663">
        <w:rPr>
          <w:rFonts w:ascii="Simplified Arabic" w:hAnsi="Simplified Arabic" w:cs="Simplified Arabic"/>
          <w:sz w:val="26"/>
          <w:szCs w:val="26"/>
          <w:rtl/>
        </w:rPr>
        <w:t xml:space="preserve">. إن عودة روسيا الاتحادية بالشراكة مع الصين كلاعبين رئيسيين في النظام السياسي الدولي ولحماية مصالحها في الشرق الأوسط. بالتزامن مع الازمات الغربية التي تتفاقم، حيث أن الضعف الذي تشهده دول أوروبا نتيجة انسحاب بريطانيا، وخشية في طبيعة التعاون والعلاقات بين الدول الغربية والولايات المتحدة في عهد ترامب، أثر بشكل كبير في هيمنة الولايات المتحدة الأمريكية على العالم. فقد كانت بريطانيا ممثلة مرتين، مرة بوزير الخارجية ومرة من خلال ممثلية الاتحاد الأوروبي السامية. </w:t>
      </w:r>
    </w:p>
    <w:p w14:paraId="54A3459F" w14:textId="77777777" w:rsidR="007E725B" w:rsidRPr="00463663" w:rsidRDefault="007E725B" w:rsidP="007E725B">
      <w:pPr>
        <w:spacing w:after="120" w:line="240" w:lineRule="auto"/>
        <w:ind w:firstLine="567"/>
        <w:jc w:val="mediumKashida"/>
        <w:rPr>
          <w:rFonts w:ascii="Simplified Arabic" w:hAnsi="Simplified Arabic" w:cs="Simplified Arabic"/>
          <w:sz w:val="26"/>
          <w:szCs w:val="26"/>
          <w:rtl/>
        </w:rPr>
      </w:pPr>
      <w:r w:rsidRPr="00463663">
        <w:rPr>
          <w:rFonts w:ascii="Simplified Arabic" w:hAnsi="Simplified Arabic" w:cs="Simplified Arabic"/>
          <w:sz w:val="26"/>
          <w:szCs w:val="26"/>
          <w:rtl/>
        </w:rPr>
        <w:t xml:space="preserve">ساعد هذا على التعاون لمكافحة قضايا مثل </w:t>
      </w:r>
      <w:proofErr w:type="spellStart"/>
      <w:r w:rsidRPr="00463663">
        <w:rPr>
          <w:rFonts w:ascii="Simplified Arabic" w:hAnsi="Simplified Arabic" w:cs="Simplified Arabic"/>
          <w:sz w:val="26"/>
          <w:szCs w:val="26"/>
          <w:rtl/>
        </w:rPr>
        <w:t>الإيبولا</w:t>
      </w:r>
      <w:proofErr w:type="spellEnd"/>
      <w:r w:rsidRPr="00463663">
        <w:rPr>
          <w:rFonts w:ascii="Simplified Arabic" w:hAnsi="Simplified Arabic" w:cs="Simplified Arabic"/>
          <w:sz w:val="26"/>
          <w:szCs w:val="26"/>
          <w:rtl/>
        </w:rPr>
        <w:t xml:space="preserve"> والقرصنة في أفريقيا، وبخروجها من الاتحاد قد تفقد بريطانيا معقلها في الالتزامات الدولية التي تتمتع بها الآن. بريطانيا كذلك قد تفقد بعضاً من نفوذها العسكري، لذلك يعتقد الكثيرون أن الولايات المتحدة الأمريكية سوف تنظر إلى بريطانيا لتكون حليفاً أقل فائدة إذا تم فصلها عن </w:t>
      </w:r>
      <w:proofErr w:type="gramStart"/>
      <w:r w:rsidRPr="00463663">
        <w:rPr>
          <w:rFonts w:ascii="Simplified Arabic" w:hAnsi="Simplified Arabic" w:cs="Simplified Arabic"/>
          <w:sz w:val="26"/>
          <w:szCs w:val="26"/>
          <w:rtl/>
        </w:rPr>
        <w:t>أوروبا</w:t>
      </w:r>
      <w:r w:rsidRPr="00463663">
        <w:rPr>
          <w:rFonts w:ascii="Simplified Arabic" w:hAnsi="Simplified Arabic" w:cs="Simplified Arabic"/>
          <w:b/>
          <w:bCs/>
          <w:sz w:val="26"/>
          <w:szCs w:val="26"/>
          <w:vertAlign w:val="superscript"/>
          <w:rtl/>
        </w:rPr>
        <w:t>(</w:t>
      </w:r>
      <w:proofErr w:type="gramEnd"/>
      <w:r w:rsidRPr="00463663">
        <w:rPr>
          <w:rStyle w:val="af5"/>
          <w:rFonts w:ascii="Simplified Arabic" w:hAnsi="Simplified Arabic" w:cs="Simplified Arabic"/>
          <w:sz w:val="26"/>
          <w:szCs w:val="26"/>
          <w:rtl/>
        </w:rPr>
        <w:endnoteReference w:id="30"/>
      </w:r>
      <w:r w:rsidRPr="00463663">
        <w:rPr>
          <w:rFonts w:ascii="Simplified Arabic" w:hAnsi="Simplified Arabic" w:cs="Simplified Arabic"/>
          <w:sz w:val="26"/>
          <w:szCs w:val="26"/>
          <w:vertAlign w:val="superscript"/>
          <w:rtl/>
        </w:rPr>
        <w:t>)</w:t>
      </w:r>
      <w:r w:rsidRPr="00463663">
        <w:rPr>
          <w:rFonts w:ascii="Simplified Arabic" w:hAnsi="Simplified Arabic" w:cs="Simplified Arabic"/>
          <w:sz w:val="26"/>
          <w:szCs w:val="26"/>
          <w:rtl/>
        </w:rPr>
        <w:t>.</w:t>
      </w:r>
      <w:r w:rsidRPr="00463663">
        <w:rPr>
          <w:rFonts w:ascii="Simplified Arabic" w:hAnsi="Simplified Arabic" w:cs="Simplified Arabic"/>
          <w:b/>
          <w:bCs/>
          <w:sz w:val="26"/>
          <w:szCs w:val="26"/>
          <w:rtl/>
        </w:rPr>
        <w:t xml:space="preserve"> </w:t>
      </w:r>
      <w:r w:rsidRPr="00463663">
        <w:rPr>
          <w:rFonts w:ascii="Simplified Arabic" w:hAnsi="Simplified Arabic" w:cs="Simplified Arabic"/>
          <w:sz w:val="26"/>
          <w:szCs w:val="26"/>
          <w:rtl/>
        </w:rPr>
        <w:t>ولكن هل روسيا والصين تتنافسان مع الولايات المتحدة على زعامة العالم؟</w:t>
      </w:r>
    </w:p>
    <w:p w14:paraId="16B2CFD6" w14:textId="77777777" w:rsidR="007E725B" w:rsidRPr="00463663" w:rsidRDefault="007E725B" w:rsidP="007E725B">
      <w:pPr>
        <w:spacing w:after="120" w:line="240" w:lineRule="auto"/>
        <w:ind w:firstLine="567"/>
        <w:jc w:val="mediumKashida"/>
        <w:rPr>
          <w:rFonts w:ascii="Simplified Arabic" w:hAnsi="Simplified Arabic" w:cs="Simplified Arabic"/>
          <w:sz w:val="26"/>
          <w:szCs w:val="26"/>
          <w:rtl/>
        </w:rPr>
      </w:pPr>
      <w:r w:rsidRPr="00463663">
        <w:rPr>
          <w:rFonts w:ascii="Simplified Arabic" w:hAnsi="Simplified Arabic" w:cs="Simplified Arabic"/>
          <w:sz w:val="26"/>
          <w:szCs w:val="26"/>
          <w:rtl/>
        </w:rPr>
        <w:t xml:space="preserve">حينما أعادت روسيا مكانتها أحيت الجدل حول هويتها الأوروبية والآسيوية، ولهذا تراوحت سياستها الخارجية بين توجهين أساسيين: توجه أورو- أطلسي، وتوجه </w:t>
      </w:r>
      <w:proofErr w:type="spellStart"/>
      <w:r w:rsidRPr="00463663">
        <w:rPr>
          <w:rFonts w:ascii="Simplified Arabic" w:hAnsi="Simplified Arabic" w:cs="Simplified Arabic"/>
          <w:sz w:val="26"/>
          <w:szCs w:val="26"/>
          <w:rtl/>
        </w:rPr>
        <w:t>أوراسي</w:t>
      </w:r>
      <w:proofErr w:type="spellEnd"/>
      <w:r w:rsidRPr="00463663">
        <w:rPr>
          <w:rFonts w:ascii="Simplified Arabic" w:hAnsi="Simplified Arabic" w:cs="Simplified Arabic"/>
          <w:sz w:val="26"/>
          <w:szCs w:val="26"/>
          <w:rtl/>
        </w:rPr>
        <w:t xml:space="preserve"> جديد، بالتأكيد </w:t>
      </w:r>
      <w:r w:rsidRPr="00463663">
        <w:rPr>
          <w:rFonts w:ascii="Simplified Arabic" w:hAnsi="Simplified Arabic" w:cs="Simplified Arabic"/>
          <w:sz w:val="26"/>
          <w:szCs w:val="26"/>
          <w:rtl/>
        </w:rPr>
        <w:lastRenderedPageBreak/>
        <w:t xml:space="preserve">المواقع الروسية في هذا المجال وهذان التوجهان يهدفان إلى فرض روسيا كقوى عظمي على الساحة </w:t>
      </w:r>
      <w:proofErr w:type="gramStart"/>
      <w:r w:rsidRPr="00463663">
        <w:rPr>
          <w:rFonts w:ascii="Simplified Arabic" w:hAnsi="Simplified Arabic" w:cs="Simplified Arabic"/>
          <w:sz w:val="26"/>
          <w:szCs w:val="26"/>
          <w:rtl/>
        </w:rPr>
        <w:t>الدولية</w:t>
      </w:r>
      <w:r w:rsidRPr="00463663">
        <w:rPr>
          <w:rFonts w:ascii="Simplified Arabic" w:hAnsi="Simplified Arabic" w:cs="Simplified Arabic"/>
          <w:sz w:val="26"/>
          <w:szCs w:val="26"/>
          <w:vertAlign w:val="superscript"/>
          <w:rtl/>
        </w:rPr>
        <w:t>(</w:t>
      </w:r>
      <w:proofErr w:type="gramEnd"/>
      <w:r w:rsidRPr="00463663">
        <w:rPr>
          <w:rStyle w:val="af5"/>
          <w:rFonts w:ascii="Simplified Arabic" w:hAnsi="Simplified Arabic" w:cs="Simplified Arabic"/>
          <w:sz w:val="26"/>
          <w:szCs w:val="26"/>
          <w:rtl/>
        </w:rPr>
        <w:endnoteReference w:id="31"/>
      </w:r>
      <w:r w:rsidRPr="00463663">
        <w:rPr>
          <w:rFonts w:ascii="Simplified Arabic" w:hAnsi="Simplified Arabic" w:cs="Simplified Arabic"/>
          <w:sz w:val="26"/>
          <w:szCs w:val="26"/>
          <w:vertAlign w:val="superscript"/>
          <w:rtl/>
        </w:rPr>
        <w:t>)</w:t>
      </w:r>
      <w:r w:rsidRPr="00463663">
        <w:rPr>
          <w:rFonts w:ascii="Simplified Arabic" w:hAnsi="Simplified Arabic" w:cs="Simplified Arabic"/>
          <w:sz w:val="26"/>
          <w:szCs w:val="26"/>
          <w:rtl/>
        </w:rPr>
        <w:t xml:space="preserve">. وهذا يعني أن السياسة الخارجية الروسية تسعى لخلق حالة من التوازن في علاقاتها مع الغرب والشرق، بما يخدم مصالحها السياسية والاقتصادية. أما الصين لم تسعى إلى منافسة الولايات المتحدة على مكانتها كقائد العالم الأوحد، فالنمو الصيني لم يكن بمعزل عن طريق التصدير الصيني إلى الولايات المتحدة وأوروبا، وقد يبدو توصيف العلاقة الاقتصادية بين كل من الولايات المتحدة والصين على أنها علاقة تعاون غريب، فرغم كل شيء، تتنافس المؤسسات الأمريكية والصينية بشدة في مجال الأعمال، وتجد السياسيين في كل من الدولتين- دائمي الحديث عن الحرب الاقتصادية، حيث يسعى كل فريق إلى الانتصار على </w:t>
      </w:r>
      <w:proofErr w:type="gramStart"/>
      <w:r w:rsidRPr="00463663">
        <w:rPr>
          <w:rFonts w:ascii="Simplified Arabic" w:hAnsi="Simplified Arabic" w:cs="Simplified Arabic"/>
          <w:sz w:val="26"/>
          <w:szCs w:val="26"/>
          <w:rtl/>
        </w:rPr>
        <w:t>الآخر</w:t>
      </w:r>
      <w:r w:rsidRPr="00463663">
        <w:rPr>
          <w:rFonts w:ascii="Simplified Arabic" w:hAnsi="Simplified Arabic" w:cs="Simplified Arabic"/>
          <w:sz w:val="26"/>
          <w:szCs w:val="26"/>
          <w:vertAlign w:val="superscript"/>
          <w:rtl/>
        </w:rPr>
        <w:t>(</w:t>
      </w:r>
      <w:proofErr w:type="gramEnd"/>
      <w:r w:rsidRPr="00463663">
        <w:rPr>
          <w:rStyle w:val="af5"/>
          <w:rFonts w:ascii="Simplified Arabic" w:hAnsi="Simplified Arabic" w:cs="Simplified Arabic"/>
          <w:sz w:val="26"/>
          <w:szCs w:val="26"/>
          <w:rtl/>
        </w:rPr>
        <w:endnoteReference w:id="32"/>
      </w:r>
      <w:r w:rsidRPr="00463663">
        <w:rPr>
          <w:rFonts w:ascii="Simplified Arabic" w:hAnsi="Simplified Arabic" w:cs="Simplified Arabic"/>
          <w:sz w:val="26"/>
          <w:szCs w:val="26"/>
          <w:vertAlign w:val="superscript"/>
          <w:rtl/>
        </w:rPr>
        <w:t>)</w:t>
      </w:r>
      <w:r w:rsidRPr="00463663">
        <w:rPr>
          <w:rFonts w:ascii="Simplified Arabic" w:hAnsi="Simplified Arabic" w:cs="Simplified Arabic"/>
          <w:sz w:val="26"/>
          <w:szCs w:val="26"/>
          <w:rtl/>
        </w:rPr>
        <w:t xml:space="preserve">. </w:t>
      </w:r>
    </w:p>
    <w:p w14:paraId="64DC0DDF" w14:textId="77777777" w:rsidR="007E725B" w:rsidRPr="00463663" w:rsidRDefault="007E725B" w:rsidP="007E725B">
      <w:pPr>
        <w:spacing w:after="120" w:line="240" w:lineRule="auto"/>
        <w:ind w:firstLine="567"/>
        <w:jc w:val="mediumKashida"/>
        <w:rPr>
          <w:rFonts w:ascii="Simplified Arabic" w:hAnsi="Simplified Arabic" w:cs="Simplified Arabic"/>
          <w:sz w:val="26"/>
          <w:szCs w:val="26"/>
          <w:rtl/>
        </w:rPr>
      </w:pPr>
      <w:r w:rsidRPr="00463663">
        <w:rPr>
          <w:rFonts w:ascii="Simplified Arabic" w:hAnsi="Simplified Arabic" w:cs="Simplified Arabic"/>
          <w:sz w:val="26"/>
          <w:szCs w:val="26"/>
          <w:rtl/>
        </w:rPr>
        <w:t>في ظل هذه العلاقات والمتغيرات الدولية يصف نوح فلدمان</w:t>
      </w:r>
      <w:r w:rsidRPr="00463663">
        <w:rPr>
          <w:rFonts w:ascii="Simplified Arabic" w:hAnsi="Simplified Arabic" w:cs="Simplified Arabic"/>
          <w:sz w:val="26"/>
          <w:szCs w:val="26"/>
        </w:rPr>
        <w:t xml:space="preserve"> Noah Feldman </w:t>
      </w:r>
      <w:r w:rsidRPr="00463663">
        <w:rPr>
          <w:rFonts w:ascii="Simplified Arabic" w:hAnsi="Simplified Arabic" w:cs="Simplified Arabic"/>
          <w:sz w:val="26"/>
          <w:szCs w:val="26"/>
          <w:rtl/>
        </w:rPr>
        <w:t xml:space="preserve">النظام السياسي العالمي قائلا: "العالم اليوم يعود إلى وضع أمني دولي لن تتمكن فيه الولايات المتحدة مجدداً- من التحرك وفقاً لما أسماه جورج بوش </w:t>
      </w:r>
      <w:r w:rsidRPr="00463663">
        <w:rPr>
          <w:rFonts w:ascii="Simplified Arabic" w:hAnsi="Simplified Arabic" w:cs="Simplified Arabic"/>
          <w:sz w:val="26"/>
          <w:szCs w:val="26"/>
        </w:rPr>
        <w:t>George W. Bush</w:t>
      </w:r>
      <w:r w:rsidRPr="00463663">
        <w:rPr>
          <w:rFonts w:ascii="Simplified Arabic" w:hAnsi="Simplified Arabic" w:cs="Simplified Arabic"/>
          <w:sz w:val="26"/>
          <w:szCs w:val="26"/>
          <w:rtl/>
        </w:rPr>
        <w:t xml:space="preserve"> "توقيت نختاره نحن". سيتزايد قلق الولايات المتحدة من استخدام الصين لحق الفيتو حول عواقب التحرك خارج إطار مجلس الأمن. ميزان القوى يتغير الآن:</w:t>
      </w:r>
      <w:r w:rsidRPr="00463663">
        <w:rPr>
          <w:rFonts w:ascii="Simplified Arabic" w:hAnsi="Simplified Arabic" w:cs="Simplified Arabic"/>
          <w:sz w:val="26"/>
          <w:szCs w:val="26"/>
          <w:vertAlign w:val="superscript"/>
          <w:rtl/>
        </w:rPr>
        <w:t>(</w:t>
      </w:r>
      <w:r w:rsidRPr="00463663">
        <w:rPr>
          <w:rStyle w:val="af5"/>
          <w:rFonts w:ascii="Simplified Arabic" w:hAnsi="Simplified Arabic" w:cs="Simplified Arabic"/>
          <w:sz w:val="26"/>
          <w:szCs w:val="26"/>
          <w:rtl/>
        </w:rPr>
        <w:endnoteReference w:id="33"/>
      </w:r>
      <w:r w:rsidRPr="00463663">
        <w:rPr>
          <w:rFonts w:ascii="Simplified Arabic" w:hAnsi="Simplified Arabic" w:cs="Simplified Arabic"/>
          <w:sz w:val="26"/>
          <w:szCs w:val="26"/>
          <w:vertAlign w:val="superscript"/>
          <w:rtl/>
        </w:rPr>
        <w:t>)</w:t>
      </w:r>
      <w:r w:rsidRPr="00463663">
        <w:rPr>
          <w:rFonts w:ascii="Simplified Arabic" w:hAnsi="Simplified Arabic" w:cs="Simplified Arabic"/>
          <w:sz w:val="26"/>
          <w:szCs w:val="26"/>
          <w:rtl/>
        </w:rPr>
        <w:t xml:space="preserve">. بعد عودة روسيا الاتحادية وتقدم الصين الاقتصادي على المستوى العالمي. بدأ السباق الروسي- الأمريكي في النظام السياسي الدولي، خاصة في منطقة الشرق الأوسط، والسيطرة على النفط. وفي حال تفكك الاتحاد الأوروبي أو ازدياد انسحاب الدول منه بعد خروج بريطانيا، نصبح أمام سياسات خارجية وليس أمام سياسة خارجية للاتحاد الأوروبي- الدول </w:t>
      </w:r>
      <w:r w:rsidRPr="00463663">
        <w:rPr>
          <w:rFonts w:ascii="Simplified Arabic" w:hAnsi="Simplified Arabic" w:cs="Simplified Arabic"/>
          <w:sz w:val="26"/>
          <w:szCs w:val="26"/>
          <w:rtl/>
        </w:rPr>
        <w:lastRenderedPageBreak/>
        <w:t xml:space="preserve">الأوروبية، وبالتالي، سوف نكون أمام تبلور نظام عالمي جديد "متعدد الأقطاب". ففي السابق حينما قبلت الدول الأوروبية بالهيمنة الأمريكية على العالم، وفي ظل غياب دول الشرق أدى لبروز النظام السياسي الدولي آحادي القطبية. اليوم وبعد جملة المتغيرات التي أدت بالنهاية إلى تبلور نظام عالمي جديد "متعدد الأقطاب". أي هناك "تحول القوة </w:t>
      </w:r>
      <w:r w:rsidRPr="00463663">
        <w:rPr>
          <w:rFonts w:ascii="Simplified Arabic" w:hAnsi="Simplified Arabic" w:cs="Simplified Arabic"/>
          <w:sz w:val="26"/>
          <w:szCs w:val="26"/>
        </w:rPr>
        <w:t>Power Transition</w:t>
      </w:r>
      <w:r w:rsidRPr="00463663">
        <w:rPr>
          <w:rFonts w:ascii="Simplified Arabic" w:hAnsi="Simplified Arabic" w:cs="Simplified Arabic"/>
          <w:sz w:val="26"/>
          <w:szCs w:val="26"/>
          <w:rtl/>
        </w:rPr>
        <w:t xml:space="preserve">" ويشير المصطلح إلى فقدان الدولة المهيمنة موقعها القيادي لمصلحة قادم جديد سريع </w:t>
      </w:r>
      <w:proofErr w:type="gramStart"/>
      <w:r w:rsidRPr="00463663">
        <w:rPr>
          <w:rFonts w:ascii="Simplified Arabic" w:hAnsi="Simplified Arabic" w:cs="Simplified Arabic"/>
          <w:sz w:val="26"/>
          <w:szCs w:val="26"/>
          <w:rtl/>
        </w:rPr>
        <w:t>التنامي</w:t>
      </w:r>
      <w:r w:rsidRPr="00463663">
        <w:rPr>
          <w:rFonts w:ascii="Simplified Arabic" w:hAnsi="Simplified Arabic" w:cs="Simplified Arabic"/>
          <w:sz w:val="26"/>
          <w:szCs w:val="26"/>
          <w:vertAlign w:val="superscript"/>
          <w:rtl/>
        </w:rPr>
        <w:t>(</w:t>
      </w:r>
      <w:proofErr w:type="gramEnd"/>
      <w:r w:rsidRPr="00463663">
        <w:rPr>
          <w:rStyle w:val="af5"/>
          <w:rFonts w:ascii="Simplified Arabic" w:hAnsi="Simplified Arabic" w:cs="Simplified Arabic"/>
          <w:sz w:val="26"/>
          <w:szCs w:val="26"/>
          <w:rtl/>
        </w:rPr>
        <w:endnoteReference w:id="34"/>
      </w:r>
      <w:r w:rsidRPr="00463663">
        <w:rPr>
          <w:rFonts w:ascii="Simplified Arabic" w:hAnsi="Simplified Arabic" w:cs="Simplified Arabic"/>
          <w:sz w:val="26"/>
          <w:szCs w:val="26"/>
          <w:vertAlign w:val="superscript"/>
          <w:rtl/>
        </w:rPr>
        <w:t>)</w:t>
      </w:r>
      <w:r w:rsidRPr="00463663">
        <w:rPr>
          <w:rFonts w:ascii="Simplified Arabic" w:hAnsi="Simplified Arabic" w:cs="Simplified Arabic"/>
          <w:sz w:val="26"/>
          <w:szCs w:val="26"/>
          <w:rtl/>
        </w:rPr>
        <w:t>.</w:t>
      </w:r>
    </w:p>
    <w:p w14:paraId="690D08A3" w14:textId="77777777" w:rsidR="007E725B" w:rsidRDefault="007E725B" w:rsidP="007E725B">
      <w:pPr>
        <w:spacing w:after="120" w:line="240" w:lineRule="auto"/>
        <w:ind w:firstLine="567"/>
        <w:jc w:val="mediumKashida"/>
        <w:rPr>
          <w:rFonts w:ascii="Simplified Arabic" w:hAnsi="Simplified Arabic" w:cs="Simplified Arabic"/>
          <w:sz w:val="26"/>
          <w:szCs w:val="26"/>
          <w:rtl/>
        </w:rPr>
      </w:pPr>
      <w:r w:rsidRPr="00463663">
        <w:rPr>
          <w:rFonts w:ascii="Simplified Arabic" w:hAnsi="Simplified Arabic" w:cs="Simplified Arabic"/>
          <w:sz w:val="26"/>
          <w:szCs w:val="26"/>
          <w:rtl/>
        </w:rPr>
        <w:t>روسيا والصين تتنافس مع الولايات المتحدة والغرب في مناطق مختلفة من العالم، أهمها: الشرق الأوسط، وبحر الصين. أي أن طبيعة التنافس القائمة بين الدول الكبرى هو تأمين مصالحها عالميا</w:t>
      </w:r>
      <w:r>
        <w:rPr>
          <w:rFonts w:ascii="Simplified Arabic" w:hAnsi="Simplified Arabic" w:cs="Simplified Arabic"/>
          <w:sz w:val="26"/>
          <w:szCs w:val="26"/>
          <w:rtl/>
        </w:rPr>
        <w:t>ً، خاصة تأمين الموارد وفتح أسوا</w:t>
      </w:r>
      <w:r>
        <w:rPr>
          <w:rFonts w:ascii="Simplified Arabic" w:hAnsi="Simplified Arabic" w:cs="Simplified Arabic" w:hint="cs"/>
          <w:sz w:val="26"/>
          <w:szCs w:val="26"/>
          <w:rtl/>
        </w:rPr>
        <w:t>ق</w:t>
      </w:r>
      <w:r w:rsidRPr="00463663">
        <w:rPr>
          <w:rFonts w:ascii="Simplified Arabic" w:hAnsi="Simplified Arabic" w:cs="Simplified Arabic"/>
          <w:sz w:val="26"/>
          <w:szCs w:val="26"/>
          <w:rtl/>
        </w:rPr>
        <w:t xml:space="preserve"> استهلاكية. فهناك تحول كبير لدى الدول الكبرى في التنافس العالمي ففي السابق "كان التوجه الإمبريالي هو استعمار الدول وفتح أسواق جديدة"، أما التنافس العالمي اليوم فهو "السيطرة على الموارد الخام والدخول للأسواق الاستهلاكية في الدول".</w:t>
      </w:r>
    </w:p>
    <w:p w14:paraId="3411533F" w14:textId="77777777" w:rsidR="007E725B" w:rsidRDefault="007E725B" w:rsidP="007E725B">
      <w:pPr>
        <w:spacing w:after="120" w:line="240" w:lineRule="auto"/>
        <w:ind w:firstLine="567"/>
        <w:jc w:val="mediumKashida"/>
        <w:rPr>
          <w:rFonts w:ascii="Simplified Arabic" w:hAnsi="Simplified Arabic" w:cs="Simplified Arabic"/>
          <w:sz w:val="26"/>
          <w:szCs w:val="26"/>
          <w:rtl/>
        </w:rPr>
      </w:pPr>
    </w:p>
    <w:p w14:paraId="17B35F4C" w14:textId="77777777" w:rsidR="007E725B" w:rsidRPr="00463663" w:rsidRDefault="007E725B" w:rsidP="007E725B">
      <w:pPr>
        <w:spacing w:after="120" w:line="240" w:lineRule="auto"/>
        <w:ind w:firstLine="567"/>
        <w:jc w:val="mediumKashida"/>
        <w:rPr>
          <w:rFonts w:ascii="Simplified Arabic" w:hAnsi="Simplified Arabic" w:cs="Simplified Arabic"/>
          <w:sz w:val="26"/>
          <w:szCs w:val="26"/>
          <w:rtl/>
        </w:rPr>
      </w:pPr>
    </w:p>
    <w:p w14:paraId="575B9E0E" w14:textId="77777777" w:rsidR="007E725B" w:rsidRPr="00463663" w:rsidRDefault="007E725B" w:rsidP="007E725B">
      <w:pPr>
        <w:spacing w:after="120" w:line="240" w:lineRule="auto"/>
        <w:ind w:firstLine="567"/>
        <w:jc w:val="mediumKashida"/>
        <w:rPr>
          <w:rFonts w:ascii="Simplified Arabic" w:hAnsi="Simplified Arabic" w:cs="Simplified Arabic"/>
          <w:b/>
          <w:bCs/>
          <w:sz w:val="28"/>
          <w:szCs w:val="28"/>
          <w:rtl/>
        </w:rPr>
      </w:pPr>
      <w:r w:rsidRPr="00463663">
        <w:rPr>
          <w:rFonts w:ascii="Simplified Arabic" w:hAnsi="Simplified Arabic" w:cs="Simplified Arabic"/>
          <w:b/>
          <w:bCs/>
          <w:sz w:val="28"/>
          <w:szCs w:val="28"/>
          <w:rtl/>
        </w:rPr>
        <w:t>الشرق الأوسط... أرض المعركة</w:t>
      </w:r>
    </w:p>
    <w:p w14:paraId="70CB68CF" w14:textId="77777777" w:rsidR="007E725B" w:rsidRPr="00463663" w:rsidRDefault="007E725B" w:rsidP="007E725B">
      <w:pPr>
        <w:spacing w:after="120" w:line="240" w:lineRule="auto"/>
        <w:ind w:firstLine="567"/>
        <w:jc w:val="mediumKashida"/>
        <w:rPr>
          <w:rFonts w:ascii="Simplified Arabic" w:hAnsi="Simplified Arabic" w:cs="Simplified Arabic"/>
          <w:sz w:val="26"/>
          <w:szCs w:val="26"/>
          <w:rtl/>
        </w:rPr>
      </w:pPr>
      <w:r w:rsidRPr="00463663">
        <w:rPr>
          <w:rFonts w:ascii="Simplified Arabic" w:hAnsi="Simplified Arabic" w:cs="Simplified Arabic"/>
          <w:sz w:val="26"/>
          <w:szCs w:val="26"/>
          <w:rtl/>
        </w:rPr>
        <w:t xml:space="preserve">يصف نوح فيلدمان ما يدور حالياً بين القوى الكبرى بـ "الحرب الهادئة" فهي صراع حول اكتساب الحلفاء والحفاظ عليهم، وسوف تتمدد الحرب الهادئة لتصل إلى أي مكان به موارد قيمة، أو طرق ذات أهمية استراتيجية للتنقل أو التجارة؛ مثلها مثل الحرب </w:t>
      </w:r>
      <w:r w:rsidRPr="00463663">
        <w:rPr>
          <w:rFonts w:ascii="Simplified Arabic" w:hAnsi="Simplified Arabic" w:cs="Simplified Arabic"/>
          <w:sz w:val="26"/>
          <w:szCs w:val="26"/>
          <w:rtl/>
        </w:rPr>
        <w:lastRenderedPageBreak/>
        <w:t xml:space="preserve">الباردة والحربين العالميتين اللتين سبقتها، وسوف يختلف مفهوم التحالفات عما كان عليه في الحروب السابقة، حيث كان التبادل التجاري بين المعسكرات المختلفة "الاشتراكية والرأسمالية" في حدود ضيقة للغاية، لكن أطراف الحرب الهادئة هم أكبر شركاء تجاريين فيما </w:t>
      </w:r>
      <w:proofErr w:type="gramStart"/>
      <w:r w:rsidRPr="00463663">
        <w:rPr>
          <w:rFonts w:ascii="Simplified Arabic" w:hAnsi="Simplified Arabic" w:cs="Simplified Arabic"/>
          <w:sz w:val="26"/>
          <w:szCs w:val="26"/>
          <w:rtl/>
        </w:rPr>
        <w:t>بينهم</w:t>
      </w:r>
      <w:r w:rsidRPr="00463663">
        <w:rPr>
          <w:rFonts w:ascii="Simplified Arabic" w:hAnsi="Simplified Arabic" w:cs="Simplified Arabic"/>
          <w:sz w:val="26"/>
          <w:szCs w:val="26"/>
          <w:vertAlign w:val="superscript"/>
          <w:rtl/>
        </w:rPr>
        <w:t>(</w:t>
      </w:r>
      <w:proofErr w:type="gramEnd"/>
      <w:r w:rsidRPr="00463663">
        <w:rPr>
          <w:rStyle w:val="af5"/>
          <w:rFonts w:ascii="Simplified Arabic" w:hAnsi="Simplified Arabic" w:cs="Simplified Arabic"/>
          <w:sz w:val="26"/>
          <w:szCs w:val="26"/>
          <w:rtl/>
        </w:rPr>
        <w:endnoteReference w:id="35"/>
      </w:r>
      <w:r w:rsidRPr="00463663">
        <w:rPr>
          <w:rFonts w:ascii="Simplified Arabic" w:hAnsi="Simplified Arabic" w:cs="Simplified Arabic"/>
          <w:sz w:val="26"/>
          <w:szCs w:val="26"/>
          <w:vertAlign w:val="superscript"/>
          <w:rtl/>
        </w:rPr>
        <w:t>)</w:t>
      </w:r>
      <w:r w:rsidRPr="00463663">
        <w:rPr>
          <w:rFonts w:ascii="Simplified Arabic" w:hAnsi="Simplified Arabic" w:cs="Simplified Arabic"/>
          <w:sz w:val="26"/>
          <w:szCs w:val="26"/>
          <w:rtl/>
        </w:rPr>
        <w:t xml:space="preserve">. </w:t>
      </w:r>
    </w:p>
    <w:p w14:paraId="4680B25A" w14:textId="77777777" w:rsidR="007E725B" w:rsidRPr="00463663" w:rsidRDefault="007E725B" w:rsidP="007E725B">
      <w:pPr>
        <w:spacing w:after="120" w:line="240" w:lineRule="auto"/>
        <w:ind w:firstLine="567"/>
        <w:jc w:val="mediumKashida"/>
        <w:rPr>
          <w:rFonts w:ascii="Simplified Arabic" w:hAnsi="Simplified Arabic" w:cs="Simplified Arabic"/>
          <w:sz w:val="26"/>
          <w:szCs w:val="26"/>
          <w:rtl/>
        </w:rPr>
      </w:pPr>
      <w:r w:rsidRPr="00463663">
        <w:rPr>
          <w:rFonts w:ascii="Simplified Arabic" w:hAnsi="Simplified Arabic" w:cs="Simplified Arabic"/>
          <w:sz w:val="26"/>
          <w:szCs w:val="26"/>
          <w:rtl/>
        </w:rPr>
        <w:t>حينما ننتقل من التنظير إلى السياسة الفعلية، نجد أن الدول الكبرى تتحالف وتختلف في قضايا الدول العربية، خاصة في بلدان الربيع العربي، وبما يخدم مصالحها القومية، فإذا تقاسمت المنافع كان هناك توافقاً على القرار الدولي كما حدث في ل</w:t>
      </w:r>
      <w:r>
        <w:rPr>
          <w:rFonts w:ascii="Simplified Arabic" w:hAnsi="Simplified Arabic" w:cs="Simplified Arabic" w:hint="cs"/>
          <w:sz w:val="26"/>
          <w:szCs w:val="26"/>
          <w:rtl/>
        </w:rPr>
        <w:t>ي</w:t>
      </w:r>
      <w:r w:rsidRPr="00463663">
        <w:rPr>
          <w:rFonts w:ascii="Simplified Arabic" w:hAnsi="Simplified Arabic" w:cs="Simplified Arabic"/>
          <w:sz w:val="26"/>
          <w:szCs w:val="26"/>
          <w:rtl/>
        </w:rPr>
        <w:t xml:space="preserve">بيا، وإن اختلفت مصالح الدول الكبرى في قضية ما، يصبح هناك "حرب هادئة" بين القوى الدولية كما يحدث في الأزمة السورية، إذن، مصالح الدول الكبرى هي الحاضرة في أي اتفاق أو اجتماع دولي بين الدول الكبرى بالدرجة الأساسية، وليست المنطقة العربية صاحبة الأزمات. </w:t>
      </w:r>
    </w:p>
    <w:p w14:paraId="524708ED" w14:textId="77777777" w:rsidR="007E725B" w:rsidRPr="00463663" w:rsidRDefault="007E725B" w:rsidP="007E725B">
      <w:pPr>
        <w:spacing w:after="120" w:line="240" w:lineRule="auto"/>
        <w:ind w:firstLine="567"/>
        <w:jc w:val="mediumKashida"/>
        <w:rPr>
          <w:rFonts w:ascii="Simplified Arabic" w:hAnsi="Simplified Arabic" w:cs="Simplified Arabic"/>
          <w:b/>
          <w:bCs/>
          <w:sz w:val="28"/>
          <w:szCs w:val="28"/>
          <w:rtl/>
        </w:rPr>
      </w:pPr>
      <w:r w:rsidRPr="00463663">
        <w:rPr>
          <w:rFonts w:ascii="Simplified Arabic" w:hAnsi="Simplified Arabic" w:cs="Simplified Arabic"/>
          <w:b/>
          <w:bCs/>
          <w:sz w:val="28"/>
          <w:szCs w:val="28"/>
          <w:rtl/>
        </w:rPr>
        <w:t xml:space="preserve">ثانياً، الاقتصاد والدول الكبرى </w:t>
      </w:r>
    </w:p>
    <w:p w14:paraId="0A2E4AF6" w14:textId="77777777" w:rsidR="007E725B" w:rsidRPr="00463663" w:rsidRDefault="007E725B" w:rsidP="007E725B">
      <w:pPr>
        <w:spacing w:after="120" w:line="240" w:lineRule="auto"/>
        <w:ind w:firstLine="567"/>
        <w:jc w:val="mediumKashida"/>
        <w:rPr>
          <w:rFonts w:ascii="Simplified Arabic" w:hAnsi="Simplified Arabic" w:cs="Simplified Arabic"/>
          <w:sz w:val="26"/>
          <w:szCs w:val="26"/>
          <w:rtl/>
        </w:rPr>
      </w:pPr>
      <w:r w:rsidRPr="00463663">
        <w:rPr>
          <w:rFonts w:ascii="Simplified Arabic" w:hAnsi="Simplified Arabic" w:cs="Simplified Arabic"/>
          <w:sz w:val="26"/>
          <w:szCs w:val="26"/>
          <w:rtl/>
        </w:rPr>
        <w:t xml:space="preserve">في عالم اليوم تخشي الولايات المتحدة الأمريكية منافسة الاتحاد الأوروبي والصين على الصعيد الاقتصادي، بسبب قوة اقتصاد هاتين القوتين الاقتصاديتين الكبيرتين، فبالنسبة للمنافس الأوروبي الذي أنطلق من "نقطة الصفر" عام 1945م، تزداد منافسته للدور الأمريكي يوما بعد يوم، نتيجة نجاحه في تحقيق نمو اقتصادي لقارة بأكملها خلال أقل من نصف قرن من البناء. أما بالنسبة للمنافس الصيني فقد تصادمت واشنطن مع بكين في أكثر من صعيد، أوله قضايا الحريات الديمقراطية في الصين، ومسألة </w:t>
      </w:r>
      <w:r w:rsidRPr="00463663">
        <w:rPr>
          <w:rFonts w:ascii="Simplified Arabic" w:hAnsi="Simplified Arabic" w:cs="Simplified Arabic"/>
          <w:sz w:val="26"/>
          <w:szCs w:val="26"/>
          <w:rtl/>
        </w:rPr>
        <w:lastRenderedPageBreak/>
        <w:t xml:space="preserve">الأقليات، وتهديدات الاقتصاد الصيني للريادة الاقتصادية الأمريكية على الصعيد </w:t>
      </w:r>
      <w:proofErr w:type="gramStart"/>
      <w:r w:rsidRPr="00463663">
        <w:rPr>
          <w:rFonts w:ascii="Simplified Arabic" w:hAnsi="Simplified Arabic" w:cs="Simplified Arabic"/>
          <w:sz w:val="26"/>
          <w:szCs w:val="26"/>
          <w:rtl/>
        </w:rPr>
        <w:t>العالمي</w:t>
      </w:r>
      <w:r w:rsidRPr="00463663">
        <w:rPr>
          <w:rFonts w:ascii="Simplified Arabic" w:hAnsi="Simplified Arabic" w:cs="Simplified Arabic"/>
          <w:sz w:val="26"/>
          <w:szCs w:val="26"/>
          <w:vertAlign w:val="superscript"/>
          <w:rtl/>
        </w:rPr>
        <w:t>(</w:t>
      </w:r>
      <w:proofErr w:type="gramEnd"/>
      <w:r w:rsidRPr="00463663">
        <w:rPr>
          <w:rStyle w:val="af5"/>
          <w:rFonts w:ascii="Simplified Arabic" w:hAnsi="Simplified Arabic" w:cs="Simplified Arabic"/>
          <w:sz w:val="26"/>
          <w:szCs w:val="26"/>
          <w:rtl/>
        </w:rPr>
        <w:endnoteReference w:id="36"/>
      </w:r>
      <w:r w:rsidRPr="00463663">
        <w:rPr>
          <w:rFonts w:ascii="Simplified Arabic" w:hAnsi="Simplified Arabic" w:cs="Simplified Arabic"/>
          <w:sz w:val="26"/>
          <w:szCs w:val="26"/>
          <w:vertAlign w:val="superscript"/>
          <w:rtl/>
        </w:rPr>
        <w:t>)</w:t>
      </w:r>
      <w:r w:rsidRPr="00463663">
        <w:rPr>
          <w:rFonts w:ascii="Simplified Arabic" w:hAnsi="Simplified Arabic" w:cs="Simplified Arabic"/>
          <w:sz w:val="26"/>
          <w:szCs w:val="26"/>
          <w:rtl/>
        </w:rPr>
        <w:t xml:space="preserve">. </w:t>
      </w:r>
    </w:p>
    <w:p w14:paraId="2CFE7132" w14:textId="77777777" w:rsidR="007E725B" w:rsidRPr="00463663" w:rsidRDefault="007E725B" w:rsidP="007E725B">
      <w:pPr>
        <w:spacing w:after="120" w:line="240" w:lineRule="auto"/>
        <w:ind w:firstLine="567"/>
        <w:jc w:val="mediumKashida"/>
        <w:rPr>
          <w:rFonts w:ascii="Simplified Arabic" w:hAnsi="Simplified Arabic" w:cs="Simplified Arabic"/>
          <w:sz w:val="26"/>
          <w:szCs w:val="26"/>
          <w:rtl/>
        </w:rPr>
      </w:pPr>
      <w:r w:rsidRPr="00463663">
        <w:rPr>
          <w:rFonts w:ascii="Simplified Arabic" w:hAnsi="Simplified Arabic" w:cs="Simplified Arabic"/>
          <w:sz w:val="26"/>
          <w:szCs w:val="26"/>
          <w:rtl/>
        </w:rPr>
        <w:t xml:space="preserve">انطلاقاً من الواقع الدولي الجديد الذي أصبح يتسم أكثر من أي وقت مضى بتعزيز التكتلات الاقتصادية الكبرى، بقصد رفع تحديات النمو التي تستوجب تنسيق الجهود وتكامل الإمكانيات، فإن المنافسة الدولية أصبح نطاقها يتسع بالتدرج ليتخذ بعداً قطبياً، وإن حتمية التقاطع أضحت حقيقة واقعة، فقد فرض هذا الأمر على الولايات المتحدة ضرورة بناء مرتكزات اقتصادية صلبة لتفادي عواقب اختلال ميزان القوى لصالح القوى الاقتصادية الصاعدة والمتطلعة للزعامة الاقتصادية </w:t>
      </w:r>
      <w:proofErr w:type="gramStart"/>
      <w:r w:rsidRPr="00463663">
        <w:rPr>
          <w:rFonts w:ascii="Simplified Arabic" w:hAnsi="Simplified Arabic" w:cs="Simplified Arabic"/>
          <w:sz w:val="26"/>
          <w:szCs w:val="26"/>
          <w:rtl/>
        </w:rPr>
        <w:t>العالمية</w:t>
      </w:r>
      <w:r w:rsidRPr="00463663">
        <w:rPr>
          <w:rFonts w:ascii="Simplified Arabic" w:hAnsi="Simplified Arabic" w:cs="Simplified Arabic"/>
          <w:sz w:val="26"/>
          <w:szCs w:val="26"/>
          <w:vertAlign w:val="superscript"/>
          <w:rtl/>
        </w:rPr>
        <w:t>(</w:t>
      </w:r>
      <w:proofErr w:type="gramEnd"/>
      <w:r w:rsidRPr="00463663">
        <w:rPr>
          <w:rStyle w:val="af5"/>
          <w:rFonts w:ascii="Simplified Arabic" w:hAnsi="Simplified Arabic" w:cs="Simplified Arabic"/>
          <w:sz w:val="26"/>
          <w:szCs w:val="26"/>
          <w:rtl/>
        </w:rPr>
        <w:endnoteReference w:id="37"/>
      </w:r>
      <w:r w:rsidRPr="00463663">
        <w:rPr>
          <w:rFonts w:ascii="Simplified Arabic" w:hAnsi="Simplified Arabic" w:cs="Simplified Arabic"/>
          <w:sz w:val="26"/>
          <w:szCs w:val="26"/>
          <w:vertAlign w:val="superscript"/>
          <w:rtl/>
        </w:rPr>
        <w:t>)</w:t>
      </w:r>
      <w:r w:rsidRPr="00463663">
        <w:rPr>
          <w:rFonts w:ascii="Simplified Arabic" w:hAnsi="Simplified Arabic" w:cs="Simplified Arabic"/>
          <w:sz w:val="26"/>
          <w:szCs w:val="26"/>
          <w:rtl/>
        </w:rPr>
        <w:t xml:space="preserve">. فقد جاء تجاهل الغرب للمطالب الأمنية الروسية في القارة الأوروبية والمضي في ضم دول شرق ووسط أوروبا إلى الحلف الأطلسي دافعاً قوياً لتوجه موسكو إلى الشرق الآسيوي لتعويض انحسارها الأمني على الساحة الأوروبية وازدياد إدراكها لأهمية المصالح المشتركة التي يمكن أن تتحقق مع الدول الآسيوية، ومن هنا بدأ التقارب الروسي مع الدول المهمة في آسيا ومنها الصين واليابان والهند وغيرها، فقد شهدت نهاية عقد التسعينيات من القرن المنصرم تحسن في العلاقات الروسية </w:t>
      </w:r>
      <w:proofErr w:type="gramStart"/>
      <w:r w:rsidRPr="00463663">
        <w:rPr>
          <w:rFonts w:ascii="Simplified Arabic" w:hAnsi="Simplified Arabic" w:cs="Simplified Arabic"/>
          <w:sz w:val="26"/>
          <w:szCs w:val="26"/>
          <w:rtl/>
        </w:rPr>
        <w:t>الصينية</w:t>
      </w:r>
      <w:r w:rsidRPr="00463663">
        <w:rPr>
          <w:rFonts w:ascii="Simplified Arabic" w:hAnsi="Simplified Arabic" w:cs="Simplified Arabic"/>
          <w:sz w:val="26"/>
          <w:szCs w:val="26"/>
          <w:vertAlign w:val="superscript"/>
          <w:rtl/>
        </w:rPr>
        <w:t>(</w:t>
      </w:r>
      <w:proofErr w:type="gramEnd"/>
      <w:r w:rsidRPr="00463663">
        <w:rPr>
          <w:rStyle w:val="af5"/>
          <w:rFonts w:ascii="Simplified Arabic" w:hAnsi="Simplified Arabic" w:cs="Simplified Arabic"/>
          <w:sz w:val="26"/>
          <w:szCs w:val="26"/>
          <w:rtl/>
        </w:rPr>
        <w:endnoteReference w:id="38"/>
      </w:r>
      <w:r w:rsidRPr="00463663">
        <w:rPr>
          <w:rFonts w:ascii="Simplified Arabic" w:hAnsi="Simplified Arabic" w:cs="Simplified Arabic"/>
          <w:sz w:val="26"/>
          <w:szCs w:val="26"/>
          <w:vertAlign w:val="superscript"/>
          <w:rtl/>
        </w:rPr>
        <w:t>)</w:t>
      </w:r>
      <w:r w:rsidRPr="00463663">
        <w:rPr>
          <w:rFonts w:ascii="Simplified Arabic" w:hAnsi="Simplified Arabic" w:cs="Simplified Arabic"/>
          <w:sz w:val="26"/>
          <w:szCs w:val="26"/>
          <w:rtl/>
        </w:rPr>
        <w:t xml:space="preserve">. </w:t>
      </w:r>
    </w:p>
    <w:p w14:paraId="38495CFD" w14:textId="77777777" w:rsidR="007E725B" w:rsidRPr="00463663" w:rsidRDefault="007E725B" w:rsidP="007E725B">
      <w:pPr>
        <w:spacing w:after="120" w:line="240" w:lineRule="auto"/>
        <w:ind w:firstLine="567"/>
        <w:jc w:val="mediumKashida"/>
        <w:rPr>
          <w:rFonts w:ascii="Simplified Arabic" w:hAnsi="Simplified Arabic" w:cs="Simplified Arabic"/>
          <w:sz w:val="26"/>
          <w:szCs w:val="26"/>
          <w:rtl/>
        </w:rPr>
      </w:pPr>
      <w:r w:rsidRPr="00463663">
        <w:rPr>
          <w:rFonts w:ascii="Simplified Arabic" w:hAnsi="Simplified Arabic" w:cs="Simplified Arabic"/>
          <w:sz w:val="26"/>
          <w:szCs w:val="26"/>
          <w:rtl/>
        </w:rPr>
        <w:t>فقد بدأ تعاون صيني- روسي عندما أرادت مواجهة الهيمنة الأمريكية على العالم "</w:t>
      </w:r>
      <w:proofErr w:type="spellStart"/>
      <w:r w:rsidRPr="00463663">
        <w:rPr>
          <w:rFonts w:ascii="Simplified Arabic" w:hAnsi="Simplified Arabic" w:cs="Simplified Arabic"/>
          <w:sz w:val="26"/>
          <w:szCs w:val="26"/>
          <w:rtl/>
        </w:rPr>
        <w:t>الآحادية</w:t>
      </w:r>
      <w:proofErr w:type="spellEnd"/>
      <w:r w:rsidRPr="00463663">
        <w:rPr>
          <w:rFonts w:ascii="Simplified Arabic" w:hAnsi="Simplified Arabic" w:cs="Simplified Arabic"/>
          <w:sz w:val="26"/>
          <w:szCs w:val="26"/>
          <w:rtl/>
        </w:rPr>
        <w:t xml:space="preserve"> القطبية"، فشكلت روسيا مع أربع دول تتطلع لدور عالمي بارز مجموعة </w:t>
      </w:r>
      <w:proofErr w:type="gramStart"/>
      <w:r w:rsidRPr="00463663">
        <w:rPr>
          <w:rFonts w:ascii="Simplified Arabic" w:hAnsi="Simplified Arabic" w:cs="Simplified Arabic"/>
          <w:sz w:val="26"/>
          <w:szCs w:val="26"/>
          <w:rtl/>
        </w:rPr>
        <w:t>بريكس</w:t>
      </w:r>
      <w:r w:rsidRPr="00463663">
        <w:rPr>
          <w:rFonts w:ascii="Simplified Arabic" w:hAnsi="Simplified Arabic" w:cs="Simplified Arabic"/>
          <w:sz w:val="26"/>
          <w:szCs w:val="26"/>
          <w:vertAlign w:val="superscript"/>
          <w:rtl/>
        </w:rPr>
        <w:t>(</w:t>
      </w:r>
      <w:proofErr w:type="gramEnd"/>
      <w:r w:rsidRPr="00463663">
        <w:rPr>
          <w:rStyle w:val="af5"/>
          <w:rFonts w:ascii="Simplified Arabic" w:hAnsi="Simplified Arabic" w:cs="Simplified Arabic"/>
          <w:sz w:val="26"/>
          <w:szCs w:val="26"/>
          <w:rtl/>
        </w:rPr>
        <w:endnoteReference w:id="39"/>
      </w:r>
      <w:r w:rsidRPr="00463663">
        <w:rPr>
          <w:rFonts w:ascii="Simplified Arabic" w:hAnsi="Simplified Arabic" w:cs="Simplified Arabic"/>
          <w:sz w:val="26"/>
          <w:szCs w:val="26"/>
          <w:vertAlign w:val="superscript"/>
          <w:rtl/>
        </w:rPr>
        <w:t>)</w:t>
      </w:r>
      <w:r w:rsidRPr="00463663">
        <w:rPr>
          <w:rFonts w:ascii="Simplified Arabic" w:hAnsi="Simplified Arabic" w:cs="Simplified Arabic"/>
          <w:sz w:val="26"/>
          <w:szCs w:val="26"/>
          <w:rtl/>
        </w:rPr>
        <w:t xml:space="preserve">، وكذلك تعاونت الصين مع روسيا في الأمم المتحدة لاستصدار قرار ضد التدخل العسكري الغربي في الأزمة السورية. </w:t>
      </w:r>
    </w:p>
    <w:p w14:paraId="718116DF" w14:textId="77777777" w:rsidR="007E725B" w:rsidRPr="00463663" w:rsidRDefault="007E725B" w:rsidP="007E725B">
      <w:pPr>
        <w:spacing w:after="120" w:line="240" w:lineRule="auto"/>
        <w:ind w:firstLine="567"/>
        <w:jc w:val="mediumKashida"/>
        <w:rPr>
          <w:rFonts w:ascii="Simplified Arabic" w:hAnsi="Simplified Arabic" w:cs="Simplified Arabic"/>
          <w:sz w:val="26"/>
          <w:szCs w:val="26"/>
          <w:rtl/>
        </w:rPr>
      </w:pPr>
      <w:r w:rsidRPr="00463663">
        <w:rPr>
          <w:rFonts w:ascii="Simplified Arabic" w:hAnsi="Simplified Arabic" w:cs="Simplified Arabic"/>
          <w:sz w:val="26"/>
          <w:szCs w:val="26"/>
          <w:rtl/>
        </w:rPr>
        <w:lastRenderedPageBreak/>
        <w:t>شهدت روسيا انقلاباً عميقاً في سياستها الخارجية وكان أهم ما طرأ عليها من تغير هو التخلص النهائي من مبادئ الماركسية اللينينية التي كانت تحكم تحرك النظام السياسي الروسي، وفي هذا المجال، حرص السياسي</w:t>
      </w:r>
      <w:r>
        <w:rPr>
          <w:rFonts w:ascii="Simplified Arabic" w:hAnsi="Simplified Arabic" w:cs="Simplified Arabic" w:hint="cs"/>
          <w:sz w:val="26"/>
          <w:szCs w:val="26"/>
          <w:rtl/>
        </w:rPr>
        <w:t>و</w:t>
      </w:r>
      <w:r w:rsidRPr="00463663">
        <w:rPr>
          <w:rFonts w:ascii="Simplified Arabic" w:hAnsi="Simplified Arabic" w:cs="Simplified Arabic"/>
          <w:sz w:val="26"/>
          <w:szCs w:val="26"/>
          <w:rtl/>
        </w:rPr>
        <w:t xml:space="preserve">ن على إلغاء هذا القسم من الدستور الجديد المخصص للسياسة الخارجية، حيث أحل الدستور الجديد المنافسة على الأسواق العالمية محل المواجهة </w:t>
      </w:r>
      <w:proofErr w:type="gramStart"/>
      <w:r w:rsidRPr="00463663">
        <w:rPr>
          <w:rFonts w:ascii="Simplified Arabic" w:hAnsi="Simplified Arabic" w:cs="Simplified Arabic"/>
          <w:sz w:val="26"/>
          <w:szCs w:val="26"/>
          <w:rtl/>
        </w:rPr>
        <w:t>الأيديولوجية</w:t>
      </w:r>
      <w:r w:rsidRPr="00463663">
        <w:rPr>
          <w:rFonts w:ascii="Simplified Arabic" w:hAnsi="Simplified Arabic" w:cs="Simplified Arabic"/>
          <w:sz w:val="26"/>
          <w:szCs w:val="26"/>
          <w:vertAlign w:val="superscript"/>
          <w:rtl/>
        </w:rPr>
        <w:t>(</w:t>
      </w:r>
      <w:proofErr w:type="gramEnd"/>
      <w:r w:rsidRPr="00463663">
        <w:rPr>
          <w:rStyle w:val="af5"/>
          <w:rFonts w:ascii="Simplified Arabic" w:hAnsi="Simplified Arabic" w:cs="Simplified Arabic"/>
          <w:sz w:val="26"/>
          <w:szCs w:val="26"/>
          <w:rtl/>
        </w:rPr>
        <w:endnoteReference w:id="40"/>
      </w:r>
      <w:r w:rsidRPr="00463663">
        <w:rPr>
          <w:rFonts w:ascii="Simplified Arabic" w:hAnsi="Simplified Arabic" w:cs="Simplified Arabic"/>
          <w:sz w:val="26"/>
          <w:szCs w:val="26"/>
          <w:vertAlign w:val="superscript"/>
          <w:rtl/>
        </w:rPr>
        <w:t>)</w:t>
      </w:r>
      <w:r w:rsidRPr="00463663">
        <w:rPr>
          <w:rFonts w:ascii="Simplified Arabic" w:hAnsi="Simplified Arabic" w:cs="Simplified Arabic"/>
          <w:sz w:val="26"/>
          <w:szCs w:val="26"/>
          <w:rtl/>
        </w:rPr>
        <w:t xml:space="preserve">. ومع وصول الرئيس الروسي فلاديمير </w:t>
      </w:r>
      <w:proofErr w:type="gramStart"/>
      <w:r w:rsidRPr="00463663">
        <w:rPr>
          <w:rFonts w:ascii="Simplified Arabic" w:hAnsi="Simplified Arabic" w:cs="Simplified Arabic"/>
          <w:sz w:val="26"/>
          <w:szCs w:val="26"/>
          <w:rtl/>
        </w:rPr>
        <w:t xml:space="preserve">بوتين </w:t>
      </w:r>
      <w:r w:rsidRPr="00463663">
        <w:rPr>
          <w:rFonts w:ascii="Simplified Arabic" w:hAnsi="Simplified Arabic" w:cs="Simplified Arabic"/>
          <w:sz w:val="20"/>
          <w:szCs w:val="20"/>
        </w:rPr>
        <w:t xml:space="preserve"> </w:t>
      </w:r>
      <w:proofErr w:type="spellStart"/>
      <w:r w:rsidRPr="00463663">
        <w:rPr>
          <w:rFonts w:ascii="Simplified Arabic" w:hAnsi="Simplified Arabic" w:cs="Simplified Arabic"/>
          <w:sz w:val="26"/>
          <w:szCs w:val="26"/>
        </w:rPr>
        <w:t>vladimir</w:t>
      </w:r>
      <w:proofErr w:type="spellEnd"/>
      <w:proofErr w:type="gramEnd"/>
      <w:r w:rsidRPr="00463663">
        <w:rPr>
          <w:rFonts w:ascii="Simplified Arabic" w:hAnsi="Simplified Arabic" w:cs="Simplified Arabic"/>
          <w:sz w:val="26"/>
          <w:szCs w:val="26"/>
        </w:rPr>
        <w:t xml:space="preserve"> </w:t>
      </w:r>
      <w:proofErr w:type="spellStart"/>
      <w:r w:rsidRPr="00463663">
        <w:rPr>
          <w:rFonts w:ascii="Simplified Arabic" w:hAnsi="Simplified Arabic" w:cs="Simplified Arabic"/>
          <w:sz w:val="26"/>
          <w:szCs w:val="26"/>
        </w:rPr>
        <w:t>putin</w:t>
      </w:r>
      <w:proofErr w:type="spellEnd"/>
      <w:r w:rsidRPr="00463663">
        <w:rPr>
          <w:rFonts w:ascii="Simplified Arabic" w:hAnsi="Simplified Arabic" w:cs="Simplified Arabic"/>
          <w:sz w:val="26"/>
          <w:szCs w:val="26"/>
          <w:rtl/>
        </w:rPr>
        <w:t xml:space="preserve"> إلى سدة الحكم عام 2000م في روسيا الاتحادية، كانت مهمته الرئيسية استعادة مكانة روسيا كدولة كبرى، من خلال الثبات على مواقف مستقلة. وقد استطاع فعل ذلك نتيجة تحسن وضع روسيا الاقتصادي واستقرار وضعها </w:t>
      </w:r>
      <w:proofErr w:type="gramStart"/>
      <w:r w:rsidRPr="00463663">
        <w:rPr>
          <w:rFonts w:ascii="Simplified Arabic" w:hAnsi="Simplified Arabic" w:cs="Simplified Arabic"/>
          <w:sz w:val="26"/>
          <w:szCs w:val="26"/>
          <w:rtl/>
        </w:rPr>
        <w:t>السياسي</w:t>
      </w:r>
      <w:r w:rsidRPr="00463663">
        <w:rPr>
          <w:rFonts w:ascii="Simplified Arabic" w:hAnsi="Simplified Arabic" w:cs="Simplified Arabic"/>
          <w:sz w:val="26"/>
          <w:szCs w:val="26"/>
          <w:vertAlign w:val="superscript"/>
          <w:rtl/>
        </w:rPr>
        <w:t>(</w:t>
      </w:r>
      <w:proofErr w:type="gramEnd"/>
      <w:r w:rsidRPr="00463663">
        <w:rPr>
          <w:rStyle w:val="af5"/>
          <w:rFonts w:ascii="Simplified Arabic" w:hAnsi="Simplified Arabic" w:cs="Simplified Arabic"/>
          <w:sz w:val="26"/>
          <w:szCs w:val="26"/>
          <w:rtl/>
        </w:rPr>
        <w:endnoteReference w:id="41"/>
      </w:r>
      <w:r w:rsidRPr="00463663">
        <w:rPr>
          <w:rFonts w:ascii="Simplified Arabic" w:hAnsi="Simplified Arabic" w:cs="Simplified Arabic"/>
          <w:sz w:val="26"/>
          <w:szCs w:val="26"/>
          <w:vertAlign w:val="superscript"/>
          <w:rtl/>
        </w:rPr>
        <w:t>)</w:t>
      </w:r>
      <w:r w:rsidRPr="00463663">
        <w:rPr>
          <w:rFonts w:ascii="Simplified Arabic" w:hAnsi="Simplified Arabic" w:cs="Simplified Arabic"/>
          <w:sz w:val="26"/>
          <w:szCs w:val="26"/>
          <w:rtl/>
        </w:rPr>
        <w:t xml:space="preserve">. وأصبح لروسيا مكانة دولية مهمة بسبب امتلاكها ترسانة نووية، وقاعدة ضخمة للتصنيع العسكري، ما يعطيها إمكان توظيف مبيعاتها العسكرية كأداة فعالة في سياستها الخارجية، بالإضافة إلى موقعها الجيوسياسي، وغناها بالثروات، واستعادة اقتصادها عافيته، فحاولت الاستفادة بذكاء من كل هذه الإمكانات وحققت نجاحات مهمة في وضع أسس جديدة للعلاقات الاستراتيجية عامة ومع الغرب </w:t>
      </w:r>
      <w:proofErr w:type="gramStart"/>
      <w:r w:rsidRPr="00463663">
        <w:rPr>
          <w:rFonts w:ascii="Simplified Arabic" w:hAnsi="Simplified Arabic" w:cs="Simplified Arabic"/>
          <w:sz w:val="26"/>
          <w:szCs w:val="26"/>
          <w:rtl/>
        </w:rPr>
        <w:t>خاصة</w:t>
      </w:r>
      <w:r w:rsidRPr="00463663">
        <w:rPr>
          <w:rFonts w:ascii="Simplified Arabic" w:hAnsi="Simplified Arabic" w:cs="Simplified Arabic"/>
          <w:sz w:val="26"/>
          <w:szCs w:val="26"/>
          <w:vertAlign w:val="superscript"/>
          <w:rtl/>
        </w:rPr>
        <w:t>(</w:t>
      </w:r>
      <w:proofErr w:type="gramEnd"/>
      <w:r w:rsidRPr="00463663">
        <w:rPr>
          <w:rStyle w:val="af5"/>
          <w:rFonts w:ascii="Simplified Arabic" w:hAnsi="Simplified Arabic" w:cs="Simplified Arabic"/>
          <w:sz w:val="26"/>
          <w:szCs w:val="26"/>
          <w:rtl/>
        </w:rPr>
        <w:endnoteReference w:id="42"/>
      </w:r>
      <w:r w:rsidRPr="00463663">
        <w:rPr>
          <w:rFonts w:ascii="Simplified Arabic" w:hAnsi="Simplified Arabic" w:cs="Simplified Arabic"/>
          <w:sz w:val="26"/>
          <w:szCs w:val="26"/>
          <w:vertAlign w:val="superscript"/>
          <w:rtl/>
        </w:rPr>
        <w:t>)</w:t>
      </w:r>
      <w:r w:rsidRPr="00463663">
        <w:rPr>
          <w:rFonts w:ascii="Simplified Arabic" w:hAnsi="Simplified Arabic" w:cs="Simplified Arabic"/>
          <w:sz w:val="26"/>
          <w:szCs w:val="26"/>
          <w:rtl/>
        </w:rPr>
        <w:t xml:space="preserve">. وبالإضافة إلى زيادة النفوذ الدولي لكل من الصين وروسيا، تسعى القوى الصاعدة "الهند والبرازيل" بأخذ مكانتها الدولية في ظل قوتهما المتنامية اقتصادياً وسياسياً، وإعادة تقاسم النفوذ وفق الاصطفاف الجديد للقوى في مجموعة بريكس. فالمجموعة يقدر نصيبها من التجارة العالمية بحوالي 18%، وعدد سكانها يساوي 43% من عدد سكان العالم، وتمتلك دولتين في المجموعة على مقعد دائم في مجلس الأمن، وثلاث دول نووية. ولم يقتصر التنافس الاقتصادي والتجاري بين </w:t>
      </w:r>
      <w:r w:rsidRPr="00463663">
        <w:rPr>
          <w:rFonts w:ascii="Simplified Arabic" w:hAnsi="Simplified Arabic" w:cs="Simplified Arabic"/>
          <w:sz w:val="26"/>
          <w:szCs w:val="26"/>
          <w:rtl/>
        </w:rPr>
        <w:lastRenderedPageBreak/>
        <w:t xml:space="preserve">الدول الكبرى في الشرق والغرب، فهناك دولاً أوروبية تسعى للتنافس الاقتصادي على المستوى العالمي كألمانيا. فالفائض التجاري الذي سجلته ألمانيا في العام الماضي 2016م، والذي بلغ 271 مليار دولار، وهو فائض لا يمكن مقارنته حتى بالفائض التجاري الصيني، وأهمية ذلك الفائض يتضح حين نشير إلى تزايد ضعف الفائض التجاري لمنطقة اليورو. ويعني ذلك أن منطقة اليورو من دون ألمانيا، سجلت عجزاً تجاريا بقيمة 149 مليار </w:t>
      </w:r>
      <w:proofErr w:type="gramStart"/>
      <w:r w:rsidRPr="00463663">
        <w:rPr>
          <w:rFonts w:ascii="Simplified Arabic" w:hAnsi="Simplified Arabic" w:cs="Simplified Arabic"/>
          <w:sz w:val="26"/>
          <w:szCs w:val="26"/>
          <w:rtl/>
        </w:rPr>
        <w:t>دولار</w:t>
      </w:r>
      <w:r w:rsidRPr="00463663">
        <w:rPr>
          <w:rFonts w:ascii="Simplified Arabic" w:hAnsi="Simplified Arabic" w:cs="Simplified Arabic"/>
          <w:sz w:val="26"/>
          <w:szCs w:val="26"/>
          <w:vertAlign w:val="superscript"/>
          <w:rtl/>
        </w:rPr>
        <w:t>(</w:t>
      </w:r>
      <w:proofErr w:type="gramEnd"/>
      <w:r w:rsidRPr="00463663">
        <w:rPr>
          <w:rStyle w:val="af5"/>
          <w:rFonts w:ascii="Simplified Arabic" w:hAnsi="Simplified Arabic" w:cs="Simplified Arabic"/>
          <w:sz w:val="26"/>
          <w:szCs w:val="26"/>
          <w:rtl/>
        </w:rPr>
        <w:endnoteReference w:id="43"/>
      </w:r>
      <w:r w:rsidRPr="00463663">
        <w:rPr>
          <w:rFonts w:ascii="Simplified Arabic" w:hAnsi="Simplified Arabic" w:cs="Simplified Arabic"/>
          <w:sz w:val="26"/>
          <w:szCs w:val="26"/>
          <w:vertAlign w:val="superscript"/>
          <w:rtl/>
        </w:rPr>
        <w:t>)</w:t>
      </w:r>
      <w:r w:rsidRPr="00463663">
        <w:rPr>
          <w:rFonts w:ascii="Simplified Arabic" w:hAnsi="Simplified Arabic" w:cs="Simplified Arabic"/>
          <w:sz w:val="26"/>
          <w:szCs w:val="26"/>
          <w:rtl/>
        </w:rPr>
        <w:t xml:space="preserve">. </w:t>
      </w:r>
    </w:p>
    <w:p w14:paraId="0057555D" w14:textId="77777777" w:rsidR="007E725B" w:rsidRPr="00463663" w:rsidRDefault="007E725B" w:rsidP="007E725B">
      <w:pPr>
        <w:spacing w:after="120" w:line="240" w:lineRule="auto"/>
        <w:ind w:firstLine="567"/>
        <w:jc w:val="mediumKashida"/>
        <w:rPr>
          <w:rFonts w:ascii="Simplified Arabic" w:hAnsi="Simplified Arabic" w:cs="Simplified Arabic"/>
          <w:sz w:val="26"/>
          <w:szCs w:val="26"/>
          <w:rtl/>
        </w:rPr>
      </w:pPr>
      <w:r w:rsidRPr="00463663">
        <w:rPr>
          <w:rFonts w:ascii="Simplified Arabic" w:hAnsi="Simplified Arabic" w:cs="Simplified Arabic"/>
          <w:sz w:val="26"/>
          <w:szCs w:val="26"/>
          <w:rtl/>
        </w:rPr>
        <w:t>أي أنه في ظل تراجع دول غربية كبرى تتقدم ألمانيا بقوة في التنافس الدولي، وتجدر الإشارة هنا بأن النفوذ في العلاقات الدولة ليس عسكرياً فحسب، بل هناك عدة عوامل تؤدي إلى زيادة النفوذ في العلاقات الدولية كالاقتصاد والتكنولوجيا والثقافة.</w:t>
      </w:r>
    </w:p>
    <w:p w14:paraId="31727713" w14:textId="77777777" w:rsidR="007E725B" w:rsidRPr="00463663" w:rsidRDefault="007E725B" w:rsidP="007E725B">
      <w:pPr>
        <w:spacing w:after="120" w:line="240" w:lineRule="auto"/>
        <w:ind w:firstLine="567"/>
        <w:jc w:val="mediumKashida"/>
        <w:rPr>
          <w:rFonts w:ascii="Simplified Arabic" w:hAnsi="Simplified Arabic" w:cs="Simplified Arabic"/>
          <w:b/>
          <w:bCs/>
          <w:sz w:val="28"/>
          <w:szCs w:val="28"/>
        </w:rPr>
      </w:pPr>
      <w:r w:rsidRPr="00463663">
        <w:rPr>
          <w:rFonts w:ascii="Simplified Arabic" w:hAnsi="Simplified Arabic" w:cs="Simplified Arabic"/>
          <w:b/>
          <w:bCs/>
          <w:sz w:val="28"/>
          <w:szCs w:val="28"/>
          <w:rtl/>
        </w:rPr>
        <w:t>ثالثاً، من الاتحادات إلى الدولة القومية</w:t>
      </w:r>
    </w:p>
    <w:p w14:paraId="0F4EE6C7" w14:textId="77777777" w:rsidR="007E725B" w:rsidRPr="00463663" w:rsidRDefault="007E725B" w:rsidP="007E725B">
      <w:pPr>
        <w:spacing w:after="120" w:line="240" w:lineRule="auto"/>
        <w:ind w:firstLine="567"/>
        <w:jc w:val="mediumKashida"/>
        <w:rPr>
          <w:rFonts w:ascii="Simplified Arabic" w:hAnsi="Simplified Arabic" w:cs="Simplified Arabic"/>
          <w:sz w:val="26"/>
          <w:szCs w:val="26"/>
          <w:rtl/>
        </w:rPr>
      </w:pPr>
      <w:r w:rsidRPr="00463663">
        <w:rPr>
          <w:rFonts w:ascii="Simplified Arabic" w:hAnsi="Simplified Arabic" w:cs="Simplified Arabic"/>
          <w:sz w:val="26"/>
          <w:szCs w:val="26"/>
          <w:rtl/>
        </w:rPr>
        <w:t xml:space="preserve">كانت فكرة الاتحاد الأوروبي هي الأقوى بعد تاريخ دام من الصراعات بين دول الاتحاد، وعندما نفذت شدت أنظار السياسيين والدول التي تتطلع لإقامة اتحادات قوية، وبالرغم من نجاح الاتحاد الأوروبي في الغرب، إلا أنها تتراجع إلى الخلف وقد يختفي الاتحاد نتيجة انسحاب أعضائه، التي تأثرت كثيراً في أزمات الديمقراطية الليبرالية دون إيجاد حلول لها. فقد أدى الانسحاب البريطاني مجموعة كاملة من الاحتمالات حول تغييرات في توازن القوى وقيادة الاتحاد الأوروبي، فالانسحاب يمكن أن يعزز المحور الفرنسي- الألماني، الذي غالباً ما كانت لندن تحقق التوازن بين الآخرين. وترى نورا هاشم أن الانسحاب البريطاني يؤدي إلى </w:t>
      </w:r>
      <w:proofErr w:type="gramStart"/>
      <w:r w:rsidRPr="00463663">
        <w:rPr>
          <w:rFonts w:ascii="Simplified Arabic" w:hAnsi="Simplified Arabic" w:cs="Simplified Arabic"/>
          <w:sz w:val="26"/>
          <w:szCs w:val="26"/>
          <w:rtl/>
        </w:rPr>
        <w:t>ثلاثة</w:t>
      </w:r>
      <w:proofErr w:type="gramEnd"/>
      <w:r w:rsidRPr="00463663">
        <w:rPr>
          <w:rFonts w:ascii="Simplified Arabic" w:hAnsi="Simplified Arabic" w:cs="Simplified Arabic"/>
          <w:sz w:val="26"/>
          <w:szCs w:val="26"/>
          <w:rtl/>
        </w:rPr>
        <w:t xml:space="preserve"> تحديات رئيسية ستواجه الاتحاد الأوروبي: الأول، هناك مشكلة حول كيفية </w:t>
      </w:r>
      <w:r w:rsidRPr="00463663">
        <w:rPr>
          <w:rFonts w:ascii="Simplified Arabic" w:hAnsi="Simplified Arabic" w:cs="Simplified Arabic"/>
          <w:sz w:val="26"/>
          <w:szCs w:val="26"/>
          <w:rtl/>
        </w:rPr>
        <w:lastRenderedPageBreak/>
        <w:t xml:space="preserve">إدارة عملية الانسحاب البريطاني. والثاني، هو كيفية تشكيل التعاون بين الاتحاد الأوروبي والدول التي ترفض الانسحاب. أما الثالث، فهو كيف ينبغي على الاتحاد الأوروبي إدارة العلاقات مع بريطانيا بعد </w:t>
      </w:r>
      <w:proofErr w:type="gramStart"/>
      <w:r w:rsidRPr="00463663">
        <w:rPr>
          <w:rFonts w:ascii="Simplified Arabic" w:hAnsi="Simplified Arabic" w:cs="Simplified Arabic"/>
          <w:sz w:val="26"/>
          <w:szCs w:val="26"/>
          <w:rtl/>
        </w:rPr>
        <w:t>الانسحاب</w:t>
      </w:r>
      <w:r w:rsidRPr="00463663">
        <w:rPr>
          <w:rFonts w:ascii="Simplified Arabic" w:hAnsi="Simplified Arabic" w:cs="Simplified Arabic"/>
          <w:sz w:val="26"/>
          <w:szCs w:val="26"/>
          <w:vertAlign w:val="superscript"/>
          <w:rtl/>
        </w:rPr>
        <w:t>(</w:t>
      </w:r>
      <w:proofErr w:type="gramEnd"/>
      <w:r w:rsidRPr="00463663">
        <w:rPr>
          <w:rStyle w:val="af5"/>
          <w:rFonts w:ascii="Simplified Arabic" w:hAnsi="Simplified Arabic" w:cs="Simplified Arabic"/>
          <w:sz w:val="26"/>
          <w:szCs w:val="26"/>
          <w:rtl/>
        </w:rPr>
        <w:endnoteReference w:id="44"/>
      </w:r>
      <w:r w:rsidRPr="00463663">
        <w:rPr>
          <w:rFonts w:ascii="Simplified Arabic" w:hAnsi="Simplified Arabic" w:cs="Simplified Arabic"/>
          <w:sz w:val="26"/>
          <w:szCs w:val="26"/>
          <w:vertAlign w:val="superscript"/>
          <w:rtl/>
        </w:rPr>
        <w:t>)</w:t>
      </w:r>
      <w:r w:rsidRPr="00463663">
        <w:rPr>
          <w:rFonts w:ascii="Simplified Arabic" w:hAnsi="Simplified Arabic" w:cs="Simplified Arabic"/>
          <w:sz w:val="26"/>
          <w:szCs w:val="26"/>
          <w:rtl/>
        </w:rPr>
        <w:t>.</w:t>
      </w:r>
    </w:p>
    <w:p w14:paraId="60F81E1B" w14:textId="77777777" w:rsidR="007E725B" w:rsidRPr="00463663" w:rsidRDefault="007E725B" w:rsidP="007E725B">
      <w:pPr>
        <w:spacing w:after="120" w:line="240" w:lineRule="auto"/>
        <w:ind w:firstLine="567"/>
        <w:jc w:val="mediumKashida"/>
        <w:rPr>
          <w:rFonts w:ascii="Simplified Arabic" w:hAnsi="Simplified Arabic" w:cs="Simplified Arabic"/>
          <w:sz w:val="26"/>
          <w:szCs w:val="26"/>
          <w:rtl/>
        </w:rPr>
      </w:pPr>
      <w:r w:rsidRPr="00463663">
        <w:rPr>
          <w:rFonts w:ascii="Simplified Arabic" w:hAnsi="Simplified Arabic" w:cs="Simplified Arabic"/>
          <w:sz w:val="26"/>
          <w:szCs w:val="26"/>
          <w:rtl/>
        </w:rPr>
        <w:t xml:space="preserve">تتخوف دول الاتحاد الأوروبي من خروج بريطانيا على مستقبل الاتحاد نفسه، فأي بلد سيغادر الاتحاد سيوقع ضرراً فيه، وهو ما قد يؤدي إلى تفكك الاتحاد الأوروبي. أوروبا ستكون أصغر حجماً فبريطانيا تشكل ما يقرب حوالي 12.5% من سكان الاتحاد الأوروبي، 14.8% من اقتصاده، 19.4% من صادراته، وواحدة من أكبر المساهمين في ميزانية الاتحاد الأوروبي حوالي 12%، وهذا يعني أن الاتحاد الأوروبي سوف يصبح قوة صغيرة بعد الخروج، إذ ستصبح أوروبا أقل أهمية كثيراً وتأثيرها في السياسية الخارجية أقل، في إطار الأمم المتحدة واتخاذ القرارات على المستوى العالمي، سوف تتضاءل ليس فقط جغرافياً، ولكن اقتصادياً وسياسياً </w:t>
      </w:r>
      <w:proofErr w:type="gramStart"/>
      <w:r w:rsidRPr="00463663">
        <w:rPr>
          <w:rFonts w:ascii="Simplified Arabic" w:hAnsi="Simplified Arabic" w:cs="Simplified Arabic"/>
          <w:sz w:val="26"/>
          <w:szCs w:val="26"/>
          <w:rtl/>
        </w:rPr>
        <w:t>وعسكرياً</w:t>
      </w:r>
      <w:r w:rsidRPr="00463663">
        <w:rPr>
          <w:rFonts w:ascii="Simplified Arabic" w:hAnsi="Simplified Arabic" w:cs="Simplified Arabic"/>
          <w:sz w:val="26"/>
          <w:szCs w:val="26"/>
          <w:vertAlign w:val="superscript"/>
          <w:rtl/>
        </w:rPr>
        <w:t>(</w:t>
      </w:r>
      <w:proofErr w:type="gramEnd"/>
      <w:r w:rsidRPr="00463663">
        <w:rPr>
          <w:rStyle w:val="af5"/>
          <w:rFonts w:ascii="Simplified Arabic" w:hAnsi="Simplified Arabic" w:cs="Simplified Arabic"/>
          <w:sz w:val="26"/>
          <w:szCs w:val="26"/>
          <w:rtl/>
        </w:rPr>
        <w:endnoteReference w:id="45"/>
      </w:r>
      <w:r w:rsidRPr="00463663">
        <w:rPr>
          <w:rFonts w:ascii="Simplified Arabic" w:hAnsi="Simplified Arabic" w:cs="Simplified Arabic"/>
          <w:sz w:val="26"/>
          <w:szCs w:val="26"/>
          <w:vertAlign w:val="superscript"/>
          <w:rtl/>
        </w:rPr>
        <w:t>)</w:t>
      </w:r>
      <w:r w:rsidRPr="00463663">
        <w:rPr>
          <w:rFonts w:ascii="Simplified Arabic" w:hAnsi="Simplified Arabic" w:cs="Simplified Arabic"/>
          <w:sz w:val="26"/>
          <w:szCs w:val="26"/>
          <w:rtl/>
        </w:rPr>
        <w:t xml:space="preserve">. </w:t>
      </w:r>
    </w:p>
    <w:p w14:paraId="29A7EC65" w14:textId="77777777" w:rsidR="007E725B" w:rsidRDefault="007E725B" w:rsidP="007E725B">
      <w:pPr>
        <w:spacing w:after="120" w:line="240" w:lineRule="auto"/>
        <w:ind w:firstLine="567"/>
        <w:jc w:val="mediumKashida"/>
        <w:rPr>
          <w:rFonts w:ascii="Simplified Arabic" w:hAnsi="Simplified Arabic" w:cs="Simplified Arabic"/>
          <w:sz w:val="26"/>
          <w:szCs w:val="26"/>
          <w:rtl/>
        </w:rPr>
      </w:pPr>
      <w:r w:rsidRPr="00463663">
        <w:rPr>
          <w:rFonts w:ascii="Simplified Arabic" w:hAnsi="Simplified Arabic" w:cs="Simplified Arabic"/>
          <w:sz w:val="26"/>
          <w:szCs w:val="26"/>
          <w:rtl/>
        </w:rPr>
        <w:t xml:space="preserve">في المقابل يتزايد نفوذ ألمانيا في النظام السياسي الدولي، خاصة مع نجاح ألمانيا في التصدي للعديد من الأزمات التي تصدرت المشهد الأوروبي في الأعوام القليلة الماضية، والتي يأتي على رأسها: أزمة منطقة اليورو، والأزمة الأوكرانية، وأزمة اللاجئين السوريين. تملك ألمانيا من المقومات ما يخولها للعب دور إقليمي ودولي بارز، وقد تعددت المؤشرات على الصعود الألماني أهمها: الاقتصاد الألماني يعد رابع أكبر اقتصاد في العالم، عقب الولايات المتحدة والصين واليابان. وتشكل ألمانيا أكبر كتلة سكانية مقارنةً بأي دولة أوروبية، ويعمل قرابة نصف تعداد سكانها في القطاعات </w:t>
      </w:r>
      <w:r w:rsidRPr="00463663">
        <w:rPr>
          <w:rFonts w:ascii="Simplified Arabic" w:hAnsi="Simplified Arabic" w:cs="Simplified Arabic"/>
          <w:sz w:val="26"/>
          <w:szCs w:val="26"/>
          <w:rtl/>
        </w:rPr>
        <w:lastRenderedPageBreak/>
        <w:t>العامة. وإمكانية قيادة الاتحاد الأوروبي عقب خروج بريطانيا من الاتحاد، فوفقًا للمجلس الأوروبي للعلاقات الخارجية الذي يُصنف البلدان وفقًا لتأثيرها على السياسة الخارجية لأوروبا، فقد حظيت ألمانيا بالمركز الأول في عامي 2015م و2016</w:t>
      </w:r>
      <w:proofErr w:type="gramStart"/>
      <w:r w:rsidRPr="00463663">
        <w:rPr>
          <w:rFonts w:ascii="Simplified Arabic" w:hAnsi="Simplified Arabic" w:cs="Simplified Arabic"/>
          <w:sz w:val="26"/>
          <w:szCs w:val="26"/>
          <w:rtl/>
        </w:rPr>
        <w:t>م</w:t>
      </w:r>
      <w:r w:rsidRPr="00463663">
        <w:rPr>
          <w:rFonts w:ascii="Simplified Arabic" w:hAnsi="Simplified Arabic" w:cs="Simplified Arabic"/>
          <w:sz w:val="26"/>
          <w:szCs w:val="26"/>
          <w:vertAlign w:val="superscript"/>
          <w:rtl/>
        </w:rPr>
        <w:t>(</w:t>
      </w:r>
      <w:proofErr w:type="gramEnd"/>
      <w:r w:rsidRPr="00463663">
        <w:rPr>
          <w:rStyle w:val="af5"/>
          <w:rFonts w:ascii="Simplified Arabic" w:hAnsi="Simplified Arabic" w:cs="Simplified Arabic"/>
          <w:sz w:val="26"/>
          <w:szCs w:val="26"/>
          <w:rtl/>
        </w:rPr>
        <w:endnoteReference w:id="46"/>
      </w:r>
      <w:r w:rsidRPr="00463663">
        <w:rPr>
          <w:rFonts w:ascii="Simplified Arabic" w:hAnsi="Simplified Arabic" w:cs="Simplified Arabic"/>
          <w:sz w:val="26"/>
          <w:szCs w:val="26"/>
          <w:vertAlign w:val="superscript"/>
          <w:rtl/>
        </w:rPr>
        <w:t>)</w:t>
      </w:r>
      <w:r w:rsidRPr="00463663">
        <w:rPr>
          <w:rFonts w:ascii="Simplified Arabic" w:hAnsi="Simplified Arabic" w:cs="Simplified Arabic"/>
          <w:sz w:val="26"/>
          <w:szCs w:val="26"/>
          <w:rtl/>
        </w:rPr>
        <w:t xml:space="preserve">. </w:t>
      </w:r>
    </w:p>
    <w:p w14:paraId="2A249876" w14:textId="77777777" w:rsidR="007E725B" w:rsidRPr="00463663" w:rsidRDefault="007E725B" w:rsidP="007E725B">
      <w:pPr>
        <w:spacing w:after="120" w:line="240" w:lineRule="auto"/>
        <w:ind w:firstLine="567"/>
        <w:jc w:val="mediumKashida"/>
        <w:rPr>
          <w:rFonts w:ascii="Simplified Arabic" w:hAnsi="Simplified Arabic" w:cs="Simplified Arabic"/>
          <w:sz w:val="26"/>
          <w:szCs w:val="26"/>
          <w:rtl/>
        </w:rPr>
      </w:pPr>
      <w:r w:rsidRPr="00463663">
        <w:rPr>
          <w:rFonts w:ascii="Simplified Arabic" w:hAnsi="Simplified Arabic" w:cs="Simplified Arabic"/>
          <w:sz w:val="26"/>
          <w:szCs w:val="26"/>
          <w:rtl/>
        </w:rPr>
        <w:t xml:space="preserve">وخلافاً لجميع الرؤساء الأمريكيين من هاري ترومان </w:t>
      </w:r>
      <w:r w:rsidRPr="00463663">
        <w:rPr>
          <w:rFonts w:ascii="Simplified Arabic" w:hAnsi="Simplified Arabic" w:cs="Simplified Arabic"/>
          <w:sz w:val="20"/>
          <w:szCs w:val="20"/>
        </w:rPr>
        <w:t xml:space="preserve">  </w:t>
      </w:r>
      <w:r w:rsidRPr="00463663">
        <w:rPr>
          <w:rFonts w:ascii="Simplified Arabic" w:hAnsi="Simplified Arabic" w:cs="Simplified Arabic"/>
          <w:sz w:val="24"/>
          <w:szCs w:val="24"/>
        </w:rPr>
        <w:t>Harry S. Truman</w:t>
      </w:r>
      <w:r w:rsidRPr="00463663">
        <w:rPr>
          <w:rFonts w:ascii="Simplified Arabic" w:hAnsi="Simplified Arabic" w:cs="Simplified Arabic"/>
          <w:sz w:val="26"/>
          <w:szCs w:val="26"/>
          <w:rtl/>
        </w:rPr>
        <w:t xml:space="preserve">إلى باراك </w:t>
      </w:r>
      <w:proofErr w:type="gramStart"/>
      <w:r w:rsidRPr="00463663">
        <w:rPr>
          <w:rFonts w:ascii="Simplified Arabic" w:hAnsi="Simplified Arabic" w:cs="Simplified Arabic"/>
          <w:sz w:val="26"/>
          <w:szCs w:val="26"/>
          <w:rtl/>
        </w:rPr>
        <w:t xml:space="preserve">أوباما </w:t>
      </w:r>
      <w:r w:rsidRPr="00463663">
        <w:rPr>
          <w:rStyle w:val="Char1"/>
          <w:rFonts w:ascii="Simplified Arabic" w:hAnsi="Simplified Arabic" w:cs="Simplified Arabic"/>
          <w:sz w:val="18"/>
          <w:szCs w:val="18"/>
        </w:rPr>
        <w:t xml:space="preserve"> </w:t>
      </w:r>
      <w:r w:rsidRPr="00463663">
        <w:rPr>
          <w:rFonts w:ascii="Simplified Arabic" w:hAnsi="Simplified Arabic" w:cs="Simplified Arabic"/>
          <w:sz w:val="24"/>
          <w:szCs w:val="24"/>
        </w:rPr>
        <w:t>Barack</w:t>
      </w:r>
      <w:proofErr w:type="gramEnd"/>
      <w:r w:rsidRPr="00463663">
        <w:rPr>
          <w:rFonts w:ascii="Simplified Arabic" w:hAnsi="Simplified Arabic" w:cs="Simplified Arabic"/>
          <w:sz w:val="24"/>
          <w:szCs w:val="24"/>
        </w:rPr>
        <w:t xml:space="preserve"> Obama</w:t>
      </w:r>
      <w:r w:rsidRPr="00463663">
        <w:rPr>
          <w:rFonts w:ascii="Simplified Arabic" w:hAnsi="Simplified Arabic" w:cs="Simplified Arabic"/>
          <w:sz w:val="26"/>
          <w:szCs w:val="26"/>
          <w:rtl/>
        </w:rPr>
        <w:t>، الذين اعتبروا أوروبا الموحدة ركيزة أساسية للأمن العالمي، شكك الرئيس ترامب في جدوى الاتحاد الأوروبي، متوقعا تفككه. فعلى حد تعبيره، الاتحاد الأوروبي لا يعدو كونه "أداة للمصلحة الذاتية الألمانية"، منذراً بقطيعة تاريخية بين ضفتي الأطلسي، ففي ر</w:t>
      </w:r>
      <w:r>
        <w:rPr>
          <w:rFonts w:ascii="Simplified Arabic" w:hAnsi="Simplified Arabic" w:cs="Simplified Arabic" w:hint="cs"/>
          <w:sz w:val="26"/>
          <w:szCs w:val="26"/>
          <w:rtl/>
        </w:rPr>
        <w:t>ؤ</w:t>
      </w:r>
      <w:r w:rsidRPr="00463663">
        <w:rPr>
          <w:rFonts w:ascii="Simplified Arabic" w:hAnsi="Simplified Arabic" w:cs="Simplified Arabic"/>
          <w:sz w:val="26"/>
          <w:szCs w:val="26"/>
          <w:rtl/>
        </w:rPr>
        <w:t xml:space="preserve">يته، يحقق انهيار الاتحاد الأوروبي مصالح الولايات المتحدة، على نحو يناهض التكامل الأوروبي الذي كان أحد ثوابت السياسة الخارجية الأمريكية طيلة 70 </w:t>
      </w:r>
      <w:proofErr w:type="gramStart"/>
      <w:r w:rsidRPr="00463663">
        <w:rPr>
          <w:rFonts w:ascii="Simplified Arabic" w:hAnsi="Simplified Arabic" w:cs="Simplified Arabic"/>
          <w:sz w:val="26"/>
          <w:szCs w:val="26"/>
          <w:rtl/>
        </w:rPr>
        <w:t>عاماً</w:t>
      </w:r>
      <w:r w:rsidRPr="00463663">
        <w:rPr>
          <w:rFonts w:ascii="Simplified Arabic" w:hAnsi="Simplified Arabic" w:cs="Simplified Arabic"/>
          <w:sz w:val="26"/>
          <w:szCs w:val="26"/>
          <w:vertAlign w:val="superscript"/>
          <w:rtl/>
        </w:rPr>
        <w:t>(</w:t>
      </w:r>
      <w:proofErr w:type="gramEnd"/>
      <w:r w:rsidRPr="00463663">
        <w:rPr>
          <w:rStyle w:val="af5"/>
          <w:rFonts w:ascii="Simplified Arabic" w:hAnsi="Simplified Arabic" w:cs="Simplified Arabic"/>
          <w:sz w:val="26"/>
          <w:szCs w:val="26"/>
          <w:rtl/>
        </w:rPr>
        <w:endnoteReference w:id="47"/>
      </w:r>
      <w:r w:rsidRPr="00463663">
        <w:rPr>
          <w:rFonts w:ascii="Simplified Arabic" w:hAnsi="Simplified Arabic" w:cs="Simplified Arabic"/>
          <w:sz w:val="26"/>
          <w:szCs w:val="26"/>
          <w:vertAlign w:val="superscript"/>
          <w:rtl/>
        </w:rPr>
        <w:t>)</w:t>
      </w:r>
      <w:r w:rsidRPr="00463663">
        <w:rPr>
          <w:rFonts w:ascii="Simplified Arabic" w:hAnsi="Simplified Arabic" w:cs="Simplified Arabic"/>
          <w:sz w:val="26"/>
          <w:szCs w:val="26"/>
          <w:rtl/>
        </w:rPr>
        <w:t xml:space="preserve">. وضع قرار بريطانيا الخروج من الاتحاد الأوروبي مستقبل نموذج الاندماج الدولي موضع تساؤل كبير، إذ كان الاتحاد يوصف، حتى وقت قريب، بالأكثر نجاحاً. كما وضع صنّاع القرار والمؤسسات الأوروبية أمام واقعٍ جديدٍ يتطلب إعادة النظر في أسباب تراجع الحماس لفكرة الاندماج الأوروبية والعودة للاحتماء بالدولة الوطنية التي يبدو أن بعضهم بالغ في توقّع قدرة أوروبا على تجاوزها، والانتقال نحو هويةٍ أوروبية فوق-وطنية، تمثل مدخلاً للتغلب على تحدياتٍ وصراعاتٍ كثيرة واجهتها على مدى </w:t>
      </w:r>
      <w:proofErr w:type="gramStart"/>
      <w:r w:rsidRPr="00463663">
        <w:rPr>
          <w:rFonts w:ascii="Simplified Arabic" w:hAnsi="Simplified Arabic" w:cs="Simplified Arabic"/>
          <w:sz w:val="26"/>
          <w:szCs w:val="26"/>
          <w:rtl/>
        </w:rPr>
        <w:t>قرون</w:t>
      </w:r>
      <w:r w:rsidRPr="00463663">
        <w:rPr>
          <w:rFonts w:ascii="Simplified Arabic" w:hAnsi="Simplified Arabic" w:cs="Simplified Arabic"/>
          <w:sz w:val="26"/>
          <w:szCs w:val="26"/>
          <w:vertAlign w:val="superscript"/>
          <w:rtl/>
        </w:rPr>
        <w:t>(</w:t>
      </w:r>
      <w:proofErr w:type="gramEnd"/>
      <w:r w:rsidRPr="00463663">
        <w:rPr>
          <w:rStyle w:val="af5"/>
          <w:rFonts w:ascii="Simplified Arabic" w:hAnsi="Simplified Arabic" w:cs="Simplified Arabic"/>
          <w:sz w:val="26"/>
          <w:szCs w:val="26"/>
          <w:rtl/>
        </w:rPr>
        <w:endnoteReference w:id="48"/>
      </w:r>
      <w:r w:rsidRPr="00463663">
        <w:rPr>
          <w:rFonts w:ascii="Simplified Arabic" w:hAnsi="Simplified Arabic" w:cs="Simplified Arabic"/>
          <w:sz w:val="26"/>
          <w:szCs w:val="26"/>
          <w:vertAlign w:val="superscript"/>
          <w:rtl/>
        </w:rPr>
        <w:t>)</w:t>
      </w:r>
      <w:r w:rsidRPr="00463663">
        <w:rPr>
          <w:rFonts w:ascii="Simplified Arabic" w:hAnsi="Simplified Arabic" w:cs="Simplified Arabic"/>
          <w:sz w:val="26"/>
          <w:szCs w:val="26"/>
          <w:rtl/>
        </w:rPr>
        <w:t>.</w:t>
      </w:r>
    </w:p>
    <w:p w14:paraId="58F9C26E" w14:textId="77777777" w:rsidR="007E725B" w:rsidRPr="00463663" w:rsidRDefault="007E725B" w:rsidP="007E725B">
      <w:pPr>
        <w:spacing w:after="120" w:line="240" w:lineRule="auto"/>
        <w:ind w:firstLine="567"/>
        <w:jc w:val="mediumKashida"/>
        <w:rPr>
          <w:rFonts w:ascii="Simplified Arabic" w:hAnsi="Simplified Arabic" w:cs="Simplified Arabic"/>
          <w:sz w:val="26"/>
          <w:szCs w:val="26"/>
          <w:rtl/>
        </w:rPr>
      </w:pPr>
      <w:r w:rsidRPr="00463663">
        <w:rPr>
          <w:rFonts w:ascii="Simplified Arabic" w:hAnsi="Simplified Arabic" w:cs="Simplified Arabic"/>
          <w:sz w:val="26"/>
          <w:szCs w:val="26"/>
          <w:rtl/>
        </w:rPr>
        <w:t xml:space="preserve">استغلت روسيا الاتحادية تقدم الشعبوية في أوروبا، فدعمت تلك الأحزاب ضد الليبرالية الديمقراطية، مثل حزب الجبهة الوطنية ورئيسته مارين لوبان. ويرى الرئيس الروسي فلاديمير بوتن أن </w:t>
      </w:r>
      <w:r w:rsidRPr="00463663">
        <w:rPr>
          <w:rFonts w:ascii="Simplified Arabic" w:hAnsi="Simplified Arabic" w:cs="Simplified Arabic"/>
          <w:sz w:val="26"/>
          <w:szCs w:val="26"/>
          <w:rtl/>
        </w:rPr>
        <w:lastRenderedPageBreak/>
        <w:t xml:space="preserve">روسيا الاتحادية تحافظ على تماسكها في الثقافة واللغة والكنيسة الأرثوذكسية، وتصاحب هذا النمط من القومية اليمينية عموماً نزعة تغلف العداء لليبرالية الديمقراطية وفكرة حقوق </w:t>
      </w:r>
      <w:proofErr w:type="gramStart"/>
      <w:r w:rsidRPr="00463663">
        <w:rPr>
          <w:rFonts w:ascii="Simplified Arabic" w:hAnsi="Simplified Arabic" w:cs="Simplified Arabic"/>
          <w:sz w:val="26"/>
          <w:szCs w:val="26"/>
          <w:rtl/>
        </w:rPr>
        <w:t>الإنسان</w:t>
      </w:r>
      <w:r w:rsidRPr="00463663">
        <w:rPr>
          <w:rFonts w:ascii="Simplified Arabic" w:hAnsi="Simplified Arabic" w:cs="Simplified Arabic"/>
          <w:sz w:val="26"/>
          <w:szCs w:val="26"/>
          <w:vertAlign w:val="superscript"/>
          <w:rtl/>
        </w:rPr>
        <w:t>(</w:t>
      </w:r>
      <w:proofErr w:type="gramEnd"/>
      <w:r w:rsidRPr="00463663">
        <w:rPr>
          <w:rStyle w:val="af5"/>
          <w:rFonts w:ascii="Simplified Arabic" w:hAnsi="Simplified Arabic" w:cs="Simplified Arabic"/>
          <w:sz w:val="26"/>
          <w:szCs w:val="26"/>
          <w:rtl/>
        </w:rPr>
        <w:endnoteReference w:id="49"/>
      </w:r>
      <w:r w:rsidRPr="00463663">
        <w:rPr>
          <w:rFonts w:ascii="Simplified Arabic" w:hAnsi="Simplified Arabic" w:cs="Simplified Arabic"/>
          <w:sz w:val="26"/>
          <w:szCs w:val="26"/>
          <w:vertAlign w:val="superscript"/>
          <w:rtl/>
        </w:rPr>
        <w:t>)</w:t>
      </w:r>
      <w:r w:rsidRPr="00463663">
        <w:rPr>
          <w:rFonts w:ascii="Simplified Arabic" w:hAnsi="Simplified Arabic" w:cs="Simplified Arabic"/>
          <w:sz w:val="26"/>
          <w:szCs w:val="26"/>
          <w:rtl/>
        </w:rPr>
        <w:t xml:space="preserve">. </w:t>
      </w:r>
    </w:p>
    <w:p w14:paraId="00A4CE75" w14:textId="77777777" w:rsidR="007E725B" w:rsidRDefault="007E725B" w:rsidP="007E725B">
      <w:pPr>
        <w:spacing w:after="120" w:line="240" w:lineRule="auto"/>
        <w:ind w:firstLine="567"/>
        <w:jc w:val="mediumKashida"/>
        <w:rPr>
          <w:rFonts w:ascii="Simplified Arabic" w:hAnsi="Simplified Arabic" w:cs="Simplified Arabic"/>
          <w:sz w:val="26"/>
          <w:szCs w:val="26"/>
          <w:rtl/>
        </w:rPr>
      </w:pPr>
      <w:r w:rsidRPr="00463663">
        <w:rPr>
          <w:rFonts w:ascii="Simplified Arabic" w:hAnsi="Simplified Arabic" w:cs="Simplified Arabic"/>
          <w:sz w:val="26"/>
          <w:szCs w:val="26"/>
          <w:rtl/>
        </w:rPr>
        <w:t xml:space="preserve">في ظل تراجع الاتحادات في الغرب، تنشط الاتحادات في الشرق- مجموعة بريكس، رغم </w:t>
      </w:r>
      <w:proofErr w:type="gramStart"/>
      <w:r w:rsidRPr="00463663">
        <w:rPr>
          <w:rFonts w:ascii="Simplified Arabic" w:hAnsi="Simplified Arabic" w:cs="Simplified Arabic"/>
          <w:sz w:val="26"/>
          <w:szCs w:val="26"/>
          <w:rtl/>
        </w:rPr>
        <w:t>بطئ</w:t>
      </w:r>
      <w:proofErr w:type="gramEnd"/>
      <w:r w:rsidRPr="00463663">
        <w:rPr>
          <w:rFonts w:ascii="Simplified Arabic" w:hAnsi="Simplified Arabic" w:cs="Simplified Arabic"/>
          <w:sz w:val="26"/>
          <w:szCs w:val="26"/>
          <w:rtl/>
        </w:rPr>
        <w:t xml:space="preserve"> تطورها خاصة في صك عملة موحدة. وليست الإشكاليات التي تواجه الغرب الآن متوقفة على خروج بريطانيا فحسب، بل في حل الاتحاد للأزمات التي تعصف به. ولعل انسحاب الولايات المتحدة من اتفاقية بريس للتغير المناخي، يوضح أن فكرة الاتحاد تتلاشى أمام تصاعد الفكر القومي. وفي تصريح لترامب بعد إعلان الانسحاب من الاتفاقية 2017م قال فيه: "انتخبت لأمثل سكان مدينة </w:t>
      </w:r>
      <w:proofErr w:type="spellStart"/>
      <w:r w:rsidRPr="00463663">
        <w:rPr>
          <w:rFonts w:ascii="Simplified Arabic" w:hAnsi="Simplified Arabic" w:cs="Simplified Arabic"/>
          <w:sz w:val="26"/>
          <w:szCs w:val="26"/>
          <w:rtl/>
        </w:rPr>
        <w:t>بيتسبيرغ</w:t>
      </w:r>
      <w:proofErr w:type="spellEnd"/>
      <w:r w:rsidRPr="00463663">
        <w:rPr>
          <w:rFonts w:ascii="Simplified Arabic" w:hAnsi="Simplified Arabic" w:cs="Simplified Arabic"/>
          <w:sz w:val="26"/>
          <w:szCs w:val="26"/>
          <w:rtl/>
        </w:rPr>
        <w:t xml:space="preserve"> لا سكان باريس"</w:t>
      </w:r>
      <w:r w:rsidRPr="00463663">
        <w:rPr>
          <w:rFonts w:ascii="Simplified Arabic" w:hAnsi="Simplified Arabic" w:cs="Simplified Arabic"/>
          <w:sz w:val="26"/>
          <w:szCs w:val="26"/>
          <w:vertAlign w:val="superscript"/>
          <w:rtl/>
        </w:rPr>
        <w:t>(</w:t>
      </w:r>
      <w:r w:rsidRPr="00463663">
        <w:rPr>
          <w:rStyle w:val="af5"/>
          <w:rFonts w:ascii="Simplified Arabic" w:hAnsi="Simplified Arabic" w:cs="Simplified Arabic"/>
          <w:sz w:val="26"/>
          <w:szCs w:val="26"/>
          <w:rtl/>
        </w:rPr>
        <w:endnoteReference w:id="50"/>
      </w:r>
      <w:r w:rsidRPr="00463663">
        <w:rPr>
          <w:rFonts w:ascii="Simplified Arabic" w:hAnsi="Simplified Arabic" w:cs="Simplified Arabic"/>
          <w:sz w:val="26"/>
          <w:szCs w:val="26"/>
          <w:vertAlign w:val="superscript"/>
          <w:rtl/>
        </w:rPr>
        <w:t>)</w:t>
      </w:r>
      <w:r w:rsidRPr="00463663">
        <w:rPr>
          <w:rFonts w:ascii="Simplified Arabic" w:hAnsi="Simplified Arabic" w:cs="Simplified Arabic"/>
          <w:sz w:val="26"/>
          <w:szCs w:val="26"/>
          <w:rtl/>
        </w:rPr>
        <w:t xml:space="preserve">. </w:t>
      </w:r>
    </w:p>
    <w:p w14:paraId="4D90FF79" w14:textId="77777777" w:rsidR="007E725B" w:rsidRDefault="007E725B">
      <w:pPr>
        <w:bidi w:val="0"/>
        <w:rPr>
          <w:rFonts w:ascii="Simplified Arabic" w:hAnsi="Simplified Arabic" w:cs="Simplified Arabic"/>
          <w:sz w:val="26"/>
          <w:szCs w:val="26"/>
          <w:rtl/>
        </w:rPr>
      </w:pPr>
      <w:r>
        <w:rPr>
          <w:rFonts w:ascii="Simplified Arabic" w:hAnsi="Simplified Arabic" w:cs="Simplified Arabic"/>
          <w:sz w:val="26"/>
          <w:szCs w:val="26"/>
          <w:rtl/>
        </w:rPr>
        <w:br w:type="page"/>
      </w:r>
    </w:p>
    <w:p w14:paraId="4EA59BCD" w14:textId="77777777" w:rsidR="007E725B" w:rsidRPr="00463663" w:rsidRDefault="007E725B" w:rsidP="007E725B">
      <w:pPr>
        <w:spacing w:after="120" w:line="240" w:lineRule="auto"/>
        <w:ind w:firstLine="567"/>
        <w:jc w:val="mediumKashida"/>
        <w:rPr>
          <w:rFonts w:ascii="Simplified Arabic" w:hAnsi="Simplified Arabic" w:cs="Simplified Arabic"/>
          <w:b/>
          <w:bCs/>
          <w:sz w:val="28"/>
          <w:szCs w:val="28"/>
          <w:rtl/>
        </w:rPr>
      </w:pPr>
      <w:r w:rsidRPr="00463663">
        <w:rPr>
          <w:rFonts w:ascii="Simplified Arabic" w:hAnsi="Simplified Arabic" w:cs="Simplified Arabic"/>
          <w:b/>
          <w:bCs/>
          <w:sz w:val="28"/>
          <w:szCs w:val="28"/>
          <w:rtl/>
        </w:rPr>
        <w:lastRenderedPageBreak/>
        <w:t>رابعاً، النظام العالمي في ظل جائحة كورونا وما بعدها</w:t>
      </w:r>
    </w:p>
    <w:p w14:paraId="4256DA6B" w14:textId="77777777" w:rsidR="007E725B" w:rsidRPr="00463663" w:rsidRDefault="007E725B" w:rsidP="007E725B">
      <w:pPr>
        <w:spacing w:after="120" w:line="240" w:lineRule="auto"/>
        <w:ind w:firstLine="567"/>
        <w:jc w:val="mediumKashida"/>
        <w:rPr>
          <w:rFonts w:ascii="Simplified Arabic" w:hAnsi="Simplified Arabic" w:cs="Simplified Arabic"/>
          <w:sz w:val="26"/>
          <w:szCs w:val="26"/>
          <w:rtl/>
        </w:rPr>
      </w:pPr>
      <w:r w:rsidRPr="00463663">
        <w:rPr>
          <w:rFonts w:ascii="Simplified Arabic" w:hAnsi="Simplified Arabic" w:cs="Simplified Arabic"/>
          <w:sz w:val="26"/>
          <w:szCs w:val="26"/>
          <w:rtl/>
        </w:rPr>
        <w:t>اختلفت نظرة وتحليل علماء السياسة حول شكل العالم الذي سيتركه الوباء، انقسمت آراء السياسيين الذي</w:t>
      </w:r>
      <w:r>
        <w:rPr>
          <w:rFonts w:ascii="Simplified Arabic" w:hAnsi="Simplified Arabic" w:cs="Simplified Arabic" w:hint="cs"/>
          <w:sz w:val="26"/>
          <w:szCs w:val="26"/>
          <w:rtl/>
        </w:rPr>
        <w:t>ن</w:t>
      </w:r>
      <w:r w:rsidRPr="00463663">
        <w:rPr>
          <w:rFonts w:ascii="Simplified Arabic" w:hAnsi="Simplified Arabic" w:cs="Simplified Arabic"/>
          <w:sz w:val="26"/>
          <w:szCs w:val="26"/>
          <w:rtl/>
        </w:rPr>
        <w:t xml:space="preserve"> توافقوا بأن العالم بشكله الحالي سيتغير، لكنهم اختلفوا في شكل التغيير الذي سيحدث، فالبعض توقع أن يؤدي الوباء إلى نظام عالمي جديد، والبعض الآخر يرى أن الأزمة ستنهي العولمة وتزيد من القومية وتقويض التجارة الدولية. وقد طغى البحث في المستقبل على الخطط والبرامج التي يجب أن تنفذ في ظل انتشار الوباء كي تحد من تداعياته على كافة القطاعات. وكأن المستقبل لن يرسم من خلال الواقع المعاش.</w:t>
      </w:r>
    </w:p>
    <w:p w14:paraId="190617A3" w14:textId="77777777" w:rsidR="007E725B" w:rsidRPr="00463663" w:rsidRDefault="007E725B" w:rsidP="007E725B">
      <w:pPr>
        <w:spacing w:after="120" w:line="240" w:lineRule="auto"/>
        <w:ind w:firstLine="567"/>
        <w:jc w:val="mediumKashida"/>
        <w:rPr>
          <w:rFonts w:ascii="Simplified Arabic" w:hAnsi="Simplified Arabic" w:cs="Simplified Arabic"/>
          <w:sz w:val="26"/>
          <w:szCs w:val="26"/>
          <w:rtl/>
        </w:rPr>
      </w:pPr>
      <w:r w:rsidRPr="00463663">
        <w:rPr>
          <w:rFonts w:ascii="Simplified Arabic" w:hAnsi="Simplified Arabic" w:cs="Simplified Arabic"/>
          <w:sz w:val="26"/>
          <w:szCs w:val="26"/>
          <w:rtl/>
        </w:rPr>
        <w:t xml:space="preserve">إن الحقيقة الدامغة، من تداعيات كورونا هو تراجع الاقتصاد العالمي، غير أن تداعياته السياسية ما زالت غامضة، فقد تؤدي إلى زيادة انتشار الفكر </w:t>
      </w:r>
      <w:proofErr w:type="spellStart"/>
      <w:r w:rsidRPr="00463663">
        <w:rPr>
          <w:rFonts w:ascii="Simplified Arabic" w:hAnsi="Simplified Arabic" w:cs="Simplified Arabic"/>
          <w:sz w:val="26"/>
          <w:szCs w:val="26"/>
          <w:rtl/>
        </w:rPr>
        <w:t>الشعبوي</w:t>
      </w:r>
      <w:proofErr w:type="spellEnd"/>
      <w:r w:rsidRPr="00463663">
        <w:rPr>
          <w:rFonts w:ascii="Simplified Arabic" w:hAnsi="Simplified Arabic" w:cs="Simplified Arabic"/>
          <w:sz w:val="26"/>
          <w:szCs w:val="26"/>
          <w:rtl/>
        </w:rPr>
        <w:t xml:space="preserve"> في ظل أزمات الاقتصاد، أو العكس كما حدث في الانتخابات الأميركية الأخيرة 2020 وإسقاط دونالد ترامب، رغم ذلك ستبقى الشعبوية قائمة وتتمدد، في ضوء الأزمات الغربية السابقة. وقد تعطي تلك الأزمات فرصة لمفكري الغرب بمعالجة الأزمات التي يعاني منها النظام، لضمان استمراريته وتفوقه على الأنظمة السياسية الأخرى.</w:t>
      </w:r>
    </w:p>
    <w:p w14:paraId="19C576BF" w14:textId="77777777" w:rsidR="007E725B" w:rsidRPr="003F1C81" w:rsidRDefault="007E725B" w:rsidP="007E725B">
      <w:pPr>
        <w:spacing w:after="0" w:line="240" w:lineRule="auto"/>
        <w:ind w:firstLine="567"/>
        <w:jc w:val="lowKashida"/>
        <w:rPr>
          <w:rFonts w:ascii="Times New Roman" w:eastAsia="Times New Roman" w:hAnsi="Times New Roman" w:cs="Mudir MT"/>
          <w:bCs/>
          <w:sz w:val="32"/>
          <w:szCs w:val="32"/>
          <w:rtl/>
          <w:lang w:val="x-none" w:eastAsia="x-none"/>
        </w:rPr>
      </w:pPr>
      <w:r w:rsidRPr="003F1C81">
        <w:rPr>
          <w:rFonts w:ascii="Times New Roman" w:eastAsia="Times New Roman" w:hAnsi="Times New Roman" w:cs="Mudir MT"/>
          <w:bCs/>
          <w:sz w:val="32"/>
          <w:szCs w:val="32"/>
          <w:rtl/>
          <w:lang w:val="x-none" w:eastAsia="x-none"/>
        </w:rPr>
        <w:t>الخاتمة</w:t>
      </w:r>
    </w:p>
    <w:p w14:paraId="47694F82" w14:textId="77777777" w:rsidR="007E725B" w:rsidRPr="00463663" w:rsidRDefault="007E725B" w:rsidP="007E725B">
      <w:pPr>
        <w:spacing w:after="120" w:line="240" w:lineRule="auto"/>
        <w:ind w:firstLine="567"/>
        <w:jc w:val="mediumKashida"/>
        <w:rPr>
          <w:rFonts w:ascii="Simplified Arabic" w:hAnsi="Simplified Arabic" w:cs="Simplified Arabic"/>
          <w:sz w:val="26"/>
          <w:szCs w:val="26"/>
          <w:rtl/>
        </w:rPr>
      </w:pPr>
      <w:r w:rsidRPr="00463663">
        <w:rPr>
          <w:rFonts w:ascii="Simplified Arabic" w:hAnsi="Simplified Arabic" w:cs="Simplified Arabic"/>
          <w:sz w:val="26"/>
          <w:szCs w:val="26"/>
          <w:rtl/>
        </w:rPr>
        <w:t>ما تزال العلاقات التعاونية بين الغرب والولايات المتحدة الأمريكية من جهة، والدول الغربية والاتحاد الأوروبي من جهة أخرى قائمة، إلا أن هذا التعاون قد يكون تنافسي</w:t>
      </w:r>
      <w:r>
        <w:rPr>
          <w:rFonts w:ascii="Simplified Arabic" w:hAnsi="Simplified Arabic" w:cs="Simplified Arabic" w:hint="cs"/>
          <w:sz w:val="26"/>
          <w:szCs w:val="26"/>
          <w:rtl/>
        </w:rPr>
        <w:t>اً</w:t>
      </w:r>
      <w:r w:rsidRPr="00463663">
        <w:rPr>
          <w:rFonts w:ascii="Simplified Arabic" w:hAnsi="Simplified Arabic" w:cs="Simplified Arabic"/>
          <w:sz w:val="26"/>
          <w:szCs w:val="26"/>
          <w:rtl/>
        </w:rPr>
        <w:t xml:space="preserve">. وبالتالي، لم تبق العلاقات السياسية والاقتصادية على حالها بين دول الغرب، فقد </w:t>
      </w:r>
      <w:r w:rsidRPr="00463663">
        <w:rPr>
          <w:rFonts w:ascii="Simplified Arabic" w:hAnsi="Simplified Arabic" w:cs="Simplified Arabic"/>
          <w:sz w:val="26"/>
          <w:szCs w:val="26"/>
          <w:rtl/>
        </w:rPr>
        <w:lastRenderedPageBreak/>
        <w:t>تتطور إلى تنافس حاد على الأسواق والمكانة الدولية. ومن جانب آخر، ما تزال الولايات المتحدة هي القوة الرئيسية في النظام السياسي الدولي على المستويين السياسي والعسكري، إلا أن المجالات الأخرى كالاقتصاد هناك من ينافسها في الأسواق العالمية كالصين.</w:t>
      </w:r>
    </w:p>
    <w:p w14:paraId="2E1C0B10" w14:textId="77777777" w:rsidR="007E725B" w:rsidRPr="00463663" w:rsidRDefault="007E725B" w:rsidP="007E725B">
      <w:pPr>
        <w:spacing w:after="120" w:line="240" w:lineRule="auto"/>
        <w:ind w:firstLine="567"/>
        <w:jc w:val="mediumKashida"/>
        <w:rPr>
          <w:rFonts w:ascii="Simplified Arabic" w:hAnsi="Simplified Arabic" w:cs="Simplified Arabic"/>
          <w:sz w:val="26"/>
          <w:szCs w:val="26"/>
          <w:rtl/>
        </w:rPr>
      </w:pPr>
      <w:r w:rsidRPr="00463663">
        <w:rPr>
          <w:rFonts w:ascii="Simplified Arabic" w:hAnsi="Simplified Arabic" w:cs="Simplified Arabic"/>
          <w:sz w:val="26"/>
          <w:szCs w:val="26"/>
          <w:rtl/>
        </w:rPr>
        <w:t xml:space="preserve">وفيما يخص جوهر الفكر السياسي الغربي الذي يشهد هو الأخر تحولات نتيجة الإشكاليات التي ذكرت سابقاً إن لم تجد الحلول سوف يتنامى الفكر </w:t>
      </w:r>
      <w:proofErr w:type="spellStart"/>
      <w:r w:rsidRPr="00463663">
        <w:rPr>
          <w:rFonts w:ascii="Simplified Arabic" w:hAnsi="Simplified Arabic" w:cs="Simplified Arabic"/>
          <w:sz w:val="26"/>
          <w:szCs w:val="26"/>
          <w:rtl/>
        </w:rPr>
        <w:t>الشعبوي</w:t>
      </w:r>
      <w:proofErr w:type="spellEnd"/>
      <w:r w:rsidRPr="00463663">
        <w:rPr>
          <w:rFonts w:ascii="Simplified Arabic" w:hAnsi="Simplified Arabic" w:cs="Simplified Arabic"/>
          <w:sz w:val="26"/>
          <w:szCs w:val="26"/>
          <w:rtl/>
        </w:rPr>
        <w:t xml:space="preserve"> في تلك المجتمعات، فالأيدولوجيا الغربية هي دائماً في حالة تطور وإن لم تتطور وتنهي تناقضاتها القائمة سيؤثر بالسلب على مستقبلها.</w:t>
      </w:r>
    </w:p>
    <w:p w14:paraId="04E140AE" w14:textId="77777777" w:rsidR="007E725B" w:rsidRPr="00463663" w:rsidRDefault="007E725B" w:rsidP="007E725B">
      <w:pPr>
        <w:spacing w:after="120" w:line="240" w:lineRule="auto"/>
        <w:ind w:firstLine="567"/>
        <w:jc w:val="mediumKashida"/>
        <w:rPr>
          <w:rFonts w:ascii="Simplified Arabic" w:hAnsi="Simplified Arabic" w:cs="Simplified Arabic"/>
          <w:sz w:val="26"/>
          <w:szCs w:val="26"/>
          <w:rtl/>
        </w:rPr>
      </w:pPr>
      <w:r w:rsidRPr="00463663">
        <w:rPr>
          <w:rFonts w:ascii="Simplified Arabic" w:hAnsi="Simplified Arabic" w:cs="Simplified Arabic"/>
          <w:sz w:val="26"/>
          <w:szCs w:val="26"/>
          <w:rtl/>
        </w:rPr>
        <w:t>خلصت الدراسة للعديد من الاستنتاجات نذكرها على النحو التالي:</w:t>
      </w:r>
    </w:p>
    <w:p w14:paraId="507AFAD9" w14:textId="77777777" w:rsidR="007E725B" w:rsidRPr="00463663" w:rsidRDefault="007E725B" w:rsidP="007E725B">
      <w:pPr>
        <w:spacing w:after="120" w:line="240" w:lineRule="auto"/>
        <w:ind w:firstLine="567"/>
        <w:jc w:val="mediumKashida"/>
        <w:rPr>
          <w:rFonts w:ascii="Simplified Arabic" w:hAnsi="Simplified Arabic" w:cs="Simplified Arabic"/>
          <w:sz w:val="26"/>
          <w:szCs w:val="26"/>
          <w:rtl/>
        </w:rPr>
      </w:pPr>
      <w:r w:rsidRPr="00463663">
        <w:rPr>
          <w:rFonts w:ascii="Simplified Arabic" w:hAnsi="Simplified Arabic" w:cs="Simplified Arabic"/>
          <w:sz w:val="26"/>
          <w:szCs w:val="26"/>
          <w:rtl/>
        </w:rPr>
        <w:t xml:space="preserve">أولاً: صعود الشعبوية </w:t>
      </w:r>
      <w:r>
        <w:rPr>
          <w:rFonts w:ascii="Simplified Arabic" w:hAnsi="Simplified Arabic" w:cs="Simplified Arabic" w:hint="cs"/>
          <w:sz w:val="26"/>
          <w:szCs w:val="26"/>
          <w:rtl/>
        </w:rPr>
        <w:t>ي</w:t>
      </w:r>
      <w:r w:rsidRPr="00463663">
        <w:rPr>
          <w:rFonts w:ascii="Simplified Arabic" w:hAnsi="Simplified Arabic" w:cs="Simplified Arabic"/>
          <w:sz w:val="26"/>
          <w:szCs w:val="26"/>
          <w:rtl/>
        </w:rPr>
        <w:t>شكل تحدياً للفكر السياسي الغربي، وتهدد التعاون والاتحاد في تغذيتها للروح القومية في الدول الغربية التي تنشط بها.</w:t>
      </w:r>
    </w:p>
    <w:p w14:paraId="18F6340C" w14:textId="77777777" w:rsidR="007E725B" w:rsidRPr="00463663" w:rsidRDefault="007E725B" w:rsidP="007E725B">
      <w:pPr>
        <w:spacing w:after="120" w:line="240" w:lineRule="auto"/>
        <w:ind w:firstLine="567"/>
        <w:jc w:val="mediumKashida"/>
        <w:rPr>
          <w:rFonts w:ascii="Simplified Arabic" w:hAnsi="Simplified Arabic" w:cs="Simplified Arabic"/>
          <w:sz w:val="26"/>
          <w:szCs w:val="26"/>
          <w:rtl/>
        </w:rPr>
      </w:pPr>
      <w:r w:rsidRPr="00463663">
        <w:rPr>
          <w:rFonts w:ascii="Simplified Arabic" w:hAnsi="Simplified Arabic" w:cs="Simplified Arabic"/>
          <w:sz w:val="26"/>
          <w:szCs w:val="26"/>
          <w:rtl/>
        </w:rPr>
        <w:t>ثانياً: يشهد النظام السياسي الدولي تحولات عميقة، خاصة بعد عودة روسيا الاتحادية للعب دور مؤثر في العلاقات الدولية بالشراكة مع الصين التي تمتلك اقتصاداً قوياً، وكان ذلك واضحاً في الأمم المتحدة واستخدامهما لحق النق</w:t>
      </w:r>
      <w:r>
        <w:rPr>
          <w:rFonts w:ascii="Simplified Arabic" w:hAnsi="Simplified Arabic" w:cs="Simplified Arabic" w:hint="cs"/>
          <w:sz w:val="26"/>
          <w:szCs w:val="26"/>
          <w:rtl/>
        </w:rPr>
        <w:t>ض</w:t>
      </w:r>
      <w:r w:rsidRPr="00463663">
        <w:rPr>
          <w:rFonts w:ascii="Simplified Arabic" w:hAnsi="Simplified Arabic" w:cs="Simplified Arabic"/>
          <w:sz w:val="26"/>
          <w:szCs w:val="26"/>
          <w:rtl/>
        </w:rPr>
        <w:t xml:space="preserve"> الفيتو. مما يعني وجود منافس قوي للولايات المتحدة في النظام العالمي. هذا بالإضافة إلى التعاون الاقتصادي ما بين روسيا والصين من جهة، دول غربية من جهة أخرى.</w:t>
      </w:r>
    </w:p>
    <w:p w14:paraId="38376256" w14:textId="77777777" w:rsidR="007E725B" w:rsidRPr="00463663" w:rsidRDefault="007E725B" w:rsidP="007E725B">
      <w:pPr>
        <w:spacing w:after="120" w:line="240" w:lineRule="auto"/>
        <w:ind w:firstLine="567"/>
        <w:jc w:val="mediumKashida"/>
        <w:rPr>
          <w:rFonts w:ascii="Simplified Arabic" w:hAnsi="Simplified Arabic" w:cs="Simplified Arabic"/>
          <w:sz w:val="26"/>
          <w:szCs w:val="26"/>
          <w:rtl/>
        </w:rPr>
      </w:pPr>
      <w:r w:rsidRPr="00463663">
        <w:rPr>
          <w:rFonts w:ascii="Simplified Arabic" w:hAnsi="Simplified Arabic" w:cs="Simplified Arabic"/>
          <w:sz w:val="26"/>
          <w:szCs w:val="26"/>
          <w:rtl/>
        </w:rPr>
        <w:lastRenderedPageBreak/>
        <w:t>ثالثاً: لم يعد الاقتصاد الغربي هو المسيطر على العالم وإن كان الأقوى، ففي ظل تراجع اقتصاد</w:t>
      </w:r>
      <w:r>
        <w:rPr>
          <w:rFonts w:ascii="Simplified Arabic" w:hAnsi="Simplified Arabic" w:cs="Simplified Arabic" w:hint="cs"/>
          <w:sz w:val="26"/>
          <w:szCs w:val="26"/>
          <w:rtl/>
        </w:rPr>
        <w:t>ي</w:t>
      </w:r>
      <w:r w:rsidRPr="00463663">
        <w:rPr>
          <w:rFonts w:ascii="Simplified Arabic" w:hAnsi="Simplified Arabic" w:cs="Simplified Arabic"/>
          <w:sz w:val="26"/>
          <w:szCs w:val="26"/>
          <w:rtl/>
        </w:rPr>
        <w:t>ات دول غربية وسقوط الاقتصاد اليوناني وتراجع كبير في الاقتصاد الاسباني، كان هناك تقدم اقتصادي لكل من البرازيل والصين والهند وروسيا. هذا بالإضافة إلى تداعيات جائحة كورونا على الاقتصاد العالمي بشكل عام، والاقتصاد الغربي بشكل خاص.</w:t>
      </w:r>
    </w:p>
    <w:p w14:paraId="3FC45D00" w14:textId="77777777" w:rsidR="007E725B" w:rsidRPr="00463663" w:rsidRDefault="007E725B" w:rsidP="007E725B">
      <w:pPr>
        <w:spacing w:after="120" w:line="240" w:lineRule="auto"/>
        <w:ind w:firstLine="567"/>
        <w:jc w:val="mediumKashida"/>
        <w:rPr>
          <w:rFonts w:ascii="Simplified Arabic" w:hAnsi="Simplified Arabic" w:cs="Simplified Arabic"/>
          <w:sz w:val="26"/>
          <w:szCs w:val="26"/>
          <w:rtl/>
        </w:rPr>
      </w:pPr>
      <w:r w:rsidRPr="00463663">
        <w:rPr>
          <w:rFonts w:ascii="Simplified Arabic" w:hAnsi="Simplified Arabic" w:cs="Simplified Arabic"/>
          <w:sz w:val="26"/>
          <w:szCs w:val="26"/>
          <w:rtl/>
        </w:rPr>
        <w:t>رابعاً: فكرة التعاون الغربي والمصير المشترك أصبحت مهددة بعد انسحاب بريطانيا من الاتحاد الأوروبي ومصير مجهول للدول البريطانية التي مازالت عضواً في الاتحاد الأوروبي، لاسيما في ضوء انتشار جائحة كرورنا وتعزيز الروح القومية، وما يرافقه من صعود أو هبوط للشعبوية في الدول الغربية.</w:t>
      </w:r>
    </w:p>
    <w:p w14:paraId="6B30A815" w14:textId="77777777" w:rsidR="007E725B" w:rsidRPr="00463663" w:rsidRDefault="007E725B" w:rsidP="007E725B">
      <w:pPr>
        <w:spacing w:after="0" w:line="240" w:lineRule="auto"/>
        <w:ind w:firstLine="567"/>
        <w:jc w:val="mediumKashida"/>
        <w:rPr>
          <w:rFonts w:ascii="Times New Roman" w:eastAsia="Times New Roman" w:hAnsi="Times New Roman" w:cs="Mudir MT"/>
          <w:bCs/>
          <w:sz w:val="32"/>
          <w:szCs w:val="32"/>
          <w:lang w:val="x-none" w:eastAsia="x-none"/>
        </w:rPr>
      </w:pPr>
      <w:r w:rsidRPr="00463663">
        <w:rPr>
          <w:rFonts w:ascii="Times New Roman" w:eastAsia="Times New Roman" w:hAnsi="Times New Roman" w:cs="Mudir MT"/>
          <w:bCs/>
          <w:sz w:val="32"/>
          <w:szCs w:val="32"/>
          <w:rtl/>
          <w:lang w:val="x-none" w:eastAsia="x-none"/>
        </w:rPr>
        <w:t>المصادر والمراجع</w:t>
      </w:r>
    </w:p>
    <w:p w14:paraId="5730AA21" w14:textId="77777777" w:rsidR="007E725B" w:rsidRDefault="007E725B">
      <w:pPr>
        <w:rPr>
          <w:rtl/>
        </w:rPr>
        <w:sectPr w:rsidR="007E725B" w:rsidSect="007E725B">
          <w:headerReference w:type="even" r:id="rId60"/>
          <w:headerReference w:type="default" r:id="rId61"/>
          <w:footerReference w:type="even" r:id="rId62"/>
          <w:footerReference w:type="default" r:id="rId63"/>
          <w:footerReference w:type="first" r:id="rId64"/>
          <w:pgSz w:w="9639" w:h="13608"/>
          <w:pgMar w:top="1440" w:right="1800" w:bottom="1440" w:left="1800" w:header="708" w:footer="708" w:gutter="0"/>
          <w:cols w:space="708"/>
          <w:bidi/>
          <w:rtlGutter/>
          <w:docGrid w:linePitch="360"/>
        </w:sectPr>
      </w:pPr>
    </w:p>
    <w:p w14:paraId="67CF477B" w14:textId="77777777" w:rsidR="007E725B" w:rsidRPr="007C1FF3" w:rsidRDefault="007E725B" w:rsidP="007E725B">
      <w:pPr>
        <w:tabs>
          <w:tab w:val="left" w:pos="382"/>
        </w:tabs>
        <w:spacing w:after="120" w:line="240" w:lineRule="auto"/>
        <w:ind w:firstLine="567"/>
        <w:jc w:val="mediumKashida"/>
        <w:rPr>
          <w:rFonts w:ascii="Simplified Arabic" w:eastAsia="Calibri" w:hAnsi="Simplified Arabic" w:cs="PT Bold Heading"/>
          <w:b/>
          <w:bCs/>
          <w:rtl/>
        </w:rPr>
      </w:pPr>
      <w:r>
        <w:rPr>
          <w:rFonts w:ascii="Simplified Arabic" w:eastAsia="Calibri" w:hAnsi="Simplified Arabic" w:cs="PT Bold Heading"/>
          <w:b/>
          <w:bCs/>
          <w:noProof/>
          <w:rtl/>
        </w:rPr>
        <w:lastRenderedPageBreak/>
        <w:pict w14:anchorId="6B639E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0" type="#_x0000_t136" style="position:absolute;left:0;text-align:left;margin-left:347.25pt;margin-top:18.25pt;width:93.6pt;height:36pt;z-index:-251630592;mso-position-horizontal-relative:page" wrapcoords="12960 0 2938 7200 2246 9450 2246 11250 -173 21150 8294 21150 15034 21150 21600 18000 21600 5850 20563 4500 13824 0 12960 0" o:allowincell="f" fillcolor="black" stroked="f">
            <v:shadow color="#868686"/>
            <v:textpath style="font-family:&quot;Andalus&quot;;v-text-align:right;v-text-kern:t" trim="t" fitpath="t" string="تقارير"/>
            <w10:wrap type="through" anchorx="page"/>
          </v:shape>
        </w:pict>
      </w:r>
    </w:p>
    <w:p w14:paraId="15F61805" w14:textId="77777777" w:rsidR="007E725B" w:rsidRPr="00365C9A" w:rsidRDefault="007E725B" w:rsidP="007E725B">
      <w:pPr>
        <w:tabs>
          <w:tab w:val="left" w:pos="382"/>
        </w:tabs>
        <w:spacing w:after="120" w:line="240" w:lineRule="auto"/>
        <w:ind w:firstLine="567"/>
        <w:jc w:val="mediumKashida"/>
        <w:rPr>
          <w:rFonts w:ascii="Simplified Arabic" w:eastAsia="Calibri" w:hAnsi="Simplified Arabic" w:cs="PT Bold Heading"/>
          <w:b/>
          <w:bCs/>
          <w:sz w:val="24"/>
          <w:szCs w:val="24"/>
          <w:rtl/>
        </w:rPr>
      </w:pPr>
    </w:p>
    <w:p w14:paraId="1D044598" w14:textId="77777777" w:rsidR="007E725B" w:rsidRDefault="007E725B" w:rsidP="007E725B">
      <w:pPr>
        <w:jc w:val="center"/>
        <w:rPr>
          <w:rFonts w:ascii="Simplified Arabic" w:eastAsia="Calibri" w:hAnsi="Simplified Arabic" w:cs="PT Bold Heading"/>
          <w:b/>
          <w:bCs/>
          <w:sz w:val="40"/>
          <w:szCs w:val="40"/>
          <w:rtl/>
        </w:rPr>
      </w:pPr>
    </w:p>
    <w:p w14:paraId="47EEA086" w14:textId="77777777" w:rsidR="007E725B" w:rsidRPr="00D37436" w:rsidRDefault="007E725B" w:rsidP="007E725B">
      <w:pPr>
        <w:jc w:val="center"/>
        <w:rPr>
          <w:rFonts w:ascii="Simplified Arabic" w:eastAsia="Calibri" w:hAnsi="Simplified Arabic" w:cs="PT Bold Heading"/>
          <w:b/>
          <w:bCs/>
          <w:sz w:val="12"/>
          <w:szCs w:val="12"/>
          <w:rtl/>
        </w:rPr>
      </w:pPr>
    </w:p>
    <w:p w14:paraId="28911963" w14:textId="77777777" w:rsidR="007E725B" w:rsidRPr="00781A36" w:rsidRDefault="007E725B" w:rsidP="007E725B">
      <w:pPr>
        <w:jc w:val="center"/>
        <w:rPr>
          <w:rFonts w:ascii="Simplified Arabic" w:eastAsia="Calibri" w:hAnsi="Simplified Arabic" w:cs="PT Bold Heading"/>
          <w:b/>
          <w:bCs/>
          <w:sz w:val="40"/>
          <w:szCs w:val="40"/>
          <w:rtl/>
        </w:rPr>
      </w:pPr>
      <w:r w:rsidRPr="00781A36">
        <w:rPr>
          <w:rFonts w:ascii="Simplified Arabic" w:eastAsia="Calibri" w:hAnsi="Simplified Arabic" w:cs="PT Bold Heading"/>
          <w:b/>
          <w:bCs/>
          <w:sz w:val="40"/>
          <w:szCs w:val="40"/>
          <w:rtl/>
        </w:rPr>
        <w:t>الدور الأمريكي في عملية التسوية السلمية بين الفلسطينيين والإسرائيليين</w:t>
      </w:r>
    </w:p>
    <w:p w14:paraId="6187A33C" w14:textId="77777777" w:rsidR="007E725B" w:rsidRPr="00781A36" w:rsidRDefault="007E725B" w:rsidP="007E725B">
      <w:pPr>
        <w:jc w:val="center"/>
        <w:rPr>
          <w:rFonts w:ascii="Simplified Arabic" w:eastAsia="Calibri" w:hAnsi="Simplified Arabic" w:cs="PT Bold Heading"/>
          <w:b/>
          <w:bCs/>
          <w:sz w:val="40"/>
          <w:szCs w:val="40"/>
          <w:rtl/>
        </w:rPr>
      </w:pPr>
      <w:r w:rsidRPr="00781A36">
        <w:rPr>
          <w:rFonts w:ascii="Simplified Arabic" w:eastAsia="Calibri" w:hAnsi="Simplified Arabic" w:cs="PT Bold Heading"/>
          <w:b/>
          <w:bCs/>
          <w:sz w:val="40"/>
          <w:szCs w:val="40"/>
          <w:rtl/>
        </w:rPr>
        <w:t>وساطة أم انحياز</w:t>
      </w:r>
    </w:p>
    <w:p w14:paraId="2B8E1E73" w14:textId="77777777" w:rsidR="007E725B" w:rsidRPr="00A00285" w:rsidRDefault="007E725B" w:rsidP="007E725B">
      <w:pPr>
        <w:spacing w:line="240" w:lineRule="auto"/>
        <w:jc w:val="right"/>
        <w:rPr>
          <w:rFonts w:ascii="Simplified Arabic" w:hAnsi="Simplified Arabic" w:cs="Simplified Arabic"/>
          <w:b/>
          <w:bCs/>
          <w:sz w:val="26"/>
          <w:szCs w:val="26"/>
          <w:rtl/>
        </w:rPr>
      </w:pPr>
      <w:r w:rsidRPr="00A00285">
        <w:rPr>
          <w:rFonts w:ascii="Simplified Arabic" w:hAnsi="Simplified Arabic" w:cs="Simplified Arabic"/>
          <w:b/>
          <w:bCs/>
          <w:sz w:val="26"/>
          <w:szCs w:val="26"/>
          <w:rtl/>
        </w:rPr>
        <w:t>د. خالد شعبان</w:t>
      </w:r>
    </w:p>
    <w:p w14:paraId="0632D99A" w14:textId="77777777" w:rsidR="007E725B" w:rsidRPr="00A00285" w:rsidRDefault="007E725B" w:rsidP="007E725B">
      <w:pPr>
        <w:spacing w:after="120"/>
        <w:ind w:firstLine="510"/>
        <w:jc w:val="both"/>
        <w:rPr>
          <w:rFonts w:ascii="Simplified Arabic" w:hAnsi="Simplified Arabic" w:cs="Simplified Arabic"/>
          <w:sz w:val="26"/>
          <w:szCs w:val="26"/>
          <w:rtl/>
        </w:rPr>
      </w:pPr>
    </w:p>
    <w:p w14:paraId="67D2A8C8" w14:textId="77777777" w:rsidR="007E725B" w:rsidRPr="00781A36" w:rsidRDefault="007E725B" w:rsidP="007E725B">
      <w:pPr>
        <w:spacing w:after="0" w:line="240" w:lineRule="auto"/>
        <w:ind w:firstLine="567"/>
        <w:jc w:val="mediumKashida"/>
        <w:rPr>
          <w:rFonts w:ascii="Times New Roman" w:eastAsia="Times New Roman" w:hAnsi="Times New Roman" w:cs="Mudir MT"/>
          <w:bCs/>
          <w:sz w:val="32"/>
          <w:szCs w:val="32"/>
          <w:rtl/>
          <w:lang w:val="x-none" w:eastAsia="x-none"/>
        </w:rPr>
      </w:pPr>
      <w:r w:rsidRPr="00781A36">
        <w:rPr>
          <w:rFonts w:ascii="Times New Roman" w:eastAsia="Times New Roman" w:hAnsi="Times New Roman" w:cs="Mudir MT"/>
          <w:bCs/>
          <w:sz w:val="32"/>
          <w:szCs w:val="32"/>
          <w:rtl/>
          <w:lang w:val="x-none" w:eastAsia="x-none"/>
        </w:rPr>
        <w:t>المقدمة</w:t>
      </w:r>
    </w:p>
    <w:p w14:paraId="17A1F792" w14:textId="77777777" w:rsidR="007E725B" w:rsidRPr="00A00285" w:rsidRDefault="007E725B" w:rsidP="007E725B">
      <w:pPr>
        <w:spacing w:after="120"/>
        <w:ind w:firstLine="510"/>
        <w:jc w:val="both"/>
        <w:rPr>
          <w:rFonts w:ascii="Simplified Arabic" w:hAnsi="Simplified Arabic" w:cs="Simplified Arabic"/>
          <w:sz w:val="26"/>
          <w:szCs w:val="26"/>
          <w:rtl/>
        </w:rPr>
      </w:pPr>
      <w:r w:rsidRPr="00A00285">
        <w:rPr>
          <w:rFonts w:ascii="Simplified Arabic" w:hAnsi="Simplified Arabic" w:cs="Simplified Arabic"/>
          <w:sz w:val="26"/>
          <w:szCs w:val="26"/>
          <w:rtl/>
        </w:rPr>
        <w:t xml:space="preserve">يعتبر الصراع سمة من سمات الحياة بشكل عام والحياة الإنسانية بوجه خاص، حيث نشهد أنماطا عديدة للصراع، فهناك صراعات متنوعة في الطبيعة، وكذلك صراعات بين الأفراد، وصراعات داخل حدود الدولة الواحدة وصراعات بين الدول، ومع تعدد الفاعلين الدوليين في النظام الدولي نجد أشكالا متعددة ومتباينة للصراع. ونتيجة لتعدد ظواهر الصراع، فقد تعددت وسائل وأدوات الحل حسب طبيعة الصراع، وقد أدت مجمل هذه التفاعلات إلى توافق المجتمع </w:t>
      </w:r>
      <w:proofErr w:type="gramStart"/>
      <w:r w:rsidRPr="00A00285">
        <w:rPr>
          <w:rFonts w:ascii="Simplified Arabic" w:hAnsi="Simplified Arabic" w:cs="Simplified Arabic"/>
          <w:sz w:val="26"/>
          <w:szCs w:val="26"/>
          <w:rtl/>
        </w:rPr>
        <w:t>الدولي  على</w:t>
      </w:r>
      <w:proofErr w:type="gramEnd"/>
      <w:r w:rsidRPr="00A00285">
        <w:rPr>
          <w:rFonts w:ascii="Simplified Arabic" w:hAnsi="Simplified Arabic" w:cs="Simplified Arabic"/>
          <w:sz w:val="26"/>
          <w:szCs w:val="26"/>
          <w:rtl/>
        </w:rPr>
        <w:t xml:space="preserve"> صيغ عديدة من اجل تسوية الصراعات التي تنشأ عادة عن تصارع على المصالح بين الدول، ولكن الإشكالية الأكبر تكمن </w:t>
      </w:r>
      <w:r w:rsidRPr="00A00285">
        <w:rPr>
          <w:rFonts w:ascii="Simplified Arabic" w:hAnsi="Simplified Arabic" w:cs="Simplified Arabic"/>
          <w:sz w:val="26"/>
          <w:szCs w:val="26"/>
          <w:rtl/>
        </w:rPr>
        <w:lastRenderedPageBreak/>
        <w:t xml:space="preserve">في </w:t>
      </w:r>
      <w:r>
        <w:rPr>
          <w:rFonts w:ascii="Simplified Arabic" w:hAnsi="Simplified Arabic" w:cs="Simplified Arabic" w:hint="cs"/>
          <w:sz w:val="26"/>
          <w:szCs w:val="26"/>
          <w:rtl/>
        </w:rPr>
        <w:t>ال</w:t>
      </w:r>
      <w:r w:rsidRPr="00A00285">
        <w:rPr>
          <w:rFonts w:ascii="Simplified Arabic" w:hAnsi="Simplified Arabic" w:cs="Simplified Arabic"/>
          <w:sz w:val="26"/>
          <w:szCs w:val="26"/>
          <w:rtl/>
        </w:rPr>
        <w:t>صراعات التي تقوم بها حركات التحرر للتخلص من الاستعمار. وقد خضعت معظم الدول العربية للاستعمار بمختلف أنواعه، ولكنها تخلصت منه من خلال ثورات كانت في معظمها دموية، نتج عنها اتفاقات أدت في النهاية إلى تحرر كثير من الدول العربية، ولكن لا زال الاحتلال الإسرائيلي يجثم على الأراضي الفلسطينية رغم المحاولات الكثيرة والمتعددة التي قام بها الفلسطينيون للتخلص من الاحتلال الإسرائيلي ، سواء بالكفاح المسلح أو الانتفاضات والهبات الشعبية أو من خلال تسوية سلمية من خلال مجموعة من الاتفاقات بين الطرفين ابتدأت في أيلول عام 1993 بتوقيع اتفاق أوسلو، ولكنها لم تنته حتى الآن حيث أدت مجموعة المتغيرات الإقليمية والدولية للحؤول دون الوصول إلى تسوية سياسية أو حل سلمي ينهي الاحتلال الإسرائيلي، حيث</w:t>
      </w:r>
      <w:r>
        <w:rPr>
          <w:rFonts w:ascii="Simplified Arabic" w:hAnsi="Simplified Arabic" w:cs="Simplified Arabic"/>
          <w:sz w:val="26"/>
          <w:szCs w:val="26"/>
          <w:rtl/>
        </w:rPr>
        <w:t xml:space="preserve"> تعددت الأسباب التي أدت إلى ذلك</w:t>
      </w:r>
      <w:r>
        <w:rPr>
          <w:rFonts w:ascii="Simplified Arabic" w:hAnsi="Simplified Arabic" w:cs="Simplified Arabic" w:hint="cs"/>
          <w:sz w:val="26"/>
          <w:szCs w:val="26"/>
          <w:rtl/>
        </w:rPr>
        <w:t xml:space="preserve">. </w:t>
      </w:r>
      <w:r w:rsidRPr="00A00285">
        <w:rPr>
          <w:rFonts w:ascii="Simplified Arabic" w:hAnsi="Simplified Arabic" w:cs="Simplified Arabic"/>
          <w:sz w:val="26"/>
          <w:szCs w:val="26"/>
          <w:rtl/>
        </w:rPr>
        <w:t xml:space="preserve">فهل يعود ذلك الى تجاوز الولايات المتحدة حدودها في أن تكون وسيطا نزيها بين الفلسطينيين والإسرائيليين من خلال محافظتها المستمرة على التفوق الاسرائيلي النوعي على العالم </w:t>
      </w:r>
      <w:proofErr w:type="gramStart"/>
      <w:r w:rsidRPr="00A00285">
        <w:rPr>
          <w:rFonts w:ascii="Simplified Arabic" w:hAnsi="Simplified Arabic" w:cs="Simplified Arabic"/>
          <w:sz w:val="26"/>
          <w:szCs w:val="26"/>
          <w:rtl/>
        </w:rPr>
        <w:t>العربي .</w:t>
      </w:r>
      <w:proofErr w:type="gramEnd"/>
    </w:p>
    <w:p w14:paraId="3BA359A1" w14:textId="77777777" w:rsidR="007E725B" w:rsidRPr="00781A36" w:rsidRDefault="007E725B" w:rsidP="007E725B">
      <w:pPr>
        <w:spacing w:after="0" w:line="240" w:lineRule="auto"/>
        <w:ind w:firstLine="567"/>
        <w:jc w:val="mediumKashida"/>
        <w:rPr>
          <w:rFonts w:ascii="Times New Roman" w:eastAsia="Times New Roman" w:hAnsi="Times New Roman" w:cs="Mudir MT"/>
          <w:bCs/>
          <w:sz w:val="32"/>
          <w:szCs w:val="32"/>
          <w:rtl/>
          <w:lang w:val="x-none" w:eastAsia="x-none"/>
        </w:rPr>
      </w:pPr>
      <w:r w:rsidRPr="00781A36">
        <w:rPr>
          <w:rFonts w:ascii="Times New Roman" w:eastAsia="Times New Roman" w:hAnsi="Times New Roman" w:cs="Mudir MT"/>
          <w:bCs/>
          <w:sz w:val="32"/>
          <w:szCs w:val="32"/>
          <w:rtl/>
          <w:lang w:val="x-none" w:eastAsia="x-none"/>
        </w:rPr>
        <w:t>الطرق الدبلوماسية لتسوية الصراعات</w:t>
      </w:r>
    </w:p>
    <w:p w14:paraId="04B25B2B" w14:textId="77777777" w:rsidR="007E725B" w:rsidRPr="00A00285" w:rsidRDefault="007E725B" w:rsidP="007E725B">
      <w:pPr>
        <w:spacing w:after="120"/>
        <w:ind w:firstLine="510"/>
        <w:jc w:val="both"/>
        <w:rPr>
          <w:rFonts w:ascii="Simplified Arabic" w:hAnsi="Simplified Arabic" w:cs="Simplified Arabic"/>
          <w:sz w:val="26"/>
          <w:szCs w:val="26"/>
          <w:rtl/>
        </w:rPr>
      </w:pPr>
      <w:r w:rsidRPr="00A00285">
        <w:rPr>
          <w:rFonts w:ascii="Simplified Arabic" w:hAnsi="Simplified Arabic" w:cs="Simplified Arabic"/>
          <w:sz w:val="26"/>
          <w:szCs w:val="26"/>
          <w:rtl/>
        </w:rPr>
        <w:t>أدت المتغيرات الإقليمية والدولية منذ بداية الألفية الجديدة إلى أن تقوم الولايات المتحدة الأمريكية بأدوار متعاظمة في النظام الدولي والنظام الإقليمي،</w:t>
      </w:r>
      <w:r>
        <w:rPr>
          <w:rFonts w:ascii="Simplified Arabic" w:hAnsi="Simplified Arabic" w:cs="Simplified Arabic" w:hint="cs"/>
          <w:sz w:val="26"/>
          <w:szCs w:val="26"/>
          <w:rtl/>
        </w:rPr>
        <w:t xml:space="preserve"> </w:t>
      </w:r>
      <w:r w:rsidRPr="00A00285">
        <w:rPr>
          <w:rFonts w:ascii="Simplified Arabic" w:hAnsi="Simplified Arabic" w:cs="Simplified Arabic"/>
          <w:sz w:val="26"/>
          <w:szCs w:val="26"/>
          <w:rtl/>
        </w:rPr>
        <w:t xml:space="preserve">وتعددت أدواتها وأساليبها في تحقيق مصالحها، بما يضمن تقدمها والتحكم في معظم إن لم يكن كل التفاعلات الدولية، ومحاولاتها المستمرة في فرض هيمنتها على النظام الدولي، من خلال محاولاتها المتعددة </w:t>
      </w:r>
      <w:r>
        <w:rPr>
          <w:rFonts w:ascii="Simplified Arabic" w:hAnsi="Simplified Arabic" w:cs="Simplified Arabic" w:hint="cs"/>
          <w:sz w:val="26"/>
          <w:szCs w:val="26"/>
          <w:rtl/>
        </w:rPr>
        <w:t>ل</w:t>
      </w:r>
      <w:r w:rsidRPr="00A00285">
        <w:rPr>
          <w:rFonts w:ascii="Simplified Arabic" w:hAnsi="Simplified Arabic" w:cs="Simplified Arabic"/>
          <w:sz w:val="26"/>
          <w:szCs w:val="26"/>
          <w:rtl/>
        </w:rPr>
        <w:t xml:space="preserve">فرض الحلول والتسويات على معظم النزاعات والصراعات الدولية والإقليمية </w:t>
      </w:r>
      <w:r w:rsidRPr="00A00285">
        <w:rPr>
          <w:rFonts w:ascii="Simplified Arabic" w:hAnsi="Simplified Arabic" w:cs="Simplified Arabic"/>
          <w:sz w:val="26"/>
          <w:szCs w:val="26"/>
          <w:rtl/>
        </w:rPr>
        <w:lastRenderedPageBreak/>
        <w:t xml:space="preserve">مستخدمة بذلك جميع الأدوات سواء الشرعية أو غير الشرعية بما يحقق </w:t>
      </w:r>
      <w:proofErr w:type="gramStart"/>
      <w:r w:rsidRPr="00A00285">
        <w:rPr>
          <w:rFonts w:ascii="Simplified Arabic" w:hAnsi="Simplified Arabic" w:cs="Simplified Arabic"/>
          <w:sz w:val="26"/>
          <w:szCs w:val="26"/>
          <w:rtl/>
        </w:rPr>
        <w:t>مصالحها .</w:t>
      </w:r>
      <w:proofErr w:type="gramEnd"/>
    </w:p>
    <w:p w14:paraId="496046C1" w14:textId="77777777" w:rsidR="007E725B" w:rsidRPr="00A00285" w:rsidRDefault="007E725B" w:rsidP="007E725B">
      <w:pPr>
        <w:spacing w:after="120"/>
        <w:ind w:firstLine="510"/>
        <w:jc w:val="both"/>
        <w:rPr>
          <w:rFonts w:ascii="Simplified Arabic" w:hAnsi="Simplified Arabic" w:cs="Simplified Arabic"/>
          <w:sz w:val="26"/>
          <w:szCs w:val="26"/>
          <w:rtl/>
        </w:rPr>
      </w:pPr>
      <w:r w:rsidRPr="00A00285">
        <w:rPr>
          <w:rFonts w:ascii="Simplified Arabic" w:hAnsi="Simplified Arabic" w:cs="Simplified Arabic"/>
          <w:sz w:val="26"/>
          <w:szCs w:val="26"/>
          <w:rtl/>
        </w:rPr>
        <w:t xml:space="preserve">تعددت وسائل تسوية النزاعات والصراعات الدولية، ولكن يجب التنبيه إلى أن مفهوم التسوية يؤكد اللجوء إلى حل الصراع دون استخدام القوة العسكرية، وهو ما يعني إنهاء الصراع عن طريق الاتفاقات والمعاهدات بين طرفي أو أطراف الصراع ولذلك فإن </w:t>
      </w:r>
      <w:r>
        <w:rPr>
          <w:rFonts w:ascii="Simplified Arabic" w:hAnsi="Simplified Arabic" w:cs="Simplified Arabic" w:hint="cs"/>
          <w:sz w:val="26"/>
          <w:szCs w:val="26"/>
          <w:rtl/>
        </w:rPr>
        <w:t>إحدى</w:t>
      </w:r>
      <w:r w:rsidRPr="00A00285">
        <w:rPr>
          <w:rFonts w:ascii="Simplified Arabic" w:hAnsi="Simplified Arabic" w:cs="Simplified Arabic"/>
          <w:sz w:val="26"/>
          <w:szCs w:val="26"/>
          <w:rtl/>
        </w:rPr>
        <w:t xml:space="preserve"> الأدوات الهامة للوصول إلى ذلك </w:t>
      </w:r>
      <w:r>
        <w:rPr>
          <w:rFonts w:ascii="Simplified Arabic" w:hAnsi="Simplified Arabic" w:cs="Simplified Arabic" w:hint="cs"/>
          <w:sz w:val="26"/>
          <w:szCs w:val="26"/>
          <w:rtl/>
        </w:rPr>
        <w:t>هي</w:t>
      </w:r>
      <w:r w:rsidRPr="00A00285">
        <w:rPr>
          <w:rFonts w:ascii="Simplified Arabic" w:hAnsi="Simplified Arabic" w:cs="Simplified Arabic"/>
          <w:sz w:val="26"/>
          <w:szCs w:val="26"/>
          <w:rtl/>
        </w:rPr>
        <w:t xml:space="preserve"> الدبلوماسية التي أهمها المفاوضات والمساعي الحميدة والوساطة والتحقيق والتوفيق</w:t>
      </w:r>
      <w:r w:rsidRPr="00A00285">
        <w:rPr>
          <w:rStyle w:val="af5"/>
          <w:rFonts w:ascii="Simplified Arabic" w:hAnsi="Simplified Arabic" w:cs="Simplified Arabic"/>
          <w:sz w:val="26"/>
          <w:szCs w:val="26"/>
          <w:rtl/>
        </w:rPr>
        <w:endnoteReference w:id="51"/>
      </w:r>
      <w:r w:rsidRPr="00A00285">
        <w:rPr>
          <w:rFonts w:ascii="Simplified Arabic" w:hAnsi="Simplified Arabic" w:cs="Simplified Arabic"/>
          <w:sz w:val="26"/>
          <w:szCs w:val="26"/>
          <w:rtl/>
        </w:rPr>
        <w:t>.</w:t>
      </w:r>
    </w:p>
    <w:p w14:paraId="0D87348E" w14:textId="77777777" w:rsidR="007E725B" w:rsidRPr="00781A36" w:rsidRDefault="007E725B" w:rsidP="007E725B">
      <w:pPr>
        <w:spacing w:after="0" w:line="240" w:lineRule="auto"/>
        <w:ind w:firstLine="567"/>
        <w:jc w:val="mediumKashida"/>
        <w:rPr>
          <w:rFonts w:ascii="Times New Roman" w:eastAsia="Times New Roman" w:hAnsi="Times New Roman" w:cs="Mudir MT"/>
          <w:bCs/>
          <w:sz w:val="32"/>
          <w:szCs w:val="32"/>
          <w:rtl/>
          <w:lang w:val="x-none" w:eastAsia="x-none"/>
        </w:rPr>
      </w:pPr>
      <w:proofErr w:type="gramStart"/>
      <w:r w:rsidRPr="00781A36">
        <w:rPr>
          <w:rFonts w:ascii="Times New Roman" w:eastAsia="Times New Roman" w:hAnsi="Times New Roman" w:cs="Mudir MT"/>
          <w:bCs/>
          <w:sz w:val="32"/>
          <w:szCs w:val="32"/>
          <w:rtl/>
          <w:lang w:val="x-none" w:eastAsia="x-none"/>
        </w:rPr>
        <w:t>الوساطة :</w:t>
      </w:r>
      <w:proofErr w:type="gramEnd"/>
    </w:p>
    <w:p w14:paraId="16F7E848" w14:textId="77777777" w:rsidR="007E725B" w:rsidRPr="00A00285" w:rsidRDefault="007E725B" w:rsidP="007E725B">
      <w:pPr>
        <w:spacing w:after="120"/>
        <w:ind w:firstLine="510"/>
        <w:jc w:val="both"/>
        <w:rPr>
          <w:rFonts w:ascii="Simplified Arabic" w:hAnsi="Simplified Arabic" w:cs="Simplified Arabic"/>
          <w:sz w:val="26"/>
          <w:szCs w:val="26"/>
          <w:rtl/>
        </w:rPr>
      </w:pPr>
      <w:r w:rsidRPr="00A00285">
        <w:rPr>
          <w:rFonts w:ascii="Simplified Arabic" w:hAnsi="Simplified Arabic" w:cs="Simplified Arabic"/>
          <w:sz w:val="26"/>
          <w:szCs w:val="26"/>
          <w:rtl/>
        </w:rPr>
        <w:t xml:space="preserve">تعتبر الوساطة </w:t>
      </w:r>
      <w:r>
        <w:rPr>
          <w:rFonts w:ascii="Simplified Arabic" w:hAnsi="Simplified Arabic" w:cs="Simplified Arabic" w:hint="cs"/>
          <w:sz w:val="26"/>
          <w:szCs w:val="26"/>
          <w:rtl/>
        </w:rPr>
        <w:t>إحدى</w:t>
      </w:r>
      <w:r w:rsidRPr="00A00285">
        <w:rPr>
          <w:rFonts w:ascii="Simplified Arabic" w:hAnsi="Simplified Arabic" w:cs="Simplified Arabic"/>
          <w:sz w:val="26"/>
          <w:szCs w:val="26"/>
          <w:rtl/>
        </w:rPr>
        <w:t xml:space="preserve"> الأدوات الدبلوماسية التي </w:t>
      </w:r>
      <w:r>
        <w:rPr>
          <w:rFonts w:ascii="Simplified Arabic" w:hAnsi="Simplified Arabic" w:cs="Simplified Arabic" w:hint="cs"/>
          <w:sz w:val="26"/>
          <w:szCs w:val="26"/>
          <w:rtl/>
        </w:rPr>
        <w:t>ي</w:t>
      </w:r>
      <w:r>
        <w:rPr>
          <w:rFonts w:ascii="Simplified Arabic" w:hAnsi="Simplified Arabic" w:cs="Simplified Arabic"/>
          <w:sz w:val="26"/>
          <w:szCs w:val="26"/>
          <w:rtl/>
        </w:rPr>
        <w:t>لجأ إليها طرف</w:t>
      </w:r>
      <w:r>
        <w:rPr>
          <w:rFonts w:ascii="Simplified Arabic" w:hAnsi="Simplified Arabic" w:cs="Simplified Arabic" w:hint="cs"/>
          <w:sz w:val="26"/>
          <w:szCs w:val="26"/>
          <w:rtl/>
        </w:rPr>
        <w:t xml:space="preserve">ا </w:t>
      </w:r>
      <w:r w:rsidRPr="00A00285">
        <w:rPr>
          <w:rFonts w:ascii="Simplified Arabic" w:hAnsi="Simplified Arabic" w:cs="Simplified Arabic"/>
          <w:sz w:val="26"/>
          <w:szCs w:val="26"/>
          <w:rtl/>
        </w:rPr>
        <w:t xml:space="preserve">أو أطراف الصراع حين تفشل في الوصول إلى اتفاق </w:t>
      </w:r>
      <w:proofErr w:type="gramStart"/>
      <w:r w:rsidRPr="00A00285">
        <w:rPr>
          <w:rFonts w:ascii="Simplified Arabic" w:hAnsi="Simplified Arabic" w:cs="Simplified Arabic"/>
          <w:sz w:val="26"/>
          <w:szCs w:val="26"/>
          <w:rtl/>
        </w:rPr>
        <w:t>بينها ،</w:t>
      </w:r>
      <w:proofErr w:type="gramEnd"/>
      <w:r w:rsidRPr="00A00285">
        <w:rPr>
          <w:rFonts w:ascii="Simplified Arabic" w:hAnsi="Simplified Arabic" w:cs="Simplified Arabic"/>
          <w:sz w:val="26"/>
          <w:szCs w:val="26"/>
          <w:rtl/>
        </w:rPr>
        <w:t xml:space="preserve"> وقد برزت الأهمية للوساطة كآلية لتسوية وحل المنازعات الدولية بعد عديد من التطورات التي كان من شأنها فتح الآفاق أمام تطبيق الوساطة لتشمل مجالات جديدة غير تقليدية</w:t>
      </w:r>
      <w:r>
        <w:rPr>
          <w:rFonts w:ascii="Simplified Arabic" w:hAnsi="Simplified Arabic" w:cs="Simplified Arabic" w:hint="cs"/>
          <w:sz w:val="26"/>
          <w:szCs w:val="26"/>
          <w:rtl/>
        </w:rPr>
        <w:t>،</w:t>
      </w:r>
      <w:r w:rsidRPr="00A00285">
        <w:rPr>
          <w:rFonts w:ascii="Simplified Arabic" w:hAnsi="Simplified Arabic" w:cs="Simplified Arabic"/>
          <w:sz w:val="26"/>
          <w:szCs w:val="26"/>
          <w:rtl/>
        </w:rPr>
        <w:t xml:space="preserve"> كالنزاعات حول البيئة والموارد</w:t>
      </w:r>
      <w:r>
        <w:rPr>
          <w:rFonts w:ascii="Simplified Arabic" w:hAnsi="Simplified Arabic" w:cs="Simplified Arabic" w:hint="cs"/>
          <w:sz w:val="26"/>
          <w:szCs w:val="26"/>
          <w:rtl/>
        </w:rPr>
        <w:t>.</w:t>
      </w:r>
      <w:r w:rsidRPr="00A00285">
        <w:rPr>
          <w:rFonts w:ascii="Simplified Arabic" w:hAnsi="Simplified Arabic" w:cs="Simplified Arabic"/>
          <w:sz w:val="26"/>
          <w:szCs w:val="26"/>
          <w:rtl/>
        </w:rPr>
        <w:t xml:space="preserve"> وقد أسهمت التطورات الدولية لفترة ما بعد الحرب الباردة في اضطراد التوجه العام نحو تفضيل توظيف الوساطة والاستفادة من امكانيات الطرف الثالث كآلية للتخفيف من حدة التوترات وحل المشكلات الدولية</w:t>
      </w:r>
      <w:r w:rsidRPr="00A00285">
        <w:rPr>
          <w:rStyle w:val="af5"/>
          <w:rFonts w:ascii="Simplified Arabic" w:hAnsi="Simplified Arabic" w:cs="Simplified Arabic"/>
          <w:sz w:val="26"/>
          <w:szCs w:val="26"/>
          <w:rtl/>
        </w:rPr>
        <w:endnoteReference w:id="52"/>
      </w:r>
      <w:r w:rsidRPr="00A00285">
        <w:rPr>
          <w:rFonts w:ascii="Simplified Arabic" w:hAnsi="Simplified Arabic" w:cs="Simplified Arabic"/>
          <w:sz w:val="26"/>
          <w:szCs w:val="26"/>
          <w:rtl/>
        </w:rPr>
        <w:t xml:space="preserve"> حيث تستطيع الأطراف التقريب بين وجهات نظر الدول المتصارعة، حتى لو أدى ذلك إلى التلويح بالقوة أو استخدامها</w:t>
      </w:r>
      <w:r>
        <w:rPr>
          <w:rFonts w:ascii="Simplified Arabic" w:hAnsi="Simplified Arabic" w:cs="Simplified Arabic" w:hint="cs"/>
          <w:sz w:val="26"/>
          <w:szCs w:val="26"/>
          <w:rtl/>
        </w:rPr>
        <w:t>،</w:t>
      </w:r>
      <w:r w:rsidRPr="00A00285">
        <w:rPr>
          <w:rFonts w:ascii="Simplified Arabic" w:hAnsi="Simplified Arabic" w:cs="Simplified Arabic"/>
          <w:sz w:val="26"/>
          <w:szCs w:val="26"/>
          <w:rtl/>
        </w:rPr>
        <w:t xml:space="preserve"> وبالتالي فإن الوساطة هي مجموعة من الإجراءات التي يقوم بها طرف أو أطراف أخرى غير مشاركة في الصراع يتولى أحيانا اقتراح حل توافقي أو المشاركة في المفاوضات</w:t>
      </w:r>
      <w:r w:rsidRPr="00A00285">
        <w:rPr>
          <w:rStyle w:val="af5"/>
          <w:rFonts w:ascii="Simplified Arabic" w:hAnsi="Simplified Arabic" w:cs="Simplified Arabic"/>
          <w:sz w:val="26"/>
          <w:szCs w:val="26"/>
          <w:rtl/>
        </w:rPr>
        <w:endnoteReference w:id="53"/>
      </w:r>
      <w:r w:rsidRPr="00A00285">
        <w:rPr>
          <w:rFonts w:ascii="Simplified Arabic" w:hAnsi="Simplified Arabic" w:cs="Simplified Arabic"/>
          <w:sz w:val="26"/>
          <w:szCs w:val="26"/>
          <w:rtl/>
        </w:rPr>
        <w:t xml:space="preserve">، وقد تكون الوساطة مباشرة أو غير مباشرة، وقد تكون من دولة أو مؤسسة دولية، ولذلك تعتبر الوساطة ناجعة في تحقيق أهدافها خاصة إذا </w:t>
      </w:r>
      <w:r w:rsidRPr="00A00285">
        <w:rPr>
          <w:rFonts w:ascii="Simplified Arabic" w:hAnsi="Simplified Arabic" w:cs="Simplified Arabic"/>
          <w:sz w:val="26"/>
          <w:szCs w:val="26"/>
          <w:rtl/>
        </w:rPr>
        <w:lastRenderedPageBreak/>
        <w:t>كان الوسيط محايدا، إن الوسيط لا يحاول فرض حلول في الصراع، ولكن قد يقوم باقتراح صيغ متعددة وعليه أن يتواصل مع الأطراف، ومراجعتها ويقوم أيضا باقتراح الحل الذي يراه مناسبا للصراع إذا رأى أن ذلك يساعد الأطراف للوصول إلى انهائه، وقد يساهم الوسيط في وضع الأساس الذي يقوم عليه النزاع ومن صفات الوساطة أنها اختيارية، كما أن أطراف الصراع في حل من أن تقبل الوساطة أو ترفضها، وقد تكون الوساطة اجبارية إذا وجد نص من هذا المعنى يتضمنه الاتفاق الدولي</w:t>
      </w:r>
      <w:r w:rsidRPr="00A00285">
        <w:rPr>
          <w:rStyle w:val="af5"/>
          <w:rFonts w:ascii="Simplified Arabic" w:hAnsi="Simplified Arabic" w:cs="Simplified Arabic"/>
          <w:sz w:val="26"/>
          <w:szCs w:val="26"/>
          <w:rtl/>
        </w:rPr>
        <w:endnoteReference w:id="54"/>
      </w:r>
      <w:r w:rsidRPr="00A00285">
        <w:rPr>
          <w:rFonts w:ascii="Simplified Arabic" w:hAnsi="Simplified Arabic" w:cs="Simplified Arabic"/>
          <w:sz w:val="26"/>
          <w:szCs w:val="26"/>
          <w:rtl/>
        </w:rPr>
        <w:t>.</w:t>
      </w:r>
    </w:p>
    <w:p w14:paraId="3F96CA94" w14:textId="77777777" w:rsidR="007E725B" w:rsidRPr="00A00285" w:rsidRDefault="007E725B" w:rsidP="007E725B">
      <w:pPr>
        <w:spacing w:after="120"/>
        <w:ind w:firstLine="510"/>
        <w:jc w:val="both"/>
        <w:rPr>
          <w:rFonts w:ascii="Simplified Arabic" w:hAnsi="Simplified Arabic" w:cs="Simplified Arabic"/>
          <w:sz w:val="26"/>
          <w:szCs w:val="26"/>
          <w:rtl/>
        </w:rPr>
      </w:pPr>
      <w:r w:rsidRPr="00A00285">
        <w:rPr>
          <w:rFonts w:ascii="Simplified Arabic" w:hAnsi="Simplified Arabic" w:cs="Simplified Arabic"/>
          <w:sz w:val="26"/>
          <w:szCs w:val="26"/>
          <w:rtl/>
        </w:rPr>
        <w:t xml:space="preserve">وتعد الأمم المتحدة من أهم الوسطاء على الساحة </w:t>
      </w:r>
      <w:proofErr w:type="gramStart"/>
      <w:r w:rsidRPr="00A00285">
        <w:rPr>
          <w:rFonts w:ascii="Simplified Arabic" w:hAnsi="Simplified Arabic" w:cs="Simplified Arabic"/>
          <w:sz w:val="26"/>
          <w:szCs w:val="26"/>
          <w:rtl/>
        </w:rPr>
        <w:t>الدولية ،</w:t>
      </w:r>
      <w:proofErr w:type="gramEnd"/>
      <w:r w:rsidRPr="00A00285">
        <w:rPr>
          <w:rFonts w:ascii="Simplified Arabic" w:hAnsi="Simplified Arabic" w:cs="Simplified Arabic"/>
          <w:sz w:val="26"/>
          <w:szCs w:val="26"/>
          <w:rtl/>
        </w:rPr>
        <w:t xml:space="preserve"> ومن جانب آخر قد تتم الوساطة في بعض الصراعات الاقليمية من خلال المنظمات الدولية مثل الاتحاد الأوربي والاتحاد الافريقي ،الى عبر دول منفردة أو حتى أشخاص ، أيضا هناك بعض الأشخاص من ذوي المكانة الدولية يستطيعون الوساطة في الصراعات الدولية مثل الرئيس الأسبق لكوستاريكا اوسكار </w:t>
      </w:r>
      <w:proofErr w:type="spellStart"/>
      <w:r w:rsidRPr="00A00285">
        <w:rPr>
          <w:rFonts w:ascii="Simplified Arabic" w:hAnsi="Simplified Arabic" w:cs="Simplified Arabic"/>
          <w:sz w:val="26"/>
          <w:szCs w:val="26"/>
          <w:rtl/>
        </w:rPr>
        <w:t>ارياس</w:t>
      </w:r>
      <w:proofErr w:type="spellEnd"/>
      <w:r w:rsidRPr="00A00285">
        <w:rPr>
          <w:rFonts w:ascii="Simplified Arabic" w:hAnsi="Simplified Arabic" w:cs="Simplified Arabic"/>
          <w:sz w:val="26"/>
          <w:szCs w:val="26"/>
          <w:rtl/>
        </w:rPr>
        <w:t xml:space="preserve"> الذي فاز بجائزة نوبل للسلام عام 1987 لوساطته بين رؤساء أمريكا الوسطى للتوصل الى اتفاقات لإنهاء العديد من الصراعات والحروب العنيفة في المنطقة</w:t>
      </w:r>
      <w:r w:rsidRPr="00A00285">
        <w:rPr>
          <w:rStyle w:val="af5"/>
          <w:rFonts w:ascii="Simplified Arabic" w:hAnsi="Simplified Arabic" w:cs="Simplified Arabic"/>
          <w:sz w:val="26"/>
          <w:szCs w:val="26"/>
          <w:rtl/>
        </w:rPr>
        <w:endnoteReference w:id="55"/>
      </w:r>
      <w:r w:rsidRPr="00A00285">
        <w:rPr>
          <w:rFonts w:ascii="Simplified Arabic" w:hAnsi="Simplified Arabic" w:cs="Simplified Arabic"/>
          <w:sz w:val="26"/>
          <w:szCs w:val="26"/>
          <w:rtl/>
        </w:rPr>
        <w:t xml:space="preserve"> .</w:t>
      </w:r>
    </w:p>
    <w:p w14:paraId="16E660FE" w14:textId="77777777" w:rsidR="007E725B" w:rsidRDefault="007E725B" w:rsidP="007E725B">
      <w:pPr>
        <w:spacing w:after="120"/>
        <w:jc w:val="both"/>
        <w:rPr>
          <w:rFonts w:ascii="Simplified Arabic" w:hAnsi="Simplified Arabic" w:cs="Simplified Arabic"/>
          <w:sz w:val="26"/>
          <w:szCs w:val="26"/>
          <w:rtl/>
        </w:rPr>
      </w:pPr>
      <w:r w:rsidRPr="00A00285">
        <w:rPr>
          <w:rFonts w:ascii="Simplified Arabic" w:hAnsi="Simplified Arabic" w:cs="Simplified Arabic"/>
          <w:sz w:val="26"/>
          <w:szCs w:val="26"/>
          <w:rtl/>
        </w:rPr>
        <w:t xml:space="preserve">وفي تاريخ الصراع الإسرائيلي العربي نجد وساطة الكونت برنادوت </w:t>
      </w:r>
      <w:proofErr w:type="spellStart"/>
      <w:r w:rsidRPr="00A00285">
        <w:rPr>
          <w:rFonts w:ascii="Simplified Arabic" w:hAnsi="Simplified Arabic" w:cs="Simplified Arabic"/>
          <w:sz w:val="26"/>
          <w:szCs w:val="26"/>
          <w:rtl/>
        </w:rPr>
        <w:t>لايقاف</w:t>
      </w:r>
      <w:proofErr w:type="spellEnd"/>
      <w:r w:rsidRPr="00A00285">
        <w:rPr>
          <w:rFonts w:ascii="Simplified Arabic" w:hAnsi="Simplified Arabic" w:cs="Simplified Arabic"/>
          <w:sz w:val="26"/>
          <w:szCs w:val="26"/>
          <w:rtl/>
        </w:rPr>
        <w:t xml:space="preserve"> القتال الذي نشأ بعد الإعلان عن إسرائيل والتي أكملها بعد اغتياله رالف </w:t>
      </w:r>
      <w:proofErr w:type="spellStart"/>
      <w:r w:rsidRPr="00A00285">
        <w:rPr>
          <w:rFonts w:ascii="Simplified Arabic" w:hAnsi="Simplified Arabic" w:cs="Simplified Arabic"/>
          <w:sz w:val="26"/>
          <w:szCs w:val="26"/>
          <w:rtl/>
        </w:rPr>
        <w:t>بانش</w:t>
      </w:r>
      <w:proofErr w:type="spellEnd"/>
      <w:r w:rsidRPr="00A00285">
        <w:rPr>
          <w:rFonts w:ascii="Simplified Arabic" w:hAnsi="Simplified Arabic" w:cs="Simplified Arabic"/>
          <w:sz w:val="26"/>
          <w:szCs w:val="26"/>
          <w:rtl/>
        </w:rPr>
        <w:t xml:space="preserve"> حيث اقتصرت جهود الأمم المتحدة على التوفيق بين مطالب العرب وإسرائيل، كما قامت الولايات المتحدة بالتوسط بين اسرائيل والدول العربية بعد حرب اكتوبر </w:t>
      </w:r>
      <w:proofErr w:type="gramStart"/>
      <w:r w:rsidRPr="00A00285">
        <w:rPr>
          <w:rFonts w:ascii="Simplified Arabic" w:hAnsi="Simplified Arabic" w:cs="Simplified Arabic"/>
          <w:sz w:val="26"/>
          <w:szCs w:val="26"/>
          <w:rtl/>
        </w:rPr>
        <w:t>1973 ،</w:t>
      </w:r>
      <w:proofErr w:type="gramEnd"/>
      <w:r w:rsidRPr="00A00285">
        <w:rPr>
          <w:rFonts w:ascii="Simplified Arabic" w:hAnsi="Simplified Arabic" w:cs="Simplified Arabic"/>
          <w:sz w:val="26"/>
          <w:szCs w:val="26"/>
          <w:rtl/>
        </w:rPr>
        <w:t xml:space="preserve"> وكذلك الأدوار المتعددة التي قامت بها الإدارات الأمريكية المختلفة في محاولة منها لحل الصراع الفلسطيني الاسرائيلي. </w:t>
      </w:r>
    </w:p>
    <w:p w14:paraId="1F239FDB" w14:textId="77777777" w:rsidR="007E725B" w:rsidRPr="00781A36" w:rsidRDefault="007E725B" w:rsidP="007E725B">
      <w:pPr>
        <w:spacing w:after="0" w:line="240" w:lineRule="auto"/>
        <w:ind w:firstLine="567"/>
        <w:jc w:val="mediumKashida"/>
        <w:rPr>
          <w:rFonts w:ascii="Times New Roman" w:eastAsia="Times New Roman" w:hAnsi="Times New Roman" w:cs="Mudir MT"/>
          <w:b/>
          <w:sz w:val="32"/>
          <w:szCs w:val="32"/>
          <w:lang w:val="x-none" w:eastAsia="x-none"/>
        </w:rPr>
      </w:pPr>
      <w:r w:rsidRPr="00781A36">
        <w:rPr>
          <w:rFonts w:ascii="Times New Roman" w:eastAsia="Times New Roman" w:hAnsi="Times New Roman" w:cs="Mudir MT"/>
          <w:b/>
          <w:sz w:val="32"/>
          <w:szCs w:val="32"/>
          <w:rtl/>
          <w:lang w:val="x-none" w:eastAsia="x-none"/>
        </w:rPr>
        <w:t xml:space="preserve">إدارة الرئيس كلينتون 1993- 2001 </w:t>
      </w:r>
    </w:p>
    <w:p w14:paraId="34B85526" w14:textId="77777777" w:rsidR="007E725B" w:rsidRPr="00A00285" w:rsidRDefault="007E725B" w:rsidP="007E725B">
      <w:pPr>
        <w:spacing w:after="120"/>
        <w:jc w:val="both"/>
        <w:rPr>
          <w:rFonts w:ascii="Simplified Arabic" w:hAnsi="Simplified Arabic" w:cs="Simplified Arabic"/>
          <w:sz w:val="26"/>
          <w:szCs w:val="26"/>
          <w:rtl/>
        </w:rPr>
      </w:pPr>
      <w:r w:rsidRPr="00A00285">
        <w:rPr>
          <w:rFonts w:ascii="Simplified Arabic" w:hAnsi="Simplified Arabic" w:cs="Simplified Arabic"/>
          <w:sz w:val="26"/>
          <w:szCs w:val="26"/>
          <w:rtl/>
        </w:rPr>
        <w:lastRenderedPageBreak/>
        <w:t>ترى الولايات المتحدة الأمريكية أن نجاحها في إدارة عملية تسوية الصراع العربي – الإسرائيلي والعمل على تسوية القضية الفلسطينية سلميا وإنهاء الاحتلال الإسرائيلي يمكن أن يؤدي إلى دعم المصالح الأمريكية ليس في الشرق الأوسط فقط وإنما على مستوى المجتمع الدولي، وكذلك الأمر فإن فشل تسوية الصراع الفلسطيني –الإسرائيلي قد يؤزم منطقة الشرق الأوسط بما يتعارض مع المصالح الأمريكية.</w:t>
      </w:r>
    </w:p>
    <w:p w14:paraId="1EA75C50" w14:textId="77777777" w:rsidR="007E725B" w:rsidRPr="00A00285" w:rsidRDefault="007E725B" w:rsidP="007E725B">
      <w:pPr>
        <w:spacing w:after="120"/>
        <w:jc w:val="both"/>
        <w:rPr>
          <w:rFonts w:ascii="Simplified Arabic" w:hAnsi="Simplified Arabic" w:cs="Simplified Arabic"/>
          <w:sz w:val="26"/>
          <w:szCs w:val="26"/>
        </w:rPr>
      </w:pPr>
      <w:r w:rsidRPr="00A00285">
        <w:rPr>
          <w:rFonts w:ascii="Simplified Arabic" w:hAnsi="Simplified Arabic" w:cs="Simplified Arabic"/>
          <w:sz w:val="26"/>
          <w:szCs w:val="26"/>
          <w:rtl/>
        </w:rPr>
        <w:t xml:space="preserve">تنوعت </w:t>
      </w:r>
      <w:proofErr w:type="spellStart"/>
      <w:r w:rsidRPr="00A00285">
        <w:rPr>
          <w:rFonts w:ascii="Simplified Arabic" w:hAnsi="Simplified Arabic" w:cs="Simplified Arabic"/>
          <w:sz w:val="26"/>
          <w:szCs w:val="26"/>
          <w:rtl/>
        </w:rPr>
        <w:t>دينميات</w:t>
      </w:r>
      <w:proofErr w:type="spellEnd"/>
      <w:r w:rsidRPr="00A00285">
        <w:rPr>
          <w:rFonts w:ascii="Simplified Arabic" w:hAnsi="Simplified Arabic" w:cs="Simplified Arabic"/>
          <w:sz w:val="26"/>
          <w:szCs w:val="26"/>
          <w:rtl/>
        </w:rPr>
        <w:t xml:space="preserve"> أدوار الولايات المتحدة في عملية التسوية بين الفلسطينيين </w:t>
      </w:r>
      <w:proofErr w:type="gramStart"/>
      <w:r w:rsidRPr="00A00285">
        <w:rPr>
          <w:rFonts w:ascii="Simplified Arabic" w:hAnsi="Simplified Arabic" w:cs="Simplified Arabic"/>
          <w:sz w:val="26"/>
          <w:szCs w:val="26"/>
          <w:rtl/>
        </w:rPr>
        <w:t>والإسرائيليين ،</w:t>
      </w:r>
      <w:proofErr w:type="gramEnd"/>
      <w:r w:rsidRPr="00A00285">
        <w:rPr>
          <w:rFonts w:ascii="Simplified Arabic" w:hAnsi="Simplified Arabic" w:cs="Simplified Arabic"/>
          <w:sz w:val="26"/>
          <w:szCs w:val="26"/>
          <w:rtl/>
        </w:rPr>
        <w:t xml:space="preserve"> حيث يتضح عدم مشاركتها في الاعداد لاتفاقية أوسلو، وأنها تفاجأت بها،</w:t>
      </w:r>
      <w:r>
        <w:rPr>
          <w:rFonts w:ascii="Simplified Arabic" w:hAnsi="Simplified Arabic" w:cs="Simplified Arabic" w:hint="cs"/>
          <w:sz w:val="26"/>
          <w:szCs w:val="26"/>
          <w:rtl/>
        </w:rPr>
        <w:t xml:space="preserve"> </w:t>
      </w:r>
      <w:r w:rsidRPr="00A00285">
        <w:rPr>
          <w:rFonts w:ascii="Simplified Arabic" w:hAnsi="Simplified Arabic" w:cs="Simplified Arabic"/>
          <w:sz w:val="26"/>
          <w:szCs w:val="26"/>
          <w:rtl/>
        </w:rPr>
        <w:t>ويؤكد أبو علاء قريع قوله بأن وزير خارجية النرويج حاول أن ينقل لهم صورة جدية عن الاختراقات في أوسلو، فلم يصدقوا ذلك وكانت تلك أول أخطاء وارن كريستوفر وزير الخارجية الأمريكية في حينه وبعض رجالات طاقم السلام وخاصة دينيس روس. وحين علموا بتوقيع الاتفاق بشكل نهائي، كان الأمر مفاجأةً لهم وأقرب للصدمة التي حاولوا استيعابها. لقد كانت أوسلو البداية التي شجعت الرئيس بيل كلينتون حتى يسير بعيدا وبشكل شخصي غير مسبوق للدخول في تفاصيل الوضع الفلسطيني ومعرفة حقائق الأمور</w:t>
      </w:r>
      <w:r w:rsidRPr="00A00285">
        <w:rPr>
          <w:rStyle w:val="af5"/>
          <w:rFonts w:ascii="Simplified Arabic" w:hAnsi="Simplified Arabic" w:cs="Simplified Arabic"/>
          <w:sz w:val="26"/>
          <w:szCs w:val="26"/>
          <w:rtl/>
        </w:rPr>
        <w:endnoteReference w:id="56"/>
      </w:r>
      <w:r w:rsidRPr="00A00285">
        <w:rPr>
          <w:rFonts w:ascii="Simplified Arabic" w:hAnsi="Simplified Arabic" w:cs="Simplified Arabic"/>
          <w:sz w:val="26"/>
          <w:szCs w:val="26"/>
          <w:rtl/>
        </w:rPr>
        <w:t xml:space="preserve">. ولكنها بعد ذلك </w:t>
      </w:r>
      <w:proofErr w:type="spellStart"/>
      <w:r w:rsidRPr="00A00285">
        <w:rPr>
          <w:rFonts w:ascii="Simplified Arabic" w:hAnsi="Simplified Arabic" w:cs="Simplified Arabic"/>
          <w:sz w:val="26"/>
          <w:szCs w:val="26"/>
          <w:rtl/>
        </w:rPr>
        <w:t>إلتزمت</w:t>
      </w:r>
      <w:proofErr w:type="spellEnd"/>
      <w:r w:rsidRPr="00A00285">
        <w:rPr>
          <w:rFonts w:ascii="Simplified Arabic" w:hAnsi="Simplified Arabic" w:cs="Simplified Arabic"/>
          <w:sz w:val="26"/>
          <w:szCs w:val="26"/>
          <w:rtl/>
        </w:rPr>
        <w:t xml:space="preserve"> بمفهوم الشريك الكامل في عملية التسوية في مراحل عدة من خلال الاتصال بأطراف الصراع، والاستماع إلى أقوالهم ومواقفهم، ثم تماهت مع الموقف الإسرائيلي في مواقف عديدة، ولكن ما يميز هذه المرحلة هي تعدد الزيارات التي قام بها </w:t>
      </w:r>
      <w:r>
        <w:rPr>
          <w:rFonts w:ascii="Simplified Arabic" w:hAnsi="Simplified Arabic" w:cs="Simplified Arabic" w:hint="cs"/>
          <w:sz w:val="26"/>
          <w:szCs w:val="26"/>
          <w:rtl/>
        </w:rPr>
        <w:t>المسؤولون الأمريكيون</w:t>
      </w:r>
      <w:r w:rsidRPr="00A00285">
        <w:rPr>
          <w:rFonts w:ascii="Simplified Arabic" w:hAnsi="Simplified Arabic" w:cs="Simplified Arabic"/>
          <w:sz w:val="26"/>
          <w:szCs w:val="26"/>
          <w:rtl/>
        </w:rPr>
        <w:t xml:space="preserve"> بداية من الرئيس بيل كلينتون إلى معظم طاقم وزارة الخارجية الأمريكية، من اجل الاستمرار في عملية التسوية.</w:t>
      </w:r>
    </w:p>
    <w:p w14:paraId="158D23CF" w14:textId="77777777" w:rsidR="007E725B" w:rsidRPr="00A00285" w:rsidRDefault="007E725B" w:rsidP="007E725B">
      <w:pPr>
        <w:spacing w:after="120"/>
        <w:jc w:val="both"/>
        <w:rPr>
          <w:rFonts w:ascii="Simplified Arabic" w:hAnsi="Simplified Arabic" w:cs="Simplified Arabic"/>
          <w:sz w:val="26"/>
          <w:szCs w:val="26"/>
          <w:rtl/>
        </w:rPr>
      </w:pPr>
      <w:r w:rsidRPr="00A00285">
        <w:rPr>
          <w:rFonts w:ascii="Simplified Arabic" w:hAnsi="Simplified Arabic" w:cs="Simplified Arabic"/>
          <w:sz w:val="26"/>
          <w:szCs w:val="26"/>
          <w:rtl/>
        </w:rPr>
        <w:lastRenderedPageBreak/>
        <w:t xml:space="preserve">وتدل المؤشرات على أن دور الولايات المتحدة الأمريكية خلال فترة الرئيس كلينتون الأولى كانت تتمثل في رعاية الاتفاق بعد الاعلان عنه ومحاولة تقديم الدعم للطرفين الاسرائيلي </w:t>
      </w:r>
      <w:proofErr w:type="gramStart"/>
      <w:r w:rsidRPr="00A00285">
        <w:rPr>
          <w:rFonts w:ascii="Simplified Arabic" w:hAnsi="Simplified Arabic" w:cs="Simplified Arabic"/>
          <w:sz w:val="26"/>
          <w:szCs w:val="26"/>
          <w:rtl/>
        </w:rPr>
        <w:t>والفلسطيني،  ومحاولة</w:t>
      </w:r>
      <w:proofErr w:type="gramEnd"/>
      <w:r w:rsidRPr="00A00285">
        <w:rPr>
          <w:rFonts w:ascii="Simplified Arabic" w:hAnsi="Simplified Arabic" w:cs="Simplified Arabic"/>
          <w:sz w:val="26"/>
          <w:szCs w:val="26"/>
          <w:rtl/>
        </w:rPr>
        <w:t xml:space="preserve"> تقريب وجهات النظر </w:t>
      </w:r>
      <w:r>
        <w:rPr>
          <w:rFonts w:ascii="Simplified Arabic" w:hAnsi="Simplified Arabic" w:cs="Simplified Arabic" w:hint="cs"/>
          <w:sz w:val="26"/>
          <w:szCs w:val="26"/>
          <w:rtl/>
        </w:rPr>
        <w:t>بينهما</w:t>
      </w:r>
      <w:r w:rsidRPr="00A00285">
        <w:rPr>
          <w:rFonts w:ascii="Simplified Arabic" w:hAnsi="Simplified Arabic" w:cs="Simplified Arabic"/>
          <w:sz w:val="26"/>
          <w:szCs w:val="26"/>
          <w:rtl/>
        </w:rPr>
        <w:t>، وتقديم الدعم لما تم التوصل اليه بين الاسرائيليين والفلسطينيين.</w:t>
      </w:r>
    </w:p>
    <w:p w14:paraId="62A37F42" w14:textId="77777777" w:rsidR="007E725B" w:rsidRPr="00A00285" w:rsidRDefault="007E725B" w:rsidP="007E725B">
      <w:pPr>
        <w:spacing w:after="120"/>
        <w:jc w:val="both"/>
        <w:rPr>
          <w:rFonts w:ascii="Simplified Arabic" w:hAnsi="Simplified Arabic" w:cs="Simplified Arabic"/>
          <w:sz w:val="26"/>
          <w:szCs w:val="26"/>
          <w:rtl/>
        </w:rPr>
      </w:pPr>
      <w:r w:rsidRPr="00A00285">
        <w:rPr>
          <w:rFonts w:ascii="Simplified Arabic" w:hAnsi="Simplified Arabic" w:cs="Simplified Arabic"/>
          <w:sz w:val="26"/>
          <w:szCs w:val="26"/>
          <w:rtl/>
        </w:rPr>
        <w:t>وبعد وصول الليكود إلى السلطة عام 1996 لم يتم احراز تقدم في المفاوضات واتسمت العلاقات بالحذر، ولم يكن هناك أية ضغوط أمريكية على الحكومة الإسرائيلية بقيادة بنيامين نتنياهو، كما رفضت هذه الحكومة عدة طروحات تقدمت بها الإدارة الأمريكية لاستمرار عملية السلام</w:t>
      </w:r>
      <w:r>
        <w:rPr>
          <w:rFonts w:ascii="Simplified Arabic" w:hAnsi="Simplified Arabic" w:cs="Simplified Arabic" w:hint="cs"/>
          <w:sz w:val="26"/>
          <w:szCs w:val="26"/>
          <w:rtl/>
        </w:rPr>
        <w:t>.</w:t>
      </w:r>
      <w:r w:rsidRPr="00A00285">
        <w:rPr>
          <w:rFonts w:ascii="Simplified Arabic" w:hAnsi="Simplified Arabic" w:cs="Simplified Arabic"/>
          <w:sz w:val="26"/>
          <w:szCs w:val="26"/>
          <w:rtl/>
        </w:rPr>
        <w:t xml:space="preserve"> وبعد عودة حزب العمل إلى الحكم عام 1999 بقيادة أهود براك عقد لقاء مع الرئيس</w:t>
      </w:r>
      <w:r>
        <w:rPr>
          <w:rFonts w:ascii="Simplified Arabic" w:hAnsi="Simplified Arabic" w:cs="Simplified Arabic" w:hint="cs"/>
          <w:sz w:val="26"/>
          <w:szCs w:val="26"/>
          <w:rtl/>
        </w:rPr>
        <w:t xml:space="preserve"> الراحل</w:t>
      </w:r>
      <w:r w:rsidRPr="00A00285">
        <w:rPr>
          <w:rFonts w:ascii="Simplified Arabic" w:hAnsi="Simplified Arabic" w:cs="Simplified Arabic"/>
          <w:sz w:val="26"/>
          <w:szCs w:val="26"/>
          <w:rtl/>
        </w:rPr>
        <w:t xml:space="preserve"> ياسر عرفات بعد ما يقارب شهرين من فوزه بالانتخابات وكذلك عقد لقاء مع الرئيس الأمريكي بيل كلينتون، حيث أكد براك أنه يسعى إلى اتفاقية اطار حول التسوية الدائمة خلال فترة زمنية تتراوح بين 6-15 شهر وقد تم التوقيع على اتفاق شرم الشيخ 1999، ولكن عملية ربط الملفات </w:t>
      </w:r>
      <w:r w:rsidRPr="00BA0B28">
        <w:rPr>
          <w:rFonts w:ascii="Simplified Arabic" w:hAnsi="Simplified Arabic" w:cs="Simplified Arabic"/>
          <w:sz w:val="26"/>
          <w:szCs w:val="26"/>
          <w:rtl/>
        </w:rPr>
        <w:t xml:space="preserve">المؤقتة بالملفات الدائمة التي أرادها براك أدت إلى تعطل المفاوضات، مما أدى إلى </w:t>
      </w:r>
      <w:r w:rsidRPr="00A00285">
        <w:rPr>
          <w:rFonts w:ascii="Simplified Arabic" w:hAnsi="Simplified Arabic" w:cs="Simplified Arabic"/>
          <w:sz w:val="26"/>
          <w:szCs w:val="26"/>
          <w:rtl/>
        </w:rPr>
        <w:t>عقد قمة ثلاثية بين الرؤساء الثلاثة في تموز 2000، والتي لم يرحب بها الفلسطينيون ولكن الأمريكيين استجابوا لضغوطات براك وطالبوا الفلسطينيين بالحضور حيث تحول مجرد انعقاد المؤتمر إلى هدف أمريكي بحد ذاته.</w:t>
      </w:r>
    </w:p>
    <w:p w14:paraId="3555F69F" w14:textId="77777777" w:rsidR="007E725B" w:rsidRPr="00A00285" w:rsidRDefault="007E725B" w:rsidP="007E725B">
      <w:pPr>
        <w:spacing w:after="120"/>
        <w:jc w:val="both"/>
        <w:rPr>
          <w:rFonts w:ascii="Simplified Arabic" w:hAnsi="Simplified Arabic" w:cs="Simplified Arabic"/>
          <w:sz w:val="26"/>
          <w:szCs w:val="26"/>
          <w:rtl/>
        </w:rPr>
      </w:pPr>
      <w:r w:rsidRPr="00A00285">
        <w:rPr>
          <w:rFonts w:ascii="Simplified Arabic" w:hAnsi="Simplified Arabic" w:cs="Simplified Arabic"/>
          <w:sz w:val="26"/>
          <w:szCs w:val="26"/>
          <w:rtl/>
        </w:rPr>
        <w:t>ورغم كل المحاذير للفلسطينيين إلا أن القمة تم عقدها، واعتقد الأمريكيون بأن الفلسطينيين وياسر عرفات سيقبلون ما يطرح عليهم بسبب حالة الضعف التي تعيشها السلطة الفلسطينية ومن المستبعد أن يرفض الفلسطينيون الاملاءات الأمريكية، التي لا تلبي الحد الأدنى من المطالب الفلسطينية والتي كانت كفيلة بحسب الرئيس ياسر عرفات باغتياله.</w:t>
      </w:r>
    </w:p>
    <w:p w14:paraId="3DE2FDF7" w14:textId="77777777" w:rsidR="007E725B" w:rsidRPr="00A00285" w:rsidRDefault="007E725B" w:rsidP="007E725B">
      <w:pPr>
        <w:spacing w:after="120"/>
        <w:jc w:val="both"/>
        <w:rPr>
          <w:rFonts w:ascii="Simplified Arabic" w:hAnsi="Simplified Arabic" w:cs="Simplified Arabic"/>
          <w:sz w:val="26"/>
          <w:szCs w:val="26"/>
          <w:rtl/>
        </w:rPr>
      </w:pPr>
      <w:r w:rsidRPr="00A00285">
        <w:rPr>
          <w:rFonts w:ascii="Simplified Arabic" w:hAnsi="Simplified Arabic" w:cs="Simplified Arabic"/>
          <w:sz w:val="26"/>
          <w:szCs w:val="26"/>
          <w:rtl/>
        </w:rPr>
        <w:lastRenderedPageBreak/>
        <w:t xml:space="preserve">ويؤكد أبو علاء أن الرئيس كلينتون عمد الى توجيه الاتهام الى الرئيس الفلسطيني والوفد الفلسطيني المرافق بسبب أن كلينتون كان راغبا حقا في الوصول الى اتفاق سلام فلسطيني /اسرائيلي ولم يتمكن من تحقيقه في نهاية ولايته الثانية </w:t>
      </w:r>
      <w:proofErr w:type="gramStart"/>
      <w:r w:rsidRPr="00A00285">
        <w:rPr>
          <w:rFonts w:ascii="Simplified Arabic" w:hAnsi="Simplified Arabic" w:cs="Simplified Arabic"/>
          <w:sz w:val="26"/>
          <w:szCs w:val="26"/>
          <w:rtl/>
        </w:rPr>
        <w:t>والأخيرة ،</w:t>
      </w:r>
      <w:proofErr w:type="gramEnd"/>
      <w:r w:rsidRPr="00A00285">
        <w:rPr>
          <w:rFonts w:ascii="Simplified Arabic" w:hAnsi="Simplified Arabic" w:cs="Simplified Arabic"/>
          <w:sz w:val="26"/>
          <w:szCs w:val="26"/>
          <w:rtl/>
        </w:rPr>
        <w:t xml:space="preserve"> وكذلك بسبب أن الموقف الأمريكي كان أقرب الى الموقف الاسرائيلي واشد انحيازا الى باراك شخصيا ، كما مارس الرئيس كلينتون ضغطا كبيرا على الرئيس ياسر عرفات</w:t>
      </w:r>
      <w:r w:rsidRPr="00A00285">
        <w:rPr>
          <w:rStyle w:val="af5"/>
          <w:rFonts w:ascii="Simplified Arabic" w:hAnsi="Simplified Arabic" w:cs="Simplified Arabic"/>
          <w:sz w:val="26"/>
          <w:szCs w:val="26"/>
          <w:rtl/>
        </w:rPr>
        <w:endnoteReference w:id="57"/>
      </w:r>
    </w:p>
    <w:p w14:paraId="4835BC27" w14:textId="77777777" w:rsidR="007E725B" w:rsidRPr="00A00285" w:rsidRDefault="007E725B" w:rsidP="007E725B">
      <w:pPr>
        <w:spacing w:after="120"/>
        <w:jc w:val="both"/>
        <w:rPr>
          <w:rFonts w:ascii="Simplified Arabic" w:hAnsi="Simplified Arabic" w:cs="Simplified Arabic"/>
          <w:sz w:val="26"/>
          <w:szCs w:val="26"/>
          <w:rtl/>
        </w:rPr>
      </w:pPr>
      <w:r w:rsidRPr="00A00285">
        <w:rPr>
          <w:rFonts w:ascii="Simplified Arabic" w:hAnsi="Simplified Arabic" w:cs="Simplified Arabic"/>
          <w:sz w:val="26"/>
          <w:szCs w:val="26"/>
          <w:rtl/>
        </w:rPr>
        <w:t>يتضح  أن الإسرائيليين استطاعوا فرض أجندتهم على جدول المفاوضات في ظل صمت الإدارة الأمريكية والتي أحيانا لجأت إلى فرض الرؤية الإسرائيلية، ولم يعملوا على وقفها، ولم تستطع الإدارة الأمريكية احتواء السياسية الإسرائيلية في المفاوضات التي عمدت إلى فتح جميع الملفات سواء المرحلة الانتقالية أو المرحلة النهائية، التي فشلت الإدارة الأمريكية رغم تفكيك قضايا الصراع وتفتيتها بسبب رفضها التدخل المباشر في المفاوضات ويلاحظ أن الأمريكيين حاولوا العمل على تذليل العقبات أمام المفاوضات وهو ما يدل على أن الولايات المتحدة في ظل إدارة كلينتون لم تكون وسيطا نزيها وإنما هي شريك</w:t>
      </w:r>
      <w:r>
        <w:rPr>
          <w:rFonts w:ascii="Simplified Arabic" w:hAnsi="Simplified Arabic" w:cs="Simplified Arabic" w:hint="cs"/>
          <w:sz w:val="26"/>
          <w:szCs w:val="26"/>
          <w:rtl/>
        </w:rPr>
        <w:t>اً</w:t>
      </w:r>
      <w:r w:rsidRPr="00A00285">
        <w:rPr>
          <w:rFonts w:ascii="Simplified Arabic" w:hAnsi="Simplified Arabic" w:cs="Simplified Arabic"/>
          <w:sz w:val="26"/>
          <w:szCs w:val="26"/>
          <w:rtl/>
        </w:rPr>
        <w:t xml:space="preserve"> أساس لإسرائيل من خلال تبنيها للرؤى الإسرائيلية ودعمها</w:t>
      </w:r>
      <w:r w:rsidRPr="00A00285">
        <w:rPr>
          <w:rStyle w:val="af5"/>
          <w:rFonts w:ascii="Simplified Arabic" w:hAnsi="Simplified Arabic" w:cs="Simplified Arabic"/>
          <w:sz w:val="26"/>
          <w:szCs w:val="26"/>
          <w:rtl/>
        </w:rPr>
        <w:endnoteReference w:id="58"/>
      </w:r>
      <w:r w:rsidRPr="00A00285">
        <w:rPr>
          <w:rFonts w:ascii="Simplified Arabic" w:hAnsi="Simplified Arabic" w:cs="Simplified Arabic"/>
          <w:sz w:val="26"/>
          <w:szCs w:val="26"/>
          <w:rtl/>
        </w:rPr>
        <w:t>.</w:t>
      </w:r>
    </w:p>
    <w:p w14:paraId="508012B0" w14:textId="77777777" w:rsidR="007E725B" w:rsidRPr="00781A36" w:rsidRDefault="007E725B" w:rsidP="007E725B">
      <w:pPr>
        <w:spacing w:after="0" w:line="240" w:lineRule="auto"/>
        <w:ind w:firstLine="567"/>
        <w:jc w:val="mediumKashida"/>
        <w:rPr>
          <w:rFonts w:ascii="Times New Roman" w:eastAsia="Times New Roman" w:hAnsi="Times New Roman" w:cs="Mudir MT"/>
          <w:b/>
          <w:sz w:val="32"/>
          <w:szCs w:val="32"/>
          <w:rtl/>
          <w:lang w:val="x-none" w:eastAsia="x-none"/>
        </w:rPr>
      </w:pPr>
      <w:r w:rsidRPr="00781A36">
        <w:rPr>
          <w:rFonts w:ascii="Times New Roman" w:eastAsia="Times New Roman" w:hAnsi="Times New Roman" w:cs="Mudir MT"/>
          <w:b/>
          <w:sz w:val="32"/>
          <w:szCs w:val="32"/>
          <w:rtl/>
          <w:lang w:val="x-none" w:eastAsia="x-none"/>
        </w:rPr>
        <w:t>إدارة الرئيس بوش الابن 2001-2009</w:t>
      </w:r>
    </w:p>
    <w:p w14:paraId="5C59C0B4" w14:textId="77777777" w:rsidR="007E725B" w:rsidRPr="00A00285" w:rsidRDefault="007E725B" w:rsidP="007E725B">
      <w:pPr>
        <w:jc w:val="both"/>
        <w:rPr>
          <w:rFonts w:ascii="Simplified Arabic" w:hAnsi="Simplified Arabic" w:cs="Simplified Arabic"/>
          <w:sz w:val="26"/>
          <w:szCs w:val="26"/>
          <w:rtl/>
        </w:rPr>
      </w:pPr>
      <w:r w:rsidRPr="00A00285">
        <w:rPr>
          <w:rFonts w:ascii="Simplified Arabic" w:hAnsi="Simplified Arabic" w:cs="Simplified Arabic"/>
          <w:sz w:val="26"/>
          <w:szCs w:val="26"/>
          <w:rtl/>
        </w:rPr>
        <w:t xml:space="preserve">شهدت فترة بوش الابن تغيرات كثيرة ولكن أهمها كان الهجوم على برجي التجارة العالمي 11/9/2001، ثم تصريحه العام حول القضية الفلسطينية 2/11/2001، والذي أعلن فيه عن حق الشعب الفلسطيني في إقامة دولته المستقلة على أرضه، حيث أشادت الدول العربية والفلسطينيين بهذا التصريح من الإدارة الأمريكية الجديدة بينما هاجمه رئيس الوزراء الاسرائيلي في حينه </w:t>
      </w:r>
      <w:proofErr w:type="spellStart"/>
      <w:r w:rsidRPr="00A00285">
        <w:rPr>
          <w:rFonts w:ascii="Simplified Arabic" w:hAnsi="Simplified Arabic" w:cs="Simplified Arabic"/>
          <w:sz w:val="26"/>
          <w:szCs w:val="26"/>
          <w:rtl/>
        </w:rPr>
        <w:t>أرائيل</w:t>
      </w:r>
      <w:proofErr w:type="spellEnd"/>
      <w:r w:rsidRPr="00A00285">
        <w:rPr>
          <w:rFonts w:ascii="Simplified Arabic" w:hAnsi="Simplified Arabic" w:cs="Simplified Arabic"/>
          <w:sz w:val="26"/>
          <w:szCs w:val="26"/>
          <w:rtl/>
        </w:rPr>
        <w:t xml:space="preserve"> شارون</w:t>
      </w:r>
      <w:r w:rsidRPr="00A00285">
        <w:rPr>
          <w:rStyle w:val="af5"/>
          <w:rFonts w:ascii="Simplified Arabic" w:hAnsi="Simplified Arabic" w:cs="Simplified Arabic"/>
          <w:sz w:val="26"/>
          <w:szCs w:val="26"/>
          <w:rtl/>
        </w:rPr>
        <w:endnoteReference w:id="59"/>
      </w:r>
      <w:r w:rsidRPr="00A00285">
        <w:rPr>
          <w:rFonts w:ascii="Simplified Arabic" w:hAnsi="Simplified Arabic" w:cs="Simplified Arabic"/>
          <w:sz w:val="26"/>
          <w:szCs w:val="26"/>
          <w:rtl/>
        </w:rPr>
        <w:t>.</w:t>
      </w:r>
    </w:p>
    <w:p w14:paraId="7A42A044" w14:textId="77777777" w:rsidR="007E725B" w:rsidRPr="00A00285" w:rsidRDefault="007E725B" w:rsidP="007E725B">
      <w:pPr>
        <w:jc w:val="both"/>
        <w:rPr>
          <w:rFonts w:ascii="Simplified Arabic" w:hAnsi="Simplified Arabic" w:cs="Simplified Arabic"/>
          <w:sz w:val="26"/>
          <w:szCs w:val="26"/>
          <w:rtl/>
        </w:rPr>
      </w:pPr>
      <w:r w:rsidRPr="00A00285">
        <w:rPr>
          <w:rFonts w:ascii="Simplified Arabic" w:hAnsi="Simplified Arabic" w:cs="Simplified Arabic"/>
          <w:sz w:val="26"/>
          <w:szCs w:val="26"/>
          <w:rtl/>
        </w:rPr>
        <w:lastRenderedPageBreak/>
        <w:t>يعتبر تصريح بوش الابن هو أول تصريح لرئيس أمريكي يتبنى حل الدولتين كمعيار أساس لتسوية الصراع الإسرائيلي/الفلسطيني، ولكن في ذات الوقت اعتبر أن القيادة الفلسطينية الممثلة في الرئيس ياسر عرفات عقبة أمام تسوية الصراع، حيث تبنت الإدارة الأمريكية في حينه الرؤية الإسرائيلية ضد ياسر عرفات، وقد طالب الرئيس الأمريكي بوش الابن 24/6/2002 بانتخاب قيادة فلسطينية جديدة، وفي حينها ستؤيد الولايات المتحدة إقامة دولة فلسطينية</w:t>
      </w:r>
      <w:r w:rsidRPr="00A00285">
        <w:rPr>
          <w:rStyle w:val="af5"/>
          <w:rFonts w:ascii="Simplified Arabic" w:hAnsi="Simplified Arabic" w:cs="Simplified Arabic"/>
          <w:sz w:val="26"/>
          <w:szCs w:val="26"/>
          <w:rtl/>
        </w:rPr>
        <w:endnoteReference w:id="60"/>
      </w:r>
      <w:r w:rsidRPr="00A00285">
        <w:rPr>
          <w:rFonts w:ascii="Simplified Arabic" w:hAnsi="Simplified Arabic" w:cs="Simplified Arabic"/>
          <w:sz w:val="26"/>
          <w:szCs w:val="26"/>
          <w:rtl/>
        </w:rPr>
        <w:t>، وقد تم تجاوز ذلك من خلال آراء تم طرحها في إسرائيل والولايات المتحدة تدعو إلى أحداث منصب رئيس الوزراء للسلطة الفلسطينية يتم فيه تجاوز الرئيس ياسر عرفات ،وهو نوع من التماهي بين رؤية إسرائيل ورؤية الولايات المتحدة في محاولة لتجاوز الرئيس ياسر عرفات</w:t>
      </w:r>
      <w:r w:rsidRPr="00A00285">
        <w:rPr>
          <w:rStyle w:val="af5"/>
          <w:rFonts w:ascii="Simplified Arabic" w:hAnsi="Simplified Arabic" w:cs="Simplified Arabic"/>
          <w:sz w:val="26"/>
          <w:szCs w:val="26"/>
          <w:rtl/>
        </w:rPr>
        <w:endnoteReference w:id="61"/>
      </w:r>
      <w:r w:rsidRPr="00A00285">
        <w:rPr>
          <w:rFonts w:ascii="Simplified Arabic" w:hAnsi="Simplified Arabic" w:cs="Simplified Arabic"/>
          <w:sz w:val="26"/>
          <w:szCs w:val="26"/>
          <w:rtl/>
        </w:rPr>
        <w:t>، وخاصة بعد الهجمات التي قامت بها الولايات المتحدة ضد القاعدة في بلدان مختلفة، والهجوم الذي قامت به إسرائيل ضد السلطة الفلسطينية وتهديدها المباشر بإزاحة  الرئيس عرفات.</w:t>
      </w:r>
    </w:p>
    <w:p w14:paraId="690B399A" w14:textId="77777777" w:rsidR="007E725B" w:rsidRPr="00A00285" w:rsidRDefault="007E725B" w:rsidP="007E725B">
      <w:pPr>
        <w:jc w:val="both"/>
        <w:rPr>
          <w:rFonts w:ascii="Simplified Arabic" w:hAnsi="Simplified Arabic" w:cs="Simplified Arabic"/>
          <w:sz w:val="26"/>
          <w:szCs w:val="26"/>
          <w:rtl/>
        </w:rPr>
      </w:pPr>
      <w:r w:rsidRPr="00A00285">
        <w:rPr>
          <w:rFonts w:ascii="Simplified Arabic" w:hAnsi="Simplified Arabic" w:cs="Simplified Arabic"/>
          <w:sz w:val="26"/>
          <w:szCs w:val="26"/>
          <w:rtl/>
        </w:rPr>
        <w:t xml:space="preserve">تمثلت الوساطة الأمريكية في عملية تسوية الصراع الفلسطيني الإسرائيلي من خلال سياسات الضغط على القيادة الفلسطينية وخاصة الرئيس ياسر عرفات دون تقديم أية حوافز للسلطة الفلسطينية، وكذلك هجومها على الرئيس ياسر عرفات بأنه أحد معوقات السلام، في حين اعتبرت الإدارة الأمريكية رئيس الوزراء الإسرائيلي </w:t>
      </w:r>
      <w:proofErr w:type="spellStart"/>
      <w:r w:rsidRPr="00A00285">
        <w:rPr>
          <w:rFonts w:ascii="Simplified Arabic" w:hAnsi="Simplified Arabic" w:cs="Simplified Arabic"/>
          <w:sz w:val="26"/>
          <w:szCs w:val="26"/>
          <w:rtl/>
        </w:rPr>
        <w:t>ارائيل</w:t>
      </w:r>
      <w:proofErr w:type="spellEnd"/>
      <w:r w:rsidRPr="00A00285">
        <w:rPr>
          <w:rFonts w:ascii="Simplified Arabic" w:hAnsi="Simplified Arabic" w:cs="Simplified Arabic"/>
          <w:sz w:val="26"/>
          <w:szCs w:val="26"/>
          <w:rtl/>
        </w:rPr>
        <w:t xml:space="preserve"> شارون رجل سلام رغم المجازر التي كان يرتكبها في تلك الفترة أثناء عمليات السور الواقي والطريق </w:t>
      </w:r>
      <w:proofErr w:type="gramStart"/>
      <w:r w:rsidRPr="00A00285">
        <w:rPr>
          <w:rFonts w:ascii="Simplified Arabic" w:hAnsi="Simplified Arabic" w:cs="Simplified Arabic"/>
          <w:sz w:val="26"/>
          <w:szCs w:val="26"/>
          <w:rtl/>
        </w:rPr>
        <w:t>الحازم ،</w:t>
      </w:r>
      <w:proofErr w:type="gramEnd"/>
      <w:r w:rsidRPr="00A00285">
        <w:rPr>
          <w:rFonts w:ascii="Simplified Arabic" w:hAnsi="Simplified Arabic" w:cs="Simplified Arabic"/>
          <w:sz w:val="26"/>
          <w:szCs w:val="26"/>
          <w:rtl/>
        </w:rPr>
        <w:t xml:space="preserve"> وكذلك اعتراضاته المتكررة على أفكار "خطة خارطة الطريق" التي قبلها الفلسطينيين</w:t>
      </w:r>
      <w:r w:rsidRPr="00A00285">
        <w:rPr>
          <w:rStyle w:val="af5"/>
          <w:rFonts w:ascii="Simplified Arabic" w:hAnsi="Simplified Arabic" w:cs="Simplified Arabic"/>
          <w:sz w:val="26"/>
          <w:szCs w:val="26"/>
          <w:rtl/>
        </w:rPr>
        <w:endnoteReference w:id="62"/>
      </w:r>
      <w:r w:rsidRPr="00A00285">
        <w:rPr>
          <w:rFonts w:ascii="Simplified Arabic" w:hAnsi="Simplified Arabic" w:cs="Simplified Arabic"/>
          <w:sz w:val="26"/>
          <w:szCs w:val="26"/>
          <w:rtl/>
        </w:rPr>
        <w:t xml:space="preserve"> .</w:t>
      </w:r>
    </w:p>
    <w:p w14:paraId="6EADAE2C" w14:textId="77777777" w:rsidR="007E725B" w:rsidRPr="00A00285" w:rsidRDefault="007E725B" w:rsidP="007E725B">
      <w:pPr>
        <w:jc w:val="both"/>
        <w:rPr>
          <w:rFonts w:ascii="Simplified Arabic" w:hAnsi="Simplified Arabic" w:cs="Simplified Arabic"/>
          <w:sz w:val="26"/>
          <w:szCs w:val="26"/>
          <w:rtl/>
        </w:rPr>
      </w:pPr>
      <w:r w:rsidRPr="00A00285">
        <w:rPr>
          <w:rFonts w:ascii="Simplified Arabic" w:hAnsi="Simplified Arabic" w:cs="Simplified Arabic"/>
          <w:sz w:val="26"/>
          <w:szCs w:val="26"/>
          <w:rtl/>
        </w:rPr>
        <w:t xml:space="preserve">وبعد فوز حركة حماس بالانتخابات الفلسطينية 2006 لم يختلف الموقف الأمريكي عن موقف اسرائيل حيث تبنت السياسة الأمريكية الرؤية </w:t>
      </w:r>
      <w:proofErr w:type="spellStart"/>
      <w:r w:rsidRPr="00A00285">
        <w:rPr>
          <w:rFonts w:ascii="Simplified Arabic" w:hAnsi="Simplified Arabic" w:cs="Simplified Arabic"/>
          <w:sz w:val="26"/>
          <w:szCs w:val="26"/>
          <w:rtl/>
        </w:rPr>
        <w:t>الاسرائيليىة</w:t>
      </w:r>
      <w:proofErr w:type="spellEnd"/>
      <w:r w:rsidRPr="00A00285">
        <w:rPr>
          <w:rFonts w:ascii="Simplified Arabic" w:hAnsi="Simplified Arabic" w:cs="Simplified Arabic"/>
          <w:sz w:val="26"/>
          <w:szCs w:val="26"/>
          <w:rtl/>
        </w:rPr>
        <w:t xml:space="preserve"> </w:t>
      </w:r>
      <w:r w:rsidRPr="00A00285">
        <w:rPr>
          <w:rFonts w:ascii="Simplified Arabic" w:hAnsi="Simplified Arabic" w:cs="Simplified Arabic"/>
          <w:sz w:val="26"/>
          <w:szCs w:val="26"/>
          <w:rtl/>
        </w:rPr>
        <w:lastRenderedPageBreak/>
        <w:t xml:space="preserve">باعتبار حركة حماس حركة ارهابية وأنه لن يتم التعامل معها إلا إذا غيرت </w:t>
      </w:r>
      <w:proofErr w:type="gramStart"/>
      <w:r w:rsidRPr="00A00285">
        <w:rPr>
          <w:rFonts w:ascii="Simplified Arabic" w:hAnsi="Simplified Arabic" w:cs="Simplified Arabic"/>
          <w:sz w:val="26"/>
          <w:szCs w:val="26"/>
          <w:rtl/>
        </w:rPr>
        <w:t>مواقفها ،</w:t>
      </w:r>
      <w:proofErr w:type="gramEnd"/>
      <w:r w:rsidRPr="00A00285">
        <w:rPr>
          <w:rFonts w:ascii="Simplified Arabic" w:hAnsi="Simplified Arabic" w:cs="Simplified Arabic"/>
          <w:sz w:val="26"/>
          <w:szCs w:val="26"/>
          <w:rtl/>
        </w:rPr>
        <w:t xml:space="preserve"> كما اعتبر الرئيس بوش الابن أن قيام دولة فلسطينية لن يتحقق إذا رفضت حكومة برئاسة حماس التخلي عما اسماه طموحها بتدمير اسرائيل ، وبالتالي تبنت اسرائيل والولايات المتحدة رؤية مشتركة تتمثل في عدم التعامل مع حكومة حماس إلا إذا قبلت التفاوض بديلا عن العنف كآلية في مواجهة اسرائيل</w:t>
      </w:r>
      <w:r w:rsidRPr="00A00285">
        <w:rPr>
          <w:rStyle w:val="af5"/>
          <w:rFonts w:ascii="Simplified Arabic" w:hAnsi="Simplified Arabic" w:cs="Simplified Arabic"/>
          <w:sz w:val="26"/>
          <w:szCs w:val="26"/>
          <w:rtl/>
        </w:rPr>
        <w:endnoteReference w:id="63"/>
      </w:r>
    </w:p>
    <w:p w14:paraId="17FFB709" w14:textId="77777777" w:rsidR="007E725B" w:rsidRDefault="007E725B" w:rsidP="007E725B">
      <w:pPr>
        <w:jc w:val="both"/>
        <w:rPr>
          <w:rFonts w:ascii="Simplified Arabic" w:hAnsi="Simplified Arabic" w:cs="Simplified Arabic"/>
          <w:sz w:val="26"/>
          <w:szCs w:val="26"/>
          <w:rtl/>
        </w:rPr>
      </w:pPr>
      <w:r w:rsidRPr="00A00285">
        <w:rPr>
          <w:rFonts w:ascii="Simplified Arabic" w:hAnsi="Simplified Arabic" w:cs="Simplified Arabic"/>
          <w:sz w:val="26"/>
          <w:szCs w:val="26"/>
          <w:rtl/>
        </w:rPr>
        <w:t>بعد ذلك كان مؤتمر أنابوليس 2007، حيث حضر المؤتمر 40 دولة تم فيه الاتفاق على توقيع اتفاقية الحل النهائي في نهاية عام  2008 وهي نهاية فترة حكم بوش الابن ووفقا للرؤية الأمريكية تضمنت دعم عملية السلام وحشد الدعم الدولي للفلسطينيين والإسرائيليين وذلك من خلال دعم التقدم في المسار السياسي وتحقيق التنمية للفلسطينيين والالتزام بخارطة الطريق التي رسمتها اللجنة الرباعية الدولية كأساس للسلام في الشرق الأوسط ، وبالتالي عادت خارطة الطريق لتصبح أساس التفاوض بين الفلسطينيين والإسرائيليين ،وهو أمر مهم للإسرائيليين بسبب اهتمام خارطة الطريق بأمن اسرائيل كما أن تنفيذ أي اتفاق سياسي سيعتمد على انجاز متطلبات أمنية</w:t>
      </w:r>
      <w:r w:rsidRPr="00A00285">
        <w:rPr>
          <w:rStyle w:val="af5"/>
          <w:rFonts w:ascii="Simplified Arabic" w:hAnsi="Simplified Arabic" w:cs="Simplified Arabic"/>
          <w:sz w:val="26"/>
          <w:szCs w:val="26"/>
          <w:rtl/>
        </w:rPr>
        <w:endnoteReference w:id="64"/>
      </w:r>
      <w:r w:rsidRPr="00A00285">
        <w:rPr>
          <w:rFonts w:ascii="Simplified Arabic" w:hAnsi="Simplified Arabic" w:cs="Simplified Arabic"/>
          <w:sz w:val="26"/>
          <w:szCs w:val="26"/>
          <w:rtl/>
        </w:rPr>
        <w:t xml:space="preserve">،ورغم المفاوضات التي جرت بين الإسرائيليين والفلسطينيين في تلك الفترة إلا أنها لم تثمر عن شيء بسبب قضايا الفساد التي اتهم فيها رئيس الوزراء الإسرائيلي ايهود اولمرت  وبالتالي انتهت المفاوضات بالفشل، ويبدو من الوساطة الأمريكية والدور الذي لعبته الولايات المتحدة سواء في خارطة الطريق أو مؤتمر أنابوليس قد اعتبر المفاوضات هدفا في حد ذاته وليس وسيلة يتم من خلالها الوصول إلى حلول، ونلحظ ذلك من تعدد الاجتماعات بين الأطراف الإسرائيلية والفلسطينية والأمريكية، مع التأكيد أن سياسات الولايات المتحدة </w:t>
      </w:r>
      <w:r w:rsidRPr="00A00285">
        <w:rPr>
          <w:rFonts w:ascii="Simplified Arabic" w:hAnsi="Simplified Arabic" w:cs="Simplified Arabic"/>
          <w:sz w:val="26"/>
          <w:szCs w:val="26"/>
          <w:rtl/>
        </w:rPr>
        <w:lastRenderedPageBreak/>
        <w:t>كانت تتماهى مع الرؤية الإسرائيلية في اغلب الفترات ولذلك فقدت قدرتها في إقناع الفلسطينيين بأنها وسيط محايد يريد التوصل إلى حل للصراع.</w:t>
      </w:r>
    </w:p>
    <w:p w14:paraId="481DA139" w14:textId="77777777" w:rsidR="007E725B" w:rsidRDefault="007E725B">
      <w:pPr>
        <w:bidi w:val="0"/>
        <w:rPr>
          <w:rFonts w:ascii="Simplified Arabic" w:hAnsi="Simplified Arabic" w:cs="Simplified Arabic"/>
          <w:sz w:val="26"/>
          <w:szCs w:val="26"/>
          <w:rtl/>
        </w:rPr>
      </w:pPr>
      <w:r>
        <w:rPr>
          <w:rFonts w:ascii="Simplified Arabic" w:hAnsi="Simplified Arabic" w:cs="Simplified Arabic"/>
          <w:sz w:val="26"/>
          <w:szCs w:val="26"/>
          <w:rtl/>
        </w:rPr>
        <w:br w:type="page"/>
      </w:r>
    </w:p>
    <w:p w14:paraId="33BED017" w14:textId="77777777" w:rsidR="007E725B" w:rsidRPr="00781A36" w:rsidRDefault="007E725B" w:rsidP="007E725B">
      <w:pPr>
        <w:spacing w:after="0" w:line="240" w:lineRule="auto"/>
        <w:ind w:firstLine="567"/>
        <w:jc w:val="mediumKashida"/>
        <w:rPr>
          <w:rFonts w:ascii="Times New Roman" w:eastAsia="Times New Roman" w:hAnsi="Times New Roman" w:cs="Mudir MT"/>
          <w:b/>
          <w:sz w:val="32"/>
          <w:szCs w:val="32"/>
          <w:rtl/>
          <w:lang w:val="x-none" w:eastAsia="x-none"/>
        </w:rPr>
      </w:pPr>
      <w:r w:rsidRPr="00781A36">
        <w:rPr>
          <w:rFonts w:ascii="Times New Roman" w:eastAsia="Times New Roman" w:hAnsi="Times New Roman" w:cs="Mudir MT"/>
          <w:b/>
          <w:sz w:val="32"/>
          <w:szCs w:val="32"/>
          <w:rtl/>
          <w:lang w:val="x-none" w:eastAsia="x-none"/>
        </w:rPr>
        <w:lastRenderedPageBreak/>
        <w:t>إدارة باراك أوباما 2009-2017</w:t>
      </w:r>
    </w:p>
    <w:p w14:paraId="3A41C7AA" w14:textId="77777777" w:rsidR="007E725B" w:rsidRPr="00A00285" w:rsidRDefault="007E725B" w:rsidP="007E725B">
      <w:pPr>
        <w:jc w:val="both"/>
        <w:rPr>
          <w:rFonts w:ascii="Simplified Arabic" w:hAnsi="Simplified Arabic" w:cs="Simplified Arabic"/>
          <w:sz w:val="26"/>
          <w:szCs w:val="26"/>
          <w:rtl/>
        </w:rPr>
      </w:pPr>
      <w:r w:rsidRPr="00A00285">
        <w:rPr>
          <w:rFonts w:ascii="Simplified Arabic" w:hAnsi="Simplified Arabic" w:cs="Simplified Arabic"/>
          <w:sz w:val="26"/>
          <w:szCs w:val="26"/>
          <w:rtl/>
        </w:rPr>
        <w:t>كانت توجه الرئيس أوبا</w:t>
      </w:r>
      <w:r>
        <w:rPr>
          <w:rFonts w:ascii="Simplified Arabic" w:hAnsi="Simplified Arabic" w:cs="Simplified Arabic"/>
          <w:sz w:val="26"/>
          <w:szCs w:val="26"/>
          <w:rtl/>
        </w:rPr>
        <w:t xml:space="preserve">ما منذ بداية رئاسته نحو تحقيق </w:t>
      </w:r>
      <w:r w:rsidRPr="00A00285">
        <w:rPr>
          <w:rFonts w:ascii="Simplified Arabic" w:hAnsi="Simplified Arabic" w:cs="Simplified Arabic"/>
          <w:sz w:val="26"/>
          <w:szCs w:val="26"/>
          <w:rtl/>
        </w:rPr>
        <w:t>مصالح الولايات المتحدة في الشرق الأوسط، وبعد شهور قليله من فوزه بالرئاسة  زار القاهرة في حزيران 2009 حيث أكد أنه لا يمكن القبول بوضع الشعب الفلسطيني، وأن الولايات المتحدة لن تدير ظهرها لرغبة الفلسطينيين في أن تكون لهم دولة خاصة بهم وهي قضايا ذكرها سابقا في خطابه الذي ألقاه في تركيا ابريل/2009، ولقد ساد التوتر بين إدارة أوباما والحكومة الإسرائيلية الجديدة برئاسة بنيامين نتنياهو، والذي استمر حكمه في إسرائيل خلال فترتي حكم أوباما للولايات المتحدة، حيث اختلفت السياسات والرؤى، وقد طالب أوباما الطرفان الفلسطيني والإسرائيلي بتنفيذ التزاماتهما نحو عملية التسوية السلمية من خلال وقف التحريض واستئناف المفاوضات حسب النقطة التي تم التوقف عندها في عهد الرئيس بوش الابن، مع العمل على الاستمرار في بناء مؤسسات الدولة الفلسطينية.</w:t>
      </w:r>
    </w:p>
    <w:p w14:paraId="08959F46" w14:textId="77777777" w:rsidR="007E725B" w:rsidRPr="00A00285" w:rsidRDefault="007E725B" w:rsidP="007E725B">
      <w:pPr>
        <w:jc w:val="both"/>
        <w:rPr>
          <w:rFonts w:ascii="Simplified Arabic" w:hAnsi="Simplified Arabic" w:cs="Simplified Arabic"/>
          <w:sz w:val="26"/>
          <w:szCs w:val="26"/>
          <w:rtl/>
        </w:rPr>
      </w:pPr>
      <w:r w:rsidRPr="00A00285">
        <w:rPr>
          <w:rFonts w:ascii="Simplified Arabic" w:hAnsi="Simplified Arabic" w:cs="Simplified Arabic"/>
          <w:sz w:val="26"/>
          <w:szCs w:val="26"/>
          <w:rtl/>
        </w:rPr>
        <w:t>وقد ارتكزت مواقف الرئيس اوباما لحل الصراع على ثلاث قواعد أساس هي الالتزام بأمن اسرائيل وهي من الثوابت المعروفة في السياسة الخارجية الأمريكية تجاه الشرق الأوسط بشكل عام ، والركيزة الثانية هي اقامة الدولة الفلسطينية بناء على حل الدولتين وهي ما شكلت توترا في العلاقات بين اسرائيل والولايات المتحدة، أما القاعدة الثالثة فكانت استمرارا لمؤتمر انابوليس من خلال الدعوة الى اقامة علاقات عربية اسرائيلية، ومن الواضح أن القواعد الثلاث تتطابق مع الرؤية الاسرائيلية في معظمها، كما مارست الإدارة الأمريكية ضغوطا على الرئيس محمود عباس لإجراء مفاوضات مباشرة وأن الطلب الأمريكي غير قابل للرفض</w:t>
      </w:r>
      <w:r>
        <w:rPr>
          <w:rFonts w:ascii="Simplified Arabic" w:hAnsi="Simplified Arabic" w:cs="Simplified Arabic" w:hint="cs"/>
          <w:sz w:val="26"/>
          <w:szCs w:val="26"/>
          <w:rtl/>
        </w:rPr>
        <w:t>،</w:t>
      </w:r>
      <w:r w:rsidRPr="00A00285">
        <w:rPr>
          <w:rFonts w:ascii="Simplified Arabic" w:hAnsi="Simplified Arabic" w:cs="Simplified Arabic"/>
          <w:sz w:val="26"/>
          <w:szCs w:val="26"/>
          <w:rtl/>
        </w:rPr>
        <w:t xml:space="preserve"> كما تم تهديد الفلسطينيين في حال </w:t>
      </w:r>
      <w:r w:rsidRPr="00A00285">
        <w:rPr>
          <w:rFonts w:ascii="Simplified Arabic" w:hAnsi="Simplified Arabic" w:cs="Simplified Arabic"/>
          <w:sz w:val="26"/>
          <w:szCs w:val="26"/>
          <w:rtl/>
        </w:rPr>
        <w:lastRenderedPageBreak/>
        <w:t>رفضهم، كما تم عرض خطة كيري التي تم تغليفها بغلاف اقتصادي لإغراء الفلسطينيين إلا أنها قوبلت بالرفض الاسرائيلي</w:t>
      </w:r>
      <w:r>
        <w:rPr>
          <w:rFonts w:ascii="Simplified Arabic" w:hAnsi="Simplified Arabic" w:cs="Simplified Arabic" w:hint="cs"/>
          <w:sz w:val="26"/>
          <w:szCs w:val="26"/>
          <w:rtl/>
        </w:rPr>
        <w:t>.</w:t>
      </w:r>
      <w:r w:rsidRPr="00A00285">
        <w:rPr>
          <w:rFonts w:ascii="Simplified Arabic" w:hAnsi="Simplified Arabic" w:cs="Simplified Arabic"/>
          <w:sz w:val="26"/>
          <w:szCs w:val="26"/>
          <w:rtl/>
        </w:rPr>
        <w:t xml:space="preserve"> فالملاحظ أن الوساطة الأمريكية ارتكزت على التهديد حسب الرؤية الاسرائيلية ،وكانت الخطة الأمريكية تقوم على " الاتفاق الآن والسلام لاح</w:t>
      </w:r>
      <w:r>
        <w:rPr>
          <w:rFonts w:ascii="Simplified Arabic" w:hAnsi="Simplified Arabic" w:cs="Simplified Arabic"/>
          <w:sz w:val="26"/>
          <w:szCs w:val="26"/>
          <w:rtl/>
        </w:rPr>
        <w:t>قا</w:t>
      </w:r>
      <w:r w:rsidRPr="00A00285">
        <w:rPr>
          <w:rFonts w:ascii="Simplified Arabic" w:hAnsi="Simplified Arabic" w:cs="Simplified Arabic"/>
          <w:sz w:val="26"/>
          <w:szCs w:val="26"/>
          <w:rtl/>
        </w:rPr>
        <w:t>" من خلال خطة ميتشل، والتي تضمنت اطلاق مفاوضات الدولة الفلسطينية واعلانها خلال عام تتبعها مرحلة انتقالية أخرى مدنها عشر سنوات لحسم باقي قضايا الوضع الدائم إلا أن المفاوضات فشلت بسبب التعنت الاسرائيلي ورفض الولايات المتحدة الضغط على اسرائيل</w:t>
      </w:r>
      <w:r w:rsidRPr="00A00285">
        <w:rPr>
          <w:rStyle w:val="af5"/>
          <w:rFonts w:ascii="Simplified Arabic" w:hAnsi="Simplified Arabic" w:cs="Simplified Arabic"/>
          <w:sz w:val="26"/>
          <w:szCs w:val="26"/>
          <w:rtl/>
        </w:rPr>
        <w:endnoteReference w:id="65"/>
      </w:r>
      <w:r w:rsidRPr="00A00285">
        <w:rPr>
          <w:rFonts w:ascii="Simplified Arabic" w:hAnsi="Simplified Arabic" w:cs="Simplified Arabic"/>
          <w:sz w:val="26"/>
          <w:szCs w:val="26"/>
          <w:rtl/>
        </w:rPr>
        <w:t>، وبعد فشل المفاوضات سادت القطيعة جميع الأطراف وعارضت الولايات المتحدة التوجهات الفلسطينية للحصول على الاعتراف بالدولة الفلسطينية سواء في مجلس الأمن أو الجمعية العامة للأمم المتحدة ، بالتالي كان هناك غياب تام لعملية المفاوضات وبالتالي للدور الأمريكي.</w:t>
      </w:r>
    </w:p>
    <w:p w14:paraId="6F0C0416" w14:textId="77777777" w:rsidR="007E725B" w:rsidRPr="00781A36" w:rsidRDefault="007E725B" w:rsidP="007E725B">
      <w:pPr>
        <w:spacing w:after="0" w:line="240" w:lineRule="auto"/>
        <w:ind w:firstLine="567"/>
        <w:jc w:val="mediumKashida"/>
        <w:rPr>
          <w:rFonts w:ascii="Times New Roman" w:eastAsia="Times New Roman" w:hAnsi="Times New Roman" w:cs="Mudir MT"/>
          <w:b/>
          <w:sz w:val="32"/>
          <w:szCs w:val="32"/>
          <w:rtl/>
          <w:lang w:val="x-none" w:eastAsia="x-none"/>
        </w:rPr>
      </w:pPr>
      <w:r w:rsidRPr="00781A36">
        <w:rPr>
          <w:rFonts w:ascii="Times New Roman" w:eastAsia="Times New Roman" w:hAnsi="Times New Roman" w:cs="Mudir MT"/>
          <w:b/>
          <w:sz w:val="32"/>
          <w:szCs w:val="32"/>
          <w:rtl/>
          <w:lang w:val="x-none" w:eastAsia="x-none"/>
        </w:rPr>
        <w:t>ادارة الرئيس دونالد ترامب 2017 - 2021</w:t>
      </w:r>
    </w:p>
    <w:p w14:paraId="3B05C105" w14:textId="77777777" w:rsidR="007E725B" w:rsidRPr="00A00285" w:rsidRDefault="007E725B" w:rsidP="007E725B">
      <w:pPr>
        <w:jc w:val="both"/>
        <w:rPr>
          <w:rFonts w:ascii="Simplified Arabic" w:hAnsi="Simplified Arabic" w:cs="Simplified Arabic"/>
          <w:sz w:val="26"/>
          <w:szCs w:val="26"/>
          <w:rtl/>
        </w:rPr>
      </w:pPr>
      <w:r w:rsidRPr="00A00285">
        <w:rPr>
          <w:rFonts w:ascii="Simplified Arabic" w:hAnsi="Simplified Arabic" w:cs="Simplified Arabic"/>
          <w:sz w:val="26"/>
          <w:szCs w:val="26"/>
          <w:rtl/>
        </w:rPr>
        <w:t xml:space="preserve">يتضح من سياسة الرئيس الأمريكي دونالد ترامب انه يعطي الأولوية للمصالح الاقتصادية والمالية، ونجد تطبيقا لذلك زيارته للملكة العربية السعودية واجتماعه بالعديد من الزعماء العرب وحصوله على أكثر من 500 مليار $ من دول الخليج بالإضافة الى تعهد دول الخليج بتحمل النفقات المالية لتسوية الصراع العربي </w:t>
      </w:r>
      <w:proofErr w:type="gramStart"/>
      <w:r w:rsidRPr="00A00285">
        <w:rPr>
          <w:rFonts w:ascii="Simplified Arabic" w:hAnsi="Simplified Arabic" w:cs="Simplified Arabic"/>
          <w:sz w:val="26"/>
          <w:szCs w:val="26"/>
          <w:rtl/>
        </w:rPr>
        <w:t>الاسرائيلي .</w:t>
      </w:r>
      <w:proofErr w:type="gramEnd"/>
    </w:p>
    <w:p w14:paraId="66CAAE90" w14:textId="77777777" w:rsidR="007E725B" w:rsidRPr="00A00285" w:rsidRDefault="007E725B" w:rsidP="007E725B">
      <w:pPr>
        <w:jc w:val="both"/>
        <w:rPr>
          <w:rFonts w:ascii="Simplified Arabic" w:hAnsi="Simplified Arabic" w:cs="Simplified Arabic"/>
          <w:sz w:val="26"/>
          <w:szCs w:val="26"/>
          <w:rtl/>
        </w:rPr>
      </w:pPr>
      <w:r w:rsidRPr="00A00285">
        <w:rPr>
          <w:rFonts w:ascii="Simplified Arabic" w:hAnsi="Simplified Arabic" w:cs="Simplified Arabic"/>
          <w:sz w:val="26"/>
          <w:szCs w:val="26"/>
          <w:rtl/>
        </w:rPr>
        <w:t xml:space="preserve">وقد قام ترامب بتنفيذ ما وعد به خلال حملته الانتخابية بالاعتراف بالقدس عاصمة </w:t>
      </w:r>
      <w:proofErr w:type="spellStart"/>
      <w:r w:rsidRPr="00A00285">
        <w:rPr>
          <w:rFonts w:ascii="Simplified Arabic" w:hAnsi="Simplified Arabic" w:cs="Simplified Arabic"/>
          <w:sz w:val="26"/>
          <w:szCs w:val="26"/>
          <w:rtl/>
        </w:rPr>
        <w:t>لاسرائيل</w:t>
      </w:r>
      <w:proofErr w:type="spellEnd"/>
      <w:r w:rsidRPr="00A00285">
        <w:rPr>
          <w:rFonts w:ascii="Simplified Arabic" w:hAnsi="Simplified Arabic" w:cs="Simplified Arabic"/>
          <w:sz w:val="26"/>
          <w:szCs w:val="26"/>
          <w:rtl/>
        </w:rPr>
        <w:t xml:space="preserve"> والتوقيع على قرار نقل السفارة الأمريكية الى </w:t>
      </w:r>
      <w:proofErr w:type="gramStart"/>
      <w:r w:rsidRPr="00A00285">
        <w:rPr>
          <w:rFonts w:ascii="Simplified Arabic" w:hAnsi="Simplified Arabic" w:cs="Simplified Arabic"/>
          <w:sz w:val="26"/>
          <w:szCs w:val="26"/>
          <w:rtl/>
        </w:rPr>
        <w:t>القدس ،</w:t>
      </w:r>
      <w:proofErr w:type="gramEnd"/>
      <w:r w:rsidRPr="00A00285">
        <w:rPr>
          <w:rFonts w:ascii="Simplified Arabic" w:hAnsi="Simplified Arabic" w:cs="Simplified Arabic"/>
          <w:sz w:val="26"/>
          <w:szCs w:val="26"/>
          <w:rtl/>
        </w:rPr>
        <w:t xml:space="preserve"> وقد اعتبر البعض أن عملية الاعتراف ونقل السفارة هما جزء من صفقة القرن التي أعلن ترامب في يناير 2020 عن بنودها .</w:t>
      </w:r>
    </w:p>
    <w:p w14:paraId="0897AAAD" w14:textId="77777777" w:rsidR="007E725B" w:rsidRPr="00A00285" w:rsidRDefault="007E725B" w:rsidP="007E725B">
      <w:pPr>
        <w:jc w:val="both"/>
        <w:rPr>
          <w:rFonts w:ascii="Simplified Arabic" w:hAnsi="Simplified Arabic" w:cs="Simplified Arabic"/>
          <w:sz w:val="26"/>
          <w:szCs w:val="26"/>
          <w:rtl/>
        </w:rPr>
      </w:pPr>
      <w:r w:rsidRPr="00A00285">
        <w:rPr>
          <w:rFonts w:ascii="Simplified Arabic" w:hAnsi="Simplified Arabic" w:cs="Simplified Arabic"/>
          <w:sz w:val="26"/>
          <w:szCs w:val="26"/>
          <w:rtl/>
        </w:rPr>
        <w:lastRenderedPageBreak/>
        <w:t xml:space="preserve">ودلت مجموعة من المؤشرات في بداية حكم ترامب على اهتمام الإدارة الأمريكية الجديدة بالشرق الأوسط والسعي نحو تسوية القضية الفلسطينية وقد تمثل ذلك باستقبال الرئيس الأمريكي للرئيس أبو مازن ورئيس الوزراء الاسرائيلي، وكذلك زيارته لإسرائيل والأراضي الفلسطينية مايو 2017، بالإضافة الى الزيارات المتكررة التي قام بها مستشار الرئيس الأمريكي جاريد كوشنير وكذلك جيمس </w:t>
      </w:r>
      <w:proofErr w:type="spellStart"/>
      <w:r w:rsidRPr="00A00285">
        <w:rPr>
          <w:rFonts w:ascii="Simplified Arabic" w:hAnsi="Simplified Arabic" w:cs="Simplified Arabic"/>
          <w:sz w:val="26"/>
          <w:szCs w:val="26"/>
          <w:rtl/>
        </w:rPr>
        <w:t>غرينبلات</w:t>
      </w:r>
      <w:proofErr w:type="spellEnd"/>
      <w:r w:rsidRPr="00A00285">
        <w:rPr>
          <w:rFonts w:ascii="Simplified Arabic" w:hAnsi="Simplified Arabic" w:cs="Simplified Arabic"/>
          <w:sz w:val="26"/>
          <w:szCs w:val="26"/>
          <w:rtl/>
        </w:rPr>
        <w:t xml:space="preserve"> مبعوث البيت الأبيض لمفاوضات السلام الفلسطينية الاسرائيلية، وكذلك زيارات وزيرا الخارجية الأمريكي </w:t>
      </w:r>
      <w:proofErr w:type="spellStart"/>
      <w:r w:rsidRPr="00A00285">
        <w:rPr>
          <w:rFonts w:ascii="Simplified Arabic" w:hAnsi="Simplified Arabic" w:cs="Simplified Arabic"/>
          <w:sz w:val="26"/>
          <w:szCs w:val="26"/>
          <w:rtl/>
        </w:rPr>
        <w:t>تيلرسون</w:t>
      </w:r>
      <w:proofErr w:type="spellEnd"/>
      <w:r w:rsidRPr="00A00285">
        <w:rPr>
          <w:rFonts w:ascii="Simplified Arabic" w:hAnsi="Simplified Arabic" w:cs="Simplified Arabic"/>
          <w:sz w:val="26"/>
          <w:szCs w:val="26"/>
          <w:rtl/>
        </w:rPr>
        <w:t xml:space="preserve"> </w:t>
      </w:r>
      <w:proofErr w:type="spellStart"/>
      <w:r w:rsidRPr="00A00285">
        <w:rPr>
          <w:rFonts w:ascii="Simplified Arabic" w:hAnsi="Simplified Arabic" w:cs="Simplified Arabic"/>
          <w:sz w:val="26"/>
          <w:szCs w:val="26"/>
          <w:rtl/>
        </w:rPr>
        <w:t>وبومبيو</w:t>
      </w:r>
      <w:proofErr w:type="spellEnd"/>
      <w:r w:rsidRPr="00A00285">
        <w:rPr>
          <w:rFonts w:ascii="Simplified Arabic" w:hAnsi="Simplified Arabic" w:cs="Simplified Arabic"/>
          <w:sz w:val="26"/>
          <w:szCs w:val="26"/>
          <w:rtl/>
        </w:rPr>
        <w:t xml:space="preserve"> </w:t>
      </w:r>
      <w:proofErr w:type="gramStart"/>
      <w:r w:rsidRPr="00A00285">
        <w:rPr>
          <w:rFonts w:ascii="Simplified Arabic" w:hAnsi="Simplified Arabic" w:cs="Simplified Arabic"/>
          <w:sz w:val="26"/>
          <w:szCs w:val="26"/>
          <w:rtl/>
        </w:rPr>
        <w:t>للمنطقة .</w:t>
      </w:r>
      <w:proofErr w:type="gramEnd"/>
    </w:p>
    <w:p w14:paraId="3D7B5297" w14:textId="77777777" w:rsidR="007E725B" w:rsidRPr="00A00285" w:rsidRDefault="007E725B" w:rsidP="007E725B">
      <w:pPr>
        <w:jc w:val="both"/>
        <w:rPr>
          <w:rFonts w:ascii="Simplified Arabic" w:hAnsi="Simplified Arabic" w:cs="Simplified Arabic"/>
          <w:sz w:val="26"/>
          <w:szCs w:val="26"/>
          <w:rtl/>
        </w:rPr>
      </w:pPr>
      <w:r w:rsidRPr="00A00285">
        <w:rPr>
          <w:rFonts w:ascii="Simplified Arabic" w:hAnsi="Simplified Arabic" w:cs="Simplified Arabic"/>
          <w:sz w:val="26"/>
          <w:szCs w:val="26"/>
          <w:rtl/>
        </w:rPr>
        <w:t xml:space="preserve">وكانت كثير من المصادر الإعلامية أكدت أن صفقة القرن الأمريكية ستكون للتنفيذ ولن تكون للتداول أو المناقشة ولكن بعد الرفض الفلسطيني أصبحت هناك إشكاليات كبيرة في مستوى المحادثات التي قام بها مبعوث السلام الأمريكي وماهية المواقف العربية من الصفقة حيث اكدت كل المؤشرات على سلبيتها تجاه </w:t>
      </w:r>
      <w:proofErr w:type="gramStart"/>
      <w:r w:rsidRPr="00A00285">
        <w:rPr>
          <w:rFonts w:ascii="Simplified Arabic" w:hAnsi="Simplified Arabic" w:cs="Simplified Arabic"/>
          <w:sz w:val="26"/>
          <w:szCs w:val="26"/>
          <w:rtl/>
        </w:rPr>
        <w:t>الفلسطينيين .</w:t>
      </w:r>
      <w:proofErr w:type="gramEnd"/>
      <w:r w:rsidRPr="00A00285">
        <w:rPr>
          <w:rFonts w:ascii="Simplified Arabic" w:hAnsi="Simplified Arabic" w:cs="Simplified Arabic"/>
          <w:sz w:val="26"/>
          <w:szCs w:val="26"/>
          <w:rtl/>
        </w:rPr>
        <w:t xml:space="preserve"> </w:t>
      </w:r>
    </w:p>
    <w:p w14:paraId="3F1C36FC" w14:textId="77777777" w:rsidR="007E725B" w:rsidRPr="00A00285" w:rsidRDefault="007E725B" w:rsidP="007E725B">
      <w:pPr>
        <w:jc w:val="both"/>
        <w:rPr>
          <w:rFonts w:ascii="Simplified Arabic" w:hAnsi="Simplified Arabic" w:cs="Simplified Arabic"/>
          <w:sz w:val="26"/>
          <w:szCs w:val="26"/>
          <w:rtl/>
        </w:rPr>
      </w:pPr>
      <w:r w:rsidRPr="00A00285">
        <w:rPr>
          <w:rFonts w:ascii="Simplified Arabic" w:hAnsi="Simplified Arabic" w:cs="Simplified Arabic"/>
          <w:sz w:val="26"/>
          <w:szCs w:val="26"/>
          <w:rtl/>
        </w:rPr>
        <w:t>وعلى ذلك فإن الوساطة الأمريكية لا زالت تتوافق مع الرؤية الإسرائيلية وتصب في صالح اسرائيل وهي بالتالي يؤكد أن توجهات ترامب السلمية لن تخرج عن اجماع الإدارات الأمريكية السابقة.</w:t>
      </w:r>
    </w:p>
    <w:p w14:paraId="38762A01" w14:textId="77777777" w:rsidR="007E725B" w:rsidRPr="00A00285" w:rsidRDefault="007E725B" w:rsidP="007E725B">
      <w:pPr>
        <w:jc w:val="both"/>
        <w:rPr>
          <w:rFonts w:ascii="Simplified Arabic" w:hAnsi="Simplified Arabic" w:cs="Simplified Arabic"/>
          <w:sz w:val="26"/>
          <w:szCs w:val="26"/>
          <w:rtl/>
        </w:rPr>
      </w:pPr>
      <w:r w:rsidRPr="00A00285">
        <w:rPr>
          <w:rFonts w:ascii="Simplified Arabic" w:hAnsi="Simplified Arabic" w:cs="Simplified Arabic"/>
          <w:sz w:val="26"/>
          <w:szCs w:val="26"/>
          <w:rtl/>
        </w:rPr>
        <w:t xml:space="preserve">وقد نفذت الولايات المتحدة تهديداتها تجاه السلطة الفلسطينية بوقف المساعدات المالية المقدمة للفلسطينيين، وأغلق مكتب تمثيل منظمة التحرير ووقف تمويل وكالة الغوث (الأونروا) وجاء ذلك بعدما طالب نتنياهو الإدارة الأمريكية بإعادة النظر في استمرار عمل (الاونروا) وقد هاجم نتنياهو (الاونروا) مدعيا بأنها تكرس مشكلة اللاجئين الفلسطينيين، وهي في حد ذاتها أحد أدوات ضغط الادارة الأمريكية ضد السلطة الفلسطينية ، كما اعتبر </w:t>
      </w:r>
      <w:r w:rsidRPr="00A00285">
        <w:rPr>
          <w:rFonts w:ascii="Simplified Arabic" w:hAnsi="Simplified Arabic" w:cs="Simplified Arabic"/>
          <w:sz w:val="26"/>
          <w:szCs w:val="26"/>
          <w:rtl/>
        </w:rPr>
        <w:lastRenderedPageBreak/>
        <w:t>الرئيس الأمريكي لاحقا أن القدس غير موجودة على طاولة المفاوضات، بالإضافة إلى تبني الولايات المتحدة لكل الرؤى الإسرائيلية التي تتعلق بالقضية الفلسطينية .</w:t>
      </w:r>
    </w:p>
    <w:p w14:paraId="283634A4" w14:textId="77777777" w:rsidR="007E725B" w:rsidRPr="00A00285" w:rsidRDefault="007E725B" w:rsidP="007E725B">
      <w:pPr>
        <w:jc w:val="both"/>
        <w:rPr>
          <w:rFonts w:ascii="Simplified Arabic" w:hAnsi="Simplified Arabic" w:cs="Simplified Arabic"/>
          <w:sz w:val="26"/>
          <w:szCs w:val="26"/>
          <w:rtl/>
        </w:rPr>
      </w:pPr>
      <w:r w:rsidRPr="00A00285">
        <w:rPr>
          <w:rFonts w:ascii="Simplified Arabic" w:hAnsi="Simplified Arabic" w:cs="Simplified Arabic"/>
          <w:sz w:val="26"/>
          <w:szCs w:val="26"/>
          <w:rtl/>
        </w:rPr>
        <w:t xml:space="preserve">وإزاء الخطوات الأمريكية المتلاحقة فقد دعت السلطة الفلسطينية الى البحث عن وسيط جديد لعملية السلام وإنهاء الاحتكار الأمريكي لعملية السلام ، وقد قامت السلطة الفلسطينية بمقاطعة زيارات مبعوثي عملية السلام كوشنير </w:t>
      </w:r>
      <w:proofErr w:type="spellStart"/>
      <w:r w:rsidRPr="00A00285">
        <w:rPr>
          <w:rFonts w:ascii="Simplified Arabic" w:hAnsi="Simplified Arabic" w:cs="Simplified Arabic"/>
          <w:sz w:val="26"/>
          <w:szCs w:val="26"/>
          <w:rtl/>
        </w:rPr>
        <w:t>وغرينبلات</w:t>
      </w:r>
      <w:proofErr w:type="spellEnd"/>
      <w:r w:rsidRPr="00A00285">
        <w:rPr>
          <w:rFonts w:ascii="Simplified Arabic" w:hAnsi="Simplified Arabic" w:cs="Simplified Arabic"/>
          <w:sz w:val="26"/>
          <w:szCs w:val="26"/>
          <w:rtl/>
        </w:rPr>
        <w:t xml:space="preserve"> كما رفضت السلطة الفلسطينية استقبال نائب الرئيس الأمريكي مايك بنس يناير 2020 خلال زيارته للشرق الأوسط ، واعتبر الرئيس أبو مازن أن الخطوات أحادية الجانب التي اتخذتها الادارة الأمريكية وخاصة عملية نقل السفارة تعتبر اعلانا أمريكيا عن انسحابها من عملية السلام ومن الدور الذي كانت تلعبه خلال العقود السابقة في رعاية عملية التسوية .</w:t>
      </w:r>
    </w:p>
    <w:p w14:paraId="428E4DF8" w14:textId="77777777" w:rsidR="007E725B" w:rsidRPr="00781A36" w:rsidRDefault="007E725B" w:rsidP="007E725B">
      <w:pPr>
        <w:spacing w:after="120" w:line="240" w:lineRule="auto"/>
        <w:ind w:firstLine="567"/>
        <w:jc w:val="mediumKashida"/>
        <w:rPr>
          <w:rFonts w:ascii="Times New Roman" w:eastAsia="Times New Roman" w:hAnsi="Times New Roman" w:cs="Mudir MT"/>
          <w:b/>
          <w:sz w:val="32"/>
          <w:szCs w:val="32"/>
          <w:rtl/>
          <w:lang w:val="x-none" w:eastAsia="x-none"/>
        </w:rPr>
      </w:pPr>
      <w:r w:rsidRPr="00781A36">
        <w:rPr>
          <w:rFonts w:ascii="Times New Roman" w:eastAsia="Times New Roman" w:hAnsi="Times New Roman" w:cs="Mudir MT"/>
          <w:b/>
          <w:sz w:val="32"/>
          <w:szCs w:val="32"/>
          <w:rtl/>
          <w:lang w:val="x-none" w:eastAsia="x-none"/>
        </w:rPr>
        <w:t>خاتمة:</w:t>
      </w:r>
    </w:p>
    <w:p w14:paraId="68520D7D" w14:textId="77777777" w:rsidR="007E725B" w:rsidRPr="00A00285" w:rsidRDefault="007E725B" w:rsidP="007E725B">
      <w:pPr>
        <w:spacing w:after="120"/>
        <w:ind w:firstLineChars="100" w:firstLine="260"/>
        <w:jc w:val="both"/>
        <w:rPr>
          <w:rFonts w:ascii="Simplified Arabic" w:hAnsi="Simplified Arabic" w:cs="Simplified Arabic"/>
          <w:sz w:val="26"/>
          <w:szCs w:val="26"/>
          <w:rtl/>
        </w:rPr>
      </w:pPr>
      <w:r w:rsidRPr="00A00285">
        <w:rPr>
          <w:rFonts w:ascii="Simplified Arabic" w:hAnsi="Simplified Arabic" w:cs="Simplified Arabic"/>
          <w:sz w:val="26"/>
          <w:szCs w:val="26"/>
          <w:rtl/>
        </w:rPr>
        <w:t>الواضح من خلال العرض السابق أن هناك اختلاف بين الفلسطينيين والإسرائيليين في طبيعة دور الولايات المتحدة  كوسيط، حيث أراد الفلسطينيون من الولايات المتحدة أن تقوم بدور فعال مثل ممارسة الضغط وابداء رأي واضح حول مواقف معينة من الصراع، أما الإسرائيليون فقد أرادوا من الولايات المتحدة أن تقوم بتسهيل الاتصالات بين الجانبين،  وقد طالبت الحكومات الإسرائيلية المتلاحقة الإدارة الأمريكية باتخاذ موقف واضح من قضية الأمن الإسرائيلي، حيث تنظر إسرائيل الى جميع القضايا من منظور امني وهو الأمر الذي انعكس على تبني الإدارات الأمريكية المتلاحقة للموقف الإسرائيلي.</w:t>
      </w:r>
    </w:p>
    <w:p w14:paraId="2EDC71EB" w14:textId="77777777" w:rsidR="007E725B" w:rsidRPr="00A00285" w:rsidRDefault="007E725B" w:rsidP="007E725B">
      <w:pPr>
        <w:spacing w:after="120"/>
        <w:ind w:firstLineChars="100" w:firstLine="260"/>
        <w:jc w:val="both"/>
        <w:rPr>
          <w:rFonts w:ascii="Simplified Arabic" w:hAnsi="Simplified Arabic" w:cs="Simplified Arabic"/>
          <w:sz w:val="26"/>
          <w:szCs w:val="26"/>
          <w:rtl/>
        </w:rPr>
      </w:pPr>
      <w:r w:rsidRPr="00A00285">
        <w:rPr>
          <w:rFonts w:ascii="Simplified Arabic" w:hAnsi="Simplified Arabic" w:cs="Simplified Arabic"/>
          <w:sz w:val="26"/>
          <w:szCs w:val="26"/>
          <w:rtl/>
        </w:rPr>
        <w:lastRenderedPageBreak/>
        <w:t xml:space="preserve">وبالتالي </w:t>
      </w:r>
      <w:r>
        <w:rPr>
          <w:rFonts w:ascii="Simplified Arabic" w:hAnsi="Simplified Arabic" w:cs="Simplified Arabic" w:hint="cs"/>
          <w:sz w:val="26"/>
          <w:szCs w:val="26"/>
          <w:rtl/>
        </w:rPr>
        <w:t>ينبغي</w:t>
      </w:r>
      <w:r w:rsidRPr="00A00285">
        <w:rPr>
          <w:rFonts w:ascii="Simplified Arabic" w:hAnsi="Simplified Arabic" w:cs="Simplified Arabic"/>
          <w:sz w:val="26"/>
          <w:szCs w:val="26"/>
          <w:rtl/>
        </w:rPr>
        <w:t xml:space="preserve"> مراجعة دور الولايات المتحدة في عملية التسوية السلمية بين الإسرائيليين والفلسطينيين كوسيط، فيلاحظ أن السلوك الأمريكي كان دوما اقرب إلى الرؤية الإسرائيلية، حيث اتضح ذلك من موقف إدارة كلينتون في قضايا الحل النهائي في مفاوضات كامب ديفيد، وكذلك موقف إدارة بوش الابن للأمن  من عملية التسوية خاصة بعد خارطة الطريق ومؤتمر أنابوليس، وكذلك موقف إدارة باراك أوباما، حيث رفضت الإدارة الأمريكية الكثير من المطالب الفلسطينية وكذلك قامت بالضغط المباشر على الفلسطينيين، كما أعطت الضوء الأخضر لإسرائيل بالعمليات العسكرية ضد الفلسطينيين، وقدمت الحماية لإسرائيل في المؤسسات الدولية.</w:t>
      </w:r>
    </w:p>
    <w:p w14:paraId="5A0B015D" w14:textId="77777777" w:rsidR="007E725B" w:rsidRPr="00A00285" w:rsidRDefault="007E725B" w:rsidP="007E725B">
      <w:pPr>
        <w:spacing w:after="120"/>
        <w:jc w:val="both"/>
        <w:rPr>
          <w:rFonts w:ascii="Simplified Arabic" w:hAnsi="Simplified Arabic" w:cs="Simplified Arabic"/>
          <w:sz w:val="26"/>
          <w:szCs w:val="26"/>
          <w:rtl/>
        </w:rPr>
      </w:pPr>
      <w:r w:rsidRPr="00A00285">
        <w:rPr>
          <w:rFonts w:ascii="Simplified Arabic" w:hAnsi="Simplified Arabic" w:cs="Simplified Arabic"/>
          <w:sz w:val="26"/>
          <w:szCs w:val="26"/>
          <w:rtl/>
        </w:rPr>
        <w:t xml:space="preserve">إن دور الوسيط الذي يقدم حلولا واقتراحات، واتصالات وزيارات وموفدين مثل زيني </w:t>
      </w:r>
      <w:proofErr w:type="spellStart"/>
      <w:r w:rsidRPr="00A00285">
        <w:rPr>
          <w:rFonts w:ascii="Simplified Arabic" w:hAnsi="Simplified Arabic" w:cs="Simplified Arabic"/>
          <w:sz w:val="26"/>
          <w:szCs w:val="26"/>
          <w:rtl/>
        </w:rPr>
        <w:t>وتينت</w:t>
      </w:r>
      <w:proofErr w:type="spellEnd"/>
      <w:r w:rsidRPr="00A00285">
        <w:rPr>
          <w:rFonts w:ascii="Simplified Arabic" w:hAnsi="Simplified Arabic" w:cs="Simplified Arabic"/>
          <w:sz w:val="26"/>
          <w:szCs w:val="26"/>
          <w:rtl/>
        </w:rPr>
        <w:t xml:space="preserve"> وميتشل كان موجودا ولكن هذه الحلول والمقترحات لم تكن سوى رؤى إسرائيلية وهو الأمر الذي أدى إلى اقتناع الفلسطينيين بأنهم يحاورون كلا من إسرائيل والولايات المتحدة، وهو الأمر الذي أدى بالفلسطينيين إلى المطالبة بتغيير الراعي الأمريكي لأنه لم يكن وسيطا نزيها في عملية التسوية وهو من أهم الأسباب التي أدت إلى عدم التوصل إلى أية تسوية مع الاحتلال الإسرائيلي.</w:t>
      </w:r>
    </w:p>
    <w:p w14:paraId="73402114" w14:textId="77777777" w:rsidR="007E725B" w:rsidRPr="00A00285" w:rsidRDefault="007E725B" w:rsidP="007E725B">
      <w:pPr>
        <w:spacing w:after="120"/>
        <w:jc w:val="both"/>
        <w:rPr>
          <w:rFonts w:ascii="Simplified Arabic" w:hAnsi="Simplified Arabic" w:cs="Simplified Arabic"/>
          <w:sz w:val="26"/>
          <w:szCs w:val="26"/>
          <w:rtl/>
        </w:rPr>
      </w:pPr>
    </w:p>
    <w:p w14:paraId="7E41E35D" w14:textId="77777777" w:rsidR="007E725B" w:rsidRDefault="007E725B">
      <w:pPr>
        <w:bidi w:val="0"/>
        <w:rPr>
          <w:rFonts w:ascii="Simplified Arabic" w:hAnsi="Simplified Arabic" w:cs="Simplified Arabic"/>
          <w:b/>
          <w:bCs/>
          <w:sz w:val="26"/>
          <w:szCs w:val="26"/>
          <w:rtl/>
        </w:rPr>
      </w:pPr>
      <w:r>
        <w:rPr>
          <w:rFonts w:ascii="Simplified Arabic" w:hAnsi="Simplified Arabic" w:cs="Simplified Arabic"/>
          <w:b/>
          <w:bCs/>
          <w:sz w:val="26"/>
          <w:szCs w:val="26"/>
          <w:rtl/>
        </w:rPr>
        <w:br w:type="page"/>
      </w:r>
    </w:p>
    <w:p w14:paraId="40BC6497" w14:textId="77777777" w:rsidR="007E725B" w:rsidRPr="00781A36" w:rsidRDefault="007E725B" w:rsidP="007E725B">
      <w:pPr>
        <w:spacing w:after="0" w:line="240" w:lineRule="auto"/>
        <w:ind w:firstLine="567"/>
        <w:jc w:val="mediumKashida"/>
        <w:rPr>
          <w:rFonts w:ascii="Times New Roman" w:eastAsia="Times New Roman" w:hAnsi="Times New Roman" w:cs="Mudir MT"/>
          <w:b/>
          <w:sz w:val="32"/>
          <w:szCs w:val="32"/>
          <w:lang w:val="x-none" w:eastAsia="x-none"/>
        </w:rPr>
      </w:pPr>
      <w:r w:rsidRPr="00781A36">
        <w:rPr>
          <w:rFonts w:ascii="Times New Roman" w:eastAsia="Times New Roman" w:hAnsi="Times New Roman" w:cs="Mudir MT"/>
          <w:b/>
          <w:sz w:val="32"/>
          <w:szCs w:val="32"/>
          <w:rtl/>
          <w:lang w:val="x-none" w:eastAsia="x-none"/>
        </w:rPr>
        <w:lastRenderedPageBreak/>
        <w:t>الهامش</w:t>
      </w:r>
    </w:p>
    <w:p w14:paraId="5E4CC5E1" w14:textId="77777777" w:rsidR="007E725B" w:rsidRDefault="007E725B">
      <w:pPr>
        <w:rPr>
          <w:rtl/>
        </w:rPr>
        <w:sectPr w:rsidR="007E725B" w:rsidSect="007E725B">
          <w:headerReference w:type="even" r:id="rId65"/>
          <w:headerReference w:type="default" r:id="rId66"/>
          <w:footerReference w:type="even" r:id="rId67"/>
          <w:footerReference w:type="default" r:id="rId68"/>
          <w:footerReference w:type="first" r:id="rId69"/>
          <w:pgSz w:w="9639" w:h="13608"/>
          <w:pgMar w:top="1440" w:right="1800" w:bottom="1440" w:left="1800" w:header="708" w:footer="708" w:gutter="0"/>
          <w:cols w:space="708"/>
          <w:bidi/>
          <w:rtlGutter/>
          <w:docGrid w:linePitch="360"/>
        </w:sectPr>
      </w:pPr>
    </w:p>
    <w:p w14:paraId="14C31B07" w14:textId="77777777" w:rsidR="007E725B" w:rsidRPr="007C1FF3" w:rsidRDefault="007E725B" w:rsidP="007E725B">
      <w:pPr>
        <w:tabs>
          <w:tab w:val="left" w:pos="382"/>
        </w:tabs>
        <w:spacing w:after="120" w:line="240" w:lineRule="auto"/>
        <w:ind w:firstLine="567"/>
        <w:jc w:val="mediumKashida"/>
        <w:rPr>
          <w:rFonts w:ascii="Simplified Arabic" w:eastAsia="Calibri" w:hAnsi="Simplified Arabic" w:cs="PT Bold Heading"/>
          <w:b/>
          <w:bCs/>
          <w:rtl/>
        </w:rPr>
      </w:pPr>
    </w:p>
    <w:p w14:paraId="1BF08F2C" w14:textId="77777777" w:rsidR="007E725B" w:rsidRPr="00365C9A" w:rsidRDefault="007E725B" w:rsidP="007E725B">
      <w:pPr>
        <w:tabs>
          <w:tab w:val="left" w:pos="382"/>
        </w:tabs>
        <w:spacing w:after="120" w:line="240" w:lineRule="auto"/>
        <w:ind w:firstLine="567"/>
        <w:jc w:val="mediumKashida"/>
        <w:rPr>
          <w:rFonts w:ascii="Simplified Arabic" w:eastAsia="Calibri" w:hAnsi="Simplified Arabic" w:cs="PT Bold Heading"/>
          <w:b/>
          <w:bCs/>
          <w:sz w:val="24"/>
          <w:szCs w:val="24"/>
          <w:rtl/>
        </w:rPr>
      </w:pPr>
    </w:p>
    <w:p w14:paraId="76B1443A" w14:textId="77777777" w:rsidR="007E725B" w:rsidRPr="00112B0D" w:rsidRDefault="007E725B" w:rsidP="007E725B">
      <w:pPr>
        <w:spacing w:line="360" w:lineRule="auto"/>
        <w:jc w:val="center"/>
        <w:rPr>
          <w:rFonts w:ascii="Simplified Arabic" w:eastAsia="Calibri" w:hAnsi="Simplified Arabic" w:cs="PT Bold Heading"/>
          <w:b/>
          <w:bCs/>
          <w:sz w:val="40"/>
          <w:szCs w:val="40"/>
          <w:rtl/>
        </w:rPr>
      </w:pPr>
      <w:r w:rsidRPr="00112B0D">
        <w:rPr>
          <w:rFonts w:ascii="Simplified Arabic" w:eastAsia="Calibri" w:hAnsi="Simplified Arabic" w:cs="PT Bold Heading" w:hint="cs"/>
          <w:b/>
          <w:bCs/>
          <w:sz w:val="40"/>
          <w:szCs w:val="40"/>
          <w:rtl/>
        </w:rPr>
        <w:t>أحزاب الوسط في إسرائيل- سرعة في التلاشي</w:t>
      </w:r>
    </w:p>
    <w:p w14:paraId="09935C96" w14:textId="77777777" w:rsidR="007E725B" w:rsidRDefault="007E725B" w:rsidP="007E725B">
      <w:pPr>
        <w:pStyle w:val="aa"/>
        <w:spacing w:line="360" w:lineRule="auto"/>
        <w:jc w:val="right"/>
        <w:rPr>
          <w:b/>
          <w:bCs/>
          <w:sz w:val="30"/>
          <w:szCs w:val="30"/>
          <w:rtl/>
        </w:rPr>
      </w:pPr>
      <w:proofErr w:type="spellStart"/>
      <w:proofErr w:type="gramStart"/>
      <w:r w:rsidRPr="00716882">
        <w:rPr>
          <w:rFonts w:hint="cs"/>
          <w:b/>
          <w:bCs/>
          <w:sz w:val="30"/>
          <w:szCs w:val="30"/>
          <w:rtl/>
        </w:rPr>
        <w:t>أ.عاطف</w:t>
      </w:r>
      <w:proofErr w:type="spellEnd"/>
      <w:proofErr w:type="gramEnd"/>
      <w:r w:rsidRPr="00716882">
        <w:rPr>
          <w:rFonts w:hint="cs"/>
          <w:b/>
          <w:bCs/>
          <w:sz w:val="30"/>
          <w:szCs w:val="30"/>
          <w:rtl/>
        </w:rPr>
        <w:t xml:space="preserve"> المسلمي</w:t>
      </w:r>
    </w:p>
    <w:p w14:paraId="75538F2D" w14:textId="77777777" w:rsidR="007E725B" w:rsidRPr="00716882" w:rsidRDefault="007E725B" w:rsidP="007E725B">
      <w:pPr>
        <w:pStyle w:val="aa"/>
        <w:spacing w:line="360" w:lineRule="auto"/>
        <w:jc w:val="right"/>
        <w:rPr>
          <w:b/>
          <w:bCs/>
          <w:sz w:val="30"/>
          <w:szCs w:val="30"/>
          <w:rtl/>
        </w:rPr>
      </w:pPr>
    </w:p>
    <w:p w14:paraId="21A8A364" w14:textId="77777777" w:rsidR="007E725B" w:rsidRPr="00112B0D" w:rsidRDefault="007E725B" w:rsidP="007E725B">
      <w:pPr>
        <w:spacing w:after="120" w:line="240" w:lineRule="auto"/>
        <w:ind w:firstLine="567"/>
        <w:jc w:val="mediumKashida"/>
        <w:rPr>
          <w:rFonts w:ascii="Simplified Arabic" w:hAnsi="Simplified Arabic" w:cs="Simplified Arabic"/>
          <w:sz w:val="26"/>
          <w:szCs w:val="26"/>
          <w:rtl/>
        </w:rPr>
      </w:pPr>
      <w:r w:rsidRPr="00112B0D">
        <w:rPr>
          <w:rFonts w:ascii="Simplified Arabic" w:hAnsi="Simplified Arabic" w:cs="Simplified Arabic"/>
          <w:sz w:val="26"/>
          <w:szCs w:val="26"/>
          <w:rtl/>
        </w:rPr>
        <w:t xml:space="preserve">يتميز النظام الحزبي في إسرائيل عن باقي الأنظمة السياسية في العالم بعدة خصائص. من حيث كثرة الأحزاب وسرعة تشكيلها وكثرة </w:t>
      </w:r>
      <w:proofErr w:type="spellStart"/>
      <w:r w:rsidRPr="00112B0D">
        <w:rPr>
          <w:rFonts w:ascii="Simplified Arabic" w:hAnsi="Simplified Arabic" w:cs="Simplified Arabic"/>
          <w:sz w:val="26"/>
          <w:szCs w:val="26"/>
          <w:rtl/>
        </w:rPr>
        <w:t>الإندماجات</w:t>
      </w:r>
      <w:proofErr w:type="spellEnd"/>
      <w:r w:rsidRPr="00112B0D">
        <w:rPr>
          <w:rFonts w:ascii="Simplified Arabic" w:hAnsi="Simplified Arabic" w:cs="Simplified Arabic"/>
          <w:sz w:val="26"/>
          <w:szCs w:val="26"/>
          <w:rtl/>
        </w:rPr>
        <w:t xml:space="preserve"> </w:t>
      </w:r>
      <w:proofErr w:type="spellStart"/>
      <w:r w:rsidRPr="00112B0D">
        <w:rPr>
          <w:rFonts w:ascii="Simplified Arabic" w:hAnsi="Simplified Arabic" w:cs="Simplified Arabic"/>
          <w:sz w:val="26"/>
          <w:szCs w:val="26"/>
          <w:rtl/>
        </w:rPr>
        <w:t>والإنشقاقات</w:t>
      </w:r>
      <w:proofErr w:type="spellEnd"/>
      <w:r w:rsidRPr="00112B0D">
        <w:rPr>
          <w:rFonts w:ascii="Simplified Arabic" w:hAnsi="Simplified Arabic" w:cs="Simplified Arabic"/>
          <w:sz w:val="26"/>
          <w:szCs w:val="26"/>
          <w:rtl/>
        </w:rPr>
        <w:t xml:space="preserve"> داخل الحزب الواحد أو داخل عدة أحزاب، الأمر الذي ساهم بشكل كبير في استمرار حالة عدم </w:t>
      </w:r>
      <w:proofErr w:type="spellStart"/>
      <w:r w:rsidRPr="00112B0D">
        <w:rPr>
          <w:rFonts w:ascii="Simplified Arabic" w:hAnsi="Simplified Arabic" w:cs="Simplified Arabic"/>
          <w:sz w:val="26"/>
          <w:szCs w:val="26"/>
          <w:rtl/>
        </w:rPr>
        <w:t>الإستقرار</w:t>
      </w:r>
      <w:proofErr w:type="spellEnd"/>
      <w:r w:rsidRPr="00112B0D">
        <w:rPr>
          <w:rFonts w:ascii="Simplified Arabic" w:hAnsi="Simplified Arabic" w:cs="Simplified Arabic"/>
          <w:sz w:val="26"/>
          <w:szCs w:val="26"/>
          <w:rtl/>
        </w:rPr>
        <w:t xml:space="preserve"> السياسي الذي تعاني منها إسرائيل منذ تأسيسها وزادت وتيرته في العقدين الأخيرين، والذي تظهر ملامحها في تعدد مرات الذهاب إلى صناديق </w:t>
      </w:r>
      <w:proofErr w:type="spellStart"/>
      <w:r w:rsidRPr="00112B0D">
        <w:rPr>
          <w:rFonts w:ascii="Simplified Arabic" w:hAnsi="Simplified Arabic" w:cs="Simplified Arabic"/>
          <w:sz w:val="26"/>
          <w:szCs w:val="26"/>
          <w:rtl/>
        </w:rPr>
        <w:t>الإقتراع</w:t>
      </w:r>
      <w:proofErr w:type="spellEnd"/>
      <w:r w:rsidRPr="00112B0D">
        <w:rPr>
          <w:rFonts w:ascii="Simplified Arabic" w:hAnsi="Simplified Arabic" w:cs="Simplified Arabic"/>
          <w:sz w:val="26"/>
          <w:szCs w:val="26"/>
          <w:rtl/>
        </w:rPr>
        <w:t xml:space="preserve"> دون القدرة على تشكيل حكومات مستقرة، وكذلك تفتت الكنيست إلى كتل صغيرة ذات توجهات </w:t>
      </w:r>
      <w:proofErr w:type="gramStart"/>
      <w:r w:rsidRPr="00112B0D">
        <w:rPr>
          <w:rFonts w:ascii="Simplified Arabic" w:hAnsi="Simplified Arabic" w:cs="Simplified Arabic"/>
          <w:sz w:val="26"/>
          <w:szCs w:val="26"/>
          <w:rtl/>
        </w:rPr>
        <w:t>ايدلوجية</w:t>
      </w:r>
      <w:proofErr w:type="gramEnd"/>
      <w:r w:rsidRPr="00112B0D">
        <w:rPr>
          <w:rFonts w:ascii="Simplified Arabic" w:hAnsi="Simplified Arabic" w:cs="Simplified Arabic"/>
          <w:sz w:val="26"/>
          <w:szCs w:val="26"/>
          <w:rtl/>
        </w:rPr>
        <w:t xml:space="preserve"> متشابهة، الأمر الذي صعب على الناخب الإسرائيلي التمييز بينها. وعلى الرغم من سن قانون رفع نسبة الحسم إلى (3.25%) والذي يهدف إلى تقليل عدد الكتل البرلمانية في الكنيست، إلا أن هذه الظاهرة استمرت في التواجد، بل </w:t>
      </w:r>
      <w:proofErr w:type="spellStart"/>
      <w:r w:rsidRPr="00112B0D">
        <w:rPr>
          <w:rFonts w:ascii="Simplified Arabic" w:hAnsi="Simplified Arabic" w:cs="Simplified Arabic"/>
          <w:sz w:val="26"/>
          <w:szCs w:val="26"/>
          <w:rtl/>
        </w:rPr>
        <w:t>إزدادت</w:t>
      </w:r>
      <w:proofErr w:type="spellEnd"/>
      <w:r w:rsidRPr="00112B0D">
        <w:rPr>
          <w:rFonts w:ascii="Simplified Arabic" w:hAnsi="Simplified Arabic" w:cs="Simplified Arabic"/>
          <w:sz w:val="26"/>
          <w:szCs w:val="26"/>
          <w:rtl/>
        </w:rPr>
        <w:t xml:space="preserve">. ويعود ذلك بشكل أساسي إلى غياب القطب الثاني في السياسة الإسرائيلية وهو اليسار المتمثل في حزب العمل وميرتس </w:t>
      </w:r>
      <w:proofErr w:type="spellStart"/>
      <w:r w:rsidRPr="00112B0D">
        <w:rPr>
          <w:rFonts w:ascii="Simplified Arabic" w:hAnsi="Simplified Arabic" w:cs="Simplified Arabic"/>
          <w:sz w:val="26"/>
          <w:szCs w:val="26"/>
          <w:rtl/>
        </w:rPr>
        <w:t>وإندثاره</w:t>
      </w:r>
      <w:proofErr w:type="spellEnd"/>
      <w:r w:rsidRPr="00112B0D">
        <w:rPr>
          <w:rFonts w:ascii="Simplified Arabic" w:hAnsi="Simplified Arabic" w:cs="Simplified Arabic"/>
          <w:sz w:val="26"/>
          <w:szCs w:val="26"/>
          <w:rtl/>
        </w:rPr>
        <w:t xml:space="preserve"> </w:t>
      </w:r>
      <w:r w:rsidRPr="00112B0D">
        <w:rPr>
          <w:rFonts w:ascii="Simplified Arabic" w:hAnsi="Simplified Arabic" w:cs="Simplified Arabic"/>
          <w:sz w:val="26"/>
          <w:szCs w:val="26"/>
          <w:rtl/>
        </w:rPr>
        <w:lastRenderedPageBreak/>
        <w:t xml:space="preserve">بشكل لافت وتشتت ناخبيه، الأمر الذي ساهم في بروز ظاهرة أحزاب الوسط بكثافة في الفترة الأخيرة وهي ليست بالجديدة. فقد سجل أول حزب  وسط في إسرائيل قبيل </w:t>
      </w:r>
      <w:proofErr w:type="spellStart"/>
      <w:r w:rsidRPr="00112B0D">
        <w:rPr>
          <w:rFonts w:ascii="Simplified Arabic" w:hAnsi="Simplified Arabic" w:cs="Simplified Arabic"/>
          <w:sz w:val="26"/>
          <w:szCs w:val="26"/>
          <w:rtl/>
        </w:rPr>
        <w:t>إنتخابات</w:t>
      </w:r>
      <w:proofErr w:type="spellEnd"/>
      <w:r w:rsidRPr="00112B0D">
        <w:rPr>
          <w:rFonts w:ascii="Simplified Arabic" w:hAnsi="Simplified Arabic" w:cs="Simplified Arabic"/>
          <w:sz w:val="26"/>
          <w:szCs w:val="26"/>
          <w:rtl/>
        </w:rPr>
        <w:t xml:space="preserve"> العام 1977 تحت مسى (داش) بزعامة الجنرال </w:t>
      </w:r>
      <w:proofErr w:type="spellStart"/>
      <w:r w:rsidRPr="00112B0D">
        <w:rPr>
          <w:rFonts w:ascii="Simplified Arabic" w:hAnsi="Simplified Arabic" w:cs="Simplified Arabic"/>
          <w:sz w:val="26"/>
          <w:szCs w:val="26"/>
          <w:rtl/>
        </w:rPr>
        <w:t>يغئال</w:t>
      </w:r>
      <w:proofErr w:type="spellEnd"/>
      <w:r w:rsidRPr="00112B0D">
        <w:rPr>
          <w:rFonts w:ascii="Simplified Arabic" w:hAnsi="Simplified Arabic" w:cs="Simplified Arabic"/>
          <w:sz w:val="26"/>
          <w:szCs w:val="26"/>
          <w:rtl/>
        </w:rPr>
        <w:t xml:space="preserve"> يادين (15 مقعدا) في أول مشاركة له في </w:t>
      </w:r>
      <w:proofErr w:type="spellStart"/>
      <w:r w:rsidRPr="00112B0D">
        <w:rPr>
          <w:rFonts w:ascii="Simplified Arabic" w:hAnsi="Simplified Arabic" w:cs="Simplified Arabic"/>
          <w:sz w:val="26"/>
          <w:szCs w:val="26"/>
          <w:rtl/>
        </w:rPr>
        <w:t>الإنتخابات</w:t>
      </w:r>
      <w:proofErr w:type="spellEnd"/>
      <w:r w:rsidRPr="00112B0D">
        <w:rPr>
          <w:rFonts w:ascii="Simplified Arabic" w:hAnsi="Simplified Arabic" w:cs="Simplified Arabic"/>
          <w:sz w:val="26"/>
          <w:szCs w:val="26"/>
          <w:rtl/>
        </w:rPr>
        <w:t xml:space="preserve">، وشارك في حكومة بيغن  الأولى  (1977-1981) ثم ما لبث أن تلاشى في الدورة </w:t>
      </w:r>
      <w:proofErr w:type="spellStart"/>
      <w:r w:rsidRPr="00112B0D">
        <w:rPr>
          <w:rFonts w:ascii="Simplified Arabic" w:hAnsi="Simplified Arabic" w:cs="Simplified Arabic"/>
          <w:sz w:val="26"/>
          <w:szCs w:val="26"/>
          <w:rtl/>
        </w:rPr>
        <w:t>الإنتخابية</w:t>
      </w:r>
      <w:proofErr w:type="spellEnd"/>
      <w:r w:rsidRPr="00112B0D">
        <w:rPr>
          <w:rFonts w:ascii="Simplified Arabic" w:hAnsi="Simplified Arabic" w:cs="Simplified Arabic"/>
          <w:sz w:val="26"/>
          <w:szCs w:val="26"/>
          <w:rtl/>
        </w:rPr>
        <w:t xml:space="preserve"> التي تلتها، ولعل هذا أهم ما يعاب على أحزاب الوسط في إسرائيل، وهو سرعة التشكل وسرعة التلاشي، بداية كان ظهورها نوع من إيجاد نافذة لتصويت الناخبين المحبطين من الحزبين الكبيرين العمل والليكود بهدف التأثير على السياسة الإسرائيلية من خلال المشاركة في حكومات </w:t>
      </w:r>
      <w:proofErr w:type="spellStart"/>
      <w:r w:rsidRPr="00112B0D">
        <w:rPr>
          <w:rFonts w:ascii="Simplified Arabic" w:hAnsi="Simplified Arabic" w:cs="Simplified Arabic"/>
          <w:sz w:val="26"/>
          <w:szCs w:val="26"/>
          <w:rtl/>
        </w:rPr>
        <w:t>إئتلافية</w:t>
      </w:r>
      <w:proofErr w:type="spellEnd"/>
      <w:r w:rsidRPr="00112B0D">
        <w:rPr>
          <w:rFonts w:ascii="Simplified Arabic" w:hAnsi="Simplified Arabic" w:cs="Simplified Arabic"/>
          <w:sz w:val="26"/>
          <w:szCs w:val="26"/>
          <w:rtl/>
        </w:rPr>
        <w:t xml:space="preserve"> مع أحد الحزبين، الذين </w:t>
      </w:r>
      <w:proofErr w:type="spellStart"/>
      <w:r w:rsidRPr="00112B0D">
        <w:rPr>
          <w:rFonts w:ascii="Simplified Arabic" w:hAnsi="Simplified Arabic" w:cs="Simplified Arabic"/>
          <w:sz w:val="26"/>
          <w:szCs w:val="26"/>
          <w:rtl/>
        </w:rPr>
        <w:t>إستخدما</w:t>
      </w:r>
      <w:proofErr w:type="spellEnd"/>
      <w:r w:rsidRPr="00112B0D">
        <w:rPr>
          <w:rFonts w:ascii="Simplified Arabic" w:hAnsi="Simplified Arabic" w:cs="Simplified Arabic"/>
          <w:sz w:val="26"/>
          <w:szCs w:val="26"/>
          <w:rtl/>
        </w:rPr>
        <w:t xml:space="preserve"> هذه الأحزاب للوصول إلى النصاب القانوني لتشكيل الحكومة ليس إلا. لذلك لم تسجل هذه الاحزاب نجاحاً في تنفيذ برامجها التي في جلها مستقاة من برامج الحزبين الكبيرين ولا تعدو عن كونها تجمعاً لسياسيين هاربين من الحزبين أو جنرالات متقاعدين لم يجدوا لهم مكاناً في الحزبين الكبيرين.</w:t>
      </w:r>
    </w:p>
    <w:p w14:paraId="5D90F87C" w14:textId="77777777" w:rsidR="007E725B" w:rsidRPr="00112B0D" w:rsidRDefault="007E725B" w:rsidP="007E725B">
      <w:pPr>
        <w:spacing w:after="120" w:line="240" w:lineRule="auto"/>
        <w:ind w:firstLine="567"/>
        <w:jc w:val="mediumKashida"/>
        <w:rPr>
          <w:rFonts w:ascii="Simplified Arabic" w:hAnsi="Simplified Arabic" w:cs="Simplified Arabic"/>
          <w:sz w:val="26"/>
          <w:szCs w:val="26"/>
          <w:rtl/>
        </w:rPr>
      </w:pPr>
      <w:r w:rsidRPr="00112B0D">
        <w:rPr>
          <w:rFonts w:ascii="Simplified Arabic" w:hAnsi="Simplified Arabic" w:cs="Simplified Arabic"/>
          <w:sz w:val="26"/>
          <w:szCs w:val="26"/>
          <w:rtl/>
        </w:rPr>
        <w:t xml:space="preserve">كما كان الحال مع </w:t>
      </w:r>
      <w:proofErr w:type="spellStart"/>
      <w:r w:rsidRPr="00112B0D">
        <w:rPr>
          <w:rFonts w:ascii="Simplified Arabic" w:hAnsi="Simplified Arabic" w:cs="Simplified Arabic"/>
          <w:sz w:val="26"/>
          <w:szCs w:val="26"/>
          <w:rtl/>
        </w:rPr>
        <w:t>يتسحاك</w:t>
      </w:r>
      <w:proofErr w:type="spellEnd"/>
      <w:r w:rsidRPr="00112B0D">
        <w:rPr>
          <w:rFonts w:ascii="Simplified Arabic" w:hAnsi="Simplified Arabic" w:cs="Simplified Arabic"/>
          <w:sz w:val="26"/>
          <w:szCs w:val="26"/>
          <w:rtl/>
        </w:rPr>
        <w:t xml:space="preserve"> مردخاي وحزبه (المركز) الذي خاض انتخابات 1999 بعد أن فشل في حجز مقعد متقدم في قائمة أي من الحزبين. وقد تنشأ هذه الأحزاب لأسباب وظيفية كما كان الحال مع حزب كاديما بزعامة أرئيل شارون (2005) بهدف تنفيذ خطة فك </w:t>
      </w:r>
      <w:proofErr w:type="spellStart"/>
      <w:r w:rsidRPr="00112B0D">
        <w:rPr>
          <w:rFonts w:ascii="Simplified Arabic" w:hAnsi="Simplified Arabic" w:cs="Simplified Arabic"/>
          <w:sz w:val="26"/>
          <w:szCs w:val="26"/>
          <w:rtl/>
        </w:rPr>
        <w:t>الإرتباط</w:t>
      </w:r>
      <w:proofErr w:type="spellEnd"/>
      <w:r w:rsidRPr="00112B0D">
        <w:rPr>
          <w:rFonts w:ascii="Simplified Arabic" w:hAnsi="Simplified Arabic" w:cs="Simplified Arabic"/>
          <w:sz w:val="26"/>
          <w:szCs w:val="26"/>
          <w:rtl/>
        </w:rPr>
        <w:t xml:space="preserve"> مع قطاع غزة، بعد أن فشل شارون في تمريرها عبر كتلة الليكود التي كان يرأسها آنذاك. وما لبث هذا الحزب أن تلاشى بسرعة بعد غياب مؤسسه وانتهى إلى مسمى جديد (الحركة) </w:t>
      </w:r>
      <w:r w:rsidRPr="00112B0D">
        <w:rPr>
          <w:rFonts w:ascii="Simplified Arabic" w:hAnsi="Simplified Arabic" w:cs="Simplified Arabic"/>
          <w:sz w:val="26"/>
          <w:szCs w:val="26"/>
          <w:rtl/>
        </w:rPr>
        <w:lastRenderedPageBreak/>
        <w:t>بزعامة تسيفي ليفني ومن ثم غاب نهائياً عن الساحة السياسية في إسرائيل.</w:t>
      </w:r>
    </w:p>
    <w:p w14:paraId="1D999FFD" w14:textId="77777777" w:rsidR="007E725B" w:rsidRPr="00112B0D" w:rsidRDefault="007E725B" w:rsidP="007E725B">
      <w:pPr>
        <w:spacing w:after="120" w:line="240" w:lineRule="auto"/>
        <w:ind w:firstLine="567"/>
        <w:jc w:val="mediumKashida"/>
        <w:rPr>
          <w:rFonts w:ascii="Simplified Arabic" w:hAnsi="Simplified Arabic" w:cs="Simplified Arabic"/>
          <w:sz w:val="26"/>
          <w:szCs w:val="26"/>
          <w:rtl/>
        </w:rPr>
      </w:pPr>
      <w:r w:rsidRPr="00112B0D">
        <w:rPr>
          <w:rFonts w:ascii="Simplified Arabic" w:hAnsi="Simplified Arabic" w:cs="Simplified Arabic"/>
          <w:sz w:val="26"/>
          <w:szCs w:val="26"/>
          <w:rtl/>
        </w:rPr>
        <w:t xml:space="preserve">وقد تغير هذا الوضع قليلا نتيجة لغياب اليسار بشكل عام وحزب العمل بشكل خاص. حيث نشأت أحزاب من رحم اليمين وصنفت نفسها بالوسط بهدف النيل من الغلة </w:t>
      </w:r>
      <w:proofErr w:type="spellStart"/>
      <w:r w:rsidRPr="00112B0D">
        <w:rPr>
          <w:rFonts w:ascii="Simplified Arabic" w:hAnsi="Simplified Arabic" w:cs="Simplified Arabic"/>
          <w:sz w:val="26"/>
          <w:szCs w:val="26"/>
          <w:rtl/>
        </w:rPr>
        <w:t>الإنتخابية</w:t>
      </w:r>
      <w:proofErr w:type="spellEnd"/>
      <w:r w:rsidRPr="00112B0D">
        <w:rPr>
          <w:rFonts w:ascii="Simplified Arabic" w:hAnsi="Simplified Arabic" w:cs="Simplified Arabic"/>
          <w:sz w:val="26"/>
          <w:szCs w:val="26"/>
          <w:rtl/>
        </w:rPr>
        <w:t xml:space="preserve"> لناخبي الوسط واليسار المحبطين، وترفع شعاراً متدرجا بين معارضة سياسات نتنياهو إلى الرغبة في إسقاطه. ويمثلها كنموذج أحزاب </w:t>
      </w:r>
      <w:proofErr w:type="spellStart"/>
      <w:r w:rsidRPr="00112B0D">
        <w:rPr>
          <w:rFonts w:ascii="Simplified Arabic" w:hAnsi="Simplified Arabic" w:cs="Simplified Arabic"/>
          <w:sz w:val="26"/>
          <w:szCs w:val="26"/>
          <w:rtl/>
        </w:rPr>
        <w:t>كولانو</w:t>
      </w:r>
      <w:proofErr w:type="spellEnd"/>
      <w:r w:rsidRPr="00112B0D">
        <w:rPr>
          <w:rFonts w:ascii="Simplified Arabic" w:hAnsi="Simplified Arabic" w:cs="Simplified Arabic"/>
          <w:sz w:val="26"/>
          <w:szCs w:val="26"/>
          <w:rtl/>
        </w:rPr>
        <w:t xml:space="preserve"> بزعامة موشيه كحلون من الليكود، الذي انتهى بزعيمه إلى العودة إلى الليكود بعد أن حقق انطلاقة قوية في البداية وتراجعاً مذهلا وخشية من عدم تجاوز نسبة الحسم. وحزب يش عتيد بزعامة </w:t>
      </w:r>
      <w:proofErr w:type="spellStart"/>
      <w:r w:rsidRPr="00112B0D">
        <w:rPr>
          <w:rFonts w:ascii="Simplified Arabic" w:hAnsi="Simplified Arabic" w:cs="Simplified Arabic"/>
          <w:sz w:val="26"/>
          <w:szCs w:val="26"/>
          <w:rtl/>
        </w:rPr>
        <w:t>يئير</w:t>
      </w:r>
      <w:proofErr w:type="spellEnd"/>
      <w:r w:rsidRPr="00112B0D">
        <w:rPr>
          <w:rFonts w:ascii="Simplified Arabic" w:hAnsi="Simplified Arabic" w:cs="Simplified Arabic"/>
          <w:sz w:val="26"/>
          <w:szCs w:val="26"/>
          <w:rtl/>
        </w:rPr>
        <w:t xml:space="preserve"> لبيد، وحزب أزرق أبيض بزعامة بيني </w:t>
      </w:r>
      <w:proofErr w:type="spellStart"/>
      <w:r w:rsidRPr="00112B0D">
        <w:rPr>
          <w:rFonts w:ascii="Simplified Arabic" w:hAnsi="Simplified Arabic" w:cs="Simplified Arabic"/>
          <w:sz w:val="26"/>
          <w:szCs w:val="26"/>
          <w:rtl/>
        </w:rPr>
        <w:t>غانتس</w:t>
      </w:r>
      <w:proofErr w:type="spellEnd"/>
      <w:r w:rsidRPr="00112B0D">
        <w:rPr>
          <w:rFonts w:ascii="Simplified Arabic" w:hAnsi="Simplified Arabic" w:cs="Simplified Arabic"/>
          <w:sz w:val="26"/>
          <w:szCs w:val="26"/>
          <w:rtl/>
        </w:rPr>
        <w:t xml:space="preserve">، فكل هذه الاحزاب نشأت في ظروف معينة ومن ثم سوف تنتهي بانتهاء الظروف المسببة لنشأته. فهي لا تملك القدرة على </w:t>
      </w:r>
      <w:proofErr w:type="spellStart"/>
      <w:r w:rsidRPr="00112B0D">
        <w:rPr>
          <w:rFonts w:ascii="Simplified Arabic" w:hAnsi="Simplified Arabic" w:cs="Simplified Arabic"/>
          <w:sz w:val="26"/>
          <w:szCs w:val="26"/>
          <w:rtl/>
        </w:rPr>
        <w:t>الإستمرار</w:t>
      </w:r>
      <w:proofErr w:type="spellEnd"/>
      <w:r w:rsidRPr="00112B0D">
        <w:rPr>
          <w:rFonts w:ascii="Simplified Arabic" w:hAnsi="Simplified Arabic" w:cs="Simplified Arabic"/>
          <w:sz w:val="26"/>
          <w:szCs w:val="26"/>
          <w:rtl/>
        </w:rPr>
        <w:t>.</w:t>
      </w:r>
    </w:p>
    <w:p w14:paraId="299B78D0" w14:textId="77777777" w:rsidR="007E725B" w:rsidRPr="00112B0D" w:rsidRDefault="007E725B" w:rsidP="007E725B">
      <w:pPr>
        <w:spacing w:after="120" w:line="240" w:lineRule="auto"/>
        <w:ind w:firstLine="567"/>
        <w:jc w:val="mediumKashida"/>
        <w:rPr>
          <w:rFonts w:ascii="Simplified Arabic" w:hAnsi="Simplified Arabic" w:cs="Simplified Arabic"/>
          <w:sz w:val="26"/>
          <w:szCs w:val="26"/>
          <w:rtl/>
        </w:rPr>
      </w:pPr>
      <w:r w:rsidRPr="00112B0D">
        <w:rPr>
          <w:rFonts w:ascii="Simplified Arabic" w:hAnsi="Simplified Arabic" w:cs="Simplified Arabic"/>
          <w:sz w:val="26"/>
          <w:szCs w:val="26"/>
          <w:rtl/>
        </w:rPr>
        <w:t xml:space="preserve">وعليه فإن حزب جدعون ساعر الجديد المسمى (الأمل الجديد) لا يخرج عن كونه حزباً يمينياً منبثقاً من رحم الليكود، يناور في يمين ووسط الساحة الإسرائيلية بهدف </w:t>
      </w:r>
      <w:proofErr w:type="spellStart"/>
      <w:r w:rsidRPr="00112B0D">
        <w:rPr>
          <w:rFonts w:ascii="Simplified Arabic" w:hAnsi="Simplified Arabic" w:cs="Simplified Arabic"/>
          <w:sz w:val="26"/>
          <w:szCs w:val="26"/>
          <w:rtl/>
        </w:rPr>
        <w:t>إصطياد</w:t>
      </w:r>
      <w:proofErr w:type="spellEnd"/>
      <w:r w:rsidRPr="00112B0D">
        <w:rPr>
          <w:rFonts w:ascii="Simplified Arabic" w:hAnsi="Simplified Arabic" w:cs="Simplified Arabic"/>
          <w:sz w:val="26"/>
          <w:szCs w:val="26"/>
          <w:rtl/>
        </w:rPr>
        <w:t xml:space="preserve"> الأصوات من كافة الجهات. وهي في الغالب أصوات محبطة من زعامة حزب أزرق أبيض ويش عتيد وإسرائيل بيتنا التي فشل زعماؤها في تحقيق الهدف الذي سعوا من أجله (إسقاط نتنياهو)، والذي هناك شك كبير في قدرة ساعر على تحقيقه عبر حزبه الجديد، فكل ما يكمن أن يفعله ساعر هو تصعيب الأمور على نتنياهو وشل قدرته على تشكيل </w:t>
      </w:r>
      <w:proofErr w:type="spellStart"/>
      <w:r w:rsidRPr="00112B0D">
        <w:rPr>
          <w:rFonts w:ascii="Simplified Arabic" w:hAnsi="Simplified Arabic" w:cs="Simplified Arabic"/>
          <w:sz w:val="26"/>
          <w:szCs w:val="26"/>
          <w:rtl/>
        </w:rPr>
        <w:t>إئتلاف</w:t>
      </w:r>
      <w:proofErr w:type="spellEnd"/>
      <w:r w:rsidRPr="00112B0D">
        <w:rPr>
          <w:rFonts w:ascii="Simplified Arabic" w:hAnsi="Simplified Arabic" w:cs="Simplified Arabic"/>
          <w:sz w:val="26"/>
          <w:szCs w:val="26"/>
          <w:rtl/>
        </w:rPr>
        <w:t xml:space="preserve"> يميني مريح في حال جرت </w:t>
      </w:r>
      <w:proofErr w:type="spellStart"/>
      <w:r w:rsidRPr="00112B0D">
        <w:rPr>
          <w:rFonts w:ascii="Simplified Arabic" w:hAnsi="Simplified Arabic" w:cs="Simplified Arabic"/>
          <w:sz w:val="26"/>
          <w:szCs w:val="26"/>
          <w:rtl/>
        </w:rPr>
        <w:t>الإنتخابات</w:t>
      </w:r>
      <w:proofErr w:type="spellEnd"/>
      <w:r w:rsidRPr="00112B0D">
        <w:rPr>
          <w:rFonts w:ascii="Simplified Arabic" w:hAnsi="Simplified Arabic" w:cs="Simplified Arabic"/>
          <w:sz w:val="26"/>
          <w:szCs w:val="26"/>
          <w:rtl/>
        </w:rPr>
        <w:t xml:space="preserve"> الرابعة في مارس القادم (2021).</w:t>
      </w:r>
    </w:p>
    <w:p w14:paraId="4C769D7A" w14:textId="77777777" w:rsidR="007E725B" w:rsidRPr="00112B0D" w:rsidRDefault="007E725B" w:rsidP="007E725B">
      <w:pPr>
        <w:spacing w:after="120" w:line="240" w:lineRule="auto"/>
        <w:ind w:firstLine="567"/>
        <w:jc w:val="mediumKashida"/>
        <w:rPr>
          <w:rFonts w:ascii="Simplified Arabic" w:hAnsi="Simplified Arabic" w:cs="Simplified Arabic"/>
          <w:sz w:val="26"/>
          <w:szCs w:val="26"/>
          <w:rtl/>
        </w:rPr>
      </w:pPr>
      <w:r w:rsidRPr="00112B0D">
        <w:rPr>
          <w:rFonts w:ascii="Simplified Arabic" w:hAnsi="Simplified Arabic" w:cs="Simplified Arabic"/>
          <w:sz w:val="26"/>
          <w:szCs w:val="26"/>
          <w:rtl/>
        </w:rPr>
        <w:lastRenderedPageBreak/>
        <w:t xml:space="preserve">إن السرعة في نشوء واختفاء أحزاب الوسط مرشحة </w:t>
      </w:r>
      <w:proofErr w:type="spellStart"/>
      <w:r w:rsidRPr="00112B0D">
        <w:rPr>
          <w:rFonts w:ascii="Simplified Arabic" w:hAnsi="Simplified Arabic" w:cs="Simplified Arabic"/>
          <w:sz w:val="26"/>
          <w:szCs w:val="26"/>
          <w:rtl/>
        </w:rPr>
        <w:t>للإستمرار</w:t>
      </w:r>
      <w:proofErr w:type="spellEnd"/>
      <w:r w:rsidRPr="00112B0D">
        <w:rPr>
          <w:rFonts w:ascii="Simplified Arabic" w:hAnsi="Simplified Arabic" w:cs="Simplified Arabic"/>
          <w:sz w:val="26"/>
          <w:szCs w:val="26"/>
          <w:rtl/>
        </w:rPr>
        <w:t xml:space="preserve"> في الساحة السياسية في إسرائيل، طالما استمرت السهولة في تكوين الأحزاب، وكذلك السهولة في دمجها </w:t>
      </w:r>
      <w:proofErr w:type="spellStart"/>
      <w:r w:rsidRPr="00112B0D">
        <w:rPr>
          <w:rFonts w:ascii="Simplified Arabic" w:hAnsi="Simplified Arabic" w:cs="Simplified Arabic"/>
          <w:sz w:val="26"/>
          <w:szCs w:val="26"/>
          <w:rtl/>
        </w:rPr>
        <w:t>وإنشقاقها</w:t>
      </w:r>
      <w:proofErr w:type="spellEnd"/>
      <w:r w:rsidRPr="00112B0D">
        <w:rPr>
          <w:rFonts w:ascii="Simplified Arabic" w:hAnsi="Simplified Arabic" w:cs="Simplified Arabic"/>
          <w:sz w:val="26"/>
          <w:szCs w:val="26"/>
          <w:rtl/>
        </w:rPr>
        <w:t xml:space="preserve"> والسهولة في دخول الكنيست، لتستمر بذلك حالة عدم </w:t>
      </w:r>
      <w:proofErr w:type="spellStart"/>
      <w:r w:rsidRPr="00112B0D">
        <w:rPr>
          <w:rFonts w:ascii="Simplified Arabic" w:hAnsi="Simplified Arabic" w:cs="Simplified Arabic"/>
          <w:sz w:val="26"/>
          <w:szCs w:val="26"/>
          <w:rtl/>
        </w:rPr>
        <w:t>الإستقرار</w:t>
      </w:r>
      <w:proofErr w:type="spellEnd"/>
      <w:r w:rsidRPr="00112B0D">
        <w:rPr>
          <w:rFonts w:ascii="Simplified Arabic" w:hAnsi="Simplified Arabic" w:cs="Simplified Arabic"/>
          <w:sz w:val="26"/>
          <w:szCs w:val="26"/>
          <w:rtl/>
        </w:rPr>
        <w:t xml:space="preserve"> السياسي التي تعاني منها إسرائيل وتبرز نتائجها في قصر عمر الحكومات الإسرائيلية.</w:t>
      </w:r>
    </w:p>
    <w:p w14:paraId="7D8429F5" w14:textId="77777777" w:rsidR="007E725B" w:rsidRPr="00112B0D" w:rsidRDefault="007E725B" w:rsidP="007E725B">
      <w:pPr>
        <w:spacing w:after="120" w:line="240" w:lineRule="auto"/>
        <w:ind w:firstLine="567"/>
        <w:jc w:val="mediumKashida"/>
        <w:rPr>
          <w:rFonts w:ascii="Simplified Arabic" w:eastAsia="Times New Roman" w:hAnsi="Simplified Arabic" w:cs="Simplified Arabic"/>
          <w:b/>
          <w:sz w:val="26"/>
          <w:szCs w:val="26"/>
          <w:lang w:val="x-none" w:eastAsia="x-none"/>
        </w:rPr>
      </w:pPr>
    </w:p>
    <w:p w14:paraId="58A0797C" w14:textId="77777777" w:rsidR="007E725B" w:rsidRDefault="007E725B">
      <w:pPr>
        <w:rPr>
          <w:rtl/>
        </w:rPr>
        <w:sectPr w:rsidR="007E725B" w:rsidSect="007E725B">
          <w:headerReference w:type="even" r:id="rId70"/>
          <w:headerReference w:type="default" r:id="rId71"/>
          <w:footerReference w:type="even" r:id="rId72"/>
          <w:footerReference w:type="default" r:id="rId73"/>
          <w:headerReference w:type="first" r:id="rId74"/>
          <w:footerReference w:type="first" r:id="rId75"/>
          <w:pgSz w:w="9639" w:h="13608"/>
          <w:pgMar w:top="1440" w:right="1800" w:bottom="1440" w:left="1800" w:header="708" w:footer="708" w:gutter="0"/>
          <w:cols w:space="708"/>
          <w:bidi/>
          <w:rtlGutter/>
          <w:docGrid w:linePitch="360"/>
        </w:sectPr>
      </w:pPr>
    </w:p>
    <w:p w14:paraId="20391320" w14:textId="77777777" w:rsidR="007E725B" w:rsidRPr="007C1FF3" w:rsidRDefault="007E725B" w:rsidP="007E725B">
      <w:pPr>
        <w:tabs>
          <w:tab w:val="left" w:pos="382"/>
        </w:tabs>
        <w:spacing w:after="120" w:line="240" w:lineRule="auto"/>
        <w:ind w:firstLine="567"/>
        <w:jc w:val="mediumKashida"/>
        <w:rPr>
          <w:rFonts w:ascii="Simplified Arabic" w:eastAsia="Calibri" w:hAnsi="Simplified Arabic" w:cs="PT Bold Heading"/>
          <w:b/>
          <w:bCs/>
          <w:rtl/>
        </w:rPr>
      </w:pPr>
    </w:p>
    <w:p w14:paraId="489F6607" w14:textId="77777777" w:rsidR="007E725B" w:rsidRPr="00365C9A" w:rsidRDefault="007E725B" w:rsidP="007E725B">
      <w:pPr>
        <w:tabs>
          <w:tab w:val="left" w:pos="382"/>
        </w:tabs>
        <w:spacing w:after="120" w:line="240" w:lineRule="auto"/>
        <w:ind w:firstLine="567"/>
        <w:jc w:val="mediumKashida"/>
        <w:rPr>
          <w:rFonts w:ascii="Simplified Arabic" w:eastAsia="Calibri" w:hAnsi="Simplified Arabic" w:cs="PT Bold Heading"/>
          <w:b/>
          <w:bCs/>
          <w:sz w:val="24"/>
          <w:szCs w:val="24"/>
          <w:rtl/>
        </w:rPr>
      </w:pPr>
    </w:p>
    <w:p w14:paraId="2619E540" w14:textId="77777777" w:rsidR="007E725B" w:rsidRPr="00716882" w:rsidRDefault="007E725B" w:rsidP="007E725B">
      <w:pPr>
        <w:pStyle w:val="aa"/>
        <w:spacing w:line="360" w:lineRule="auto"/>
        <w:jc w:val="right"/>
        <w:rPr>
          <w:b/>
          <w:bCs/>
          <w:sz w:val="30"/>
          <w:szCs w:val="30"/>
          <w:rtl/>
        </w:rPr>
      </w:pPr>
    </w:p>
    <w:p w14:paraId="4A7C7F66" w14:textId="77777777" w:rsidR="007E725B" w:rsidRPr="00281DD4" w:rsidRDefault="007E725B" w:rsidP="007E725B">
      <w:pPr>
        <w:spacing w:line="360" w:lineRule="auto"/>
        <w:jc w:val="center"/>
        <w:rPr>
          <w:rFonts w:ascii="Simplified Arabic" w:eastAsia="Calibri" w:hAnsi="Simplified Arabic" w:cs="PT Bold Heading"/>
          <w:b/>
          <w:bCs/>
          <w:sz w:val="40"/>
          <w:szCs w:val="40"/>
          <w:rtl/>
        </w:rPr>
      </w:pPr>
      <w:r w:rsidRPr="00281DD4">
        <w:rPr>
          <w:rFonts w:ascii="Simplified Arabic" w:eastAsia="Calibri" w:hAnsi="Simplified Arabic" w:cs="PT Bold Heading"/>
          <w:b/>
          <w:bCs/>
          <w:sz w:val="40"/>
          <w:szCs w:val="40"/>
          <w:rtl/>
        </w:rPr>
        <w:t>تطور الإطار القانوني الناظم للانتخابات العامة في فلسطين</w:t>
      </w:r>
    </w:p>
    <w:p w14:paraId="253039E8" w14:textId="77777777" w:rsidR="007E725B" w:rsidRPr="00A87593" w:rsidRDefault="007E725B" w:rsidP="007E725B">
      <w:pPr>
        <w:pStyle w:val="aa"/>
        <w:spacing w:line="360" w:lineRule="auto"/>
        <w:jc w:val="right"/>
        <w:rPr>
          <w:rFonts w:ascii="Simplified Arabic" w:hAnsi="Simplified Arabic" w:cs="Simplified Arabic"/>
          <w:b/>
          <w:bCs/>
          <w:sz w:val="28"/>
          <w:szCs w:val="28"/>
          <w:rtl/>
        </w:rPr>
      </w:pPr>
      <w:proofErr w:type="gramStart"/>
      <w:r w:rsidRPr="00A87593">
        <w:rPr>
          <w:rFonts w:ascii="Simplified Arabic" w:hAnsi="Simplified Arabic" w:cs="Simplified Arabic"/>
          <w:b/>
          <w:bCs/>
          <w:sz w:val="28"/>
          <w:szCs w:val="28"/>
          <w:rtl/>
        </w:rPr>
        <w:t>أ.محمد</w:t>
      </w:r>
      <w:proofErr w:type="gramEnd"/>
      <w:r w:rsidRPr="00A87593">
        <w:rPr>
          <w:rFonts w:ascii="Simplified Arabic" w:hAnsi="Simplified Arabic" w:cs="Simplified Arabic"/>
          <w:b/>
          <w:bCs/>
          <w:sz w:val="28"/>
          <w:szCs w:val="28"/>
          <w:rtl/>
        </w:rPr>
        <w:t xml:space="preserve"> التلباني</w:t>
      </w:r>
    </w:p>
    <w:p w14:paraId="462A488E" w14:textId="77777777" w:rsidR="007E725B" w:rsidRPr="00E91C9D" w:rsidRDefault="007E725B" w:rsidP="007E725B">
      <w:pPr>
        <w:spacing w:after="0" w:line="240" w:lineRule="auto"/>
        <w:jc w:val="both"/>
        <w:rPr>
          <w:rFonts w:ascii="Simplified Arabic" w:eastAsia="Times New Roman" w:hAnsi="Simplified Arabic" w:cs="Simplified Arabic"/>
          <w:b/>
          <w:bCs/>
          <w:sz w:val="12"/>
          <w:szCs w:val="12"/>
          <w:rtl/>
          <w:lang w:bidi="ar-AE"/>
        </w:rPr>
      </w:pPr>
    </w:p>
    <w:p w14:paraId="5F2E502B" w14:textId="77777777" w:rsidR="007E725B" w:rsidRPr="00281DD4" w:rsidRDefault="007E725B" w:rsidP="007E725B">
      <w:pPr>
        <w:spacing w:after="0" w:line="240" w:lineRule="auto"/>
        <w:ind w:firstLine="567"/>
        <w:jc w:val="mediumKashida"/>
        <w:rPr>
          <w:rFonts w:ascii="Times New Roman" w:eastAsia="Times New Roman" w:hAnsi="Times New Roman" w:cs="Mudir MT"/>
          <w:bCs/>
          <w:sz w:val="32"/>
          <w:szCs w:val="32"/>
          <w:rtl/>
          <w:lang w:val="x-none" w:eastAsia="x-none"/>
        </w:rPr>
      </w:pPr>
      <w:r w:rsidRPr="00281DD4">
        <w:rPr>
          <w:rFonts w:ascii="Times New Roman" w:eastAsia="Times New Roman" w:hAnsi="Times New Roman" w:cs="Mudir MT"/>
          <w:bCs/>
          <w:sz w:val="32"/>
          <w:szCs w:val="32"/>
          <w:rtl/>
          <w:lang w:val="x-none" w:eastAsia="x-none"/>
        </w:rPr>
        <w:t>المقدمة:</w:t>
      </w:r>
    </w:p>
    <w:p w14:paraId="0EC660A2" w14:textId="77777777" w:rsidR="007E725B" w:rsidRPr="002E2C52" w:rsidRDefault="007E725B" w:rsidP="007E725B">
      <w:pPr>
        <w:spacing w:after="0" w:line="240" w:lineRule="auto"/>
        <w:ind w:firstLine="567"/>
        <w:jc w:val="mediumKashida"/>
        <w:rPr>
          <w:rFonts w:ascii="Simplified Arabic" w:eastAsia="Times New Roman" w:hAnsi="Simplified Arabic" w:cs="Simplified Arabic"/>
          <w:sz w:val="26"/>
          <w:szCs w:val="26"/>
          <w:rtl/>
          <w:lang w:bidi="ar-AE"/>
        </w:rPr>
      </w:pPr>
      <w:r w:rsidRPr="002E2C52">
        <w:rPr>
          <w:rFonts w:ascii="Simplified Arabic" w:eastAsia="Times New Roman" w:hAnsi="Simplified Arabic" w:cs="Simplified Arabic"/>
          <w:sz w:val="26"/>
          <w:szCs w:val="26"/>
          <w:rtl/>
          <w:lang w:bidi="ar-AE"/>
        </w:rPr>
        <w:t>تعد الانتخابات والمشاركة فيها سواء بالترشح أو الاقتراع، أحد أبرز قنوات المشاركة في الحياة العامة، وفي صنع القرار، سواء في طابعه السياسي أو الاجتماعي أو الثقافي أو الاقتصادي، كما أن الانتخابات وإن أخذت أكثر من شكل ومستوى، بدءً من الانتخابات الطلابية في الجامعات والمعاهد، ثم انتخابات الاتحادات والنقابات المهنية، ثم للمجالس المحلية، وصولاً إلى الانتخابات التشريعية والرئاسية، فإنها تشكل حلقات متواصلة، ولا غنى عن بعضها لنجاح الأخرى، لتحقيق تمثيل حقيقي للمجتمع ومكوناته الأساسية، فالتجربة الانتخابية ب</w:t>
      </w:r>
      <w:r>
        <w:rPr>
          <w:rFonts w:ascii="Simplified Arabic" w:eastAsia="Times New Roman" w:hAnsi="Simplified Arabic" w:cs="Simplified Arabic"/>
          <w:sz w:val="26"/>
          <w:szCs w:val="26"/>
          <w:rtl/>
          <w:lang w:bidi="ar-AE"/>
        </w:rPr>
        <w:t xml:space="preserve">داية من انتخابات مجالس الطلاب، </w:t>
      </w:r>
      <w:r>
        <w:rPr>
          <w:rFonts w:ascii="Simplified Arabic" w:eastAsia="Times New Roman" w:hAnsi="Simplified Arabic" w:cs="Simplified Arabic" w:hint="cs"/>
          <w:sz w:val="26"/>
          <w:szCs w:val="26"/>
          <w:rtl/>
          <w:lang w:bidi="ar-AE"/>
        </w:rPr>
        <w:t>ت</w:t>
      </w:r>
      <w:r w:rsidRPr="002E2C52">
        <w:rPr>
          <w:rFonts w:ascii="Simplified Arabic" w:eastAsia="Times New Roman" w:hAnsi="Simplified Arabic" w:cs="Simplified Arabic"/>
          <w:sz w:val="26"/>
          <w:szCs w:val="26"/>
          <w:rtl/>
          <w:lang w:bidi="ar-AE"/>
        </w:rPr>
        <w:t>عطي فرصة للمشاركة في انتخابات أكبر وأوسع نطاق، أو أكثر تأثيراً في الحياة العامة.</w:t>
      </w:r>
    </w:p>
    <w:p w14:paraId="6B75E69D" w14:textId="77777777" w:rsidR="007E725B" w:rsidRPr="002E2C52" w:rsidRDefault="007E725B" w:rsidP="007E725B">
      <w:pPr>
        <w:spacing w:after="0" w:line="240" w:lineRule="auto"/>
        <w:ind w:firstLine="567"/>
        <w:jc w:val="mediumKashida"/>
        <w:rPr>
          <w:rFonts w:ascii="Simplified Arabic" w:eastAsia="Times New Roman" w:hAnsi="Simplified Arabic" w:cs="Simplified Arabic"/>
          <w:sz w:val="26"/>
          <w:szCs w:val="26"/>
          <w:rtl/>
        </w:rPr>
      </w:pPr>
      <w:r w:rsidRPr="002E2C52">
        <w:rPr>
          <w:rFonts w:ascii="Simplified Arabic" w:eastAsia="Times New Roman" w:hAnsi="Simplified Arabic" w:cs="Simplified Arabic"/>
          <w:sz w:val="26"/>
          <w:szCs w:val="26"/>
          <w:rtl/>
          <w:lang w:bidi="ar-AE"/>
        </w:rPr>
        <w:lastRenderedPageBreak/>
        <w:t xml:space="preserve"> حيث </w:t>
      </w:r>
      <w:r w:rsidRPr="002E2C52">
        <w:rPr>
          <w:rFonts w:ascii="Simplified Arabic" w:eastAsia="Times New Roman" w:hAnsi="Simplified Arabic" w:cs="Simplified Arabic"/>
          <w:sz w:val="26"/>
          <w:szCs w:val="26"/>
          <w:rtl/>
        </w:rPr>
        <w:t>تلعب الانتخابات دوراً مهماً في تشكيل وانتظام عمل الهيئات والسلطات العامة المكونة للنظام السياسي، وفي الحياة العامة بشكل عام، حيث ينعكس أسلوب تشكيل المجالس سواء التشريعية أو المحلية أو النقابية وغيرها على حقوق المواطنين وحرياتهم، ومستوى التفاعل والرقابة الشعبية، والتمثيل الحقيقي داخل المجتمع بمكوناته المختلفة، وفي سلامة السلطات الدستورية في الدولة، ومدى احترامها للمبادئ الديمقراطية وأسس دولة القانون.</w:t>
      </w:r>
    </w:p>
    <w:p w14:paraId="251D04FB" w14:textId="77777777" w:rsidR="007E725B" w:rsidRPr="002E2C52" w:rsidRDefault="007E725B" w:rsidP="007E725B">
      <w:pPr>
        <w:spacing w:after="0" w:line="240" w:lineRule="auto"/>
        <w:ind w:firstLine="567"/>
        <w:jc w:val="mediumKashida"/>
        <w:rPr>
          <w:rFonts w:ascii="Simplified Arabic" w:eastAsia="Times New Roman" w:hAnsi="Simplified Arabic" w:cs="Simplified Arabic"/>
          <w:sz w:val="26"/>
          <w:szCs w:val="26"/>
          <w:rtl/>
        </w:rPr>
      </w:pPr>
      <w:r w:rsidRPr="002E2C52">
        <w:rPr>
          <w:rFonts w:ascii="Simplified Arabic" w:eastAsia="Times New Roman" w:hAnsi="Simplified Arabic" w:cs="Simplified Arabic"/>
          <w:sz w:val="26"/>
          <w:szCs w:val="26"/>
          <w:rtl/>
        </w:rPr>
        <w:t>وعليه تسعى هذه الورقة البحثية لتتبع التطورات التشريعية التي واكبت مسيرة الانتخابات العامة التشريعية والرئاسية في فلسطين، منذ تأسيس السلطة الوطنية الفلسطينية عام 1994 حتى الآن، والتغيرات الرئيسية التي طالت الإطار القانوني الناظم لتلك الانتخابات، ومدى انسجامه مع المبادئ القانونية العامة للانتخابات في الأنظمة الديمقراطية، سواء صدق التمثيل وعدالته وتمثيل المرأة والأقليات، ومدى الالتزام بدورية إجراء الانتخابات.</w:t>
      </w:r>
    </w:p>
    <w:p w14:paraId="6554D30B" w14:textId="77777777" w:rsidR="007E725B" w:rsidRPr="002E2C52" w:rsidRDefault="007E725B" w:rsidP="007E725B">
      <w:pPr>
        <w:spacing w:after="0" w:line="240" w:lineRule="auto"/>
        <w:ind w:firstLine="567"/>
        <w:jc w:val="mediumKashida"/>
        <w:rPr>
          <w:rFonts w:ascii="Simplified Arabic" w:eastAsia="Times New Roman" w:hAnsi="Simplified Arabic" w:cs="Simplified Arabic"/>
          <w:sz w:val="26"/>
          <w:szCs w:val="26"/>
          <w:rtl/>
        </w:rPr>
      </w:pPr>
      <w:r w:rsidRPr="002E2C52">
        <w:rPr>
          <w:rFonts w:ascii="Simplified Arabic" w:eastAsia="Times New Roman" w:hAnsi="Simplified Arabic" w:cs="Simplified Arabic"/>
          <w:sz w:val="26"/>
          <w:szCs w:val="26"/>
          <w:rtl/>
        </w:rPr>
        <w:t>وتهدف هذه الورقة إلى تسليط الضوء على التطورات التشريعية لقوانين الانتخابات العامة في فلسطين، وتحليل مدى تأثير تلك التطورات التشريعية على نتائج الانتخابات، كمنظومة وحق دستوري تحكمه مبادئ قانونية راسخة، وكذا تتبع أبرز التأثيرات التي كانت الدافع لتلك التطورات التشريعية.</w:t>
      </w:r>
    </w:p>
    <w:p w14:paraId="0231403D" w14:textId="77777777" w:rsidR="007E725B" w:rsidRPr="002E2C52" w:rsidRDefault="007E725B" w:rsidP="007E725B">
      <w:pPr>
        <w:spacing w:after="0" w:line="240" w:lineRule="auto"/>
        <w:ind w:firstLine="567"/>
        <w:jc w:val="mediumKashida"/>
        <w:rPr>
          <w:rFonts w:ascii="Simplified Arabic" w:eastAsia="Times New Roman" w:hAnsi="Simplified Arabic" w:cs="Simplified Arabic"/>
          <w:sz w:val="26"/>
          <w:szCs w:val="26"/>
          <w:rtl/>
        </w:rPr>
      </w:pPr>
      <w:r w:rsidRPr="002E2C52">
        <w:rPr>
          <w:rFonts w:ascii="Simplified Arabic" w:eastAsia="Times New Roman" w:hAnsi="Simplified Arabic" w:cs="Simplified Arabic"/>
          <w:sz w:val="26"/>
          <w:szCs w:val="26"/>
          <w:rtl/>
        </w:rPr>
        <w:t xml:space="preserve">سيعتمد الباحث على المنهج التحليلي منهج رئيس لهذه الورقة البحثية، بتحليل النصوص التشريعية واستقراء واقع تطبيق لتلك التشريعيات، مع الاستعانة بالمنهج المقارن عند الحاجة، بعد الاطلاع على الأدبيات والمصادر القانونية والفقهية المتصلة بموضوع الورقة. </w:t>
      </w:r>
    </w:p>
    <w:p w14:paraId="367A2593" w14:textId="77777777" w:rsidR="007E725B" w:rsidRPr="002E2C52" w:rsidRDefault="007E725B" w:rsidP="007E725B">
      <w:pPr>
        <w:spacing w:after="0" w:line="240" w:lineRule="auto"/>
        <w:ind w:firstLine="567"/>
        <w:jc w:val="mediumKashida"/>
        <w:rPr>
          <w:rFonts w:ascii="Simplified Arabic" w:eastAsia="Times New Roman" w:hAnsi="Simplified Arabic" w:cs="Simplified Arabic"/>
          <w:sz w:val="26"/>
          <w:szCs w:val="26"/>
          <w:rtl/>
        </w:rPr>
      </w:pPr>
      <w:r w:rsidRPr="002E2C52">
        <w:rPr>
          <w:rFonts w:ascii="Simplified Arabic" w:eastAsia="Times New Roman" w:hAnsi="Simplified Arabic" w:cs="Simplified Arabic"/>
          <w:sz w:val="26"/>
          <w:szCs w:val="26"/>
          <w:rtl/>
        </w:rPr>
        <w:lastRenderedPageBreak/>
        <w:t>وتنبع أهمية هذه الورقة البحثية من أهمية الموضوع الذي تتناوله، أي الانتخابات كأحد أبرز مظاهر الديمقراطية والمشاركة الشعبية في الحياة العامة، ومن موضع الانتخابات الهام ضمن الحقوق السياسية وتأثيرها على المؤسسات الدستورية، والحياة الديمقراطية، والحقوق والحريات العامة.</w:t>
      </w:r>
    </w:p>
    <w:p w14:paraId="070041D7" w14:textId="77777777" w:rsidR="007E725B" w:rsidRPr="002E2C52" w:rsidRDefault="007E725B" w:rsidP="007E725B">
      <w:pPr>
        <w:spacing w:after="0" w:line="240" w:lineRule="auto"/>
        <w:ind w:firstLine="567"/>
        <w:jc w:val="mediumKashida"/>
        <w:rPr>
          <w:rFonts w:ascii="Simplified Arabic" w:eastAsia="Times New Roman" w:hAnsi="Simplified Arabic" w:cs="Simplified Arabic"/>
          <w:sz w:val="26"/>
          <w:szCs w:val="26"/>
          <w:rtl/>
        </w:rPr>
      </w:pPr>
      <w:r w:rsidRPr="002E2C52">
        <w:rPr>
          <w:rFonts w:ascii="Simplified Arabic" w:eastAsia="Times New Roman" w:hAnsi="Simplified Arabic" w:cs="Simplified Arabic"/>
          <w:sz w:val="26"/>
          <w:szCs w:val="26"/>
          <w:rtl/>
        </w:rPr>
        <w:t>وسيعمل الباحث على طرق موضوعات الورقة من خلال محاولة الإجابة على التساؤل الرئيس: هل استجابت التطورات التشريعية التي طالت الإطار القانوني للانتخابات العامة في فلسطين للمبادئ القانونية الناظم للانتخابات في الأنظمة الديمقراطية، عبر الاجابة على التساؤلات الفرعية الآتية:</w:t>
      </w:r>
    </w:p>
    <w:p w14:paraId="2FEA7986" w14:textId="77777777" w:rsidR="007E725B" w:rsidRPr="002E2C52" w:rsidRDefault="007E725B" w:rsidP="007E725B">
      <w:pPr>
        <w:numPr>
          <w:ilvl w:val="0"/>
          <w:numId w:val="31"/>
        </w:numPr>
        <w:spacing w:after="0" w:line="240" w:lineRule="auto"/>
        <w:ind w:left="0" w:firstLine="567"/>
        <w:contextualSpacing/>
        <w:jc w:val="mediumKashida"/>
        <w:rPr>
          <w:rFonts w:ascii="Simplified Arabic" w:eastAsia="Times New Roman" w:hAnsi="Simplified Arabic" w:cs="Simplified Arabic"/>
          <w:sz w:val="26"/>
          <w:szCs w:val="26"/>
          <w:lang w:bidi="ar-AE"/>
        </w:rPr>
      </w:pPr>
      <w:bookmarkStart w:id="12" w:name="_Hlk3132108"/>
      <w:r w:rsidRPr="002E2C52">
        <w:rPr>
          <w:rFonts w:ascii="Simplified Arabic" w:eastAsia="Times New Roman" w:hAnsi="Simplified Arabic" w:cs="Simplified Arabic"/>
          <w:sz w:val="26"/>
          <w:szCs w:val="26"/>
          <w:rtl/>
          <w:lang w:bidi="ar-AE"/>
        </w:rPr>
        <w:t>كيف تتجلى ماهية ودور الانتخابات في الحياة العامة؟</w:t>
      </w:r>
    </w:p>
    <w:p w14:paraId="5144C7CB" w14:textId="77777777" w:rsidR="007E725B" w:rsidRPr="002E2C52" w:rsidRDefault="007E725B" w:rsidP="007E725B">
      <w:pPr>
        <w:numPr>
          <w:ilvl w:val="0"/>
          <w:numId w:val="31"/>
        </w:numPr>
        <w:spacing w:after="0" w:line="240" w:lineRule="auto"/>
        <w:ind w:left="0" w:firstLine="567"/>
        <w:contextualSpacing/>
        <w:jc w:val="mediumKashida"/>
        <w:rPr>
          <w:rFonts w:ascii="Simplified Arabic" w:eastAsia="Times New Roman" w:hAnsi="Simplified Arabic" w:cs="Simplified Arabic"/>
          <w:sz w:val="26"/>
          <w:szCs w:val="26"/>
          <w:lang w:bidi="ar-AE"/>
        </w:rPr>
      </w:pPr>
      <w:r w:rsidRPr="002E2C52">
        <w:rPr>
          <w:rFonts w:ascii="Simplified Arabic" w:eastAsia="Times New Roman" w:hAnsi="Simplified Arabic" w:cs="Simplified Arabic"/>
          <w:sz w:val="26"/>
          <w:szCs w:val="26"/>
          <w:rtl/>
          <w:lang w:bidi="ar-AE"/>
        </w:rPr>
        <w:t>ماهي متطلبات انتظام انتخابات حرة وديمقراطية ونزيهة وممثلة تمثيل</w:t>
      </w:r>
      <w:r>
        <w:rPr>
          <w:rFonts w:ascii="Simplified Arabic" w:eastAsia="Times New Roman" w:hAnsi="Simplified Arabic" w:cs="Simplified Arabic" w:hint="cs"/>
          <w:sz w:val="26"/>
          <w:szCs w:val="26"/>
          <w:rtl/>
          <w:lang w:bidi="ar-AE"/>
        </w:rPr>
        <w:t>اً</w:t>
      </w:r>
      <w:r w:rsidRPr="002E2C52">
        <w:rPr>
          <w:rFonts w:ascii="Simplified Arabic" w:eastAsia="Times New Roman" w:hAnsi="Simplified Arabic" w:cs="Simplified Arabic"/>
          <w:sz w:val="26"/>
          <w:szCs w:val="26"/>
          <w:rtl/>
          <w:lang w:bidi="ar-AE"/>
        </w:rPr>
        <w:t xml:space="preserve"> حقيقي</w:t>
      </w:r>
      <w:r>
        <w:rPr>
          <w:rFonts w:ascii="Simplified Arabic" w:eastAsia="Times New Roman" w:hAnsi="Simplified Arabic" w:cs="Simplified Arabic" w:hint="cs"/>
          <w:sz w:val="26"/>
          <w:szCs w:val="26"/>
          <w:rtl/>
          <w:lang w:bidi="ar-AE"/>
        </w:rPr>
        <w:t>اً</w:t>
      </w:r>
      <w:r w:rsidRPr="002E2C52">
        <w:rPr>
          <w:rFonts w:ascii="Simplified Arabic" w:eastAsia="Times New Roman" w:hAnsi="Simplified Arabic" w:cs="Simplified Arabic"/>
          <w:sz w:val="26"/>
          <w:szCs w:val="26"/>
          <w:rtl/>
          <w:lang w:bidi="ar-AE"/>
        </w:rPr>
        <w:t>؟</w:t>
      </w:r>
    </w:p>
    <w:p w14:paraId="56B1A6D6" w14:textId="77777777" w:rsidR="007E725B" w:rsidRPr="002E2C52" w:rsidRDefault="007E725B" w:rsidP="007E725B">
      <w:pPr>
        <w:numPr>
          <w:ilvl w:val="0"/>
          <w:numId w:val="31"/>
        </w:numPr>
        <w:spacing w:after="0" w:line="240" w:lineRule="auto"/>
        <w:ind w:left="0" w:firstLine="567"/>
        <w:contextualSpacing/>
        <w:jc w:val="mediumKashida"/>
        <w:rPr>
          <w:rFonts w:ascii="Simplified Arabic" w:eastAsia="Times New Roman" w:hAnsi="Simplified Arabic" w:cs="Simplified Arabic"/>
          <w:sz w:val="26"/>
          <w:szCs w:val="26"/>
          <w:lang w:bidi="ar-AE"/>
        </w:rPr>
      </w:pPr>
      <w:r w:rsidRPr="002E2C52">
        <w:rPr>
          <w:rFonts w:ascii="Simplified Arabic" w:eastAsia="Times New Roman" w:hAnsi="Simplified Arabic" w:cs="Simplified Arabic"/>
          <w:sz w:val="26"/>
          <w:szCs w:val="26"/>
          <w:rtl/>
          <w:lang w:bidi="ar-AE"/>
        </w:rPr>
        <w:t xml:space="preserve">ما هي ابزر تطورات التشريعات الناظمة للانتخابات الرئاسية والتشريعية في فلسطين؟  </w:t>
      </w:r>
    </w:p>
    <w:p w14:paraId="785A55C0" w14:textId="77777777" w:rsidR="007E725B" w:rsidRPr="002E2C52" w:rsidRDefault="007E725B" w:rsidP="007E725B">
      <w:pPr>
        <w:numPr>
          <w:ilvl w:val="0"/>
          <w:numId w:val="31"/>
        </w:numPr>
        <w:spacing w:after="0" w:line="240" w:lineRule="auto"/>
        <w:ind w:left="0" w:firstLine="567"/>
        <w:contextualSpacing/>
        <w:jc w:val="mediumKashida"/>
        <w:rPr>
          <w:rFonts w:ascii="Simplified Arabic" w:eastAsia="Times New Roman" w:hAnsi="Simplified Arabic" w:cs="Simplified Arabic"/>
          <w:sz w:val="26"/>
          <w:szCs w:val="26"/>
          <w:lang w:bidi="ar-AE"/>
        </w:rPr>
      </w:pPr>
      <w:r w:rsidRPr="002E2C52">
        <w:rPr>
          <w:rFonts w:ascii="Simplified Arabic" w:eastAsia="Times New Roman" w:hAnsi="Simplified Arabic" w:cs="Simplified Arabic"/>
          <w:sz w:val="26"/>
          <w:szCs w:val="26"/>
          <w:rtl/>
          <w:lang w:bidi="ar-AE"/>
        </w:rPr>
        <w:t>كيف يمكن تقييم انعكاس الإطار القانوني السابق على تمثيل المرأة ومشاركتها في الحياة السياسية في فلسطين وعلى عدالة وصدق التمثيل الشعبي في الانتخابات؟</w:t>
      </w:r>
    </w:p>
    <w:bookmarkEnd w:id="12"/>
    <w:p w14:paraId="3C98AA2D" w14:textId="77777777" w:rsidR="007E725B" w:rsidRPr="002E2C52" w:rsidRDefault="007E725B" w:rsidP="007E725B">
      <w:pPr>
        <w:spacing w:after="0" w:line="240" w:lineRule="auto"/>
        <w:ind w:firstLine="567"/>
        <w:jc w:val="mediumKashida"/>
        <w:rPr>
          <w:rFonts w:ascii="Simplified Arabic" w:eastAsia="Times New Roman" w:hAnsi="Simplified Arabic" w:cs="Simplified Arabic"/>
          <w:sz w:val="26"/>
          <w:szCs w:val="26"/>
          <w:rtl/>
        </w:rPr>
      </w:pPr>
      <w:r w:rsidRPr="002E2C52">
        <w:rPr>
          <w:rFonts w:ascii="Simplified Arabic" w:eastAsia="Times New Roman" w:hAnsi="Simplified Arabic" w:cs="Simplified Arabic"/>
          <w:sz w:val="26"/>
          <w:szCs w:val="26"/>
          <w:rtl/>
        </w:rPr>
        <w:t>تنقسم الورقة البحثية إلى مقدمة وثلاثة مباحث وخاتمة تتضمن أبرز النتائج والتوصيات، وذلك وفق التفصيل التالي:</w:t>
      </w:r>
    </w:p>
    <w:p w14:paraId="47C54AE7" w14:textId="77777777" w:rsidR="007E725B" w:rsidRPr="002E2C52" w:rsidRDefault="007E725B" w:rsidP="007E725B">
      <w:pPr>
        <w:spacing w:after="0" w:line="240" w:lineRule="auto"/>
        <w:ind w:firstLine="567"/>
        <w:jc w:val="mediumKashida"/>
        <w:rPr>
          <w:rFonts w:ascii="Simplified Arabic" w:eastAsia="Times New Roman" w:hAnsi="Simplified Arabic" w:cs="Simplified Arabic"/>
          <w:sz w:val="26"/>
          <w:szCs w:val="26"/>
          <w:rtl/>
        </w:rPr>
      </w:pPr>
      <w:r w:rsidRPr="002E2C52">
        <w:rPr>
          <w:rFonts w:ascii="Simplified Arabic" w:eastAsia="Times New Roman" w:hAnsi="Simplified Arabic" w:cs="Simplified Arabic"/>
          <w:sz w:val="26"/>
          <w:szCs w:val="26"/>
          <w:rtl/>
        </w:rPr>
        <w:t>المبحث الأول: ماهية وأسس الانتخابات العامة.</w:t>
      </w:r>
    </w:p>
    <w:p w14:paraId="76D74F7D" w14:textId="77777777" w:rsidR="007E725B" w:rsidRPr="002E2C52" w:rsidRDefault="007E725B" w:rsidP="007E725B">
      <w:pPr>
        <w:spacing w:after="0" w:line="240" w:lineRule="auto"/>
        <w:ind w:firstLine="567"/>
        <w:jc w:val="mediumKashida"/>
        <w:rPr>
          <w:rFonts w:ascii="Simplified Arabic" w:eastAsia="Times New Roman" w:hAnsi="Simplified Arabic" w:cs="Simplified Arabic"/>
          <w:sz w:val="26"/>
          <w:szCs w:val="26"/>
          <w:rtl/>
        </w:rPr>
      </w:pPr>
      <w:r w:rsidRPr="002E2C52">
        <w:rPr>
          <w:rFonts w:ascii="Simplified Arabic" w:eastAsia="Times New Roman" w:hAnsi="Simplified Arabic" w:cs="Simplified Arabic"/>
          <w:sz w:val="26"/>
          <w:szCs w:val="26"/>
          <w:rtl/>
        </w:rPr>
        <w:t>المبحث الثاني: ملامح النظام القانوني للانتخابات العامة في فلسطين وتطوراته.</w:t>
      </w:r>
    </w:p>
    <w:p w14:paraId="3D116ADE" w14:textId="77777777" w:rsidR="007E725B" w:rsidRPr="002E2C52" w:rsidRDefault="007E725B" w:rsidP="007E725B">
      <w:pPr>
        <w:spacing w:after="0" w:line="240" w:lineRule="auto"/>
        <w:ind w:firstLine="567"/>
        <w:jc w:val="mediumKashida"/>
        <w:rPr>
          <w:rFonts w:ascii="Simplified Arabic" w:eastAsia="Times New Roman" w:hAnsi="Simplified Arabic" w:cs="Simplified Arabic"/>
          <w:sz w:val="26"/>
          <w:szCs w:val="26"/>
          <w:rtl/>
        </w:rPr>
      </w:pPr>
      <w:bookmarkStart w:id="13" w:name="_Hlk58605242"/>
      <w:r w:rsidRPr="002E2C52">
        <w:rPr>
          <w:rFonts w:ascii="Simplified Arabic" w:eastAsia="Times New Roman" w:hAnsi="Simplified Arabic" w:cs="Simplified Arabic"/>
          <w:sz w:val="26"/>
          <w:szCs w:val="26"/>
          <w:rtl/>
        </w:rPr>
        <w:lastRenderedPageBreak/>
        <w:t>المبحث الثالث: انعكاس وآثار الإطار القانوني للانتخابات في فلسطين.</w:t>
      </w:r>
    </w:p>
    <w:bookmarkEnd w:id="13"/>
    <w:p w14:paraId="603D953F" w14:textId="77777777" w:rsidR="007E725B" w:rsidRDefault="007E725B">
      <w:pPr>
        <w:bidi w:val="0"/>
        <w:rPr>
          <w:rFonts w:ascii="Times New Roman" w:eastAsia="Times New Roman" w:hAnsi="Times New Roman" w:cs="Mudir MT"/>
          <w:bCs/>
          <w:sz w:val="32"/>
          <w:szCs w:val="32"/>
          <w:rtl/>
          <w:lang w:val="x-none" w:eastAsia="x-none"/>
        </w:rPr>
      </w:pPr>
      <w:r>
        <w:rPr>
          <w:rFonts w:ascii="Times New Roman" w:eastAsia="Times New Roman" w:hAnsi="Times New Roman" w:cs="Mudir MT"/>
          <w:bCs/>
          <w:sz w:val="32"/>
          <w:szCs w:val="32"/>
          <w:rtl/>
          <w:lang w:val="x-none" w:eastAsia="x-none"/>
        </w:rPr>
        <w:br w:type="page"/>
      </w:r>
    </w:p>
    <w:p w14:paraId="3593807B" w14:textId="77777777" w:rsidR="007E725B" w:rsidRPr="00281DD4" w:rsidRDefault="007E725B" w:rsidP="007E725B">
      <w:pPr>
        <w:spacing w:after="0" w:line="240" w:lineRule="auto"/>
        <w:ind w:firstLine="567"/>
        <w:jc w:val="center"/>
        <w:rPr>
          <w:rFonts w:ascii="Times New Roman" w:eastAsia="Times New Roman" w:hAnsi="Times New Roman" w:cs="Mudir MT"/>
          <w:bCs/>
          <w:sz w:val="32"/>
          <w:szCs w:val="32"/>
          <w:rtl/>
          <w:lang w:val="x-none" w:eastAsia="x-none"/>
        </w:rPr>
      </w:pPr>
      <w:r w:rsidRPr="00281DD4">
        <w:rPr>
          <w:rFonts w:ascii="Times New Roman" w:eastAsia="Times New Roman" w:hAnsi="Times New Roman" w:cs="Mudir MT"/>
          <w:bCs/>
          <w:sz w:val="32"/>
          <w:szCs w:val="32"/>
          <w:rtl/>
          <w:lang w:val="x-none" w:eastAsia="x-none"/>
        </w:rPr>
        <w:lastRenderedPageBreak/>
        <w:t>المبحث الأول</w:t>
      </w:r>
    </w:p>
    <w:p w14:paraId="76B4CC6A" w14:textId="77777777" w:rsidR="007E725B" w:rsidRPr="00281DD4" w:rsidRDefault="007E725B" w:rsidP="007E725B">
      <w:pPr>
        <w:spacing w:after="0" w:line="240" w:lineRule="auto"/>
        <w:ind w:firstLine="567"/>
        <w:jc w:val="center"/>
        <w:rPr>
          <w:rFonts w:ascii="Times New Roman" w:eastAsia="Times New Roman" w:hAnsi="Times New Roman" w:cs="Mudir MT"/>
          <w:bCs/>
          <w:sz w:val="32"/>
          <w:szCs w:val="32"/>
          <w:rtl/>
          <w:lang w:val="x-none" w:eastAsia="x-none"/>
        </w:rPr>
      </w:pPr>
      <w:r w:rsidRPr="00281DD4">
        <w:rPr>
          <w:rFonts w:ascii="Times New Roman" w:eastAsia="Times New Roman" w:hAnsi="Times New Roman" w:cs="Mudir MT"/>
          <w:bCs/>
          <w:sz w:val="32"/>
          <w:szCs w:val="32"/>
          <w:rtl/>
          <w:lang w:val="x-none" w:eastAsia="x-none"/>
        </w:rPr>
        <w:t>ماهية وأسس الانتخابات العامة</w:t>
      </w:r>
    </w:p>
    <w:p w14:paraId="111307A1" w14:textId="77777777" w:rsidR="007E725B" w:rsidRPr="002E2C52" w:rsidRDefault="007E725B" w:rsidP="007E725B">
      <w:pPr>
        <w:spacing w:after="0" w:line="240" w:lineRule="auto"/>
        <w:ind w:firstLine="567"/>
        <w:jc w:val="mediumKashida"/>
        <w:rPr>
          <w:rFonts w:ascii="Simplified Arabic" w:eastAsia="Times New Roman" w:hAnsi="Simplified Arabic" w:cs="Simplified Arabic"/>
          <w:sz w:val="26"/>
          <w:szCs w:val="26"/>
          <w:rtl/>
        </w:rPr>
      </w:pPr>
      <w:r w:rsidRPr="002E2C52">
        <w:rPr>
          <w:rFonts w:ascii="Simplified Arabic" w:eastAsia="Times New Roman" w:hAnsi="Simplified Arabic" w:cs="Simplified Arabic"/>
          <w:sz w:val="26"/>
          <w:szCs w:val="26"/>
          <w:rtl/>
        </w:rPr>
        <w:t>يستوجب البحث في النظام القانوني الناظم للانتخابات في فلسطين، إلى استعراض ماهية الانتخابات، وعرض نبذة سريعة عن تطورها التاريخي، وتسليط بعض الضوء على أسس الانتخابات وضمانات إجراءها في الأنظمة الديمقراطية، والتي تشكل مبادئ رئيسية نتناول مدى الانسجام معها في المباحث القادمة، وعليه تم تقسيم هذا المبحث إلى مطلبين، كما يلي:</w:t>
      </w:r>
    </w:p>
    <w:p w14:paraId="22186E8D" w14:textId="77777777" w:rsidR="007E725B" w:rsidRPr="002E2C52" w:rsidRDefault="007E725B" w:rsidP="007E725B">
      <w:pPr>
        <w:spacing w:after="0" w:line="240" w:lineRule="auto"/>
        <w:ind w:firstLine="567"/>
        <w:jc w:val="mediumKashida"/>
        <w:rPr>
          <w:rFonts w:ascii="Simplified Arabic" w:eastAsia="Times New Roman" w:hAnsi="Simplified Arabic" w:cs="Simplified Arabic"/>
          <w:sz w:val="26"/>
          <w:szCs w:val="26"/>
          <w:rtl/>
        </w:rPr>
      </w:pPr>
      <w:r w:rsidRPr="002E2C52">
        <w:rPr>
          <w:rFonts w:ascii="Simplified Arabic" w:eastAsia="Times New Roman" w:hAnsi="Simplified Arabic" w:cs="Simplified Arabic"/>
          <w:sz w:val="26"/>
          <w:szCs w:val="26"/>
          <w:rtl/>
        </w:rPr>
        <w:t>المطلب الأول: ماهية الانتخابات العامة وتطورها تاريخياً.</w:t>
      </w:r>
    </w:p>
    <w:p w14:paraId="1E55E081" w14:textId="77777777" w:rsidR="007E725B" w:rsidRPr="002E2C52" w:rsidRDefault="007E725B" w:rsidP="007E725B">
      <w:pPr>
        <w:spacing w:after="0" w:line="240" w:lineRule="auto"/>
        <w:ind w:firstLine="567"/>
        <w:jc w:val="mediumKashida"/>
        <w:rPr>
          <w:rFonts w:ascii="Simplified Arabic" w:eastAsia="Times New Roman" w:hAnsi="Simplified Arabic" w:cs="Simplified Arabic"/>
          <w:sz w:val="26"/>
          <w:szCs w:val="26"/>
          <w:rtl/>
        </w:rPr>
      </w:pPr>
      <w:r w:rsidRPr="002E2C52">
        <w:rPr>
          <w:rFonts w:ascii="Simplified Arabic" w:eastAsia="Times New Roman" w:hAnsi="Simplified Arabic" w:cs="Simplified Arabic"/>
          <w:sz w:val="26"/>
          <w:szCs w:val="26"/>
          <w:rtl/>
        </w:rPr>
        <w:t>المطلب الثاني: أسس وضمانات الانتخابات العامة الديمقراطية.</w:t>
      </w:r>
    </w:p>
    <w:p w14:paraId="5F928110" w14:textId="77777777" w:rsidR="007E725B" w:rsidRPr="005265C1" w:rsidRDefault="007E725B" w:rsidP="007E725B">
      <w:pPr>
        <w:spacing w:after="0" w:line="240" w:lineRule="auto"/>
        <w:ind w:firstLine="567"/>
        <w:rPr>
          <w:rFonts w:ascii="Times New Roman" w:eastAsia="Times New Roman" w:hAnsi="Times New Roman" w:cs="Mudir MT"/>
          <w:bCs/>
          <w:sz w:val="28"/>
          <w:szCs w:val="28"/>
          <w:rtl/>
          <w:lang w:val="x-none" w:eastAsia="x-none"/>
        </w:rPr>
      </w:pPr>
      <w:r w:rsidRPr="005265C1">
        <w:rPr>
          <w:rFonts w:ascii="Times New Roman" w:eastAsia="Times New Roman" w:hAnsi="Times New Roman" w:cs="Mudir MT"/>
          <w:bCs/>
          <w:sz w:val="28"/>
          <w:szCs w:val="28"/>
          <w:rtl/>
          <w:lang w:val="x-none" w:eastAsia="x-none"/>
        </w:rPr>
        <w:t>المطلب الأول</w:t>
      </w:r>
      <w:r w:rsidRPr="005265C1">
        <w:rPr>
          <w:rFonts w:ascii="Times New Roman" w:eastAsia="Times New Roman" w:hAnsi="Times New Roman" w:cs="Mudir MT" w:hint="cs"/>
          <w:bCs/>
          <w:sz w:val="28"/>
          <w:szCs w:val="28"/>
          <w:rtl/>
          <w:lang w:val="x-none" w:eastAsia="x-none"/>
        </w:rPr>
        <w:t xml:space="preserve">: </w:t>
      </w:r>
      <w:r w:rsidRPr="005265C1">
        <w:rPr>
          <w:rFonts w:ascii="Times New Roman" w:eastAsia="Times New Roman" w:hAnsi="Times New Roman" w:cs="Mudir MT"/>
          <w:bCs/>
          <w:sz w:val="28"/>
          <w:szCs w:val="28"/>
          <w:rtl/>
          <w:lang w:val="x-none" w:eastAsia="x-none"/>
        </w:rPr>
        <w:t>ماهية الانتخابات العامة وتطورها تاريخياً</w:t>
      </w:r>
    </w:p>
    <w:p w14:paraId="126E389A" w14:textId="77777777" w:rsidR="007E725B" w:rsidRPr="002E2C52" w:rsidRDefault="007E725B" w:rsidP="007E725B">
      <w:pPr>
        <w:spacing w:after="0" w:line="240" w:lineRule="auto"/>
        <w:ind w:firstLine="567"/>
        <w:jc w:val="mediumKashida"/>
        <w:rPr>
          <w:rFonts w:ascii="Simplified Arabic" w:eastAsia="Times New Roman" w:hAnsi="Simplified Arabic" w:cs="Simplified Arabic"/>
          <w:b/>
          <w:bCs/>
          <w:sz w:val="26"/>
          <w:szCs w:val="26"/>
          <w:rtl/>
        </w:rPr>
      </w:pPr>
      <w:r w:rsidRPr="002E2C52">
        <w:rPr>
          <w:rFonts w:ascii="Simplified Arabic" w:eastAsia="Times New Roman" w:hAnsi="Simplified Arabic" w:cs="Simplified Arabic"/>
          <w:b/>
          <w:bCs/>
          <w:sz w:val="26"/>
          <w:szCs w:val="26"/>
          <w:rtl/>
        </w:rPr>
        <w:t>أولاً- مفهوم وطبيعة الانتخابات:</w:t>
      </w:r>
    </w:p>
    <w:p w14:paraId="297E341A" w14:textId="77777777" w:rsidR="007E725B" w:rsidRPr="002E2C52" w:rsidRDefault="007E725B" w:rsidP="007E725B">
      <w:pPr>
        <w:spacing w:after="0" w:line="240" w:lineRule="auto"/>
        <w:ind w:firstLine="567"/>
        <w:jc w:val="mediumKashida"/>
        <w:rPr>
          <w:rFonts w:ascii="Simplified Arabic" w:eastAsia="Times New Roman" w:hAnsi="Simplified Arabic" w:cs="Simplified Arabic"/>
          <w:sz w:val="26"/>
          <w:szCs w:val="26"/>
          <w:rtl/>
          <w:lang w:bidi="ar-AE"/>
        </w:rPr>
      </w:pPr>
      <w:r w:rsidRPr="002E2C52">
        <w:rPr>
          <w:rFonts w:ascii="Simplified Arabic" w:eastAsia="Times New Roman" w:hAnsi="Simplified Arabic" w:cs="Simplified Arabic"/>
          <w:sz w:val="26"/>
          <w:szCs w:val="26"/>
          <w:rtl/>
          <w:lang w:bidi="ar-AE"/>
        </w:rPr>
        <w:t>الانتخابات لغةً جمع انتخاب، والانتخاب يحمل معنى الانتقاء والاختيار، فانتخب الشيء أي اختاره، أما اصطلاحياً فقد عرفت الانتخابات بتعريفات متعددة، منها</w:t>
      </w:r>
      <w:r w:rsidRPr="002E2C52">
        <w:rPr>
          <w:rFonts w:ascii="Simplified Arabic" w:eastAsia="Times New Roman" w:hAnsi="Simplified Arabic" w:cs="Simplified Arabic"/>
          <w:sz w:val="26"/>
          <w:szCs w:val="26"/>
          <w:rtl/>
        </w:rPr>
        <w:t xml:space="preserve">:" اختيار شخص من بين عدد من المرشحين ليكون نائباً يُمَثِّل الجماعة الـتي ينتمـي إليها "، وتعرف أيضاً: </w:t>
      </w:r>
      <w:r w:rsidRPr="002E2C52">
        <w:rPr>
          <w:rFonts w:ascii="Simplified Arabic" w:eastAsia="Times New Roman" w:hAnsi="Simplified Arabic" w:cs="Simplified Arabic"/>
          <w:sz w:val="26"/>
          <w:szCs w:val="26"/>
        </w:rPr>
        <w:t>"</w:t>
      </w:r>
      <w:r w:rsidRPr="002E2C52">
        <w:rPr>
          <w:rFonts w:ascii="Simplified Arabic" w:eastAsia="Times New Roman" w:hAnsi="Simplified Arabic" w:cs="Simplified Arabic"/>
          <w:sz w:val="26"/>
          <w:szCs w:val="26"/>
          <w:rtl/>
        </w:rPr>
        <w:t xml:space="preserve"> الإجراء الذي به يعبر المواطن</w:t>
      </w:r>
      <w:r>
        <w:rPr>
          <w:rFonts w:ascii="Simplified Arabic" w:eastAsia="Times New Roman" w:hAnsi="Simplified Arabic" w:cs="Simplified Arabic" w:hint="cs"/>
          <w:sz w:val="26"/>
          <w:szCs w:val="26"/>
          <w:rtl/>
        </w:rPr>
        <w:t>و</w:t>
      </w:r>
      <w:r w:rsidRPr="002E2C52">
        <w:rPr>
          <w:rFonts w:ascii="Simplified Arabic" w:eastAsia="Times New Roman" w:hAnsi="Simplified Arabic" w:cs="Simplified Arabic"/>
          <w:sz w:val="26"/>
          <w:szCs w:val="26"/>
          <w:rtl/>
        </w:rPr>
        <w:t>ن عن إراداتهم ورغبتهم في اختيار حكامهم ونوابهم وممثليهم من بين عدة مرشحين</w:t>
      </w:r>
      <w:r w:rsidRPr="002E2C52">
        <w:rPr>
          <w:rFonts w:ascii="Simplified Arabic" w:eastAsia="Times New Roman" w:hAnsi="Simplified Arabic" w:cs="Simplified Arabic"/>
          <w:sz w:val="26"/>
          <w:szCs w:val="26"/>
        </w:rPr>
        <w:t>"</w:t>
      </w:r>
      <w:r w:rsidRPr="002E2C52">
        <w:rPr>
          <w:rFonts w:ascii="Simplified Arabic" w:eastAsia="Times New Roman" w:hAnsi="Simplified Arabic" w:cs="Simplified Arabic"/>
          <w:sz w:val="26"/>
          <w:szCs w:val="26"/>
          <w:rtl/>
        </w:rPr>
        <w:t>،</w:t>
      </w:r>
      <w:r w:rsidRPr="002E2C52">
        <w:rPr>
          <w:rFonts w:ascii="Simplified Arabic" w:eastAsia="Times New Roman" w:hAnsi="Simplified Arabic" w:cs="Simplified Arabic"/>
          <w:sz w:val="26"/>
          <w:szCs w:val="26"/>
          <w:rtl/>
          <w:lang w:bidi="ar-AE"/>
        </w:rPr>
        <w:t xml:space="preserve"> أو" طريقة يختار فيها المواطنون من يرضون ويتوصل من خلالها لتحديد المستحق للولاية أو المهمة المنتخب لها"</w:t>
      </w:r>
      <w:r w:rsidRPr="002E2C52">
        <w:rPr>
          <w:rStyle w:val="a8"/>
          <w:rFonts w:ascii="Simplified Arabic" w:eastAsia="Times New Roman" w:hAnsi="Simplified Arabic" w:cs="Simplified Arabic"/>
          <w:sz w:val="26"/>
          <w:szCs w:val="26"/>
          <w:rtl/>
          <w:lang w:bidi="ar-AE"/>
        </w:rPr>
        <w:footnoteReference w:id="127"/>
      </w:r>
      <w:r w:rsidRPr="002E2C52">
        <w:rPr>
          <w:rFonts w:ascii="Simplified Arabic" w:eastAsia="Times New Roman" w:hAnsi="Simplified Arabic" w:cs="Simplified Arabic"/>
          <w:sz w:val="26"/>
          <w:szCs w:val="26"/>
          <w:rtl/>
          <w:lang w:bidi="ar-AE"/>
        </w:rPr>
        <w:t>.</w:t>
      </w:r>
    </w:p>
    <w:p w14:paraId="69A1A036" w14:textId="77777777" w:rsidR="007E725B" w:rsidRPr="002E2C52" w:rsidRDefault="007E725B" w:rsidP="007E725B">
      <w:pPr>
        <w:spacing w:after="0" w:line="240" w:lineRule="auto"/>
        <w:ind w:firstLine="567"/>
        <w:jc w:val="mediumKashida"/>
        <w:rPr>
          <w:rFonts w:ascii="Simplified Arabic" w:eastAsia="Times New Roman" w:hAnsi="Simplified Arabic" w:cs="Simplified Arabic"/>
          <w:sz w:val="26"/>
          <w:szCs w:val="26"/>
          <w:rtl/>
          <w:lang w:bidi="ar-AE"/>
        </w:rPr>
      </w:pPr>
      <w:r w:rsidRPr="002E2C52">
        <w:rPr>
          <w:rFonts w:ascii="Simplified Arabic" w:eastAsia="Times New Roman" w:hAnsi="Simplified Arabic" w:cs="Simplified Arabic"/>
          <w:sz w:val="26"/>
          <w:szCs w:val="26"/>
          <w:rtl/>
          <w:lang w:bidi="ar-AE"/>
        </w:rPr>
        <w:lastRenderedPageBreak/>
        <w:t>وقد ثار خلاف بين فقهاء القانون حول طبيعة المشاركة في الانتخابات أو الاقتراع والتصويت والترشح، بين من اعتبرها وظيفة وواجب، وبين من اعتبرها حق شخصي، وبين من اعتبرها حق وواجب، بينما اتجه أغلب الفقه الدستوري إلى اعتبار الانتخاب "سلطة قانونية تنبع من مركز موضوعي ينشئه القانون من أجل اشراك الأفراد في اختيار السلطات العامة في الدولة، وفق الشروط والأحكام التي ينظمها المشرع بما لا يخالف الدستور نصاً وروحاً"</w:t>
      </w:r>
      <w:r w:rsidRPr="002E2C52">
        <w:rPr>
          <w:rStyle w:val="a8"/>
          <w:rFonts w:ascii="Simplified Arabic" w:eastAsia="Times New Roman" w:hAnsi="Simplified Arabic" w:cs="Simplified Arabic"/>
          <w:sz w:val="26"/>
          <w:szCs w:val="26"/>
          <w:rtl/>
          <w:lang w:bidi="ar-AE"/>
        </w:rPr>
        <w:footnoteReference w:id="128"/>
      </w:r>
      <w:r w:rsidRPr="002E2C52">
        <w:rPr>
          <w:rFonts w:ascii="Simplified Arabic" w:eastAsia="Times New Roman" w:hAnsi="Simplified Arabic" w:cs="Simplified Arabic"/>
          <w:sz w:val="26"/>
          <w:szCs w:val="26"/>
          <w:rtl/>
          <w:lang w:bidi="ar-AE"/>
        </w:rPr>
        <w:t>، وبعيداً عن الخلاف الفقهي فإن الواقع العملي يقدم لنا مشهد</w:t>
      </w:r>
      <w:r>
        <w:rPr>
          <w:rFonts w:ascii="Simplified Arabic" w:eastAsia="Times New Roman" w:hAnsi="Simplified Arabic" w:cs="Simplified Arabic" w:hint="cs"/>
          <w:sz w:val="26"/>
          <w:szCs w:val="26"/>
          <w:rtl/>
          <w:lang w:bidi="ar-AE"/>
        </w:rPr>
        <w:t>اً</w:t>
      </w:r>
      <w:r w:rsidRPr="002E2C52">
        <w:rPr>
          <w:rFonts w:ascii="Simplified Arabic" w:eastAsia="Times New Roman" w:hAnsi="Simplified Arabic" w:cs="Simplified Arabic"/>
          <w:sz w:val="26"/>
          <w:szCs w:val="26"/>
          <w:rtl/>
          <w:lang w:bidi="ar-AE"/>
        </w:rPr>
        <w:t xml:space="preserve"> شكل فيه الانتخاب حق وواجب قانوني ووطني وأخلاقي، ولكن دون أن يشكل التزام تستطيع السلطات جبر المواطنين عليه، وقد تم النضال الشاق من أجل الاعتراف به وانتزاعه باعتباره حق من حقوق الإنسان، ويعد أبرز الحقوق السياسية، بحيث يمتنع عن السلطات العامة الحرمان التعسفي للأشخاص، الذين تنطبق عليهم الشروط القانونية من حقهم في الانتخاب بشكل ديمقراطي.</w:t>
      </w:r>
    </w:p>
    <w:p w14:paraId="788C1E7E" w14:textId="77777777" w:rsidR="007E725B" w:rsidRPr="002E2C52" w:rsidRDefault="007E725B" w:rsidP="007E725B">
      <w:pPr>
        <w:spacing w:after="0" w:line="240" w:lineRule="auto"/>
        <w:ind w:firstLine="567"/>
        <w:jc w:val="mediumKashida"/>
        <w:rPr>
          <w:rFonts w:ascii="Simplified Arabic" w:eastAsia="Times New Roman" w:hAnsi="Simplified Arabic" w:cs="Simplified Arabic"/>
          <w:b/>
          <w:bCs/>
          <w:sz w:val="26"/>
          <w:szCs w:val="26"/>
          <w:rtl/>
          <w:lang w:bidi="ar-AE"/>
        </w:rPr>
      </w:pPr>
      <w:r w:rsidRPr="002E2C52">
        <w:rPr>
          <w:rFonts w:ascii="Simplified Arabic" w:eastAsia="Times New Roman" w:hAnsi="Simplified Arabic" w:cs="Simplified Arabic"/>
          <w:b/>
          <w:bCs/>
          <w:sz w:val="26"/>
          <w:szCs w:val="26"/>
          <w:rtl/>
          <w:lang w:bidi="ar-AE"/>
        </w:rPr>
        <w:t>ثانياً- التطور التاريخي للانتخابات:</w:t>
      </w:r>
    </w:p>
    <w:p w14:paraId="327AB0AD" w14:textId="77777777" w:rsidR="007E725B" w:rsidRPr="002E2C52" w:rsidRDefault="007E725B" w:rsidP="007E725B">
      <w:pPr>
        <w:spacing w:after="0" w:line="240" w:lineRule="auto"/>
        <w:ind w:firstLine="567"/>
        <w:jc w:val="mediumKashida"/>
        <w:rPr>
          <w:rFonts w:ascii="Simplified Arabic" w:eastAsia="Times New Roman" w:hAnsi="Simplified Arabic" w:cs="Simplified Arabic"/>
          <w:sz w:val="26"/>
          <w:szCs w:val="26"/>
          <w:rtl/>
          <w:lang w:bidi="ar-AE"/>
        </w:rPr>
      </w:pPr>
      <w:r w:rsidRPr="002E2C52">
        <w:rPr>
          <w:rFonts w:ascii="Simplified Arabic" w:eastAsia="Times New Roman" w:hAnsi="Simplified Arabic" w:cs="Simplified Arabic"/>
          <w:sz w:val="26"/>
          <w:szCs w:val="26"/>
          <w:rtl/>
          <w:lang w:bidi="ar-AE"/>
        </w:rPr>
        <w:t xml:space="preserve">يسجل الباحث أنه لم يكن الوصول للحق في الانتخاب ممهداً بالورود، بل ساد لفترات طويلة نظام الوراثة أو المصدر الديني الإلهي في الحكم، أو طريق التعيين أو حتى القرعة أحياناً للوصول للمناصب العامة والحكم والسلطة، قبل استقرار الأمر على الانتخابات العامة الحرة في الأنظمة الديمقراطية، باعتبارها أفضل النظم السياسية وأكثرها تحقيقاً لأسس الحكم الرشيد والدولة القانونية، بحيث يشكل الانتخاب الوسيلة </w:t>
      </w:r>
      <w:proofErr w:type="spellStart"/>
      <w:r w:rsidRPr="002E2C52">
        <w:rPr>
          <w:rFonts w:ascii="Simplified Arabic" w:eastAsia="Times New Roman" w:hAnsi="Simplified Arabic" w:cs="Simplified Arabic"/>
          <w:sz w:val="26"/>
          <w:szCs w:val="26"/>
          <w:rtl/>
          <w:lang w:bidi="ar-AE"/>
        </w:rPr>
        <w:t>الأنجع</w:t>
      </w:r>
      <w:proofErr w:type="spellEnd"/>
      <w:r w:rsidRPr="002E2C52">
        <w:rPr>
          <w:rFonts w:ascii="Simplified Arabic" w:eastAsia="Times New Roman" w:hAnsi="Simplified Arabic" w:cs="Simplified Arabic"/>
          <w:sz w:val="26"/>
          <w:szCs w:val="26"/>
          <w:rtl/>
          <w:lang w:bidi="ar-AE"/>
        </w:rPr>
        <w:t xml:space="preserve"> لتداول السلطة سلمياً، واختيار </w:t>
      </w:r>
      <w:r w:rsidRPr="002E2C52">
        <w:rPr>
          <w:rFonts w:ascii="Simplified Arabic" w:eastAsia="Times New Roman" w:hAnsi="Simplified Arabic" w:cs="Simplified Arabic"/>
          <w:sz w:val="26"/>
          <w:szCs w:val="26"/>
          <w:rtl/>
          <w:lang w:bidi="ar-AE"/>
        </w:rPr>
        <w:lastRenderedPageBreak/>
        <w:t xml:space="preserve">المتوليين للمناصب ديمقراطياً، بدلاً من طرق الوراثة والتعيين والاستيلاء على السلطة المطلقة بالقوة العسكرية والصدامات الشعبية العنيفة. </w:t>
      </w:r>
    </w:p>
    <w:p w14:paraId="27D89BB7" w14:textId="77777777" w:rsidR="007E725B" w:rsidRPr="002E2C52" w:rsidRDefault="007E725B" w:rsidP="007E725B">
      <w:pPr>
        <w:spacing w:after="0" w:line="240" w:lineRule="auto"/>
        <w:ind w:firstLine="567"/>
        <w:jc w:val="mediumKashida"/>
        <w:rPr>
          <w:rFonts w:ascii="Simplified Arabic" w:eastAsia="Times New Roman" w:hAnsi="Simplified Arabic" w:cs="Simplified Arabic"/>
          <w:sz w:val="26"/>
          <w:szCs w:val="26"/>
          <w:rtl/>
          <w:lang w:bidi="ar-AE"/>
        </w:rPr>
      </w:pPr>
      <w:r w:rsidRPr="002E2C52">
        <w:rPr>
          <w:rFonts w:ascii="Simplified Arabic" w:eastAsia="Times New Roman" w:hAnsi="Simplified Arabic" w:cs="Simplified Arabic"/>
          <w:sz w:val="26"/>
          <w:szCs w:val="26"/>
          <w:rtl/>
          <w:lang w:bidi="ar-AE"/>
        </w:rPr>
        <w:t xml:space="preserve">ففي </w:t>
      </w:r>
      <w:r w:rsidRPr="002E2C52">
        <w:rPr>
          <w:rFonts w:ascii="Simplified Arabic" w:eastAsia="Times New Roman" w:hAnsi="Simplified Arabic" w:cs="Simplified Arabic"/>
          <w:b/>
          <w:bCs/>
          <w:sz w:val="26"/>
          <w:szCs w:val="26"/>
          <w:rtl/>
          <w:lang w:bidi="ar-AE"/>
        </w:rPr>
        <w:t>الديمقراطيات القديمة</w:t>
      </w:r>
      <w:r w:rsidRPr="002E2C52">
        <w:rPr>
          <w:rFonts w:ascii="Simplified Arabic" w:eastAsia="Times New Roman" w:hAnsi="Simplified Arabic" w:cs="Simplified Arabic"/>
          <w:sz w:val="26"/>
          <w:szCs w:val="26"/>
          <w:rtl/>
          <w:lang w:bidi="ar-AE"/>
        </w:rPr>
        <w:t xml:space="preserve"> كالإغريق والرومان كان الانتخاب محصوراً في عدد قليل من المواطنين، أما بقية الشعب فتحرم من هذا الحق باعتبارهم عبيد أو محرومين من حقوقهم السياسية، فكان يجتمع هذا العدد القليل من المواطنين، ويتناقشو</w:t>
      </w:r>
      <w:r>
        <w:rPr>
          <w:rFonts w:ascii="Simplified Arabic" w:eastAsia="Times New Roman" w:hAnsi="Simplified Arabic" w:cs="Simplified Arabic" w:hint="cs"/>
          <w:sz w:val="26"/>
          <w:szCs w:val="26"/>
          <w:rtl/>
          <w:lang w:bidi="ar-AE"/>
        </w:rPr>
        <w:t>ن</w:t>
      </w:r>
      <w:r w:rsidRPr="002E2C52">
        <w:rPr>
          <w:rFonts w:ascii="Simplified Arabic" w:eastAsia="Times New Roman" w:hAnsi="Simplified Arabic" w:cs="Simplified Arabic"/>
          <w:sz w:val="26"/>
          <w:szCs w:val="26"/>
          <w:rtl/>
          <w:lang w:bidi="ar-AE"/>
        </w:rPr>
        <w:t xml:space="preserve"> في القضايا العامة ويتخذو</w:t>
      </w:r>
      <w:r>
        <w:rPr>
          <w:rFonts w:ascii="Simplified Arabic" w:eastAsia="Times New Roman" w:hAnsi="Simplified Arabic" w:cs="Simplified Arabic" w:hint="cs"/>
          <w:sz w:val="26"/>
          <w:szCs w:val="26"/>
          <w:rtl/>
          <w:lang w:bidi="ar-AE"/>
        </w:rPr>
        <w:t>ن</w:t>
      </w:r>
      <w:r w:rsidRPr="002E2C52">
        <w:rPr>
          <w:rFonts w:ascii="Simplified Arabic" w:eastAsia="Times New Roman" w:hAnsi="Simplified Arabic" w:cs="Simplified Arabic"/>
          <w:sz w:val="26"/>
          <w:szCs w:val="26"/>
          <w:rtl/>
          <w:lang w:bidi="ar-AE"/>
        </w:rPr>
        <w:t xml:space="preserve"> القرارات العامة، وكان الوصول للمناصب بطريق القرعة باعتبارها تعبر عن إرادة الالهة في الاختيار</w:t>
      </w:r>
      <w:r w:rsidRPr="002E2C52">
        <w:rPr>
          <w:rStyle w:val="a8"/>
          <w:rFonts w:ascii="Simplified Arabic" w:eastAsia="Times New Roman" w:hAnsi="Simplified Arabic" w:cs="Simplified Arabic"/>
          <w:sz w:val="26"/>
          <w:szCs w:val="26"/>
          <w:rtl/>
          <w:lang w:bidi="ar-AE"/>
        </w:rPr>
        <w:footnoteReference w:id="129"/>
      </w:r>
      <w:r w:rsidRPr="002E2C52">
        <w:rPr>
          <w:rFonts w:ascii="Simplified Arabic" w:eastAsia="Times New Roman" w:hAnsi="Simplified Arabic" w:cs="Simplified Arabic"/>
          <w:sz w:val="26"/>
          <w:szCs w:val="26"/>
          <w:rtl/>
          <w:lang w:bidi="ar-AE"/>
        </w:rPr>
        <w:t>.</w:t>
      </w:r>
    </w:p>
    <w:p w14:paraId="3BDA7E2B" w14:textId="77777777" w:rsidR="007E725B" w:rsidRPr="002E2C52" w:rsidRDefault="007E725B" w:rsidP="007E725B">
      <w:pPr>
        <w:spacing w:after="0" w:line="240" w:lineRule="auto"/>
        <w:ind w:firstLine="567"/>
        <w:jc w:val="mediumKashida"/>
        <w:rPr>
          <w:rFonts w:ascii="Simplified Arabic" w:eastAsia="Times New Roman" w:hAnsi="Simplified Arabic" w:cs="Simplified Arabic"/>
          <w:sz w:val="26"/>
          <w:szCs w:val="26"/>
          <w:rtl/>
          <w:lang w:bidi="ar-AE"/>
        </w:rPr>
      </w:pPr>
      <w:r w:rsidRPr="002E2C52">
        <w:rPr>
          <w:rFonts w:ascii="Simplified Arabic" w:eastAsia="Times New Roman" w:hAnsi="Simplified Arabic" w:cs="Simplified Arabic"/>
          <w:sz w:val="26"/>
          <w:szCs w:val="26"/>
          <w:rtl/>
          <w:lang w:bidi="ar-AE"/>
        </w:rPr>
        <w:t xml:space="preserve">بينما ساد في </w:t>
      </w:r>
      <w:r w:rsidRPr="002E2C52">
        <w:rPr>
          <w:rFonts w:ascii="Simplified Arabic" w:eastAsia="Times New Roman" w:hAnsi="Simplified Arabic" w:cs="Simplified Arabic"/>
          <w:b/>
          <w:bCs/>
          <w:sz w:val="26"/>
          <w:szCs w:val="26"/>
          <w:rtl/>
          <w:lang w:bidi="ar-AE"/>
        </w:rPr>
        <w:t>العصور الوسطى</w:t>
      </w:r>
      <w:r w:rsidRPr="002E2C52">
        <w:rPr>
          <w:rFonts w:ascii="Simplified Arabic" w:eastAsia="Times New Roman" w:hAnsi="Simplified Arabic" w:cs="Simplified Arabic"/>
          <w:sz w:val="26"/>
          <w:szCs w:val="26"/>
          <w:rtl/>
          <w:lang w:bidi="ar-AE"/>
        </w:rPr>
        <w:t xml:space="preserve"> نظام الاقطاع والطبقية، فكان للملوك حكم مطلق، ومع ذلك كانوا بحاجة لممثلين عن الاقطاعيات ليتخذوا بعض القرارات، وسن بعض القوانين كالضرائب، فلم يكن التمثيل حقيقي، وانما وفق مزايا واعتبارات مختلفة، أما في </w:t>
      </w:r>
      <w:r w:rsidRPr="002E2C52">
        <w:rPr>
          <w:rFonts w:ascii="Simplified Arabic" w:eastAsia="Times New Roman" w:hAnsi="Simplified Arabic" w:cs="Simplified Arabic"/>
          <w:b/>
          <w:bCs/>
          <w:sz w:val="26"/>
          <w:szCs w:val="26"/>
          <w:rtl/>
          <w:lang w:bidi="ar-AE"/>
        </w:rPr>
        <w:t>العصر الحديث</w:t>
      </w:r>
      <w:r w:rsidRPr="002E2C52">
        <w:rPr>
          <w:rFonts w:ascii="Simplified Arabic" w:eastAsia="Times New Roman" w:hAnsi="Simplified Arabic" w:cs="Simplified Arabic"/>
          <w:sz w:val="26"/>
          <w:szCs w:val="26"/>
          <w:rtl/>
          <w:lang w:bidi="ar-AE"/>
        </w:rPr>
        <w:t>: فقد</w:t>
      </w:r>
      <w:r w:rsidRPr="002E2C52">
        <w:rPr>
          <w:rFonts w:ascii="Simplified Arabic" w:eastAsia="Times New Roman" w:hAnsi="Simplified Arabic" w:cs="Simplified Arabic"/>
          <w:sz w:val="26"/>
          <w:szCs w:val="26"/>
          <w:rtl/>
        </w:rPr>
        <w:t xml:space="preserve"> شهد القرن التاسع عشر نضالًا في سبيل الديمقراطية، والمطالبة بتوسيع الانتخابات للوصول إلى الاقتراع العام، فأصبح هناك تلازم بين الديمقراطية وحق التصويت وبين سائر الحقوق الفردية، إلى أن أصبحت الانتخابات الأداة الأساسية للحفاظ على انتقاء الحكام وتوليهم الحكم بطريقة شرعية</w:t>
      </w:r>
      <w:r w:rsidRPr="002E2C52">
        <w:rPr>
          <w:rFonts w:ascii="Simplified Arabic" w:eastAsia="Times New Roman" w:hAnsi="Simplified Arabic" w:cs="Simplified Arabic"/>
          <w:sz w:val="26"/>
          <w:szCs w:val="26"/>
          <w:lang w:bidi="ar-AE"/>
        </w:rPr>
        <w:t>.</w:t>
      </w:r>
      <w:r w:rsidRPr="002E2C52">
        <w:rPr>
          <w:rStyle w:val="a8"/>
          <w:rFonts w:ascii="Simplified Arabic" w:eastAsia="Times New Roman" w:hAnsi="Simplified Arabic" w:cs="Simplified Arabic"/>
          <w:sz w:val="26"/>
          <w:szCs w:val="26"/>
          <w:lang w:bidi="ar-AE"/>
        </w:rPr>
        <w:footnoteReference w:id="130"/>
      </w:r>
    </w:p>
    <w:p w14:paraId="4827046C" w14:textId="77777777" w:rsidR="007E725B" w:rsidRPr="002E2C52" w:rsidRDefault="007E725B" w:rsidP="007E725B">
      <w:pPr>
        <w:spacing w:after="0" w:line="240" w:lineRule="auto"/>
        <w:ind w:firstLine="567"/>
        <w:jc w:val="mediumKashida"/>
        <w:rPr>
          <w:rFonts w:ascii="Simplified Arabic" w:eastAsia="Times New Roman" w:hAnsi="Simplified Arabic" w:cs="Simplified Arabic"/>
          <w:b/>
          <w:bCs/>
          <w:sz w:val="26"/>
          <w:szCs w:val="26"/>
          <w:rtl/>
          <w:lang w:bidi="ar-AE"/>
        </w:rPr>
      </w:pPr>
      <w:r w:rsidRPr="002E2C52">
        <w:rPr>
          <w:rFonts w:ascii="Simplified Arabic" w:eastAsia="Times New Roman" w:hAnsi="Simplified Arabic" w:cs="Simplified Arabic"/>
          <w:b/>
          <w:bCs/>
          <w:sz w:val="26"/>
          <w:szCs w:val="26"/>
          <w:rtl/>
          <w:lang w:bidi="ar-AE"/>
        </w:rPr>
        <w:t>تطور تنظيم وشروط الانتخابات:</w:t>
      </w:r>
    </w:p>
    <w:p w14:paraId="1BE1840B" w14:textId="77777777" w:rsidR="007E725B" w:rsidRPr="002E2C52" w:rsidRDefault="007E725B" w:rsidP="007E725B">
      <w:pPr>
        <w:spacing w:after="0" w:line="240" w:lineRule="auto"/>
        <w:ind w:firstLine="567"/>
        <w:jc w:val="mediumKashida"/>
        <w:rPr>
          <w:rFonts w:ascii="Simplified Arabic" w:eastAsia="Times New Roman" w:hAnsi="Simplified Arabic" w:cs="Simplified Arabic"/>
          <w:sz w:val="26"/>
          <w:szCs w:val="26"/>
          <w:rtl/>
          <w:lang w:bidi="ar-AE"/>
        </w:rPr>
      </w:pPr>
      <w:r w:rsidRPr="002E2C52">
        <w:rPr>
          <w:rFonts w:ascii="Simplified Arabic" w:eastAsia="Times New Roman" w:hAnsi="Simplified Arabic" w:cs="Simplified Arabic"/>
          <w:sz w:val="26"/>
          <w:szCs w:val="26"/>
          <w:rtl/>
          <w:lang w:bidi="ar-AE"/>
        </w:rPr>
        <w:lastRenderedPageBreak/>
        <w:t xml:space="preserve"> شهدت العملية الانتخابية تطورات متلاحقة في أحكام وشروط إجراءها والمشاركين فيها، سنحصر العرض لضيق مساحة الورقة على شرطي الجنس والسن، فقد كان الانتخاب مقتصراً على الرجال فقط دون النساء حتى عهد قريب، سواء في البلدان الغربية أو الشرقية، ولكن بدأت المرأة في نيل حقها الطبيعي في الانتخاب بالتدريج من بلد إلى آخر، ففي الولايات المتحدة تم المساواة في الانتخاب بين الجنسين عام 1920، أما في بريطانيا في عام 1928 بعد أن كان من عام 1920  الانتخاب مسموح للنساء فوق سن الثلاثين، أما الرجال فمن سن الواحدة والعشرين، وقد توالى منح النساء الحق في الانتخاب ففي فرنسا تم ذلك عام 1945، وفي سويسرا عام 1971، وفي مصر عام 1956، أما النظامين الفاشي في إيطاليا والنازي في المانيا فقد انهارا قبل أن يمنحا المرأة الحق في الاقتراع، فقد تبنيا مذهب أن مكان المرأة المنزل، والاهتمام برعاية الأطفال، ومنعها من ممارسة أي مهنة محترمة </w:t>
      </w:r>
      <w:r w:rsidRPr="002E2C52">
        <w:rPr>
          <w:rStyle w:val="a8"/>
          <w:rFonts w:ascii="Simplified Arabic" w:eastAsia="Times New Roman" w:hAnsi="Simplified Arabic" w:cs="Simplified Arabic"/>
          <w:sz w:val="26"/>
          <w:szCs w:val="26"/>
          <w:rtl/>
          <w:lang w:bidi="ar-AE"/>
        </w:rPr>
        <w:footnoteReference w:id="131"/>
      </w:r>
      <w:r w:rsidRPr="002E2C52">
        <w:rPr>
          <w:rFonts w:ascii="Simplified Arabic" w:eastAsia="Times New Roman" w:hAnsi="Simplified Arabic" w:cs="Simplified Arabic"/>
          <w:sz w:val="26"/>
          <w:szCs w:val="26"/>
          <w:rtl/>
          <w:lang w:bidi="ar-AE"/>
        </w:rPr>
        <w:t>.</w:t>
      </w:r>
    </w:p>
    <w:p w14:paraId="3593678C" w14:textId="77777777" w:rsidR="007E725B" w:rsidRPr="002E2C52" w:rsidRDefault="007E725B" w:rsidP="007E725B">
      <w:pPr>
        <w:spacing w:after="0" w:line="240" w:lineRule="auto"/>
        <w:ind w:firstLine="567"/>
        <w:jc w:val="mediumKashida"/>
        <w:rPr>
          <w:rFonts w:ascii="Simplified Arabic" w:eastAsia="Times New Roman" w:hAnsi="Simplified Arabic" w:cs="Simplified Arabic"/>
          <w:sz w:val="26"/>
          <w:szCs w:val="26"/>
          <w:rtl/>
          <w:lang w:bidi="ar-AE"/>
        </w:rPr>
      </w:pPr>
      <w:r w:rsidRPr="002E2C52">
        <w:rPr>
          <w:rFonts w:ascii="Simplified Arabic" w:eastAsia="Times New Roman" w:hAnsi="Simplified Arabic" w:cs="Simplified Arabic"/>
          <w:sz w:val="26"/>
          <w:szCs w:val="26"/>
          <w:rtl/>
          <w:lang w:bidi="ar-AE"/>
        </w:rPr>
        <w:t xml:space="preserve">أما عن سن الانتخاب فكان 30 سنة حسب دستور فرنسا 1884، ثم انخفض إلى سن 21 في الولايات المتحدة وانجلترا وبلجيكا عام 1918، في اسبانيا 23 سنة وفق دستور 1931، وقد انخفض هذا السن في عدد من البلدان، ومنها مصر منذ 1956 واغلب دول العالم، لتعتبر سن الرشد للانتخابات السياسية 18 سنة، وقد مرت الانتخابات كوسيلة في المشاركة في الحياة العامة بعدة مراحل، حتى وصلنا إلى ما يطلق عليه اليوم الحق في الاقتراع العام، الغير مقيد بنصاب مالي، أو أصل معين، أو جنس معين أو </w:t>
      </w:r>
      <w:r w:rsidRPr="002E2C52">
        <w:rPr>
          <w:rFonts w:ascii="Simplified Arabic" w:eastAsia="Times New Roman" w:hAnsi="Simplified Arabic" w:cs="Simplified Arabic"/>
          <w:sz w:val="26"/>
          <w:szCs w:val="26"/>
          <w:rtl/>
          <w:lang w:bidi="ar-AE"/>
        </w:rPr>
        <w:lastRenderedPageBreak/>
        <w:t>طبقة معينة، وهو وسيلة اختيار الممثلين والمكلفين بالمهام العامة في النظام الديمقراطي، أي النظام الذي يضمن مشاركة الأفراد في الحياة العامة، فالانتخاب هو الحق في الاقتراع، الذي لا يستبعد منه الشخص بسبب ثروته أو دخله أو مولده أو أصله أو تعليمه أو جنسه</w:t>
      </w:r>
      <w:r w:rsidRPr="002E2C52">
        <w:rPr>
          <w:rStyle w:val="a8"/>
          <w:rFonts w:ascii="Simplified Arabic" w:eastAsia="Times New Roman" w:hAnsi="Simplified Arabic" w:cs="Simplified Arabic"/>
          <w:sz w:val="26"/>
          <w:szCs w:val="26"/>
          <w:rtl/>
          <w:lang w:bidi="ar-AE"/>
        </w:rPr>
        <w:footnoteReference w:id="132"/>
      </w:r>
      <w:r w:rsidRPr="002E2C52">
        <w:rPr>
          <w:rFonts w:ascii="Simplified Arabic" w:eastAsia="Times New Roman" w:hAnsi="Simplified Arabic" w:cs="Simplified Arabic"/>
          <w:sz w:val="26"/>
          <w:szCs w:val="26"/>
          <w:rtl/>
          <w:lang w:bidi="ar-AE"/>
        </w:rPr>
        <w:t xml:space="preserve"> .</w:t>
      </w:r>
    </w:p>
    <w:p w14:paraId="72F83F9F" w14:textId="77777777" w:rsidR="007E725B" w:rsidRDefault="007E725B">
      <w:pPr>
        <w:bidi w:val="0"/>
        <w:rPr>
          <w:rFonts w:ascii="Times New Roman" w:eastAsia="Times New Roman" w:hAnsi="Times New Roman" w:cs="Mudir MT"/>
          <w:bCs/>
          <w:sz w:val="32"/>
          <w:szCs w:val="32"/>
          <w:rtl/>
          <w:lang w:val="x-none" w:eastAsia="x-none"/>
        </w:rPr>
      </w:pPr>
      <w:r>
        <w:rPr>
          <w:rFonts w:ascii="Times New Roman" w:eastAsia="Times New Roman" w:hAnsi="Times New Roman" w:cs="Mudir MT"/>
          <w:bCs/>
          <w:sz w:val="32"/>
          <w:szCs w:val="32"/>
          <w:rtl/>
          <w:lang w:val="x-none" w:eastAsia="x-none"/>
        </w:rPr>
        <w:br w:type="page"/>
      </w:r>
    </w:p>
    <w:p w14:paraId="38ADA7D4" w14:textId="77777777" w:rsidR="007E725B" w:rsidRPr="005265C1" w:rsidRDefault="007E725B" w:rsidP="007E725B">
      <w:pPr>
        <w:spacing w:after="0" w:line="240" w:lineRule="auto"/>
        <w:ind w:firstLine="567"/>
        <w:rPr>
          <w:rFonts w:ascii="Times New Roman" w:eastAsia="Times New Roman" w:hAnsi="Times New Roman" w:cs="Mudir MT"/>
          <w:bCs/>
          <w:sz w:val="28"/>
          <w:szCs w:val="28"/>
          <w:rtl/>
          <w:lang w:val="x-none" w:eastAsia="x-none"/>
        </w:rPr>
      </w:pPr>
      <w:r w:rsidRPr="005265C1">
        <w:rPr>
          <w:rFonts w:ascii="Times New Roman" w:eastAsia="Times New Roman" w:hAnsi="Times New Roman" w:cs="Mudir MT"/>
          <w:bCs/>
          <w:sz w:val="28"/>
          <w:szCs w:val="28"/>
          <w:rtl/>
          <w:lang w:val="x-none" w:eastAsia="x-none"/>
        </w:rPr>
        <w:lastRenderedPageBreak/>
        <w:t>الفرع الثاني</w:t>
      </w:r>
      <w:r>
        <w:rPr>
          <w:rFonts w:ascii="Times New Roman" w:eastAsia="Times New Roman" w:hAnsi="Times New Roman" w:cs="Mudir MT" w:hint="cs"/>
          <w:bCs/>
          <w:sz w:val="28"/>
          <w:szCs w:val="28"/>
          <w:rtl/>
          <w:lang w:val="x-none" w:eastAsia="x-none"/>
        </w:rPr>
        <w:t xml:space="preserve">: </w:t>
      </w:r>
      <w:r w:rsidRPr="005265C1">
        <w:rPr>
          <w:rFonts w:ascii="Times New Roman" w:eastAsia="Times New Roman" w:hAnsi="Times New Roman" w:cs="Mudir MT"/>
          <w:bCs/>
          <w:sz w:val="28"/>
          <w:szCs w:val="28"/>
          <w:rtl/>
          <w:lang w:val="x-none" w:eastAsia="x-none"/>
        </w:rPr>
        <w:t>أسس وضمانات الانتخابات العامة الديمقراطية</w:t>
      </w:r>
    </w:p>
    <w:p w14:paraId="790C4D99" w14:textId="77777777" w:rsidR="007E725B" w:rsidRPr="002E2C52" w:rsidRDefault="007E725B" w:rsidP="007E725B">
      <w:pPr>
        <w:spacing w:after="0" w:line="240" w:lineRule="auto"/>
        <w:ind w:firstLine="567"/>
        <w:jc w:val="mediumKashida"/>
        <w:rPr>
          <w:rFonts w:ascii="Simplified Arabic" w:eastAsia="Times New Roman" w:hAnsi="Simplified Arabic" w:cs="Simplified Arabic"/>
          <w:sz w:val="26"/>
          <w:szCs w:val="26"/>
          <w:rtl/>
        </w:rPr>
      </w:pPr>
      <w:r w:rsidRPr="002E2C52">
        <w:rPr>
          <w:rFonts w:ascii="Simplified Arabic" w:eastAsia="Times New Roman" w:hAnsi="Simplified Arabic" w:cs="Simplified Arabic"/>
          <w:sz w:val="26"/>
          <w:szCs w:val="26"/>
          <w:rtl/>
        </w:rPr>
        <w:t>للوصول إلى انتخابات ديمقراطية يجب توافر عدد من الأسس والضمانات، نسلط الضوء على أبرزها، وفق العرض التالي:</w:t>
      </w:r>
    </w:p>
    <w:p w14:paraId="6809E1C3" w14:textId="77777777" w:rsidR="007E725B" w:rsidRPr="002E2C52" w:rsidRDefault="007E725B" w:rsidP="007E725B">
      <w:pPr>
        <w:spacing w:after="0" w:line="240" w:lineRule="auto"/>
        <w:ind w:firstLine="567"/>
        <w:jc w:val="mediumKashida"/>
        <w:rPr>
          <w:rFonts w:ascii="Simplified Arabic" w:eastAsia="Times New Roman" w:hAnsi="Simplified Arabic" w:cs="Simplified Arabic"/>
          <w:sz w:val="26"/>
          <w:szCs w:val="26"/>
          <w:rtl/>
        </w:rPr>
      </w:pPr>
    </w:p>
    <w:p w14:paraId="5E26E75B" w14:textId="77777777" w:rsidR="007E725B" w:rsidRPr="002E2C52" w:rsidRDefault="007E725B" w:rsidP="007E725B">
      <w:pPr>
        <w:spacing w:after="0" w:line="240" w:lineRule="auto"/>
        <w:ind w:firstLine="567"/>
        <w:contextualSpacing/>
        <w:jc w:val="mediumKashida"/>
        <w:rPr>
          <w:rFonts w:ascii="Simplified Arabic" w:eastAsia="Times New Roman" w:hAnsi="Simplified Arabic" w:cs="Simplified Arabic"/>
          <w:b/>
          <w:bCs/>
          <w:sz w:val="26"/>
          <w:szCs w:val="26"/>
        </w:rPr>
      </w:pPr>
      <w:r w:rsidRPr="002E2C52">
        <w:rPr>
          <w:rFonts w:ascii="Simplified Arabic" w:eastAsia="Times New Roman" w:hAnsi="Simplified Arabic" w:cs="Simplified Arabic"/>
          <w:b/>
          <w:bCs/>
          <w:sz w:val="26"/>
          <w:szCs w:val="26"/>
          <w:rtl/>
        </w:rPr>
        <w:t>أولاً- أسس عامة للانتخابات:</w:t>
      </w:r>
    </w:p>
    <w:p w14:paraId="15866F05" w14:textId="77777777" w:rsidR="007E725B" w:rsidRPr="002E2C52" w:rsidRDefault="007E725B" w:rsidP="007E725B">
      <w:pPr>
        <w:spacing w:after="0" w:line="240" w:lineRule="auto"/>
        <w:ind w:firstLine="567"/>
        <w:jc w:val="mediumKashida"/>
        <w:rPr>
          <w:rFonts w:ascii="Simplified Arabic" w:eastAsia="Times New Roman" w:hAnsi="Simplified Arabic" w:cs="Simplified Arabic"/>
          <w:sz w:val="26"/>
          <w:szCs w:val="26"/>
        </w:rPr>
      </w:pPr>
      <w:r w:rsidRPr="002E2C52">
        <w:rPr>
          <w:rFonts w:ascii="Simplified Arabic" w:eastAsia="Times New Roman" w:hAnsi="Simplified Arabic" w:cs="Simplified Arabic"/>
          <w:sz w:val="26"/>
          <w:szCs w:val="26"/>
          <w:rtl/>
        </w:rPr>
        <w:t>تقوم الانتخابات في الأنظمة القانونية الديمقراطية على أسس متعددة، أبرزها:</w:t>
      </w:r>
    </w:p>
    <w:p w14:paraId="615DC7F0" w14:textId="77777777" w:rsidR="007E725B" w:rsidRPr="002E2C52" w:rsidRDefault="007E725B" w:rsidP="007E725B">
      <w:pPr>
        <w:numPr>
          <w:ilvl w:val="0"/>
          <w:numId w:val="28"/>
        </w:numPr>
        <w:spacing w:after="0" w:line="240" w:lineRule="auto"/>
        <w:ind w:left="0" w:firstLine="567"/>
        <w:contextualSpacing/>
        <w:jc w:val="mediumKashida"/>
        <w:rPr>
          <w:rFonts w:ascii="Simplified Arabic" w:eastAsia="Times New Roman" w:hAnsi="Simplified Arabic" w:cs="Simplified Arabic"/>
          <w:sz w:val="26"/>
          <w:szCs w:val="26"/>
          <w:lang w:bidi="ar-AE"/>
        </w:rPr>
      </w:pPr>
      <w:r w:rsidRPr="002E2C52">
        <w:rPr>
          <w:rFonts w:ascii="Simplified Arabic" w:eastAsia="Times New Roman" w:hAnsi="Simplified Arabic" w:cs="Simplified Arabic"/>
          <w:b/>
          <w:bCs/>
          <w:sz w:val="26"/>
          <w:szCs w:val="26"/>
          <w:rtl/>
        </w:rPr>
        <w:t>الانتخابات عامّة والاصوات متساوية:</w:t>
      </w:r>
    </w:p>
    <w:p w14:paraId="65CC3A12" w14:textId="77777777" w:rsidR="007E725B" w:rsidRPr="002E2C52" w:rsidRDefault="007E725B" w:rsidP="007E725B">
      <w:pPr>
        <w:spacing w:after="0" w:line="240" w:lineRule="auto"/>
        <w:ind w:firstLine="567"/>
        <w:jc w:val="mediumKashida"/>
        <w:rPr>
          <w:rFonts w:ascii="Simplified Arabic" w:eastAsia="Times New Roman" w:hAnsi="Simplified Arabic" w:cs="Simplified Arabic"/>
          <w:sz w:val="26"/>
          <w:szCs w:val="26"/>
          <w:lang w:bidi="ar-AE"/>
        </w:rPr>
      </w:pPr>
      <w:r w:rsidRPr="002E2C52">
        <w:rPr>
          <w:rFonts w:ascii="Simplified Arabic" w:eastAsia="Times New Roman" w:hAnsi="Simplified Arabic" w:cs="Simplified Arabic"/>
          <w:sz w:val="26"/>
          <w:szCs w:val="26"/>
          <w:lang w:bidi="ar-AE"/>
        </w:rPr>
        <w:t xml:space="preserve"> </w:t>
      </w:r>
      <w:r w:rsidRPr="002E2C52">
        <w:rPr>
          <w:rFonts w:ascii="Simplified Arabic" w:eastAsia="Times New Roman" w:hAnsi="Simplified Arabic" w:cs="Simplified Arabic"/>
          <w:sz w:val="26"/>
          <w:szCs w:val="26"/>
          <w:rtl/>
          <w:lang w:bidi="ar-AE"/>
        </w:rPr>
        <w:tab/>
      </w:r>
      <w:r w:rsidRPr="002E2C52">
        <w:rPr>
          <w:rFonts w:ascii="Simplified Arabic" w:eastAsia="Times New Roman" w:hAnsi="Simplified Arabic" w:cs="Simplified Arabic"/>
          <w:sz w:val="26"/>
          <w:szCs w:val="26"/>
          <w:rtl/>
        </w:rPr>
        <w:t xml:space="preserve">يحقّ فيها لكلّ مواطن أن يَنتخِب وأن يُنتخَب، وإن وضعت القوانين بعض التقييدات لهذا الحقّ، لكنّ هذه التقييدات يجب أن تكون قليلة بقدر الإمكان، مثل قيد السن أو الجنسية أو الأهلية القانونية دون قيود غير مبررة وتمييزية، كالمركز الاجتماعي بالانتماء لطبقة معينة، أو النصاب المالي كحد أدنى للثروة، أو شرط التعليم </w:t>
      </w:r>
      <w:r w:rsidRPr="002E2C52">
        <w:rPr>
          <w:rStyle w:val="a8"/>
          <w:rFonts w:ascii="Simplified Arabic" w:eastAsia="Times New Roman" w:hAnsi="Simplified Arabic" w:cs="Simplified Arabic"/>
          <w:sz w:val="26"/>
          <w:szCs w:val="26"/>
          <w:rtl/>
        </w:rPr>
        <w:footnoteReference w:id="133"/>
      </w:r>
      <w:r w:rsidRPr="002E2C52">
        <w:rPr>
          <w:rFonts w:ascii="Simplified Arabic" w:eastAsia="Times New Roman" w:hAnsi="Simplified Arabic" w:cs="Simplified Arabic"/>
          <w:sz w:val="26"/>
          <w:szCs w:val="26"/>
          <w:rtl/>
        </w:rPr>
        <w:t>، كما يتوجب أن تكون الأصوات متساوية</w:t>
      </w:r>
      <w:r w:rsidRPr="002E2C52">
        <w:rPr>
          <w:rFonts w:ascii="Simplified Arabic" w:eastAsia="Times New Roman" w:hAnsi="Simplified Arabic" w:cs="Simplified Arabic"/>
          <w:sz w:val="26"/>
          <w:szCs w:val="26"/>
          <w:lang w:bidi="ar-AE"/>
        </w:rPr>
        <w:t xml:space="preserve"> </w:t>
      </w:r>
      <w:r w:rsidRPr="002E2C52">
        <w:rPr>
          <w:rFonts w:ascii="Simplified Arabic" w:eastAsia="Times New Roman" w:hAnsi="Simplified Arabic" w:cs="Simplified Arabic"/>
          <w:sz w:val="26"/>
          <w:szCs w:val="26"/>
          <w:rtl/>
        </w:rPr>
        <w:t>أي أنّ لكلّ ناخب صوتاً واحدًا، فصوت المثقّف يساوي صوت غير المثقّف، وصوت الغنيّ يعادل صوت الفقير، بينما في ازمان خلت كانت الأصوات غير متساوية، ففي بريطانيا كان حملة الشهادات العليا الجامعية يمكنهم التصويت مرتين، وكذلك أصحاب المصانع والشركات، بينما الأشخاص العاديين لهم صوت واحد فقط</w:t>
      </w:r>
      <w:r w:rsidRPr="002E2C52">
        <w:rPr>
          <w:rStyle w:val="a8"/>
          <w:rFonts w:ascii="Simplified Arabic" w:eastAsia="Times New Roman" w:hAnsi="Simplified Arabic" w:cs="Simplified Arabic"/>
          <w:sz w:val="26"/>
          <w:szCs w:val="26"/>
          <w:rtl/>
        </w:rPr>
        <w:footnoteReference w:id="134"/>
      </w:r>
      <w:r w:rsidRPr="002E2C52">
        <w:rPr>
          <w:rFonts w:ascii="Simplified Arabic" w:eastAsia="Times New Roman" w:hAnsi="Simplified Arabic" w:cs="Simplified Arabic"/>
          <w:sz w:val="26"/>
          <w:szCs w:val="26"/>
          <w:rtl/>
        </w:rPr>
        <w:t>.</w:t>
      </w:r>
      <w:r w:rsidRPr="002E2C52">
        <w:rPr>
          <w:rFonts w:ascii="Simplified Arabic" w:eastAsia="Times New Roman" w:hAnsi="Simplified Arabic" w:cs="Simplified Arabic"/>
          <w:sz w:val="26"/>
          <w:szCs w:val="26"/>
          <w:lang w:bidi="ar-AE"/>
        </w:rPr>
        <w:t> </w:t>
      </w:r>
    </w:p>
    <w:p w14:paraId="66DCB65A" w14:textId="77777777" w:rsidR="007E725B" w:rsidRPr="002E2C52" w:rsidRDefault="007E725B" w:rsidP="007E725B">
      <w:pPr>
        <w:numPr>
          <w:ilvl w:val="0"/>
          <w:numId w:val="28"/>
        </w:numPr>
        <w:spacing w:after="0" w:line="240" w:lineRule="auto"/>
        <w:ind w:left="0" w:firstLine="567"/>
        <w:contextualSpacing/>
        <w:jc w:val="mediumKashida"/>
        <w:rPr>
          <w:rFonts w:ascii="Simplified Arabic" w:eastAsia="Times New Roman" w:hAnsi="Simplified Arabic" w:cs="Simplified Arabic"/>
          <w:sz w:val="26"/>
          <w:szCs w:val="26"/>
        </w:rPr>
      </w:pPr>
      <w:r w:rsidRPr="002E2C52">
        <w:rPr>
          <w:rFonts w:ascii="Simplified Arabic" w:eastAsia="Times New Roman" w:hAnsi="Simplified Arabic" w:cs="Simplified Arabic"/>
          <w:b/>
          <w:bCs/>
          <w:sz w:val="26"/>
          <w:szCs w:val="26"/>
          <w:rtl/>
        </w:rPr>
        <w:t>الانتخابات دورية وسرية:</w:t>
      </w:r>
    </w:p>
    <w:p w14:paraId="3C4C9787" w14:textId="77777777" w:rsidR="007E725B" w:rsidRPr="002E2C52" w:rsidRDefault="007E725B" w:rsidP="007E725B">
      <w:pPr>
        <w:spacing w:after="0" w:line="240" w:lineRule="auto"/>
        <w:ind w:firstLine="567"/>
        <w:jc w:val="mediumKashida"/>
        <w:rPr>
          <w:rFonts w:ascii="Simplified Arabic" w:eastAsia="Times New Roman" w:hAnsi="Simplified Arabic" w:cs="Simplified Arabic"/>
          <w:sz w:val="26"/>
          <w:szCs w:val="26"/>
        </w:rPr>
      </w:pPr>
      <w:r w:rsidRPr="002E2C52">
        <w:rPr>
          <w:rFonts w:ascii="Simplified Arabic" w:eastAsia="Times New Roman" w:hAnsi="Simplified Arabic" w:cs="Simplified Arabic"/>
          <w:sz w:val="26"/>
          <w:szCs w:val="26"/>
          <w:rtl/>
        </w:rPr>
        <w:lastRenderedPageBreak/>
        <w:t xml:space="preserve">يتوجب أن تعود وتتكرّر الانتخابات بعد مرور مدة معينة من الزمن، يحددها القانون بشكل واضح وملزم وواجب الاحترام، وكذا أن تكون الانتخابات </w:t>
      </w:r>
      <w:r w:rsidRPr="002E2C52">
        <w:rPr>
          <w:rFonts w:ascii="Simplified Arabic" w:eastAsia="Times New Roman" w:hAnsi="Simplified Arabic" w:cs="Simplified Arabic"/>
          <w:b/>
          <w:bCs/>
          <w:sz w:val="26"/>
          <w:szCs w:val="26"/>
          <w:rtl/>
        </w:rPr>
        <w:t>سرية</w:t>
      </w:r>
      <w:r>
        <w:rPr>
          <w:rFonts w:ascii="Simplified Arabic" w:eastAsia="Times New Roman" w:hAnsi="Simplified Arabic" w:cs="Simplified Arabic" w:hint="cs"/>
          <w:sz w:val="26"/>
          <w:szCs w:val="26"/>
          <w:rtl/>
        </w:rPr>
        <w:t xml:space="preserve"> </w:t>
      </w:r>
      <w:r w:rsidRPr="002E2C52">
        <w:rPr>
          <w:rFonts w:ascii="Simplified Arabic" w:eastAsia="Times New Roman" w:hAnsi="Simplified Arabic" w:cs="Simplified Arabic"/>
          <w:sz w:val="26"/>
          <w:szCs w:val="26"/>
          <w:rtl/>
        </w:rPr>
        <w:t>وتوفير الوسائل التي تكفل ذلك، لضمان عدم ممارسة ضغط غير مشروع، وغير عادل على الناخب، وإقناعه بالتصويت لمرشّح معيّن عبر استخدام وسائل مرفوضة تتضمن جبر أو اكراه أو ضغط أو تهديد، فمثلاً يتمّ التصويت بوضع ورقة التصويت في مغلَّف غير شفّاف ومغلق، وخلف ستار يحجب المصوِّت عن الأنظار، ويحول دون إمكانيّة مشاهدة ورقة التصويت، بما يحول دون معرفة المرشّح أو الحزب الّذي صوّت له</w:t>
      </w:r>
      <w:r w:rsidRPr="002E2C52">
        <w:rPr>
          <w:rFonts w:ascii="Simplified Arabic" w:eastAsia="Times New Roman" w:hAnsi="Simplified Arabic" w:cs="Simplified Arabic"/>
          <w:sz w:val="26"/>
          <w:szCs w:val="26"/>
          <w:lang w:bidi="ar-AE"/>
        </w:rPr>
        <w:t>.</w:t>
      </w:r>
      <w:r w:rsidRPr="002E2C52">
        <w:rPr>
          <w:rStyle w:val="a8"/>
          <w:rFonts w:ascii="Simplified Arabic" w:eastAsia="Times New Roman" w:hAnsi="Simplified Arabic" w:cs="Simplified Arabic"/>
          <w:sz w:val="26"/>
          <w:szCs w:val="26"/>
          <w:lang w:bidi="ar-AE"/>
        </w:rPr>
        <w:footnoteReference w:id="135"/>
      </w:r>
    </w:p>
    <w:p w14:paraId="615DE10B" w14:textId="77777777" w:rsidR="007E725B" w:rsidRPr="002E2C52" w:rsidRDefault="007E725B" w:rsidP="007E725B">
      <w:pPr>
        <w:numPr>
          <w:ilvl w:val="0"/>
          <w:numId w:val="28"/>
        </w:numPr>
        <w:spacing w:after="0" w:line="240" w:lineRule="auto"/>
        <w:ind w:left="0" w:firstLine="567"/>
        <w:contextualSpacing/>
        <w:jc w:val="mediumKashida"/>
        <w:rPr>
          <w:rFonts w:ascii="Simplified Arabic" w:eastAsia="Times New Roman" w:hAnsi="Simplified Arabic" w:cs="Simplified Arabic"/>
          <w:sz w:val="26"/>
          <w:szCs w:val="26"/>
          <w:rtl/>
        </w:rPr>
      </w:pPr>
      <w:r w:rsidRPr="002E2C52">
        <w:rPr>
          <w:rFonts w:ascii="Simplified Arabic" w:eastAsia="Times New Roman" w:hAnsi="Simplified Arabic" w:cs="Simplified Arabic"/>
          <w:b/>
          <w:bCs/>
          <w:sz w:val="26"/>
          <w:szCs w:val="26"/>
          <w:rtl/>
        </w:rPr>
        <w:t>الانتخابات نزيهة وعادلة</w:t>
      </w:r>
      <w:r w:rsidRPr="002E2C52">
        <w:rPr>
          <w:rFonts w:ascii="Simplified Arabic" w:eastAsia="Times New Roman" w:hAnsi="Simplified Arabic" w:cs="Simplified Arabic"/>
          <w:b/>
          <w:bCs/>
          <w:sz w:val="26"/>
          <w:szCs w:val="26"/>
          <w:lang w:bidi="ar-AE"/>
        </w:rPr>
        <w:t xml:space="preserve"> </w:t>
      </w:r>
      <w:r w:rsidRPr="002E2C52">
        <w:rPr>
          <w:rFonts w:ascii="Simplified Arabic" w:eastAsia="Times New Roman" w:hAnsi="Simplified Arabic" w:cs="Simplified Arabic"/>
          <w:b/>
          <w:bCs/>
          <w:sz w:val="26"/>
          <w:szCs w:val="26"/>
          <w:rtl/>
        </w:rPr>
        <w:t>تعبر عن حريات المواطن</w:t>
      </w:r>
      <w:r w:rsidRPr="002E2C52">
        <w:rPr>
          <w:rFonts w:ascii="Simplified Arabic" w:eastAsia="Times New Roman" w:hAnsi="Simplified Arabic" w:cs="Simplified Arabic"/>
          <w:sz w:val="26"/>
          <w:szCs w:val="26"/>
          <w:lang w:bidi="ar-AE"/>
        </w:rPr>
        <w:t>:</w:t>
      </w:r>
    </w:p>
    <w:p w14:paraId="698F5C61" w14:textId="77777777" w:rsidR="007E725B" w:rsidRPr="002E2C52" w:rsidRDefault="007E725B" w:rsidP="007E725B">
      <w:pPr>
        <w:spacing w:after="0" w:line="240" w:lineRule="auto"/>
        <w:ind w:firstLine="567"/>
        <w:jc w:val="mediumKashida"/>
        <w:rPr>
          <w:rFonts w:ascii="Simplified Arabic" w:eastAsia="Times New Roman" w:hAnsi="Simplified Arabic" w:cs="Simplified Arabic"/>
          <w:sz w:val="26"/>
          <w:szCs w:val="26"/>
        </w:rPr>
      </w:pPr>
      <w:r w:rsidRPr="002E2C52">
        <w:rPr>
          <w:rFonts w:ascii="Simplified Arabic" w:eastAsia="Times New Roman" w:hAnsi="Simplified Arabic" w:cs="Simplified Arabic"/>
          <w:sz w:val="26"/>
          <w:szCs w:val="26"/>
          <w:rtl/>
        </w:rPr>
        <w:t xml:space="preserve"> يجب أن تجري الانتخابات وفق قواعد متّفق عليها، يحددها القانون تضمن عدم الانحياز أو الاقصاء أو الإضرار بفرص أي جهة مقابل زيادة فرص جهة أخرى، كما يجب أن تشكل الانتخابات تعبيراً صادقاً عن حقوق وحريات الانسان، وتجنب الضغط أو الاكراه أو تزوير إرادة المواطنين، أو التمييز بينهم، أو حجب ومنع ومصادرة الحريات العامة وأبرزها، حرّيّة الرأي والتعبير عنه، وحرّيّة انشاء والانتظام إلى التنظيمات السياسية والجمعيات والاتحادات، وضمان النقد السياسي، والتجمع السلمي، والتواصل مع الناخبين بحرية، وغيرها من الحقوق والحريات </w:t>
      </w:r>
      <w:r w:rsidRPr="002E2C52">
        <w:rPr>
          <w:rFonts w:ascii="Simplified Arabic" w:eastAsia="Times New Roman" w:hAnsi="Simplified Arabic" w:cs="Simplified Arabic"/>
          <w:sz w:val="26"/>
          <w:szCs w:val="26"/>
          <w:lang w:bidi="ar-AE"/>
        </w:rPr>
        <w:t>.</w:t>
      </w:r>
      <w:r w:rsidRPr="002E2C52">
        <w:rPr>
          <w:rStyle w:val="a8"/>
          <w:rFonts w:ascii="Simplified Arabic" w:eastAsia="Times New Roman" w:hAnsi="Simplified Arabic" w:cs="Simplified Arabic"/>
          <w:sz w:val="26"/>
          <w:szCs w:val="26"/>
          <w:lang w:bidi="ar-AE"/>
        </w:rPr>
        <w:footnoteReference w:id="136"/>
      </w:r>
    </w:p>
    <w:p w14:paraId="3BD7D8F8" w14:textId="77777777" w:rsidR="007E725B" w:rsidRPr="002E2C52" w:rsidRDefault="007E725B" w:rsidP="007E725B">
      <w:pPr>
        <w:spacing w:after="0" w:line="240" w:lineRule="auto"/>
        <w:ind w:firstLine="567"/>
        <w:contextualSpacing/>
        <w:jc w:val="mediumKashida"/>
        <w:rPr>
          <w:rFonts w:ascii="Simplified Arabic" w:eastAsia="Times New Roman" w:hAnsi="Simplified Arabic" w:cs="Simplified Arabic"/>
          <w:b/>
          <w:bCs/>
          <w:sz w:val="26"/>
          <w:szCs w:val="26"/>
          <w:rtl/>
          <w:lang w:bidi="ar-AE"/>
        </w:rPr>
      </w:pPr>
      <w:r w:rsidRPr="002E2C52">
        <w:rPr>
          <w:rFonts w:ascii="Simplified Arabic" w:eastAsia="Times New Roman" w:hAnsi="Simplified Arabic" w:cs="Simplified Arabic"/>
          <w:b/>
          <w:bCs/>
          <w:sz w:val="26"/>
          <w:szCs w:val="26"/>
          <w:rtl/>
        </w:rPr>
        <w:t>ثانياً-</w:t>
      </w:r>
      <w:r w:rsidRPr="002E2C52">
        <w:rPr>
          <w:rFonts w:ascii="Simplified Arabic" w:eastAsia="Times New Roman" w:hAnsi="Simplified Arabic" w:cs="Simplified Arabic"/>
          <w:b/>
          <w:bCs/>
          <w:sz w:val="26"/>
          <w:szCs w:val="26"/>
          <w:lang w:bidi="ar-AE"/>
        </w:rPr>
        <w:t> </w:t>
      </w:r>
      <w:r w:rsidRPr="002E2C52">
        <w:rPr>
          <w:rFonts w:ascii="Simplified Arabic" w:eastAsia="Times New Roman" w:hAnsi="Simplified Arabic" w:cs="Simplified Arabic"/>
          <w:b/>
          <w:bCs/>
          <w:sz w:val="26"/>
          <w:szCs w:val="26"/>
          <w:rtl/>
        </w:rPr>
        <w:t>ضمانات نزاهة الانتخابات</w:t>
      </w:r>
      <w:r w:rsidRPr="002E2C52">
        <w:rPr>
          <w:rFonts w:ascii="Simplified Arabic" w:eastAsia="Times New Roman" w:hAnsi="Simplified Arabic" w:cs="Simplified Arabic"/>
          <w:b/>
          <w:bCs/>
          <w:sz w:val="26"/>
          <w:szCs w:val="26"/>
          <w:lang w:bidi="ar-AE"/>
        </w:rPr>
        <w:t>:</w:t>
      </w:r>
    </w:p>
    <w:p w14:paraId="62AB72DD" w14:textId="77777777" w:rsidR="007E725B" w:rsidRDefault="007E725B" w:rsidP="007E725B">
      <w:pPr>
        <w:spacing w:after="0" w:line="240" w:lineRule="auto"/>
        <w:ind w:firstLine="567"/>
        <w:contextualSpacing/>
        <w:jc w:val="mediumKashida"/>
        <w:rPr>
          <w:rFonts w:ascii="Simplified Arabic" w:eastAsia="Times New Roman" w:hAnsi="Simplified Arabic" w:cs="Simplified Arabic"/>
          <w:sz w:val="26"/>
          <w:szCs w:val="26"/>
          <w:rtl/>
          <w:lang w:bidi="ar-AE"/>
        </w:rPr>
      </w:pPr>
      <w:r w:rsidRPr="002E2C52">
        <w:rPr>
          <w:rFonts w:ascii="Simplified Arabic" w:eastAsia="Times New Roman" w:hAnsi="Simplified Arabic" w:cs="Simplified Arabic"/>
          <w:sz w:val="26"/>
          <w:szCs w:val="26"/>
          <w:rtl/>
          <w:lang w:bidi="ar-AE"/>
        </w:rPr>
        <w:lastRenderedPageBreak/>
        <w:t>يتطلب وصف الانتخابات بأنها ديمقراطية وتحترم الأسس والمبادئ القانونية للانتخابات الحرة، توفر عدد من الضمانات التي تحمي وتضمن تلك الأسس، أبرزها:</w:t>
      </w:r>
    </w:p>
    <w:p w14:paraId="66628124" w14:textId="77777777" w:rsidR="007E725B" w:rsidRPr="002E2C52" w:rsidRDefault="007E725B" w:rsidP="007E725B">
      <w:pPr>
        <w:numPr>
          <w:ilvl w:val="0"/>
          <w:numId w:val="29"/>
        </w:numPr>
        <w:spacing w:after="0" w:line="240" w:lineRule="auto"/>
        <w:ind w:left="0" w:firstLine="567"/>
        <w:contextualSpacing/>
        <w:jc w:val="mediumKashida"/>
        <w:rPr>
          <w:rFonts w:ascii="Simplified Arabic" w:eastAsia="Times New Roman" w:hAnsi="Simplified Arabic" w:cs="Simplified Arabic"/>
          <w:sz w:val="26"/>
          <w:szCs w:val="26"/>
        </w:rPr>
      </w:pPr>
      <w:r w:rsidRPr="002E2C52">
        <w:rPr>
          <w:rFonts w:ascii="Simplified Arabic" w:eastAsia="Times New Roman" w:hAnsi="Simplified Arabic" w:cs="Simplified Arabic"/>
          <w:b/>
          <w:bCs/>
          <w:sz w:val="26"/>
          <w:szCs w:val="26"/>
          <w:rtl/>
        </w:rPr>
        <w:t>عدم الاقصاء:</w:t>
      </w:r>
    </w:p>
    <w:p w14:paraId="6C0141C1" w14:textId="77777777" w:rsidR="007E725B" w:rsidRPr="002E2C52" w:rsidRDefault="007E725B" w:rsidP="007E725B">
      <w:pPr>
        <w:spacing w:after="0" w:line="240" w:lineRule="auto"/>
        <w:ind w:firstLine="567"/>
        <w:jc w:val="mediumKashida"/>
        <w:rPr>
          <w:rFonts w:ascii="Simplified Arabic" w:eastAsia="Times New Roman" w:hAnsi="Simplified Arabic" w:cs="Simplified Arabic"/>
          <w:sz w:val="26"/>
          <w:szCs w:val="26"/>
          <w:rtl/>
        </w:rPr>
      </w:pPr>
      <w:r w:rsidRPr="002E2C52">
        <w:rPr>
          <w:rFonts w:ascii="Simplified Arabic" w:eastAsia="Times New Roman" w:hAnsi="Simplified Arabic" w:cs="Simplified Arabic"/>
          <w:sz w:val="26"/>
          <w:szCs w:val="26"/>
          <w:rtl/>
        </w:rPr>
        <w:t>أي أن تكون فرص الانتخاب والترشح مكفولة للجميع، بدون تمييز يؤدي إلى استبعاد الأشخاص بناء على اعتبارات: الجنس، أو الأصل، أو العرق، أو الرأي السياسي، أو المذهب الديني، بحيث يكون الاقتراع عام يشمل الجميع، وفق قواعد عامة ومجردة يرسمها القانون وليس محصور في فئة دون غيرها</w:t>
      </w:r>
      <w:r w:rsidRPr="002E2C52">
        <w:rPr>
          <w:rStyle w:val="a8"/>
          <w:rFonts w:ascii="Simplified Arabic" w:eastAsia="Times New Roman" w:hAnsi="Simplified Arabic" w:cs="Simplified Arabic"/>
          <w:sz w:val="26"/>
          <w:szCs w:val="26"/>
          <w:rtl/>
        </w:rPr>
        <w:footnoteReference w:id="137"/>
      </w:r>
      <w:r w:rsidRPr="002E2C52">
        <w:rPr>
          <w:rFonts w:ascii="Simplified Arabic" w:eastAsia="Times New Roman" w:hAnsi="Simplified Arabic" w:cs="Simplified Arabic"/>
          <w:sz w:val="26"/>
          <w:szCs w:val="26"/>
          <w:rtl/>
        </w:rPr>
        <w:t>.</w:t>
      </w:r>
    </w:p>
    <w:p w14:paraId="074476BD" w14:textId="77777777" w:rsidR="007E725B" w:rsidRPr="002E2C52" w:rsidRDefault="007E725B" w:rsidP="007E725B">
      <w:pPr>
        <w:numPr>
          <w:ilvl w:val="0"/>
          <w:numId w:val="29"/>
        </w:numPr>
        <w:spacing w:after="0" w:line="240" w:lineRule="auto"/>
        <w:ind w:left="0" w:firstLine="567"/>
        <w:contextualSpacing/>
        <w:jc w:val="mediumKashida"/>
        <w:rPr>
          <w:rFonts w:ascii="Simplified Arabic" w:eastAsia="Times New Roman" w:hAnsi="Simplified Arabic" w:cs="Simplified Arabic"/>
          <w:sz w:val="26"/>
          <w:szCs w:val="26"/>
          <w:lang w:bidi="ar-AE"/>
        </w:rPr>
      </w:pPr>
      <w:r w:rsidRPr="002E2C52">
        <w:rPr>
          <w:rFonts w:ascii="Simplified Arabic" w:eastAsia="Times New Roman" w:hAnsi="Simplified Arabic" w:cs="Simplified Arabic"/>
          <w:b/>
          <w:bCs/>
          <w:sz w:val="26"/>
          <w:szCs w:val="26"/>
          <w:rtl/>
        </w:rPr>
        <w:t>تسجيل الناخبين بشفافية وحياد</w:t>
      </w:r>
      <w:r w:rsidRPr="002E2C52">
        <w:rPr>
          <w:rFonts w:ascii="Simplified Arabic" w:eastAsia="Times New Roman" w:hAnsi="Simplified Arabic" w:cs="Simplified Arabic"/>
          <w:sz w:val="26"/>
          <w:szCs w:val="26"/>
          <w:rtl/>
        </w:rPr>
        <w:t>:</w:t>
      </w:r>
    </w:p>
    <w:p w14:paraId="688BDA3E" w14:textId="77777777" w:rsidR="007E725B" w:rsidRPr="002E2C52" w:rsidRDefault="007E725B" w:rsidP="007E725B">
      <w:pPr>
        <w:spacing w:after="0" w:line="240" w:lineRule="auto"/>
        <w:ind w:firstLine="567"/>
        <w:jc w:val="mediumKashida"/>
        <w:rPr>
          <w:rFonts w:ascii="Simplified Arabic" w:eastAsia="Times New Roman" w:hAnsi="Simplified Arabic" w:cs="Simplified Arabic"/>
          <w:sz w:val="26"/>
          <w:szCs w:val="26"/>
          <w:rtl/>
        </w:rPr>
      </w:pPr>
      <w:r w:rsidRPr="002E2C52">
        <w:rPr>
          <w:rFonts w:ascii="Simplified Arabic" w:eastAsia="Times New Roman" w:hAnsi="Simplified Arabic" w:cs="Simplified Arabic"/>
          <w:sz w:val="26"/>
          <w:szCs w:val="26"/>
          <w:rtl/>
        </w:rPr>
        <w:t>يحقق تسجيل الناخبين في سجلات انتخابية بشفافية وحياد عدة فوائد ويضمن عدة مصالح عامة أبرزها أنه: يُوفر آلية للنظر في المنازعات الانتخابية وطريق للاعتراض على سجل الناخبين، سواء بسبب حذف من له الحق في الانتخاب، أو إضافة من ليس له هذا الحق، وتجنب أي تكرار أو خطأ يمنع أي شخص من التصويت مرتين، ويُمكّن الهيئة المشرفة على إدارة العملية الانتخابية من تنظيم أعمالها المتصلة بتحديد الدوائر الانتخابية، وتوزيع الكادر البشري المشرف على الدوائر المختلفة</w:t>
      </w:r>
      <w:r w:rsidRPr="002E2C52">
        <w:rPr>
          <w:rFonts w:ascii="Simplified Arabic" w:eastAsia="Times New Roman" w:hAnsi="Simplified Arabic" w:cs="Simplified Arabic"/>
          <w:sz w:val="26"/>
          <w:szCs w:val="26"/>
          <w:lang w:bidi="ar-AE"/>
        </w:rPr>
        <w:t xml:space="preserve"> </w:t>
      </w:r>
      <w:r w:rsidRPr="002E2C52">
        <w:rPr>
          <w:rFonts w:ascii="Simplified Arabic" w:eastAsia="Times New Roman" w:hAnsi="Simplified Arabic" w:cs="Simplified Arabic"/>
          <w:sz w:val="26"/>
          <w:szCs w:val="26"/>
          <w:rtl/>
        </w:rPr>
        <w:t xml:space="preserve">، كما يشكل توزيع المقاعد على المناطق الانتخابية بحياد دون محاباة لجهة على حساب جهات أخرى، كتفتيت الدوائر الانتخابية، أو توسيعها بشكل يضر ببعض </w:t>
      </w:r>
      <w:r w:rsidRPr="002E2C52">
        <w:rPr>
          <w:rFonts w:ascii="Simplified Arabic" w:eastAsia="Times New Roman" w:hAnsi="Simplified Arabic" w:cs="Simplified Arabic"/>
          <w:sz w:val="26"/>
          <w:szCs w:val="26"/>
          <w:rtl/>
        </w:rPr>
        <w:lastRenderedPageBreak/>
        <w:t xml:space="preserve">المرشحين أو ببعض القوائم أو بشكل غير عادل لا يتناسب مع الكثافة العددية لصالح اعتبارات أخرى غير مشروعة </w:t>
      </w:r>
      <w:r w:rsidRPr="002E2C52">
        <w:rPr>
          <w:rStyle w:val="a8"/>
          <w:rFonts w:ascii="Simplified Arabic" w:eastAsia="Times New Roman" w:hAnsi="Simplified Arabic" w:cs="Simplified Arabic"/>
          <w:sz w:val="26"/>
          <w:szCs w:val="26"/>
          <w:rtl/>
        </w:rPr>
        <w:footnoteReference w:id="138"/>
      </w:r>
      <w:r w:rsidRPr="002E2C52">
        <w:rPr>
          <w:rFonts w:ascii="Simplified Arabic" w:eastAsia="Times New Roman" w:hAnsi="Simplified Arabic" w:cs="Simplified Arabic"/>
          <w:sz w:val="26"/>
          <w:szCs w:val="26"/>
          <w:rtl/>
        </w:rPr>
        <w:t>.</w:t>
      </w:r>
    </w:p>
    <w:p w14:paraId="58407575" w14:textId="77777777" w:rsidR="007E725B" w:rsidRPr="002E2C52" w:rsidRDefault="007E725B" w:rsidP="007E725B">
      <w:pPr>
        <w:numPr>
          <w:ilvl w:val="0"/>
          <w:numId w:val="29"/>
        </w:numPr>
        <w:spacing w:after="0" w:line="240" w:lineRule="auto"/>
        <w:ind w:left="0" w:firstLine="567"/>
        <w:contextualSpacing/>
        <w:jc w:val="mediumKashida"/>
        <w:rPr>
          <w:rFonts w:ascii="Simplified Arabic" w:eastAsia="Times New Roman" w:hAnsi="Simplified Arabic" w:cs="Simplified Arabic"/>
          <w:sz w:val="26"/>
          <w:szCs w:val="26"/>
          <w:lang w:bidi="ar-AE"/>
        </w:rPr>
      </w:pPr>
      <w:r w:rsidRPr="002E2C52">
        <w:rPr>
          <w:rFonts w:ascii="Simplified Arabic" w:eastAsia="Times New Roman" w:hAnsi="Simplified Arabic" w:cs="Simplified Arabic"/>
          <w:b/>
          <w:bCs/>
          <w:sz w:val="26"/>
          <w:szCs w:val="26"/>
          <w:rtl/>
        </w:rPr>
        <w:t>الحياد السياسي للقائمين على الانتخابات:</w:t>
      </w:r>
    </w:p>
    <w:p w14:paraId="3BE6E9CA" w14:textId="77777777" w:rsidR="007E725B" w:rsidRPr="002E2C52" w:rsidRDefault="007E725B" w:rsidP="007E725B">
      <w:pPr>
        <w:spacing w:after="0" w:line="240" w:lineRule="auto"/>
        <w:ind w:firstLine="567"/>
        <w:jc w:val="mediumKashida"/>
        <w:rPr>
          <w:rFonts w:ascii="Simplified Arabic" w:eastAsia="Times New Roman" w:hAnsi="Simplified Arabic" w:cs="Simplified Arabic"/>
          <w:sz w:val="26"/>
          <w:szCs w:val="26"/>
          <w:lang w:bidi="ar-AE"/>
        </w:rPr>
      </w:pPr>
      <w:r w:rsidRPr="002E2C52">
        <w:rPr>
          <w:rFonts w:ascii="Simplified Arabic" w:eastAsia="Times New Roman" w:hAnsi="Simplified Arabic" w:cs="Simplified Arabic"/>
          <w:sz w:val="26"/>
          <w:szCs w:val="26"/>
          <w:rtl/>
        </w:rPr>
        <w:t>يعد من أبرز معايير نزاهة الانتخابات حياد القائمين على إدارتها في جميع مراحلها، بدءً من الإشراف على عملية تسجيل الناخبين والمرشحين، ومروراً بإدارة يوم الانتخابات، وانتهاءً بعملية فرز الأصوات وإعلان نتائجها النهائية، والإشراف على حق الناخبين والمرشحين في الشكوى والتظلم أو الطعن، إلى جانب حياد الدولة ومؤسساتها سواء الإعلامية أو الأمنية أو غيرها عن الانحياز لجهة معينة</w:t>
      </w:r>
      <w:r w:rsidRPr="002E2C52">
        <w:rPr>
          <w:rFonts w:ascii="Simplified Arabic" w:eastAsia="Times New Roman" w:hAnsi="Simplified Arabic" w:cs="Simplified Arabic"/>
          <w:sz w:val="26"/>
          <w:szCs w:val="26"/>
          <w:lang w:bidi="ar-AE"/>
        </w:rPr>
        <w:t xml:space="preserve"> </w:t>
      </w:r>
      <w:r w:rsidRPr="002E2C52">
        <w:rPr>
          <w:rStyle w:val="a8"/>
          <w:rFonts w:ascii="Simplified Arabic" w:eastAsia="Times New Roman" w:hAnsi="Simplified Arabic" w:cs="Simplified Arabic"/>
          <w:sz w:val="26"/>
          <w:szCs w:val="26"/>
          <w:lang w:bidi="ar-AE"/>
        </w:rPr>
        <w:footnoteReference w:id="139"/>
      </w:r>
      <w:r w:rsidRPr="002E2C52">
        <w:rPr>
          <w:rFonts w:ascii="Simplified Arabic" w:eastAsia="Times New Roman" w:hAnsi="Simplified Arabic" w:cs="Simplified Arabic"/>
          <w:sz w:val="26"/>
          <w:szCs w:val="26"/>
          <w:rtl/>
          <w:lang w:bidi="ar-AE"/>
        </w:rPr>
        <w:t>.</w:t>
      </w:r>
    </w:p>
    <w:p w14:paraId="24A3AD85" w14:textId="77777777" w:rsidR="007E725B" w:rsidRPr="002E2C52" w:rsidRDefault="007E725B" w:rsidP="007E725B">
      <w:pPr>
        <w:numPr>
          <w:ilvl w:val="0"/>
          <w:numId w:val="29"/>
        </w:numPr>
        <w:spacing w:after="0" w:line="240" w:lineRule="auto"/>
        <w:ind w:left="0" w:firstLine="567"/>
        <w:contextualSpacing/>
        <w:jc w:val="mediumKashida"/>
        <w:rPr>
          <w:rFonts w:ascii="Simplified Arabic" w:eastAsia="Times New Roman" w:hAnsi="Simplified Arabic" w:cs="Simplified Arabic"/>
          <w:sz w:val="26"/>
          <w:szCs w:val="26"/>
          <w:lang w:bidi="ar-AE"/>
        </w:rPr>
      </w:pPr>
      <w:r w:rsidRPr="002E2C52">
        <w:rPr>
          <w:rFonts w:ascii="Simplified Arabic" w:eastAsia="Times New Roman" w:hAnsi="Simplified Arabic" w:cs="Simplified Arabic"/>
          <w:b/>
          <w:bCs/>
          <w:sz w:val="26"/>
          <w:szCs w:val="26"/>
          <w:rtl/>
        </w:rPr>
        <w:t>قانون انتخابي عادل وفعّال</w:t>
      </w:r>
      <w:r w:rsidRPr="002E2C52">
        <w:rPr>
          <w:rFonts w:ascii="Simplified Arabic" w:eastAsia="Times New Roman" w:hAnsi="Simplified Arabic" w:cs="Simplified Arabic"/>
          <w:sz w:val="26"/>
          <w:szCs w:val="26"/>
          <w:rtl/>
        </w:rPr>
        <w:t>:</w:t>
      </w:r>
    </w:p>
    <w:p w14:paraId="36449791" w14:textId="77777777" w:rsidR="007E725B" w:rsidRPr="002E2C52" w:rsidRDefault="007E725B" w:rsidP="007E725B">
      <w:pPr>
        <w:spacing w:after="0" w:line="240" w:lineRule="auto"/>
        <w:ind w:firstLine="567"/>
        <w:jc w:val="mediumKashida"/>
        <w:rPr>
          <w:rFonts w:ascii="Simplified Arabic" w:eastAsia="Times New Roman" w:hAnsi="Simplified Arabic" w:cs="Simplified Arabic"/>
          <w:sz w:val="26"/>
          <w:szCs w:val="26"/>
        </w:rPr>
      </w:pPr>
      <w:r w:rsidRPr="002E2C52">
        <w:rPr>
          <w:rFonts w:ascii="Simplified Arabic" w:eastAsia="Times New Roman" w:hAnsi="Simplified Arabic" w:cs="Simplified Arabic"/>
          <w:sz w:val="26"/>
          <w:szCs w:val="26"/>
          <w:rtl/>
        </w:rPr>
        <w:t>تستند نزاهة عملية إدارة الانتخابات بشكل رئيسي، على القانون الانتخابي الذي ينظم عملية الانتخابات في مراحلها المختلفة، ويتيح لكل أطراف العملية الانتخابية من ناخبين ومرشحين ومشرفين، الوقوف على الكيفية، التي يتم من خلالها إدارة الانتخابات والإعلان عن نتائجها</w:t>
      </w:r>
      <w:r w:rsidRPr="002E2C52">
        <w:rPr>
          <w:rFonts w:ascii="Simplified Arabic" w:eastAsia="Times New Roman" w:hAnsi="Simplified Arabic" w:cs="Simplified Arabic"/>
          <w:sz w:val="26"/>
          <w:szCs w:val="26"/>
          <w:lang w:bidi="ar-AE"/>
        </w:rPr>
        <w:t>.</w:t>
      </w:r>
      <w:r w:rsidRPr="002E2C52">
        <w:rPr>
          <w:rStyle w:val="a8"/>
          <w:rFonts w:ascii="Simplified Arabic" w:eastAsia="Times New Roman" w:hAnsi="Simplified Arabic" w:cs="Simplified Arabic"/>
          <w:sz w:val="26"/>
          <w:szCs w:val="26"/>
          <w:lang w:bidi="ar-AE"/>
        </w:rPr>
        <w:footnoteReference w:id="140"/>
      </w:r>
      <w:r w:rsidRPr="002E2C52">
        <w:rPr>
          <w:rFonts w:ascii="Simplified Arabic" w:eastAsia="Times New Roman" w:hAnsi="Simplified Arabic" w:cs="Simplified Arabic"/>
          <w:sz w:val="26"/>
          <w:szCs w:val="26"/>
          <w:lang w:bidi="ar-AE"/>
        </w:rPr>
        <w:t> </w:t>
      </w:r>
    </w:p>
    <w:p w14:paraId="00775DC3" w14:textId="77777777" w:rsidR="007E725B" w:rsidRPr="002E2C52" w:rsidRDefault="007E725B" w:rsidP="007E725B">
      <w:pPr>
        <w:numPr>
          <w:ilvl w:val="0"/>
          <w:numId w:val="29"/>
        </w:numPr>
        <w:spacing w:after="0" w:line="240" w:lineRule="auto"/>
        <w:ind w:left="0" w:firstLine="567"/>
        <w:contextualSpacing/>
        <w:jc w:val="mediumKashida"/>
        <w:rPr>
          <w:rFonts w:ascii="Simplified Arabic" w:eastAsia="Times New Roman" w:hAnsi="Simplified Arabic" w:cs="Simplified Arabic"/>
          <w:sz w:val="26"/>
          <w:szCs w:val="26"/>
          <w:lang w:bidi="ar-AE"/>
        </w:rPr>
      </w:pPr>
      <w:r w:rsidRPr="002E2C52">
        <w:rPr>
          <w:rFonts w:ascii="Simplified Arabic" w:eastAsia="Times New Roman" w:hAnsi="Simplified Arabic" w:cs="Simplified Arabic"/>
          <w:b/>
          <w:bCs/>
          <w:sz w:val="26"/>
          <w:szCs w:val="26"/>
          <w:rtl/>
        </w:rPr>
        <w:t>دورية الانتخابات</w:t>
      </w:r>
      <w:r w:rsidRPr="002E2C52">
        <w:rPr>
          <w:rFonts w:ascii="Simplified Arabic" w:eastAsia="Times New Roman" w:hAnsi="Simplified Arabic" w:cs="Simplified Arabic"/>
          <w:sz w:val="26"/>
          <w:szCs w:val="26"/>
          <w:lang w:bidi="ar-AE"/>
        </w:rPr>
        <w:t>:</w:t>
      </w:r>
    </w:p>
    <w:p w14:paraId="7E54AB46" w14:textId="77777777" w:rsidR="007E725B" w:rsidRPr="002E2C52" w:rsidRDefault="007E725B" w:rsidP="007E725B">
      <w:pPr>
        <w:spacing w:after="0" w:line="240" w:lineRule="auto"/>
        <w:ind w:firstLine="567"/>
        <w:jc w:val="mediumKashida"/>
        <w:rPr>
          <w:rFonts w:ascii="Simplified Arabic" w:eastAsia="Times New Roman" w:hAnsi="Simplified Arabic" w:cs="Simplified Arabic"/>
          <w:sz w:val="26"/>
          <w:szCs w:val="26"/>
          <w:rtl/>
        </w:rPr>
      </w:pPr>
      <w:r w:rsidRPr="002E2C52">
        <w:rPr>
          <w:rFonts w:ascii="Simplified Arabic" w:eastAsia="Times New Roman" w:hAnsi="Simplified Arabic" w:cs="Simplified Arabic"/>
          <w:sz w:val="26"/>
          <w:szCs w:val="26"/>
          <w:rtl/>
        </w:rPr>
        <w:t xml:space="preserve">وتعني سمة الدورية تطبيق القواعد والإجراءات الانتخابية ذاتها – والمحددة مسبقاً - على جميع الناخبين والمرشحين، بشكل </w:t>
      </w:r>
      <w:r w:rsidRPr="002E2C52">
        <w:rPr>
          <w:rFonts w:ascii="Simplified Arabic" w:eastAsia="Times New Roman" w:hAnsi="Simplified Arabic" w:cs="Simplified Arabic"/>
          <w:sz w:val="26"/>
          <w:szCs w:val="26"/>
          <w:rtl/>
        </w:rPr>
        <w:lastRenderedPageBreak/>
        <w:t xml:space="preserve">دوري ومنتظم وغير متحيز لفئة أو جماعة معينة، ووفق جداول ومواعيد محددة، ويستند هذا المبدأ إلى سمة رئيسية من سمات الديمقراطية، وهي أن تقلد المناصب السياسية تُحدد زمنياً بفترات محددة، وعدم احترام هذا المبدأ يشكل تعطيل للتداول السلمي للسلطة، واستأثراً بها وإهمالاً لإرادة الناخبين، وتعطيل لحقوقهم الدستورية في الانتخاب والترشح والرقابة الشعبية  </w:t>
      </w:r>
      <w:r w:rsidRPr="002E2C52">
        <w:rPr>
          <w:rStyle w:val="a8"/>
          <w:rFonts w:ascii="Simplified Arabic" w:eastAsia="Times New Roman" w:hAnsi="Simplified Arabic" w:cs="Simplified Arabic"/>
          <w:sz w:val="26"/>
          <w:szCs w:val="26"/>
          <w:rtl/>
        </w:rPr>
        <w:footnoteReference w:id="141"/>
      </w:r>
      <w:r w:rsidRPr="002E2C52">
        <w:rPr>
          <w:rFonts w:ascii="Simplified Arabic" w:eastAsia="Times New Roman" w:hAnsi="Simplified Arabic" w:cs="Simplified Arabic"/>
          <w:sz w:val="26"/>
          <w:szCs w:val="26"/>
          <w:rtl/>
        </w:rPr>
        <w:t>.</w:t>
      </w:r>
      <w:r w:rsidRPr="002E2C52">
        <w:rPr>
          <w:rFonts w:ascii="Simplified Arabic" w:eastAsia="Times New Roman" w:hAnsi="Simplified Arabic" w:cs="Simplified Arabic"/>
          <w:sz w:val="26"/>
          <w:szCs w:val="26"/>
          <w:lang w:bidi="ar-AE"/>
        </w:rPr>
        <w:t> </w:t>
      </w:r>
    </w:p>
    <w:p w14:paraId="113B876F" w14:textId="77777777" w:rsidR="007E725B" w:rsidRPr="002E2C52" w:rsidRDefault="007E725B" w:rsidP="007E725B">
      <w:pPr>
        <w:spacing w:after="0" w:line="240" w:lineRule="auto"/>
        <w:ind w:firstLine="567"/>
        <w:jc w:val="mediumKashida"/>
        <w:rPr>
          <w:rFonts w:ascii="Simplified Arabic" w:eastAsia="Times New Roman" w:hAnsi="Simplified Arabic" w:cs="Simplified Arabic"/>
          <w:sz w:val="26"/>
          <w:szCs w:val="26"/>
          <w:rtl/>
        </w:rPr>
      </w:pPr>
    </w:p>
    <w:p w14:paraId="33C754AA" w14:textId="77777777" w:rsidR="007E725B" w:rsidRDefault="007E725B">
      <w:pPr>
        <w:bidi w:val="0"/>
        <w:rPr>
          <w:rFonts w:ascii="Times New Roman" w:eastAsia="Times New Roman" w:hAnsi="Times New Roman" w:cs="Mudir MT"/>
          <w:bCs/>
          <w:sz w:val="32"/>
          <w:szCs w:val="32"/>
          <w:rtl/>
          <w:lang w:val="x-none" w:eastAsia="x-none"/>
        </w:rPr>
      </w:pPr>
      <w:r>
        <w:rPr>
          <w:rFonts w:ascii="Times New Roman" w:eastAsia="Times New Roman" w:hAnsi="Times New Roman" w:cs="Mudir MT"/>
          <w:bCs/>
          <w:sz w:val="32"/>
          <w:szCs w:val="32"/>
          <w:rtl/>
          <w:lang w:val="x-none" w:eastAsia="x-none"/>
        </w:rPr>
        <w:br w:type="page"/>
      </w:r>
    </w:p>
    <w:p w14:paraId="0107BF19" w14:textId="77777777" w:rsidR="007E725B" w:rsidRPr="00281DD4" w:rsidRDefault="007E725B" w:rsidP="007E725B">
      <w:pPr>
        <w:spacing w:after="0" w:line="240" w:lineRule="auto"/>
        <w:ind w:firstLine="57"/>
        <w:jc w:val="center"/>
        <w:rPr>
          <w:rFonts w:ascii="Times New Roman" w:eastAsia="Times New Roman" w:hAnsi="Times New Roman" w:cs="Mudir MT"/>
          <w:bCs/>
          <w:sz w:val="32"/>
          <w:szCs w:val="32"/>
          <w:rtl/>
          <w:lang w:val="x-none" w:eastAsia="x-none"/>
        </w:rPr>
      </w:pPr>
      <w:r w:rsidRPr="00281DD4">
        <w:rPr>
          <w:rFonts w:ascii="Times New Roman" w:eastAsia="Times New Roman" w:hAnsi="Times New Roman" w:cs="Mudir MT"/>
          <w:bCs/>
          <w:sz w:val="32"/>
          <w:szCs w:val="32"/>
          <w:rtl/>
          <w:lang w:val="x-none" w:eastAsia="x-none"/>
        </w:rPr>
        <w:lastRenderedPageBreak/>
        <w:t>المبحث الثاني</w:t>
      </w:r>
    </w:p>
    <w:p w14:paraId="213AE48C" w14:textId="77777777" w:rsidR="007E725B" w:rsidRPr="00281DD4" w:rsidRDefault="007E725B" w:rsidP="007E725B">
      <w:pPr>
        <w:spacing w:after="0" w:line="240" w:lineRule="auto"/>
        <w:ind w:firstLine="57"/>
        <w:jc w:val="center"/>
        <w:rPr>
          <w:rFonts w:ascii="Times New Roman" w:eastAsia="Times New Roman" w:hAnsi="Times New Roman" w:cs="Mudir MT"/>
          <w:bCs/>
          <w:sz w:val="32"/>
          <w:szCs w:val="32"/>
          <w:rtl/>
          <w:lang w:val="x-none" w:eastAsia="x-none"/>
        </w:rPr>
      </w:pPr>
      <w:r w:rsidRPr="00281DD4">
        <w:rPr>
          <w:rFonts w:ascii="Times New Roman" w:eastAsia="Times New Roman" w:hAnsi="Times New Roman" w:cs="Mudir MT"/>
          <w:bCs/>
          <w:sz w:val="32"/>
          <w:szCs w:val="32"/>
          <w:rtl/>
          <w:lang w:val="x-none" w:eastAsia="x-none"/>
        </w:rPr>
        <w:t>ملامح النظام القانوني للانتخابات العامة في فلسطين وتطوراته</w:t>
      </w:r>
    </w:p>
    <w:p w14:paraId="6B5E86C1" w14:textId="77777777" w:rsidR="007E725B" w:rsidRPr="002E2C52" w:rsidRDefault="007E725B" w:rsidP="007E725B">
      <w:pPr>
        <w:spacing w:after="0" w:line="240" w:lineRule="auto"/>
        <w:ind w:firstLine="567"/>
        <w:jc w:val="mediumKashida"/>
        <w:rPr>
          <w:rFonts w:ascii="Simplified Arabic" w:eastAsia="Times New Roman" w:hAnsi="Simplified Arabic" w:cs="Simplified Arabic"/>
          <w:b/>
          <w:bCs/>
          <w:sz w:val="26"/>
          <w:szCs w:val="26"/>
          <w:rtl/>
        </w:rPr>
      </w:pPr>
    </w:p>
    <w:p w14:paraId="246492CA" w14:textId="77777777" w:rsidR="007E725B" w:rsidRPr="002E2C52" w:rsidRDefault="007E725B" w:rsidP="007E725B">
      <w:pPr>
        <w:spacing w:after="0" w:line="240" w:lineRule="auto"/>
        <w:ind w:firstLine="567"/>
        <w:jc w:val="mediumKashida"/>
        <w:rPr>
          <w:rFonts w:ascii="Simplified Arabic" w:eastAsia="Times New Roman" w:hAnsi="Simplified Arabic" w:cs="Simplified Arabic"/>
          <w:sz w:val="26"/>
          <w:szCs w:val="26"/>
          <w:rtl/>
        </w:rPr>
      </w:pPr>
      <w:r w:rsidRPr="002E2C52">
        <w:rPr>
          <w:rFonts w:ascii="Simplified Arabic" w:eastAsia="Times New Roman" w:hAnsi="Simplified Arabic" w:cs="Simplified Arabic"/>
          <w:sz w:val="26"/>
          <w:szCs w:val="26"/>
          <w:rtl/>
        </w:rPr>
        <w:t>يتسم الإطار القانوني الناظم للانتخابات العامة في فلسطين، منذ تأسيس السلطة الوطنية الفلسطينية عام 1994، بتعدد الأحكام وعدم ثباتها، وتأثر ذلك الإطار بالتطورات السياسية والدستورية والقانونية، وعدم استقرار الممارسة، وعدم انتظام الانتخابات.</w:t>
      </w:r>
    </w:p>
    <w:p w14:paraId="41600435" w14:textId="77777777" w:rsidR="007E725B" w:rsidRPr="002E2C52" w:rsidRDefault="007E725B" w:rsidP="007E725B">
      <w:pPr>
        <w:spacing w:after="0" w:line="240" w:lineRule="auto"/>
        <w:ind w:firstLine="567"/>
        <w:jc w:val="mediumKashida"/>
        <w:rPr>
          <w:rFonts w:ascii="Simplified Arabic" w:eastAsia="Times New Roman" w:hAnsi="Simplified Arabic" w:cs="Simplified Arabic"/>
          <w:sz w:val="26"/>
          <w:szCs w:val="26"/>
          <w:rtl/>
        </w:rPr>
      </w:pPr>
      <w:r w:rsidRPr="002E2C52">
        <w:rPr>
          <w:rFonts w:ascii="Simplified Arabic" w:eastAsia="Times New Roman" w:hAnsi="Simplified Arabic" w:cs="Simplified Arabic"/>
          <w:sz w:val="26"/>
          <w:szCs w:val="26"/>
          <w:rtl/>
        </w:rPr>
        <w:t>وتعد الاتفاقيات الانتقالية بين منظمة التحرير الفلسطينية وإسرائيل، نقطة الانطلاق في تحديد الإطار القانوني الناظم للانتخابات، فكما كان إنشاء السلطة الوطنية الفلسطينية، إحدى نتائج تلك الاتفاقيات، التي قررت إنشاء مجلس للسلطة يجمع بين الوظيفة التشريعية والتنفيذية، وتنتقل إليها الصلاحيات والاختصاصات من الحكم العسكري الإسرائيلي إلى الحكم المدني والأمني الفلسطيني</w:t>
      </w:r>
      <w:r w:rsidRPr="002E2C52">
        <w:rPr>
          <w:rStyle w:val="a8"/>
          <w:rFonts w:ascii="Simplified Arabic" w:eastAsia="Times New Roman" w:hAnsi="Simplified Arabic" w:cs="Simplified Arabic"/>
          <w:sz w:val="26"/>
          <w:szCs w:val="26"/>
          <w:rtl/>
        </w:rPr>
        <w:footnoteReference w:id="142"/>
      </w:r>
      <w:r w:rsidRPr="002E2C52">
        <w:rPr>
          <w:rFonts w:ascii="Simplified Arabic" w:eastAsia="Times New Roman" w:hAnsi="Simplified Arabic" w:cs="Simplified Arabic"/>
          <w:sz w:val="26"/>
          <w:szCs w:val="26"/>
          <w:rtl/>
        </w:rPr>
        <w:t xml:space="preserve">، كذلك قررت ذات الاتفاقيات، وجوب إجراء انتخابات سياسية عامة، وحددت شكلها بأن تكون مباشرة وحرة، وتحت رقابة دولية وفق اتفاق إعلان المبادئ الفلسطيني الإسرائيلي الموقع في سبتمبر 1993 </w:t>
      </w:r>
      <w:r w:rsidRPr="002E2C52">
        <w:rPr>
          <w:rStyle w:val="a8"/>
          <w:rFonts w:ascii="Simplified Arabic" w:hAnsi="Simplified Arabic" w:cs="Simplified Arabic"/>
          <w:sz w:val="26"/>
          <w:szCs w:val="26"/>
          <w:rtl/>
        </w:rPr>
        <w:footnoteReference w:id="143"/>
      </w:r>
      <w:r w:rsidRPr="002E2C52">
        <w:rPr>
          <w:rFonts w:ascii="Simplified Arabic" w:eastAsia="Times New Roman" w:hAnsi="Simplified Arabic" w:cs="Simplified Arabic"/>
          <w:sz w:val="26"/>
          <w:szCs w:val="26"/>
          <w:rtl/>
        </w:rPr>
        <w:t xml:space="preserve">، ووفق ترتيبات وأحكام نظمتها الاتفاقية الانتقالية الموقعة في واشنطن في سبتمبر 1995 </w:t>
      </w:r>
      <w:r w:rsidRPr="002E2C52">
        <w:rPr>
          <w:rStyle w:val="a8"/>
          <w:rFonts w:ascii="Simplified Arabic" w:hAnsi="Simplified Arabic" w:cs="Simplified Arabic"/>
          <w:sz w:val="26"/>
          <w:szCs w:val="26"/>
          <w:rtl/>
        </w:rPr>
        <w:footnoteReference w:id="144"/>
      </w:r>
      <w:r w:rsidRPr="002E2C52">
        <w:rPr>
          <w:rFonts w:ascii="Simplified Arabic" w:eastAsia="Times New Roman" w:hAnsi="Simplified Arabic" w:cs="Simplified Arabic"/>
          <w:sz w:val="26"/>
          <w:szCs w:val="26"/>
          <w:rtl/>
        </w:rPr>
        <w:t xml:space="preserve"> ، </w:t>
      </w:r>
      <w:r w:rsidRPr="002E2C52">
        <w:rPr>
          <w:rFonts w:ascii="Simplified Arabic" w:eastAsia="Times New Roman" w:hAnsi="Simplified Arabic" w:cs="Simplified Arabic"/>
          <w:sz w:val="26"/>
          <w:szCs w:val="26"/>
          <w:rtl/>
        </w:rPr>
        <w:lastRenderedPageBreak/>
        <w:t>وعليه نجد أن إجراء الانتخابات العامة كان استحقاق، والتزام وفق الاتفاقيات الانتقالية بين منظمة التحرير الفلسطينية وإسرائيل، والتي اتخذت الأخيرة من إجراء تلك الانتخابات شرط لقيامها بالانسحاب من بعض المناطق والأراضي في الضفة الغربية.</w:t>
      </w:r>
    </w:p>
    <w:p w14:paraId="1B8E4145" w14:textId="77777777" w:rsidR="007E725B" w:rsidRPr="002E2C52" w:rsidRDefault="007E725B" w:rsidP="007E725B">
      <w:pPr>
        <w:spacing w:after="0" w:line="240" w:lineRule="auto"/>
        <w:ind w:firstLine="567"/>
        <w:jc w:val="mediumKashida"/>
        <w:rPr>
          <w:rFonts w:ascii="Simplified Arabic" w:eastAsia="Times New Roman" w:hAnsi="Simplified Arabic" w:cs="Simplified Arabic"/>
          <w:sz w:val="26"/>
          <w:szCs w:val="26"/>
          <w:rtl/>
        </w:rPr>
      </w:pPr>
      <w:r w:rsidRPr="002E2C52">
        <w:rPr>
          <w:rFonts w:ascii="Simplified Arabic" w:eastAsia="Times New Roman" w:hAnsi="Simplified Arabic" w:cs="Simplified Arabic"/>
          <w:sz w:val="26"/>
          <w:szCs w:val="26"/>
          <w:rtl/>
        </w:rPr>
        <w:t>ثم لينتقل تنظيم الانتخابات من نصوص الاتفاقيات الثنائية، إلى القانون الداخلي الفلسطيني، وهنا نجد أن هذا القانون له أكثر من شكل ومصدر، والذي مر بثلاث مراحل ومفاصل رئيسية، نتناول أبرز تلك المفاصل من خلال تخصيص مطلب مستقل لكل مرحلة رئيسية، وذلك كما يلي:</w:t>
      </w:r>
    </w:p>
    <w:p w14:paraId="3B6AA9A4" w14:textId="77777777" w:rsidR="007E725B" w:rsidRPr="005265C1" w:rsidRDefault="007E725B" w:rsidP="007E725B">
      <w:pPr>
        <w:spacing w:after="0" w:line="240" w:lineRule="auto"/>
        <w:ind w:firstLine="567"/>
        <w:jc w:val="lowKashida"/>
        <w:rPr>
          <w:rFonts w:ascii="Times New Roman" w:eastAsia="Times New Roman" w:hAnsi="Times New Roman" w:cs="Mudir MT"/>
          <w:bCs/>
          <w:sz w:val="28"/>
          <w:szCs w:val="28"/>
          <w:rtl/>
          <w:lang w:val="x-none" w:eastAsia="x-none"/>
        </w:rPr>
      </w:pPr>
      <w:r w:rsidRPr="005265C1">
        <w:rPr>
          <w:rFonts w:ascii="Times New Roman" w:eastAsia="Times New Roman" w:hAnsi="Times New Roman" w:cs="Mudir MT"/>
          <w:bCs/>
          <w:sz w:val="28"/>
          <w:szCs w:val="28"/>
          <w:rtl/>
          <w:lang w:val="x-none" w:eastAsia="x-none"/>
        </w:rPr>
        <w:t>المطلب الأول</w:t>
      </w:r>
      <w:r>
        <w:rPr>
          <w:rFonts w:ascii="Times New Roman" w:eastAsia="Times New Roman" w:hAnsi="Times New Roman" w:cs="Mudir MT" w:hint="cs"/>
          <w:bCs/>
          <w:sz w:val="28"/>
          <w:szCs w:val="28"/>
          <w:rtl/>
          <w:lang w:val="x-none" w:eastAsia="x-none"/>
        </w:rPr>
        <w:t xml:space="preserve"> </w:t>
      </w:r>
      <w:r w:rsidRPr="005265C1">
        <w:rPr>
          <w:rFonts w:ascii="Times New Roman" w:eastAsia="Times New Roman" w:hAnsi="Times New Roman" w:cs="Mudir MT"/>
          <w:bCs/>
          <w:sz w:val="28"/>
          <w:szCs w:val="28"/>
          <w:rtl/>
          <w:lang w:val="x-none" w:eastAsia="x-none"/>
        </w:rPr>
        <w:t xml:space="preserve">المرحلة الأولى </w:t>
      </w:r>
      <w:bookmarkStart w:id="17" w:name="_Hlk6137849"/>
      <w:r w:rsidRPr="005265C1">
        <w:rPr>
          <w:rFonts w:ascii="Times New Roman" w:eastAsia="Times New Roman" w:hAnsi="Times New Roman" w:cs="Mudir MT"/>
          <w:bCs/>
          <w:sz w:val="28"/>
          <w:szCs w:val="28"/>
          <w:rtl/>
          <w:lang w:val="x-none" w:eastAsia="x-none"/>
        </w:rPr>
        <w:t>من تشريعات الانتخابات العامة</w:t>
      </w:r>
      <w:bookmarkEnd w:id="17"/>
      <w:r>
        <w:rPr>
          <w:rFonts w:ascii="Times New Roman" w:eastAsia="Times New Roman" w:hAnsi="Times New Roman" w:cs="Mudir MT" w:hint="cs"/>
          <w:bCs/>
          <w:sz w:val="28"/>
          <w:szCs w:val="28"/>
          <w:rtl/>
          <w:lang w:val="x-none" w:eastAsia="x-none"/>
        </w:rPr>
        <w:t xml:space="preserve"> </w:t>
      </w:r>
      <w:r w:rsidRPr="005265C1">
        <w:rPr>
          <w:rFonts w:ascii="Times New Roman" w:eastAsia="Times New Roman" w:hAnsi="Times New Roman" w:cs="Mudir MT"/>
          <w:bCs/>
          <w:sz w:val="28"/>
          <w:szCs w:val="28"/>
          <w:rtl/>
          <w:lang w:val="x-none" w:eastAsia="x-none"/>
        </w:rPr>
        <w:t>(1994-2006)</w:t>
      </w:r>
    </w:p>
    <w:p w14:paraId="05FACD8D" w14:textId="77777777" w:rsidR="007E725B" w:rsidRPr="002E2C52" w:rsidRDefault="007E725B" w:rsidP="007E725B">
      <w:pPr>
        <w:spacing w:after="120" w:line="240" w:lineRule="auto"/>
        <w:ind w:firstLine="567"/>
        <w:jc w:val="mediumKashida"/>
        <w:rPr>
          <w:rFonts w:ascii="Simplified Arabic" w:eastAsia="Times New Roman" w:hAnsi="Simplified Arabic" w:cs="Simplified Arabic"/>
          <w:sz w:val="26"/>
          <w:szCs w:val="26"/>
          <w:rtl/>
        </w:rPr>
      </w:pPr>
      <w:r w:rsidRPr="002E2C52">
        <w:rPr>
          <w:rFonts w:ascii="Simplified Arabic" w:eastAsia="Times New Roman" w:hAnsi="Simplified Arabic" w:cs="Simplified Arabic"/>
          <w:sz w:val="26"/>
          <w:szCs w:val="26"/>
          <w:rtl/>
        </w:rPr>
        <w:t>تم تنظيم الانتخابات الرئاسية والتشريعية الأولى دون وجود إطار دستوري، يحدد مبادئ دستورية سامية، تحفظ الحقوق والحريات العامة، وترسم شكل السلطات العامة، فقد كان تنظيمها قبل اصدار القانون الأساسي الفلسطيني بصفته دستور مؤقت في فلسطين، فقد صدر قانون الانتخابات العامة الأول عن رئيس السلطة الراحل ياسر عرفات رحمه الله عام 1995، ليحدد مدة ولاية الرئيس والمجلس التشريعي بمدة المرحلة الانتقالية، وعدد أعضائه 83 ثم رفع إلى 88 عضو، ووفق النظام الانتخابي الفردي والأكثرية البسيطة، وأناط هذا القانون برئيس السلطة عدد من الصلاحيات المهمة، أبرزها: تعيين أعضاء لج</w:t>
      </w:r>
      <w:r>
        <w:rPr>
          <w:rFonts w:ascii="Simplified Arabic" w:eastAsia="Times New Roman" w:hAnsi="Simplified Arabic" w:cs="Simplified Arabic"/>
          <w:sz w:val="26"/>
          <w:szCs w:val="26"/>
          <w:rtl/>
        </w:rPr>
        <w:t>نة الانتخابات المركزية، التي تت</w:t>
      </w:r>
      <w:r>
        <w:rPr>
          <w:rFonts w:ascii="Simplified Arabic" w:eastAsia="Times New Roman" w:hAnsi="Simplified Arabic" w:cs="Simplified Arabic" w:hint="cs"/>
          <w:sz w:val="26"/>
          <w:szCs w:val="26"/>
          <w:rtl/>
        </w:rPr>
        <w:t>ول</w:t>
      </w:r>
      <w:r w:rsidRPr="002E2C52">
        <w:rPr>
          <w:rFonts w:ascii="Simplified Arabic" w:eastAsia="Times New Roman" w:hAnsi="Simplified Arabic" w:cs="Simplified Arabic"/>
          <w:sz w:val="26"/>
          <w:szCs w:val="26"/>
          <w:rtl/>
        </w:rPr>
        <w:t xml:space="preserve">ى الاشراف على الانتخابات، وكذا تشكيل محكمة استئناف قضايا الانتخابات التي انيط بها الفصل في منازعات الانتخابات، </w:t>
      </w:r>
      <w:r w:rsidRPr="002E2C52">
        <w:rPr>
          <w:rFonts w:ascii="Simplified Arabic" w:eastAsia="Times New Roman" w:hAnsi="Simplified Arabic" w:cs="Simplified Arabic"/>
          <w:sz w:val="26"/>
          <w:szCs w:val="26"/>
          <w:rtl/>
        </w:rPr>
        <w:lastRenderedPageBreak/>
        <w:t>وليحدد القانون علاقة المجلس التشريعي بالمجلس الوطني الفلسطيني</w:t>
      </w:r>
      <w:r w:rsidRPr="002E2C52">
        <w:rPr>
          <w:rFonts w:ascii="Simplified Arabic" w:eastAsia="Calibri" w:hAnsi="Simplified Arabic" w:cs="Simplified Arabic"/>
          <w:sz w:val="26"/>
          <w:szCs w:val="26"/>
          <w:vertAlign w:val="superscript"/>
          <w:rtl/>
        </w:rPr>
        <w:footnoteReference w:id="145"/>
      </w:r>
      <w:r w:rsidRPr="002E2C52">
        <w:rPr>
          <w:rFonts w:ascii="Simplified Arabic" w:eastAsia="Times New Roman" w:hAnsi="Simplified Arabic" w:cs="Simplified Arabic"/>
          <w:sz w:val="26"/>
          <w:szCs w:val="26"/>
          <w:rtl/>
        </w:rPr>
        <w:t>.</w:t>
      </w:r>
    </w:p>
    <w:p w14:paraId="01AC4CF4" w14:textId="77777777" w:rsidR="007E725B" w:rsidRPr="002E2C52" w:rsidRDefault="007E725B" w:rsidP="007E725B">
      <w:pPr>
        <w:spacing w:after="120" w:line="240" w:lineRule="auto"/>
        <w:ind w:firstLine="567"/>
        <w:jc w:val="mediumKashida"/>
        <w:rPr>
          <w:rFonts w:ascii="Simplified Arabic" w:eastAsia="Times New Roman" w:hAnsi="Simplified Arabic" w:cs="Simplified Arabic"/>
          <w:sz w:val="26"/>
          <w:szCs w:val="26"/>
          <w:rtl/>
        </w:rPr>
      </w:pPr>
      <w:r w:rsidRPr="002E2C52">
        <w:rPr>
          <w:rFonts w:ascii="Simplified Arabic" w:eastAsia="Times New Roman" w:hAnsi="Simplified Arabic" w:cs="Simplified Arabic"/>
          <w:sz w:val="26"/>
          <w:szCs w:val="26"/>
          <w:rtl/>
        </w:rPr>
        <w:t>واستناداً لهذا القانون أصدر الرئيس الراحل ياسر عرفات مرسوم بتشكيل لجنة الانتخابات المركزية برئاسة السيد محمود عباس (أبو مازن)، ومحكمة قضايا الانتخابات، وأصدر مرسوم يحدد المقاعد في كل دائرة، ونصيب الأخوة المسيحيين من المقاعد، وكذا الطائفة السامرية</w:t>
      </w:r>
      <w:r w:rsidRPr="002E2C52">
        <w:rPr>
          <w:rStyle w:val="a8"/>
          <w:rFonts w:ascii="Simplified Arabic" w:eastAsia="Times New Roman" w:hAnsi="Simplified Arabic" w:cs="Simplified Arabic"/>
          <w:sz w:val="26"/>
          <w:szCs w:val="26"/>
          <w:rtl/>
        </w:rPr>
        <w:footnoteReference w:id="146"/>
      </w:r>
      <w:r w:rsidRPr="002E2C52">
        <w:rPr>
          <w:rFonts w:ascii="Simplified Arabic" w:eastAsia="Times New Roman" w:hAnsi="Simplified Arabic" w:cs="Simplified Arabic"/>
          <w:sz w:val="26"/>
          <w:szCs w:val="26"/>
          <w:rtl/>
        </w:rPr>
        <w:t>، ومرسوم للدعوة لإجراء الانتخابات في شهر يناير 1996</w:t>
      </w:r>
      <w:r w:rsidRPr="002E2C52">
        <w:rPr>
          <w:rStyle w:val="a8"/>
          <w:rFonts w:ascii="Simplified Arabic" w:eastAsia="Times New Roman" w:hAnsi="Simplified Arabic" w:cs="Simplified Arabic"/>
          <w:sz w:val="26"/>
          <w:szCs w:val="26"/>
          <w:rtl/>
        </w:rPr>
        <w:footnoteReference w:id="147"/>
      </w:r>
      <w:r w:rsidRPr="002E2C52">
        <w:rPr>
          <w:rFonts w:ascii="Simplified Arabic" w:eastAsia="Times New Roman" w:hAnsi="Simplified Arabic" w:cs="Simplified Arabic"/>
          <w:sz w:val="26"/>
          <w:szCs w:val="26"/>
          <w:rtl/>
        </w:rPr>
        <w:t>.</w:t>
      </w:r>
    </w:p>
    <w:p w14:paraId="4A10DEFE" w14:textId="77777777" w:rsidR="007E725B" w:rsidRPr="002E2C52" w:rsidRDefault="007E725B" w:rsidP="007E725B">
      <w:pPr>
        <w:spacing w:after="120" w:line="240" w:lineRule="auto"/>
        <w:ind w:firstLine="567"/>
        <w:jc w:val="mediumKashida"/>
        <w:rPr>
          <w:rFonts w:ascii="Simplified Arabic" w:eastAsia="Times New Roman" w:hAnsi="Simplified Arabic" w:cs="Simplified Arabic"/>
          <w:sz w:val="26"/>
          <w:szCs w:val="26"/>
          <w:rtl/>
        </w:rPr>
      </w:pPr>
      <w:r w:rsidRPr="002E2C52">
        <w:rPr>
          <w:rFonts w:ascii="Simplified Arabic" w:eastAsia="Times New Roman" w:hAnsi="Simplified Arabic" w:cs="Simplified Arabic"/>
          <w:sz w:val="26"/>
          <w:szCs w:val="26"/>
          <w:rtl/>
        </w:rPr>
        <w:t>وقد منح قانون الانتخابات لسنة 1995 للنساء حق الانتخاب والترشيح على قدم المساواة مع الرجال، ووضع القانون أحكاماً عامة تضمن عدم وقوع تمييز بين المواطنين في الحق في الاقتراع أو خلال تنظيم الدوائر الانتخابية، كما أناط بلجنة الانتخابات المركزية الإشراف الكامل على العملية الانتخابية، بدءً من إعداد سجلات الناخبين وصولاً لفرز الأصوات وإعلان النتائج، كما وفر لها ضمانات الاستقلال والحياد والفعالية، كما أناط بمحكمة الانتخابات البت في الطعون والمنازعات الانتخابية</w:t>
      </w:r>
      <w:r w:rsidRPr="002E2C52">
        <w:rPr>
          <w:rStyle w:val="a8"/>
          <w:rFonts w:ascii="Simplified Arabic" w:eastAsia="Times New Roman" w:hAnsi="Simplified Arabic" w:cs="Simplified Arabic"/>
          <w:sz w:val="26"/>
          <w:szCs w:val="26"/>
          <w:rtl/>
        </w:rPr>
        <w:footnoteReference w:id="148"/>
      </w:r>
      <w:r w:rsidRPr="002E2C52">
        <w:rPr>
          <w:rFonts w:ascii="Simplified Arabic" w:eastAsia="Times New Roman" w:hAnsi="Simplified Arabic" w:cs="Simplified Arabic"/>
          <w:sz w:val="26"/>
          <w:szCs w:val="26"/>
          <w:rtl/>
        </w:rPr>
        <w:t>.</w:t>
      </w:r>
    </w:p>
    <w:p w14:paraId="04479284" w14:textId="77777777" w:rsidR="007E725B" w:rsidRPr="002E2C52" w:rsidRDefault="007E725B" w:rsidP="007E725B">
      <w:pPr>
        <w:spacing w:after="120" w:line="240" w:lineRule="auto"/>
        <w:ind w:firstLine="567"/>
        <w:jc w:val="mediumKashida"/>
        <w:rPr>
          <w:rFonts w:ascii="Simplified Arabic" w:eastAsia="Times New Roman" w:hAnsi="Simplified Arabic" w:cs="Simplified Arabic"/>
          <w:sz w:val="26"/>
          <w:szCs w:val="26"/>
          <w:rtl/>
        </w:rPr>
      </w:pPr>
      <w:r w:rsidRPr="002E2C52">
        <w:rPr>
          <w:rFonts w:ascii="Simplified Arabic" w:eastAsia="Times New Roman" w:hAnsi="Simplified Arabic" w:cs="Simplified Arabic"/>
          <w:sz w:val="26"/>
          <w:szCs w:val="26"/>
          <w:rtl/>
        </w:rPr>
        <w:lastRenderedPageBreak/>
        <w:t>كما اعتمد قانون الانتخابات على نظام الأغلبية البسيطة للفوز في المقاعد البرلمانية، حيث يعلن الفوز بمركز الرئيس المرشح الحائز على أكبر عدد من الأصوات، كما يفوز بالمقاعد النيابية المخصصة لكل دائرة انتخابية، الذين حصلوا على أكثر من غيرهم من أصوات الناخبين في تلك الدائرة الانتخابية مع مراعاة المقاعد المخصصة للمسيحيين</w:t>
      </w:r>
      <w:r w:rsidRPr="002E2C52">
        <w:rPr>
          <w:rStyle w:val="a8"/>
          <w:rFonts w:ascii="Simplified Arabic" w:eastAsia="Times New Roman" w:hAnsi="Simplified Arabic" w:cs="Simplified Arabic"/>
          <w:sz w:val="26"/>
          <w:szCs w:val="26"/>
          <w:rtl/>
        </w:rPr>
        <w:footnoteReference w:id="149"/>
      </w:r>
      <w:r w:rsidRPr="002E2C52">
        <w:rPr>
          <w:rFonts w:ascii="Simplified Arabic" w:eastAsia="Times New Roman" w:hAnsi="Simplified Arabic" w:cs="Simplified Arabic"/>
          <w:sz w:val="26"/>
          <w:szCs w:val="26"/>
          <w:rtl/>
        </w:rPr>
        <w:t>.</w:t>
      </w:r>
    </w:p>
    <w:p w14:paraId="48CC8D12" w14:textId="77777777" w:rsidR="007E725B" w:rsidRDefault="007E725B">
      <w:pPr>
        <w:bidi w:val="0"/>
        <w:rPr>
          <w:rFonts w:ascii="Simplified Arabic" w:eastAsia="Times New Roman" w:hAnsi="Simplified Arabic" w:cs="Simplified Arabic"/>
          <w:b/>
          <w:bCs/>
          <w:sz w:val="26"/>
          <w:szCs w:val="26"/>
          <w:rtl/>
        </w:rPr>
      </w:pPr>
      <w:r>
        <w:rPr>
          <w:rFonts w:ascii="Simplified Arabic" w:eastAsia="Times New Roman" w:hAnsi="Simplified Arabic" w:cs="Simplified Arabic"/>
          <w:b/>
          <w:bCs/>
          <w:sz w:val="26"/>
          <w:szCs w:val="26"/>
          <w:rtl/>
        </w:rPr>
        <w:br w:type="page"/>
      </w:r>
    </w:p>
    <w:p w14:paraId="6A4CD170" w14:textId="77777777" w:rsidR="007E725B" w:rsidRPr="002E2C52" w:rsidRDefault="007E725B" w:rsidP="007E725B">
      <w:pPr>
        <w:spacing w:after="120" w:line="240" w:lineRule="auto"/>
        <w:ind w:firstLine="567"/>
        <w:jc w:val="mediumKashida"/>
        <w:rPr>
          <w:rFonts w:ascii="Simplified Arabic" w:eastAsia="Times New Roman" w:hAnsi="Simplified Arabic" w:cs="Simplified Arabic"/>
          <w:b/>
          <w:bCs/>
          <w:sz w:val="26"/>
          <w:szCs w:val="26"/>
          <w:rtl/>
        </w:rPr>
      </w:pPr>
      <w:r w:rsidRPr="002E2C52">
        <w:rPr>
          <w:rFonts w:ascii="Simplified Arabic" w:eastAsia="Times New Roman" w:hAnsi="Simplified Arabic" w:cs="Simplified Arabic"/>
          <w:b/>
          <w:bCs/>
          <w:sz w:val="26"/>
          <w:szCs w:val="26"/>
          <w:rtl/>
        </w:rPr>
        <w:lastRenderedPageBreak/>
        <w:t>الانتخابات الرئاسية الثانية:</w:t>
      </w:r>
    </w:p>
    <w:p w14:paraId="200BB717" w14:textId="77777777" w:rsidR="007E725B" w:rsidRPr="002E2C52" w:rsidRDefault="007E725B" w:rsidP="007E725B">
      <w:pPr>
        <w:spacing w:after="0" w:line="240" w:lineRule="auto"/>
        <w:ind w:firstLine="567"/>
        <w:jc w:val="mediumKashida"/>
        <w:rPr>
          <w:rFonts w:ascii="Simplified Arabic" w:eastAsia="Times New Roman" w:hAnsi="Simplified Arabic" w:cs="Simplified Arabic"/>
          <w:sz w:val="26"/>
          <w:szCs w:val="26"/>
          <w:rtl/>
        </w:rPr>
      </w:pPr>
      <w:r w:rsidRPr="002E2C52">
        <w:rPr>
          <w:rFonts w:ascii="Simplified Arabic" w:eastAsia="Times New Roman" w:hAnsi="Simplified Arabic" w:cs="Simplified Arabic"/>
          <w:sz w:val="26"/>
          <w:szCs w:val="26"/>
          <w:rtl/>
        </w:rPr>
        <w:t>شكلت وفاة الرئيس ياسر عرفات يوم 11/11/2004 حدث مهم تطلب معه إجراء انتخابات رئاسية يوم 9/1/2005، بعد اصدار الرئيس المؤقت للسلطة الفلسطينية السيد روحي فتوح مرسوم رئاسي بدون رقم لسنة 2004 بتاريخ 14/11/2004 يدعوا لانتخابات رئاسية خلال 60 يوم</w:t>
      </w:r>
      <w:r w:rsidRPr="002E2C52">
        <w:rPr>
          <w:rStyle w:val="a8"/>
          <w:rFonts w:ascii="Simplified Arabic" w:eastAsia="Times New Roman" w:hAnsi="Simplified Arabic" w:cs="Simplified Arabic"/>
          <w:sz w:val="26"/>
          <w:szCs w:val="26"/>
          <w:rtl/>
        </w:rPr>
        <w:footnoteReference w:id="150"/>
      </w:r>
      <w:r w:rsidRPr="002E2C52">
        <w:rPr>
          <w:rFonts w:ascii="Simplified Arabic" w:eastAsia="Times New Roman" w:hAnsi="Simplified Arabic" w:cs="Simplified Arabic"/>
          <w:sz w:val="26"/>
          <w:szCs w:val="26"/>
          <w:rtl/>
        </w:rPr>
        <w:t xml:space="preserve">، احتراماً لأحكام القانون الأساسي </w:t>
      </w:r>
      <w:r w:rsidRPr="002E2C52">
        <w:rPr>
          <w:rStyle w:val="a8"/>
          <w:rFonts w:ascii="Simplified Arabic" w:eastAsia="Times New Roman" w:hAnsi="Simplified Arabic" w:cs="Simplified Arabic"/>
          <w:sz w:val="26"/>
          <w:szCs w:val="26"/>
          <w:rtl/>
        </w:rPr>
        <w:footnoteReference w:id="151"/>
      </w:r>
      <w:r w:rsidRPr="002E2C52">
        <w:rPr>
          <w:rFonts w:ascii="Simplified Arabic" w:eastAsia="Times New Roman" w:hAnsi="Simplified Arabic" w:cs="Simplified Arabic"/>
          <w:sz w:val="26"/>
          <w:szCs w:val="26"/>
          <w:rtl/>
        </w:rPr>
        <w:t xml:space="preserve">، وقد تدخل المجلس التشريعي في هذه الفترة وسن القانون رقم (4) لسنة 2004 معدلاً بعض مواد قانون الانتخابات لسنة 1995، أبرز ما تضمنه هذا التدخل التشريعي تحديد مدة رئاسة السلطة الفلسطينية ب 4 سنوات، وعدم ربطها بفترة المرحلة الانتقالية التي انقضت، وكذا اعتماد سجل الأحوال المدنية إلى جانب سجل الناخبين لأغراض العملية الانتخابية </w:t>
      </w:r>
      <w:r w:rsidRPr="002E2C52">
        <w:rPr>
          <w:rStyle w:val="a8"/>
          <w:rFonts w:ascii="Simplified Arabic" w:eastAsia="Times New Roman" w:hAnsi="Simplified Arabic" w:cs="Simplified Arabic"/>
          <w:sz w:val="26"/>
          <w:szCs w:val="26"/>
          <w:rtl/>
        </w:rPr>
        <w:footnoteReference w:id="152"/>
      </w:r>
      <w:r w:rsidRPr="002E2C52">
        <w:rPr>
          <w:rFonts w:ascii="Simplified Arabic" w:eastAsia="Times New Roman" w:hAnsi="Simplified Arabic" w:cs="Simplified Arabic"/>
          <w:sz w:val="26"/>
          <w:szCs w:val="26"/>
          <w:rtl/>
        </w:rPr>
        <w:t>.</w:t>
      </w:r>
    </w:p>
    <w:p w14:paraId="7C7BBB6D" w14:textId="77777777" w:rsidR="007E725B" w:rsidRPr="005265C1" w:rsidRDefault="007E725B" w:rsidP="007E725B">
      <w:pPr>
        <w:spacing w:after="0" w:line="240" w:lineRule="auto"/>
        <w:ind w:firstLine="567"/>
        <w:jc w:val="lowKashida"/>
        <w:rPr>
          <w:rFonts w:ascii="Times New Roman" w:eastAsia="Times New Roman" w:hAnsi="Times New Roman" w:cs="Mudir MT"/>
          <w:bCs/>
          <w:sz w:val="28"/>
          <w:szCs w:val="28"/>
          <w:rtl/>
          <w:lang w:val="x-none" w:eastAsia="x-none"/>
        </w:rPr>
      </w:pPr>
      <w:bookmarkStart w:id="22" w:name="_Hlk58606910"/>
      <w:r w:rsidRPr="005265C1">
        <w:rPr>
          <w:rFonts w:ascii="Times New Roman" w:eastAsia="Times New Roman" w:hAnsi="Times New Roman" w:cs="Mudir MT"/>
          <w:bCs/>
          <w:sz w:val="28"/>
          <w:szCs w:val="28"/>
          <w:rtl/>
          <w:lang w:val="x-none" w:eastAsia="x-none"/>
        </w:rPr>
        <w:t>المطلب الثاني</w:t>
      </w:r>
      <w:r>
        <w:rPr>
          <w:rFonts w:ascii="Times New Roman" w:eastAsia="Times New Roman" w:hAnsi="Times New Roman" w:cs="Mudir MT" w:hint="cs"/>
          <w:bCs/>
          <w:sz w:val="28"/>
          <w:szCs w:val="28"/>
          <w:rtl/>
          <w:lang w:val="x-none" w:eastAsia="x-none"/>
        </w:rPr>
        <w:t xml:space="preserve">: </w:t>
      </w:r>
      <w:r w:rsidRPr="005265C1">
        <w:rPr>
          <w:rFonts w:ascii="Times New Roman" w:eastAsia="Times New Roman" w:hAnsi="Times New Roman" w:cs="Mudir MT"/>
          <w:bCs/>
          <w:sz w:val="28"/>
          <w:szCs w:val="28"/>
          <w:rtl/>
          <w:lang w:val="x-none" w:eastAsia="x-none"/>
        </w:rPr>
        <w:t>المرحلة الثانية من تشريعات الانتخابات العامة</w:t>
      </w:r>
      <w:bookmarkEnd w:id="22"/>
    </w:p>
    <w:p w14:paraId="31D24F24" w14:textId="77777777" w:rsidR="007E725B" w:rsidRPr="002E2C52" w:rsidRDefault="007E725B" w:rsidP="007E725B">
      <w:pPr>
        <w:spacing w:after="0" w:line="240" w:lineRule="auto"/>
        <w:ind w:firstLine="567"/>
        <w:jc w:val="mediumKashida"/>
        <w:rPr>
          <w:rFonts w:ascii="Simplified Arabic" w:eastAsia="Times New Roman" w:hAnsi="Simplified Arabic" w:cs="Simplified Arabic"/>
          <w:sz w:val="26"/>
          <w:szCs w:val="26"/>
          <w:rtl/>
        </w:rPr>
      </w:pPr>
      <w:r w:rsidRPr="002E2C52">
        <w:rPr>
          <w:rFonts w:ascii="Simplified Arabic" w:eastAsia="Times New Roman" w:hAnsi="Simplified Arabic" w:cs="Simplified Arabic"/>
          <w:sz w:val="26"/>
          <w:szCs w:val="26"/>
          <w:rtl/>
        </w:rPr>
        <w:t xml:space="preserve">نتج عن الانتخابات العامة لسنة 1996 إنشاء المجلس التشريعي الفلسطيني الأول، منذ تأسيس السلطة الوطنية الفلسطينية، والذي تولى وظيفتي التشريع والرقابة، وقام بسن القانون الأساسي والذي صدر عام 2002، ثم تم تعديله عام 2003، كما صدر عن المجلس التشريعي بالتزامن مع تعديل القانون الأساسي عام 2005، </w:t>
      </w:r>
      <w:r w:rsidRPr="002E2C52">
        <w:rPr>
          <w:rFonts w:ascii="Simplified Arabic" w:eastAsia="Times New Roman" w:hAnsi="Simplified Arabic" w:cs="Simplified Arabic"/>
          <w:sz w:val="26"/>
          <w:szCs w:val="26"/>
          <w:rtl/>
        </w:rPr>
        <w:lastRenderedPageBreak/>
        <w:t>تعديل قانون الانتخابات العامة لسنة 1995</w:t>
      </w:r>
      <w:r w:rsidRPr="002E2C52">
        <w:rPr>
          <w:rStyle w:val="a8"/>
          <w:rFonts w:ascii="Simplified Arabic" w:eastAsia="Times New Roman" w:hAnsi="Simplified Arabic" w:cs="Simplified Arabic"/>
          <w:sz w:val="26"/>
          <w:szCs w:val="26"/>
          <w:rtl/>
        </w:rPr>
        <w:footnoteReference w:id="153"/>
      </w:r>
      <w:r w:rsidRPr="002E2C52">
        <w:rPr>
          <w:rFonts w:ascii="Simplified Arabic" w:eastAsia="Times New Roman" w:hAnsi="Simplified Arabic" w:cs="Simplified Arabic"/>
          <w:sz w:val="26"/>
          <w:szCs w:val="26"/>
          <w:rtl/>
        </w:rPr>
        <w:t>، وليصدر القانون رقم (9) لسنة 2005 بشأن الانتخابات العامة، والذي أدخل تعديلات جوهرية على الإطار القانوني للانتخابات، أبرزها:</w:t>
      </w:r>
    </w:p>
    <w:p w14:paraId="6C32EC5F" w14:textId="77777777" w:rsidR="007E725B" w:rsidRPr="002E2C52" w:rsidRDefault="007E725B" w:rsidP="007E725B">
      <w:pPr>
        <w:numPr>
          <w:ilvl w:val="0"/>
          <w:numId w:val="28"/>
        </w:numPr>
        <w:spacing w:after="0" w:line="240" w:lineRule="auto"/>
        <w:ind w:left="0" w:firstLine="567"/>
        <w:contextualSpacing/>
        <w:jc w:val="mediumKashida"/>
        <w:rPr>
          <w:rFonts w:ascii="Simplified Arabic" w:eastAsia="Times New Roman" w:hAnsi="Simplified Arabic" w:cs="Simplified Arabic"/>
          <w:sz w:val="26"/>
          <w:szCs w:val="26"/>
        </w:rPr>
      </w:pPr>
      <w:r w:rsidRPr="002E2C52">
        <w:rPr>
          <w:rFonts w:ascii="Simplified Arabic" w:eastAsia="Times New Roman" w:hAnsi="Simplified Arabic" w:cs="Simplified Arabic"/>
          <w:sz w:val="26"/>
          <w:szCs w:val="26"/>
          <w:rtl/>
        </w:rPr>
        <w:t>عدل مدة المجلس التشريعي من إطار غير محدد، أي مدة الفترة الانتقالية، إلى مدة (4) سنوات   كما حدد ولاية الرئيس بما لا يتجاوز دورتين متتاليتين</w:t>
      </w:r>
      <w:r w:rsidRPr="002E2C52">
        <w:rPr>
          <w:rStyle w:val="a8"/>
          <w:rFonts w:ascii="Simplified Arabic" w:eastAsia="Times New Roman" w:hAnsi="Simplified Arabic" w:cs="Simplified Arabic"/>
          <w:sz w:val="26"/>
          <w:szCs w:val="26"/>
          <w:rtl/>
        </w:rPr>
        <w:footnoteReference w:id="154"/>
      </w:r>
      <w:r w:rsidRPr="002E2C52">
        <w:rPr>
          <w:rFonts w:ascii="Simplified Arabic" w:eastAsia="Times New Roman" w:hAnsi="Simplified Arabic" w:cs="Simplified Arabic"/>
          <w:sz w:val="26"/>
          <w:szCs w:val="26"/>
          <w:rtl/>
        </w:rPr>
        <w:t>، وفق دورية الانتخابات وتزامن الانتخابات الرئاسة والمجلس التشريعي في ذات اليوم، ورفع عدد مقاعد المجلس من 88 إلى 132.</w:t>
      </w:r>
    </w:p>
    <w:p w14:paraId="78A2DF9C" w14:textId="77777777" w:rsidR="007E725B" w:rsidRPr="002E2C52" w:rsidRDefault="007E725B" w:rsidP="007E725B">
      <w:pPr>
        <w:numPr>
          <w:ilvl w:val="0"/>
          <w:numId w:val="28"/>
        </w:numPr>
        <w:spacing w:after="0" w:line="240" w:lineRule="auto"/>
        <w:ind w:left="0" w:firstLine="567"/>
        <w:contextualSpacing/>
        <w:jc w:val="mediumKashida"/>
        <w:rPr>
          <w:rFonts w:ascii="Simplified Arabic" w:eastAsia="Times New Roman" w:hAnsi="Simplified Arabic" w:cs="Simplified Arabic"/>
          <w:sz w:val="26"/>
          <w:szCs w:val="26"/>
        </w:rPr>
      </w:pPr>
      <w:r w:rsidRPr="002E2C52">
        <w:rPr>
          <w:rFonts w:ascii="Simplified Arabic" w:eastAsia="Times New Roman" w:hAnsi="Simplified Arabic" w:cs="Simplified Arabic"/>
          <w:sz w:val="26"/>
          <w:szCs w:val="26"/>
          <w:rtl/>
        </w:rPr>
        <w:t>تعديل النظام الانتخابي من النظام الفردي إلى نظام القوائم الفردية، إلى جانب القائمة الواحدة مناصفة 66 مقعد لكل نوع أي التمثيل النسبي والتمثيل الفردي 50% لكل صنف.</w:t>
      </w:r>
    </w:p>
    <w:p w14:paraId="1B69617B" w14:textId="77777777" w:rsidR="007E725B" w:rsidRPr="002E2C52" w:rsidRDefault="007E725B" w:rsidP="007E725B">
      <w:pPr>
        <w:numPr>
          <w:ilvl w:val="0"/>
          <w:numId w:val="28"/>
        </w:numPr>
        <w:spacing w:after="0" w:line="240" w:lineRule="auto"/>
        <w:ind w:left="0" w:firstLine="567"/>
        <w:contextualSpacing/>
        <w:jc w:val="mediumKashida"/>
        <w:rPr>
          <w:rFonts w:ascii="Simplified Arabic" w:eastAsia="Times New Roman" w:hAnsi="Simplified Arabic" w:cs="Simplified Arabic"/>
          <w:sz w:val="26"/>
          <w:szCs w:val="26"/>
        </w:rPr>
      </w:pPr>
      <w:r w:rsidRPr="002E2C52">
        <w:rPr>
          <w:rFonts w:ascii="Simplified Arabic" w:eastAsia="Times New Roman" w:hAnsi="Simplified Arabic" w:cs="Simplified Arabic"/>
          <w:sz w:val="26"/>
          <w:szCs w:val="26"/>
          <w:rtl/>
        </w:rPr>
        <w:t xml:space="preserve">قرر لأول مرة </w:t>
      </w:r>
      <w:proofErr w:type="spellStart"/>
      <w:r w:rsidRPr="002E2C52">
        <w:rPr>
          <w:rFonts w:ascii="Simplified Arabic" w:eastAsia="Times New Roman" w:hAnsi="Simplified Arabic" w:cs="Simplified Arabic"/>
          <w:sz w:val="26"/>
          <w:szCs w:val="26"/>
          <w:rtl/>
        </w:rPr>
        <w:t>كوتة</w:t>
      </w:r>
      <w:proofErr w:type="spellEnd"/>
      <w:r w:rsidRPr="002E2C52">
        <w:rPr>
          <w:rFonts w:ascii="Simplified Arabic" w:eastAsia="Times New Roman" w:hAnsi="Simplified Arabic" w:cs="Simplified Arabic"/>
          <w:sz w:val="26"/>
          <w:szCs w:val="26"/>
          <w:rtl/>
        </w:rPr>
        <w:t xml:space="preserve"> لتمثيل النساء في المجلس التشريعي.</w:t>
      </w:r>
    </w:p>
    <w:p w14:paraId="34CD5E43" w14:textId="77777777" w:rsidR="007E725B" w:rsidRPr="002E2C52" w:rsidRDefault="007E725B" w:rsidP="007E725B">
      <w:pPr>
        <w:numPr>
          <w:ilvl w:val="0"/>
          <w:numId w:val="28"/>
        </w:numPr>
        <w:spacing w:after="0" w:line="240" w:lineRule="auto"/>
        <w:ind w:left="0" w:firstLine="567"/>
        <w:contextualSpacing/>
        <w:jc w:val="mediumKashida"/>
        <w:rPr>
          <w:rFonts w:ascii="Simplified Arabic" w:eastAsia="Times New Roman" w:hAnsi="Simplified Arabic" w:cs="Simplified Arabic"/>
          <w:sz w:val="26"/>
          <w:szCs w:val="26"/>
        </w:rPr>
      </w:pPr>
      <w:r w:rsidRPr="002E2C52">
        <w:rPr>
          <w:rFonts w:ascii="Simplified Arabic" w:eastAsia="Times New Roman" w:hAnsi="Simplified Arabic" w:cs="Simplified Arabic"/>
          <w:sz w:val="26"/>
          <w:szCs w:val="26"/>
          <w:rtl/>
        </w:rPr>
        <w:t>تحديد نسبة للحسم للقائمة الموحدة (2%) للتمثيل في المجلس.</w:t>
      </w:r>
    </w:p>
    <w:p w14:paraId="45A5FB1E" w14:textId="77777777" w:rsidR="007E725B" w:rsidRPr="002E2C52" w:rsidRDefault="007E725B" w:rsidP="007E725B">
      <w:pPr>
        <w:numPr>
          <w:ilvl w:val="0"/>
          <w:numId w:val="28"/>
        </w:numPr>
        <w:spacing w:after="0" w:line="240" w:lineRule="auto"/>
        <w:ind w:left="0" w:firstLine="567"/>
        <w:contextualSpacing/>
        <w:jc w:val="mediumKashida"/>
        <w:rPr>
          <w:rFonts w:ascii="Simplified Arabic" w:eastAsia="Times New Roman" w:hAnsi="Simplified Arabic" w:cs="Simplified Arabic"/>
          <w:sz w:val="26"/>
          <w:szCs w:val="26"/>
          <w:rtl/>
        </w:rPr>
      </w:pPr>
      <w:r w:rsidRPr="002E2C52">
        <w:rPr>
          <w:rFonts w:ascii="Simplified Arabic" w:eastAsia="Times New Roman" w:hAnsi="Simplified Arabic" w:cs="Simplified Arabic"/>
          <w:sz w:val="26"/>
          <w:szCs w:val="26"/>
          <w:rtl/>
        </w:rPr>
        <w:t>حدد القانون مقاعد للمسيحين (6) مقاعد دون النص على تحديد مقعد للطائفة السامرية في نابلس كما ورد سابقاً في قانون انتخابات 1995</w:t>
      </w:r>
      <w:r w:rsidRPr="002E2C52">
        <w:rPr>
          <w:rStyle w:val="a8"/>
          <w:rFonts w:ascii="Simplified Arabic" w:eastAsia="Times New Roman" w:hAnsi="Simplified Arabic" w:cs="Simplified Arabic"/>
          <w:sz w:val="26"/>
          <w:szCs w:val="26"/>
          <w:rtl/>
        </w:rPr>
        <w:footnoteReference w:id="155"/>
      </w:r>
      <w:r w:rsidRPr="002E2C52">
        <w:rPr>
          <w:rFonts w:ascii="Simplified Arabic" w:eastAsia="Times New Roman" w:hAnsi="Simplified Arabic" w:cs="Simplified Arabic"/>
          <w:sz w:val="26"/>
          <w:szCs w:val="26"/>
          <w:rtl/>
        </w:rPr>
        <w:t>.</w:t>
      </w:r>
    </w:p>
    <w:p w14:paraId="0B9F9261" w14:textId="77777777" w:rsidR="007E725B" w:rsidRPr="002E2C52" w:rsidRDefault="007E725B" w:rsidP="007E725B">
      <w:pPr>
        <w:spacing w:after="0" w:line="240" w:lineRule="auto"/>
        <w:ind w:firstLine="567"/>
        <w:jc w:val="mediumKashida"/>
        <w:rPr>
          <w:rFonts w:ascii="Simplified Arabic" w:eastAsia="Times New Roman" w:hAnsi="Simplified Arabic" w:cs="Simplified Arabic"/>
          <w:sz w:val="26"/>
          <w:szCs w:val="26"/>
          <w:rtl/>
        </w:rPr>
      </w:pPr>
      <w:r w:rsidRPr="002E2C52">
        <w:rPr>
          <w:rFonts w:ascii="Simplified Arabic" w:eastAsia="Times New Roman" w:hAnsi="Simplified Arabic" w:cs="Simplified Arabic"/>
          <w:sz w:val="26"/>
          <w:szCs w:val="26"/>
          <w:rtl/>
        </w:rPr>
        <w:lastRenderedPageBreak/>
        <w:t xml:space="preserve"> تم كل ذلك بعد توفر توافق وطني فصائلي في القاهرة عام 2005، ورغبة بعض الفصائل في المشاركة في الانتخابات العامة، وفي النظام السياسي الفلسطيني، والعدول عن مقاطعة المؤسسات المنبثقة عن الاتفاقيات الانتقالية، حيث أصدر الرئيس مرسوم بإعادة تشكيل لجنة الانتخابات المركزية</w:t>
      </w:r>
      <w:r w:rsidRPr="002E2C52">
        <w:rPr>
          <w:rStyle w:val="a8"/>
          <w:rFonts w:ascii="Simplified Arabic" w:eastAsia="Times New Roman" w:hAnsi="Simplified Arabic" w:cs="Simplified Arabic"/>
          <w:sz w:val="26"/>
          <w:szCs w:val="26"/>
          <w:rtl/>
        </w:rPr>
        <w:footnoteReference w:id="156"/>
      </w:r>
      <w:r w:rsidRPr="002E2C52">
        <w:rPr>
          <w:rFonts w:ascii="Simplified Arabic" w:eastAsia="Times New Roman" w:hAnsi="Simplified Arabic" w:cs="Simplified Arabic"/>
          <w:sz w:val="26"/>
          <w:szCs w:val="26"/>
          <w:rtl/>
        </w:rPr>
        <w:t>، وإعادة تشكيل محكمة قضايا الانتخابات، ومرسوم بتحديد موعد الانتخابات، كما صدر عدد من القرارات بقانون عام 2006 عدلت بعض أحكام قانون الانتخابات لسنة 2005 تقرر عضوية أعضاء المجلس التشريعي في المجلس الوطني</w:t>
      </w:r>
      <w:r w:rsidRPr="002E2C52">
        <w:rPr>
          <w:rStyle w:val="a8"/>
          <w:rFonts w:ascii="Simplified Arabic" w:eastAsia="Times New Roman" w:hAnsi="Simplified Arabic" w:cs="Simplified Arabic"/>
          <w:sz w:val="26"/>
          <w:szCs w:val="26"/>
          <w:rtl/>
        </w:rPr>
        <w:footnoteReference w:id="157"/>
      </w:r>
      <w:r w:rsidRPr="002E2C52">
        <w:rPr>
          <w:rFonts w:ascii="Simplified Arabic" w:eastAsia="Times New Roman" w:hAnsi="Simplified Arabic" w:cs="Simplified Arabic"/>
          <w:sz w:val="26"/>
          <w:szCs w:val="26"/>
          <w:rtl/>
        </w:rPr>
        <w:t xml:space="preserve"> ويحدد اقتراع رجال الأمن في يوم مستقل </w:t>
      </w:r>
      <w:r w:rsidRPr="002E2C52">
        <w:rPr>
          <w:rStyle w:val="a8"/>
          <w:rFonts w:ascii="Simplified Arabic" w:eastAsia="Times New Roman" w:hAnsi="Simplified Arabic" w:cs="Simplified Arabic"/>
          <w:sz w:val="26"/>
          <w:szCs w:val="26"/>
          <w:rtl/>
        </w:rPr>
        <w:footnoteReference w:id="158"/>
      </w:r>
      <w:r w:rsidRPr="002E2C52">
        <w:rPr>
          <w:rFonts w:ascii="Simplified Arabic" w:eastAsia="Times New Roman" w:hAnsi="Simplified Arabic" w:cs="Simplified Arabic"/>
          <w:sz w:val="26"/>
          <w:szCs w:val="26"/>
          <w:rtl/>
        </w:rPr>
        <w:t>.</w:t>
      </w:r>
    </w:p>
    <w:p w14:paraId="03BF5CF9" w14:textId="77777777" w:rsidR="007E725B" w:rsidRPr="002E2C52" w:rsidRDefault="007E725B" w:rsidP="007E725B">
      <w:pPr>
        <w:spacing w:after="0" w:line="240" w:lineRule="auto"/>
        <w:ind w:firstLine="567"/>
        <w:jc w:val="mediumKashida"/>
        <w:rPr>
          <w:rFonts w:ascii="Simplified Arabic" w:eastAsia="Times New Roman" w:hAnsi="Simplified Arabic" w:cs="Simplified Arabic"/>
          <w:sz w:val="26"/>
          <w:szCs w:val="26"/>
          <w:rtl/>
        </w:rPr>
      </w:pPr>
      <w:r w:rsidRPr="002E2C52">
        <w:rPr>
          <w:rFonts w:ascii="Simplified Arabic" w:eastAsia="Times New Roman" w:hAnsi="Simplified Arabic" w:cs="Simplified Arabic"/>
          <w:sz w:val="26"/>
          <w:szCs w:val="26"/>
          <w:rtl/>
        </w:rPr>
        <w:t>وبناء على هذا القانون جرت الانتخابات التشريعية الثانية، في عهد السلطة الوطنية الفلسطينية في يناير 2006، بعد مرور 10 سنوات كاملة عن الانتخابات التشريعية الأولى في يناير 1996، وشهدت هذه العملية الانتخابية اقبال شعبي كبير سواء في مرحلة التسجيل للانتخابات التي ارتفعت نسبة التسجيل الطوعي في سجل الناخبين من 68% للمشاركة في الانتخابات الرئاسية عام 2005 إلى تسجيل بنسبة 80% في الانتخابات التشريعية 2006 والتي بلغت نسبة المشاركة فيها 77% من المسجلين</w:t>
      </w:r>
      <w:r w:rsidRPr="002E2C52">
        <w:rPr>
          <w:rStyle w:val="a8"/>
          <w:rFonts w:ascii="Simplified Arabic" w:eastAsia="Times New Roman" w:hAnsi="Simplified Arabic" w:cs="Simplified Arabic"/>
          <w:sz w:val="26"/>
          <w:szCs w:val="26"/>
          <w:rtl/>
        </w:rPr>
        <w:footnoteReference w:id="159"/>
      </w:r>
      <w:r w:rsidRPr="002E2C52">
        <w:rPr>
          <w:rFonts w:ascii="Simplified Arabic" w:eastAsia="Times New Roman" w:hAnsi="Simplified Arabic" w:cs="Simplified Arabic"/>
          <w:sz w:val="26"/>
          <w:szCs w:val="26"/>
          <w:rtl/>
        </w:rPr>
        <w:t>.</w:t>
      </w:r>
    </w:p>
    <w:p w14:paraId="5F5E65BE" w14:textId="77777777" w:rsidR="007E725B" w:rsidRDefault="007E725B">
      <w:pPr>
        <w:bidi w:val="0"/>
        <w:rPr>
          <w:rFonts w:ascii="Times New Roman" w:eastAsia="Times New Roman" w:hAnsi="Times New Roman" w:cs="Mudir MT"/>
          <w:bCs/>
          <w:sz w:val="32"/>
          <w:szCs w:val="32"/>
          <w:rtl/>
          <w:lang w:val="x-none" w:eastAsia="x-none"/>
        </w:rPr>
      </w:pPr>
      <w:r>
        <w:rPr>
          <w:rFonts w:ascii="Times New Roman" w:eastAsia="Times New Roman" w:hAnsi="Times New Roman" w:cs="Mudir MT"/>
          <w:bCs/>
          <w:sz w:val="32"/>
          <w:szCs w:val="32"/>
          <w:rtl/>
          <w:lang w:val="x-none" w:eastAsia="x-none"/>
        </w:rPr>
        <w:lastRenderedPageBreak/>
        <w:br w:type="page"/>
      </w:r>
    </w:p>
    <w:p w14:paraId="43720716" w14:textId="77777777" w:rsidR="007E725B" w:rsidRPr="005265C1" w:rsidRDefault="007E725B" w:rsidP="007E725B">
      <w:pPr>
        <w:spacing w:after="0" w:line="240" w:lineRule="auto"/>
        <w:ind w:firstLine="567"/>
        <w:jc w:val="lowKashida"/>
        <w:rPr>
          <w:rFonts w:ascii="Times New Roman" w:eastAsia="Times New Roman" w:hAnsi="Times New Roman" w:cs="Mudir MT"/>
          <w:bCs/>
          <w:sz w:val="28"/>
          <w:szCs w:val="28"/>
          <w:rtl/>
          <w:lang w:val="x-none" w:eastAsia="x-none"/>
        </w:rPr>
      </w:pPr>
      <w:r w:rsidRPr="005265C1">
        <w:rPr>
          <w:rFonts w:ascii="Times New Roman" w:eastAsia="Times New Roman" w:hAnsi="Times New Roman" w:cs="Mudir MT"/>
          <w:bCs/>
          <w:sz w:val="28"/>
          <w:szCs w:val="28"/>
          <w:rtl/>
          <w:lang w:val="x-none" w:eastAsia="x-none"/>
        </w:rPr>
        <w:lastRenderedPageBreak/>
        <w:t>المطلب الثالث</w:t>
      </w:r>
      <w:r>
        <w:rPr>
          <w:rFonts w:ascii="Times New Roman" w:eastAsia="Times New Roman" w:hAnsi="Times New Roman" w:cs="Mudir MT" w:hint="cs"/>
          <w:bCs/>
          <w:sz w:val="28"/>
          <w:szCs w:val="28"/>
          <w:rtl/>
          <w:lang w:val="x-none" w:eastAsia="x-none"/>
        </w:rPr>
        <w:t xml:space="preserve">: </w:t>
      </w:r>
      <w:r w:rsidRPr="005265C1">
        <w:rPr>
          <w:rFonts w:ascii="Times New Roman" w:eastAsia="Times New Roman" w:hAnsi="Times New Roman" w:cs="Mudir MT"/>
          <w:bCs/>
          <w:sz w:val="28"/>
          <w:szCs w:val="28"/>
          <w:rtl/>
          <w:lang w:val="x-none" w:eastAsia="x-none"/>
        </w:rPr>
        <w:t>المرحلة الأخيرة من تشريعات الانتخابات العامة</w:t>
      </w:r>
    </w:p>
    <w:p w14:paraId="0886A166" w14:textId="77777777" w:rsidR="007E725B" w:rsidRPr="002E2C52" w:rsidRDefault="007E725B" w:rsidP="007E725B">
      <w:pPr>
        <w:spacing w:after="0" w:line="240" w:lineRule="auto"/>
        <w:ind w:firstLine="567"/>
        <w:jc w:val="mediumKashida"/>
        <w:rPr>
          <w:rFonts w:ascii="Simplified Arabic" w:eastAsia="Times New Roman" w:hAnsi="Simplified Arabic" w:cs="Simplified Arabic"/>
          <w:sz w:val="26"/>
          <w:szCs w:val="26"/>
          <w:rtl/>
        </w:rPr>
      </w:pPr>
      <w:bookmarkStart w:id="25" w:name="_Hlk59551121"/>
      <w:r w:rsidRPr="002E2C52">
        <w:rPr>
          <w:rFonts w:ascii="Simplified Arabic" w:eastAsia="Times New Roman" w:hAnsi="Simplified Arabic" w:cs="Simplified Arabic"/>
          <w:sz w:val="26"/>
          <w:szCs w:val="26"/>
          <w:rtl/>
        </w:rPr>
        <w:t xml:space="preserve">أعقب الانتخابات التشريعية الثانية تأزم النظام السياسي الفلسطيني، وصولاً للاقتتال الداخلي والانقسام الشامل، </w:t>
      </w:r>
      <w:r>
        <w:rPr>
          <w:rFonts w:ascii="Simplified Arabic" w:eastAsia="Times New Roman" w:hAnsi="Simplified Arabic" w:cs="Simplified Arabic" w:hint="cs"/>
          <w:sz w:val="26"/>
          <w:szCs w:val="26"/>
          <w:rtl/>
        </w:rPr>
        <w:t>و</w:t>
      </w:r>
      <w:r w:rsidRPr="002E2C52">
        <w:rPr>
          <w:rFonts w:ascii="Simplified Arabic" w:eastAsia="Times New Roman" w:hAnsi="Simplified Arabic" w:cs="Simplified Arabic"/>
          <w:sz w:val="26"/>
          <w:szCs w:val="26"/>
          <w:rtl/>
        </w:rPr>
        <w:t xml:space="preserve">سيطرة حركة حماس بالقوة المسلحة على المحافظات الجنوبية، وحكمها المنفرد لها، وعدم امتداد حكمها للمحافظات الشمالية، ما القى بظلال ثقيلة على وحدة النظام الدستوري الفلسطيني، وعلى عمل المؤسسة التشريعية والقضائية والتنفيذية، باتجاه التعطيل والازدواج وعدم الفعالية </w:t>
      </w:r>
      <w:r w:rsidRPr="002E2C52">
        <w:rPr>
          <w:rStyle w:val="a8"/>
          <w:rFonts w:ascii="Simplified Arabic" w:eastAsia="Times New Roman" w:hAnsi="Simplified Arabic" w:cs="Simplified Arabic"/>
          <w:sz w:val="26"/>
          <w:szCs w:val="26"/>
          <w:rtl/>
        </w:rPr>
        <w:footnoteReference w:id="160"/>
      </w:r>
      <w:r w:rsidRPr="002E2C52">
        <w:rPr>
          <w:rFonts w:ascii="Simplified Arabic" w:eastAsia="Times New Roman" w:hAnsi="Simplified Arabic" w:cs="Simplified Arabic"/>
          <w:sz w:val="26"/>
          <w:szCs w:val="26"/>
          <w:rtl/>
        </w:rPr>
        <w:t>.</w:t>
      </w:r>
    </w:p>
    <w:p w14:paraId="2FEA87B1" w14:textId="77777777" w:rsidR="007E725B" w:rsidRPr="002E2C52" w:rsidRDefault="007E725B" w:rsidP="007E725B">
      <w:pPr>
        <w:spacing w:after="0" w:line="240" w:lineRule="auto"/>
        <w:ind w:firstLine="567"/>
        <w:jc w:val="mediumKashida"/>
        <w:rPr>
          <w:rFonts w:ascii="Simplified Arabic" w:eastAsia="Times New Roman" w:hAnsi="Simplified Arabic" w:cs="Simplified Arabic"/>
          <w:sz w:val="26"/>
          <w:szCs w:val="26"/>
          <w:rtl/>
        </w:rPr>
      </w:pPr>
      <w:r w:rsidRPr="002E2C52">
        <w:rPr>
          <w:rFonts w:ascii="Simplified Arabic" w:eastAsia="Times New Roman" w:hAnsi="Simplified Arabic" w:cs="Simplified Arabic"/>
          <w:sz w:val="26"/>
          <w:szCs w:val="26"/>
          <w:rtl/>
        </w:rPr>
        <w:t>على أثر ذلك الانقسام أصدر السيد الرئيس قرار بقانون رقم (1) لسنة 2007 بشأن الانتخابات، وتضمن تعديلات مهمة للإطار القانوني للانتخابات، أبرزها:</w:t>
      </w:r>
    </w:p>
    <w:p w14:paraId="53646FA2" w14:textId="77777777" w:rsidR="007E725B" w:rsidRPr="002E2C52" w:rsidRDefault="007E725B" w:rsidP="007E725B">
      <w:pPr>
        <w:numPr>
          <w:ilvl w:val="0"/>
          <w:numId w:val="30"/>
        </w:numPr>
        <w:spacing w:after="0" w:line="240" w:lineRule="auto"/>
        <w:ind w:left="0" w:firstLine="567"/>
        <w:contextualSpacing/>
        <w:jc w:val="mediumKashida"/>
        <w:rPr>
          <w:rFonts w:ascii="Simplified Arabic" w:eastAsia="Times New Roman" w:hAnsi="Simplified Arabic" w:cs="Simplified Arabic"/>
          <w:sz w:val="26"/>
          <w:szCs w:val="26"/>
          <w:rtl/>
        </w:rPr>
      </w:pPr>
      <w:r w:rsidRPr="002E2C52">
        <w:rPr>
          <w:rFonts w:ascii="Simplified Arabic" w:eastAsia="Times New Roman" w:hAnsi="Simplified Arabic" w:cs="Simplified Arabic"/>
          <w:sz w:val="26"/>
          <w:szCs w:val="26"/>
          <w:rtl/>
        </w:rPr>
        <w:t>الانتقال إلى النظام النسبي الكامل 100</w:t>
      </w:r>
      <w:proofErr w:type="gramStart"/>
      <w:r w:rsidRPr="002E2C52">
        <w:rPr>
          <w:rFonts w:ascii="Simplified Arabic" w:eastAsia="Times New Roman" w:hAnsi="Simplified Arabic" w:cs="Simplified Arabic"/>
          <w:sz w:val="26"/>
          <w:szCs w:val="26"/>
          <w:rtl/>
        </w:rPr>
        <w:t>% ،</w:t>
      </w:r>
      <w:proofErr w:type="gramEnd"/>
      <w:r w:rsidRPr="002E2C52">
        <w:rPr>
          <w:rFonts w:ascii="Simplified Arabic" w:eastAsia="Times New Roman" w:hAnsi="Simplified Arabic" w:cs="Simplified Arabic"/>
          <w:sz w:val="26"/>
          <w:szCs w:val="26"/>
          <w:rtl/>
        </w:rPr>
        <w:t xml:space="preserve"> وإلغاء نظام القوائم الفردية بشكل كامل، واعتبار فلسطين دائرة انتخابية واحدة </w:t>
      </w:r>
      <w:r w:rsidRPr="002E2C52">
        <w:rPr>
          <w:rStyle w:val="a8"/>
          <w:rFonts w:ascii="Simplified Arabic" w:eastAsia="Times New Roman" w:hAnsi="Simplified Arabic" w:cs="Simplified Arabic"/>
          <w:sz w:val="26"/>
          <w:szCs w:val="26"/>
          <w:rtl/>
        </w:rPr>
        <w:footnoteReference w:id="161"/>
      </w:r>
      <w:r w:rsidRPr="002E2C52">
        <w:rPr>
          <w:rFonts w:ascii="Simplified Arabic" w:eastAsia="Times New Roman" w:hAnsi="Simplified Arabic" w:cs="Simplified Arabic"/>
          <w:sz w:val="26"/>
          <w:szCs w:val="26"/>
          <w:rtl/>
        </w:rPr>
        <w:t>، وتخفيض نسبة الحسم من 2% إلى 1.5% للقوائم المرشحة</w:t>
      </w:r>
      <w:r w:rsidRPr="002E2C52">
        <w:rPr>
          <w:rStyle w:val="a8"/>
          <w:rFonts w:ascii="Simplified Arabic" w:eastAsia="Times New Roman" w:hAnsi="Simplified Arabic" w:cs="Simplified Arabic"/>
          <w:sz w:val="26"/>
          <w:szCs w:val="26"/>
          <w:rtl/>
        </w:rPr>
        <w:footnoteReference w:id="162"/>
      </w:r>
      <w:r w:rsidRPr="002E2C52">
        <w:rPr>
          <w:rFonts w:ascii="Simplified Arabic" w:eastAsia="Times New Roman" w:hAnsi="Simplified Arabic" w:cs="Simplified Arabic"/>
          <w:sz w:val="26"/>
          <w:szCs w:val="26"/>
          <w:rtl/>
        </w:rPr>
        <w:t>.</w:t>
      </w:r>
    </w:p>
    <w:p w14:paraId="4F1B8DFD" w14:textId="77777777" w:rsidR="007E725B" w:rsidRPr="002E2C52" w:rsidRDefault="007E725B" w:rsidP="007E725B">
      <w:pPr>
        <w:numPr>
          <w:ilvl w:val="0"/>
          <w:numId w:val="30"/>
        </w:numPr>
        <w:spacing w:after="0" w:line="240" w:lineRule="auto"/>
        <w:ind w:left="0" w:firstLine="567"/>
        <w:contextualSpacing/>
        <w:jc w:val="mediumKashida"/>
        <w:rPr>
          <w:rFonts w:ascii="Simplified Arabic" w:eastAsia="Times New Roman" w:hAnsi="Simplified Arabic" w:cs="Simplified Arabic"/>
          <w:sz w:val="26"/>
          <w:szCs w:val="26"/>
        </w:rPr>
      </w:pPr>
      <w:r w:rsidRPr="002E2C52">
        <w:rPr>
          <w:rFonts w:ascii="Simplified Arabic" w:eastAsia="Times New Roman" w:hAnsi="Simplified Arabic" w:cs="Simplified Arabic"/>
          <w:sz w:val="26"/>
          <w:szCs w:val="26"/>
          <w:rtl/>
        </w:rPr>
        <w:t>احتفظ القرار بقانون بذات نصوص تمثيل المرأة الواردة في قانون انتخابات 2005 (</w:t>
      </w:r>
      <w:proofErr w:type="spellStart"/>
      <w:r w:rsidRPr="002E2C52">
        <w:rPr>
          <w:rFonts w:ascii="Simplified Arabic" w:eastAsia="Times New Roman" w:hAnsi="Simplified Arabic" w:cs="Simplified Arabic"/>
          <w:sz w:val="26"/>
          <w:szCs w:val="26"/>
          <w:rtl/>
        </w:rPr>
        <w:t>الكوتة</w:t>
      </w:r>
      <w:proofErr w:type="spellEnd"/>
      <w:r w:rsidRPr="002E2C52">
        <w:rPr>
          <w:rFonts w:ascii="Simplified Arabic" w:eastAsia="Times New Roman" w:hAnsi="Simplified Arabic" w:cs="Simplified Arabic"/>
          <w:sz w:val="26"/>
          <w:szCs w:val="26"/>
          <w:rtl/>
        </w:rPr>
        <w:t xml:space="preserve">) </w:t>
      </w:r>
      <w:r w:rsidRPr="002E2C52">
        <w:rPr>
          <w:rStyle w:val="a8"/>
          <w:rFonts w:ascii="Simplified Arabic" w:eastAsia="Times New Roman" w:hAnsi="Simplified Arabic" w:cs="Simplified Arabic"/>
          <w:sz w:val="26"/>
          <w:szCs w:val="26"/>
          <w:rtl/>
        </w:rPr>
        <w:footnoteReference w:id="163"/>
      </w:r>
      <w:r w:rsidRPr="002E2C52">
        <w:rPr>
          <w:rFonts w:ascii="Simplified Arabic" w:eastAsia="Times New Roman" w:hAnsi="Simplified Arabic" w:cs="Simplified Arabic"/>
          <w:sz w:val="26"/>
          <w:szCs w:val="26"/>
          <w:rtl/>
        </w:rPr>
        <w:t>.</w:t>
      </w:r>
    </w:p>
    <w:p w14:paraId="6F231194" w14:textId="77777777" w:rsidR="007E725B" w:rsidRPr="002E2C52" w:rsidRDefault="007E725B" w:rsidP="007E725B">
      <w:pPr>
        <w:numPr>
          <w:ilvl w:val="0"/>
          <w:numId w:val="30"/>
        </w:numPr>
        <w:spacing w:after="0" w:line="240" w:lineRule="auto"/>
        <w:ind w:left="0" w:firstLine="567"/>
        <w:contextualSpacing/>
        <w:jc w:val="mediumKashida"/>
        <w:rPr>
          <w:rFonts w:ascii="Simplified Arabic" w:eastAsia="Times New Roman" w:hAnsi="Simplified Arabic" w:cs="Simplified Arabic"/>
          <w:sz w:val="26"/>
          <w:szCs w:val="26"/>
        </w:rPr>
      </w:pPr>
      <w:r w:rsidRPr="002E2C52">
        <w:rPr>
          <w:rFonts w:ascii="Simplified Arabic" w:eastAsia="Times New Roman" w:hAnsi="Simplified Arabic" w:cs="Simplified Arabic"/>
          <w:sz w:val="26"/>
          <w:szCs w:val="26"/>
          <w:rtl/>
        </w:rPr>
        <w:lastRenderedPageBreak/>
        <w:t>عدل القرار بقانون من طريقة انتخاب رئيس السلطة من الأغلبية البسيطة حيث " يفوز بمنصب الرئيس المرشح الحائز على أكثرية عدد الأصوات الصحيحة للمقترعين،" وفق قانون انتخاب 2005</w:t>
      </w:r>
      <w:r w:rsidRPr="002E2C52">
        <w:rPr>
          <w:rStyle w:val="a8"/>
          <w:rFonts w:ascii="Simplified Arabic" w:eastAsia="Times New Roman" w:hAnsi="Simplified Arabic" w:cs="Simplified Arabic"/>
          <w:sz w:val="26"/>
          <w:szCs w:val="26"/>
          <w:rtl/>
        </w:rPr>
        <w:footnoteReference w:id="164"/>
      </w:r>
      <w:r w:rsidRPr="002E2C52">
        <w:rPr>
          <w:rFonts w:ascii="Simplified Arabic" w:eastAsia="Times New Roman" w:hAnsi="Simplified Arabic" w:cs="Simplified Arabic"/>
          <w:sz w:val="26"/>
          <w:szCs w:val="26"/>
          <w:rtl/>
        </w:rPr>
        <w:t>، إلى نظام الأغلبية المطلقة، بحيث " يفوز بمنصب الرئيس المرشح الحائز على الأغلبية المطلقة لعدد الأصوات الصحيحة للمقترعين، وإذا لم يحصل أي من المرشحين على الأغلبية المطلقة، ينتقل المرشحان الحائزان على أعلى الأصوات إلى دورة انتخابية ثانية تجري بعد (15) يوماً من تاريخ إعلان النتائج، ويفوز بمنصب الرئيس المرشح الذي يحصل على أعلى الأصوات في هذه الدورة</w:t>
      </w:r>
      <w:r w:rsidRPr="002E2C52">
        <w:rPr>
          <w:rFonts w:ascii="Simplified Arabic" w:eastAsia="Times New Roman" w:hAnsi="Simplified Arabic" w:cs="Simplified Arabic"/>
          <w:sz w:val="26"/>
          <w:szCs w:val="26"/>
        </w:rPr>
        <w:t xml:space="preserve"> </w:t>
      </w:r>
      <w:r w:rsidRPr="002E2C52">
        <w:rPr>
          <w:rFonts w:ascii="Simplified Arabic" w:eastAsia="Times New Roman" w:hAnsi="Simplified Arabic" w:cs="Simplified Arabic"/>
          <w:sz w:val="26"/>
          <w:szCs w:val="26"/>
          <w:rtl/>
        </w:rPr>
        <w:t>"</w:t>
      </w:r>
      <w:r w:rsidRPr="002E2C52">
        <w:rPr>
          <w:rStyle w:val="a8"/>
          <w:rFonts w:ascii="Simplified Arabic" w:eastAsia="Times New Roman" w:hAnsi="Simplified Arabic" w:cs="Simplified Arabic"/>
          <w:sz w:val="26"/>
          <w:szCs w:val="26"/>
          <w:rtl/>
        </w:rPr>
        <w:footnoteReference w:id="165"/>
      </w:r>
      <w:r w:rsidRPr="002E2C52">
        <w:rPr>
          <w:rFonts w:ascii="Simplified Arabic" w:eastAsia="Times New Roman" w:hAnsi="Simplified Arabic" w:cs="Simplified Arabic"/>
          <w:sz w:val="26"/>
          <w:szCs w:val="26"/>
          <w:rtl/>
        </w:rPr>
        <w:t>.</w:t>
      </w:r>
    </w:p>
    <w:p w14:paraId="2F663F78" w14:textId="77777777" w:rsidR="007E725B" w:rsidRPr="002E2C52" w:rsidRDefault="007E725B" w:rsidP="007E725B">
      <w:pPr>
        <w:numPr>
          <w:ilvl w:val="0"/>
          <w:numId w:val="30"/>
        </w:numPr>
        <w:spacing w:after="0" w:line="240" w:lineRule="auto"/>
        <w:ind w:left="0" w:firstLine="567"/>
        <w:contextualSpacing/>
        <w:jc w:val="mediumKashida"/>
        <w:rPr>
          <w:rFonts w:ascii="Simplified Arabic" w:eastAsia="Times New Roman" w:hAnsi="Simplified Arabic" w:cs="Simplified Arabic"/>
          <w:sz w:val="26"/>
          <w:szCs w:val="26"/>
          <w:rtl/>
        </w:rPr>
      </w:pPr>
      <w:r w:rsidRPr="002E2C52">
        <w:rPr>
          <w:rFonts w:ascii="Simplified Arabic" w:eastAsia="Times New Roman" w:hAnsi="Simplified Arabic" w:cs="Simplified Arabic"/>
          <w:sz w:val="26"/>
          <w:szCs w:val="26"/>
          <w:rtl/>
        </w:rPr>
        <w:t xml:space="preserve">يضيف القرار بقانون شرط لمن يرغب في الترشح لمنصب رئيس السلطة وعضوية المجلس التشريعي" </w:t>
      </w:r>
      <w:r w:rsidRPr="002E2C52">
        <w:rPr>
          <w:rFonts w:ascii="Simplified Arabic" w:eastAsia="Times New Roman" w:hAnsi="Simplified Arabic" w:cs="Simplified Arabic"/>
          <w:b/>
          <w:bCs/>
          <w:sz w:val="26"/>
          <w:szCs w:val="26"/>
          <w:rtl/>
        </w:rPr>
        <w:t xml:space="preserve">أن يلتزم بمنظمة التحرير الفلسطينية باعتبارها الممثل الشرعي، والوحيد للشعب الفلسطيني وبوثيقة إعلان الاستقلال، وبأحكام القانون الأساسي"، </w:t>
      </w:r>
      <w:r w:rsidRPr="002E2C52">
        <w:rPr>
          <w:rFonts w:ascii="Simplified Arabic" w:eastAsia="Times New Roman" w:hAnsi="Simplified Arabic" w:cs="Simplified Arabic"/>
          <w:sz w:val="26"/>
          <w:szCs w:val="26"/>
          <w:rtl/>
        </w:rPr>
        <w:t>وليحسم بذلك القرار بقانون الجدل والخلاف حول اعتراف بعض الفصائل منظمة التحرير الفلسطينية كممثل شرعي ووحيد للشعب الفلسطيني، وكذا على البرنامج الوطني بإقامة دولة فلسطينية، وعلى أساس القرارات الدولية</w:t>
      </w:r>
      <w:r w:rsidRPr="002E2C52">
        <w:rPr>
          <w:rStyle w:val="a8"/>
          <w:rFonts w:ascii="Simplified Arabic" w:eastAsia="Times New Roman" w:hAnsi="Simplified Arabic" w:cs="Simplified Arabic"/>
          <w:sz w:val="26"/>
          <w:szCs w:val="26"/>
          <w:rtl/>
        </w:rPr>
        <w:footnoteReference w:id="166"/>
      </w:r>
      <w:r w:rsidRPr="002E2C52">
        <w:rPr>
          <w:rFonts w:ascii="Simplified Arabic" w:eastAsia="Times New Roman" w:hAnsi="Simplified Arabic" w:cs="Simplified Arabic"/>
          <w:sz w:val="26"/>
          <w:szCs w:val="26"/>
          <w:rtl/>
        </w:rPr>
        <w:t>.</w:t>
      </w:r>
      <w:bookmarkEnd w:id="25"/>
    </w:p>
    <w:p w14:paraId="009DBD3B" w14:textId="77777777" w:rsidR="007E725B" w:rsidRPr="00D777C4" w:rsidRDefault="007E725B" w:rsidP="007E725B">
      <w:pPr>
        <w:spacing w:after="0" w:line="240" w:lineRule="auto"/>
        <w:ind w:firstLine="567"/>
        <w:contextualSpacing/>
        <w:jc w:val="mediumKashida"/>
        <w:rPr>
          <w:rFonts w:ascii="Simplified Arabic" w:eastAsia="Times New Roman" w:hAnsi="Simplified Arabic" w:cs="Simplified Arabic"/>
          <w:sz w:val="26"/>
          <w:szCs w:val="26"/>
          <w:rtl/>
        </w:rPr>
      </w:pPr>
      <w:r w:rsidRPr="00D777C4">
        <w:rPr>
          <w:rFonts w:ascii="Simplified Arabic" w:eastAsia="Times New Roman" w:hAnsi="Simplified Arabic" w:cs="Simplified Arabic"/>
          <w:sz w:val="26"/>
          <w:szCs w:val="26"/>
          <w:rtl/>
        </w:rPr>
        <w:t xml:space="preserve">وفي تطور مهم أصدر رئيس الدولة بتاريخ 12/1/2021 القرار بقانون رقم (1) لسنة 2021 بشأن تعديل القرار بقانون رقم </w:t>
      </w:r>
      <w:r w:rsidRPr="00D777C4">
        <w:rPr>
          <w:rFonts w:ascii="Simplified Arabic" w:eastAsia="Times New Roman" w:hAnsi="Simplified Arabic" w:cs="Simplified Arabic"/>
          <w:sz w:val="26"/>
          <w:szCs w:val="26"/>
          <w:rtl/>
        </w:rPr>
        <w:lastRenderedPageBreak/>
        <w:t>(1) لسنة 2007 بشأن الانتخابات العامة</w:t>
      </w:r>
      <w:r w:rsidRPr="00D777C4">
        <w:rPr>
          <w:rStyle w:val="a8"/>
          <w:rFonts w:ascii="Simplified Arabic" w:eastAsia="Times New Roman" w:hAnsi="Simplified Arabic" w:cs="Simplified Arabic"/>
          <w:sz w:val="26"/>
          <w:szCs w:val="26"/>
          <w:rtl/>
        </w:rPr>
        <w:footnoteReference w:id="167"/>
      </w:r>
      <w:r w:rsidRPr="00D777C4">
        <w:rPr>
          <w:rFonts w:ascii="Simplified Arabic" w:eastAsia="Times New Roman" w:hAnsi="Simplified Arabic" w:cs="Simplified Arabic"/>
          <w:sz w:val="26"/>
          <w:szCs w:val="26"/>
          <w:rtl/>
        </w:rPr>
        <w:t xml:space="preserve">، وتضمن هذا القرار عدة تعديلات على الإطار القانوني الناظم للانتخابات أبرزها: </w:t>
      </w:r>
    </w:p>
    <w:p w14:paraId="3E7143B8" w14:textId="77777777" w:rsidR="007E725B" w:rsidRPr="00D777C4" w:rsidRDefault="007E725B" w:rsidP="007E725B">
      <w:pPr>
        <w:pStyle w:val="aa"/>
        <w:numPr>
          <w:ilvl w:val="0"/>
          <w:numId w:val="36"/>
        </w:numPr>
        <w:spacing w:after="0" w:line="240" w:lineRule="auto"/>
        <w:ind w:left="0" w:firstLine="567"/>
        <w:jc w:val="mediumKashida"/>
        <w:rPr>
          <w:rFonts w:ascii="Simplified Arabic" w:eastAsia="Times New Roman" w:hAnsi="Simplified Arabic" w:cs="Simplified Arabic"/>
          <w:sz w:val="26"/>
          <w:szCs w:val="26"/>
        </w:rPr>
      </w:pPr>
      <w:r w:rsidRPr="00D777C4">
        <w:rPr>
          <w:rFonts w:ascii="Simplified Arabic" w:eastAsia="Times New Roman" w:hAnsi="Simplified Arabic" w:cs="Simplified Arabic"/>
          <w:sz w:val="26"/>
          <w:szCs w:val="26"/>
          <w:rtl/>
        </w:rPr>
        <w:t xml:space="preserve">لم يتضمن القرار بقانون المعدل نص يحدد مدة ولاية الرئيس، أو شرط عدم الترشح لأكثر من ولايتين متتاليتين وفق القرار بقانون لسنة 2007 </w:t>
      </w:r>
      <w:r w:rsidRPr="00D777C4">
        <w:rPr>
          <w:rStyle w:val="a8"/>
          <w:rFonts w:ascii="Simplified Arabic" w:eastAsia="Times New Roman" w:hAnsi="Simplified Arabic" w:cs="Simplified Arabic"/>
          <w:sz w:val="26"/>
          <w:szCs w:val="26"/>
          <w:rtl/>
        </w:rPr>
        <w:footnoteReference w:id="168"/>
      </w:r>
      <w:r w:rsidRPr="00D777C4">
        <w:rPr>
          <w:rFonts w:ascii="Simplified Arabic" w:eastAsia="Times New Roman" w:hAnsi="Simplified Arabic" w:cs="Simplified Arabic"/>
          <w:sz w:val="26"/>
          <w:szCs w:val="26"/>
          <w:rtl/>
        </w:rPr>
        <w:t xml:space="preserve">، ورغم ذلك يرى الباحث أن غياب هذا النص لا يشكل فراغ تشريعي، ولا يقرر حكم جديد بخصوص مدة الرئاسة، حيث أن المشرع الدستوري في القانون الأساسي المعدل لسنة 2005 </w:t>
      </w:r>
      <w:r w:rsidRPr="00D777C4">
        <w:rPr>
          <w:rStyle w:val="a8"/>
          <w:rFonts w:ascii="Simplified Arabic" w:eastAsia="Times New Roman" w:hAnsi="Simplified Arabic" w:cs="Simplified Arabic"/>
          <w:sz w:val="26"/>
          <w:szCs w:val="26"/>
          <w:rtl/>
        </w:rPr>
        <w:footnoteReference w:id="169"/>
      </w:r>
      <w:r w:rsidRPr="00D777C4">
        <w:rPr>
          <w:rFonts w:ascii="Simplified Arabic" w:eastAsia="Times New Roman" w:hAnsi="Simplified Arabic" w:cs="Simplified Arabic"/>
          <w:sz w:val="26"/>
          <w:szCs w:val="26"/>
          <w:rtl/>
        </w:rPr>
        <w:t xml:space="preserve"> ينظم تلك </w:t>
      </w:r>
      <w:proofErr w:type="gramStart"/>
      <w:r w:rsidRPr="00D777C4">
        <w:rPr>
          <w:rFonts w:ascii="Simplified Arabic" w:eastAsia="Times New Roman" w:hAnsi="Simplified Arabic" w:cs="Simplified Arabic"/>
          <w:sz w:val="26"/>
          <w:szCs w:val="26"/>
          <w:rtl/>
        </w:rPr>
        <w:t>المسألة ،</w:t>
      </w:r>
      <w:proofErr w:type="gramEnd"/>
      <w:r w:rsidRPr="00D777C4">
        <w:rPr>
          <w:rFonts w:ascii="Simplified Arabic" w:eastAsia="Times New Roman" w:hAnsi="Simplified Arabic" w:cs="Simplified Arabic"/>
          <w:sz w:val="26"/>
          <w:szCs w:val="26"/>
          <w:rtl/>
        </w:rPr>
        <w:t xml:space="preserve"> ويقرر نصوص ملزمة وتسموا على أي تشريع آخر، وكما أن صلاحية رئيس الدولة التشريعية في اصدار القرارات بقانون في غياب انعقاد المجلس التشريعي، مقيدة بعدم تعديل أحكام القانون الأساسي.</w:t>
      </w:r>
    </w:p>
    <w:p w14:paraId="1A3FC808" w14:textId="77777777" w:rsidR="007E725B" w:rsidRPr="00D777C4" w:rsidRDefault="007E725B" w:rsidP="007E725B">
      <w:pPr>
        <w:pStyle w:val="aa"/>
        <w:numPr>
          <w:ilvl w:val="0"/>
          <w:numId w:val="36"/>
        </w:numPr>
        <w:spacing w:after="0" w:line="240" w:lineRule="auto"/>
        <w:ind w:left="0" w:firstLine="567"/>
        <w:jc w:val="mediumKashida"/>
        <w:rPr>
          <w:rFonts w:ascii="Simplified Arabic" w:eastAsia="Times New Roman" w:hAnsi="Simplified Arabic" w:cs="Simplified Arabic"/>
          <w:sz w:val="26"/>
          <w:szCs w:val="26"/>
        </w:rPr>
      </w:pPr>
      <w:bookmarkStart w:id="27" w:name="_Hlk61978695"/>
      <w:r w:rsidRPr="00D777C4">
        <w:rPr>
          <w:rFonts w:ascii="Simplified Arabic" w:eastAsia="Times New Roman" w:hAnsi="Simplified Arabic" w:cs="Simplified Arabic"/>
          <w:sz w:val="26"/>
          <w:szCs w:val="26"/>
          <w:rtl/>
        </w:rPr>
        <w:t xml:space="preserve">عدل القرار بقانون الأخير من </w:t>
      </w:r>
      <w:proofErr w:type="spellStart"/>
      <w:r w:rsidRPr="00D777C4">
        <w:rPr>
          <w:rFonts w:ascii="Simplified Arabic" w:eastAsia="Times New Roman" w:hAnsi="Simplified Arabic" w:cs="Simplified Arabic"/>
          <w:sz w:val="26"/>
          <w:szCs w:val="26"/>
          <w:rtl/>
        </w:rPr>
        <w:t>كوتة</w:t>
      </w:r>
      <w:proofErr w:type="spellEnd"/>
      <w:r w:rsidRPr="00D777C4">
        <w:rPr>
          <w:rFonts w:ascii="Simplified Arabic" w:eastAsia="Times New Roman" w:hAnsi="Simplified Arabic" w:cs="Simplified Arabic"/>
          <w:sz w:val="26"/>
          <w:szCs w:val="26"/>
          <w:rtl/>
        </w:rPr>
        <w:t xml:space="preserve"> المرأة، بأن احتفظ بإلزام القوائم المرشحة بإدراج اسم امرأة ضمن أول ثلاث أسماء في كل قائمة، ثم أسم امرأة ضمن كل أربع أسماء تلي ذلك، وإلغاء النص الذي يقرر أن يكون بعد الاسم السابع، أن تدرج اسم امرأة ضمن كل </w:t>
      </w:r>
      <w:r w:rsidRPr="00D777C4">
        <w:rPr>
          <w:rFonts w:ascii="Simplified Arabic" w:eastAsia="Times New Roman" w:hAnsi="Simplified Arabic" w:cs="Simplified Arabic"/>
          <w:sz w:val="26"/>
          <w:szCs w:val="26"/>
          <w:rtl/>
        </w:rPr>
        <w:lastRenderedPageBreak/>
        <w:t xml:space="preserve">خمسة أسماء تلي ذلك </w:t>
      </w:r>
      <w:r w:rsidRPr="00D777C4">
        <w:rPr>
          <w:rStyle w:val="a8"/>
          <w:rFonts w:ascii="Simplified Arabic" w:eastAsia="Times New Roman" w:hAnsi="Simplified Arabic" w:cs="Simplified Arabic"/>
          <w:sz w:val="26"/>
          <w:szCs w:val="26"/>
          <w:rtl/>
        </w:rPr>
        <w:footnoteReference w:id="170"/>
      </w:r>
      <w:r w:rsidRPr="00D777C4">
        <w:rPr>
          <w:rFonts w:ascii="Simplified Arabic" w:eastAsia="Times New Roman" w:hAnsi="Simplified Arabic" w:cs="Simplified Arabic"/>
          <w:sz w:val="26"/>
          <w:szCs w:val="26"/>
          <w:rtl/>
        </w:rPr>
        <w:t>، وفي ذلك تعزيز لمشاركة المرأة، وتدعيم لفرص تمثيلها في المجلس التشريعي.</w:t>
      </w:r>
    </w:p>
    <w:bookmarkEnd w:id="27"/>
    <w:p w14:paraId="1BE9A636" w14:textId="77777777" w:rsidR="007E725B" w:rsidRPr="00D777C4" w:rsidRDefault="007E725B" w:rsidP="007E725B">
      <w:pPr>
        <w:pStyle w:val="aa"/>
        <w:numPr>
          <w:ilvl w:val="0"/>
          <w:numId w:val="36"/>
        </w:numPr>
        <w:spacing w:after="0" w:line="240" w:lineRule="auto"/>
        <w:ind w:left="0" w:firstLine="567"/>
        <w:jc w:val="mediumKashida"/>
        <w:rPr>
          <w:rFonts w:ascii="Simplified Arabic" w:eastAsia="Times New Roman" w:hAnsi="Simplified Arabic" w:cs="Simplified Arabic"/>
          <w:sz w:val="26"/>
          <w:szCs w:val="26"/>
        </w:rPr>
      </w:pPr>
      <w:r w:rsidRPr="00D777C4">
        <w:rPr>
          <w:rFonts w:ascii="Simplified Arabic" w:eastAsia="Times New Roman" w:hAnsi="Simplified Arabic" w:cs="Simplified Arabic"/>
          <w:sz w:val="26"/>
          <w:szCs w:val="26"/>
          <w:rtl/>
        </w:rPr>
        <w:t>اشترط القرار بقانون الأخير لقبول أوراق ترشح الموظف المرشح، أن يقدم ما يفيد بقبول طلب استقالته، ولم يكتف باعتبار أن الاستقالة مقبولة بمجرد اعلان الكشف النهائي لأسماء المرشحين</w:t>
      </w:r>
      <w:r w:rsidRPr="00D777C4">
        <w:rPr>
          <w:rStyle w:val="a8"/>
          <w:rFonts w:ascii="Simplified Arabic" w:eastAsia="Times New Roman" w:hAnsi="Simplified Arabic" w:cs="Simplified Arabic"/>
          <w:sz w:val="26"/>
          <w:szCs w:val="26"/>
          <w:rtl/>
        </w:rPr>
        <w:footnoteReference w:id="171"/>
      </w:r>
      <w:r w:rsidRPr="00D777C4">
        <w:rPr>
          <w:rFonts w:ascii="Simplified Arabic" w:eastAsia="Times New Roman" w:hAnsi="Simplified Arabic" w:cs="Simplified Arabic"/>
          <w:sz w:val="26"/>
          <w:szCs w:val="26"/>
          <w:rtl/>
        </w:rPr>
        <w:t xml:space="preserve">، وهو تعديل يحمل وجهين، حيث يمنح جهة الإدارة التي يتبع لها الموظف، صلاحية تعطيل ترشح الموظف، ومن جهة أخرى تضمن لجنة الانتخابات المركزية أن الاستقالة حقيقية وليست صورية أو شكلية، بهدف قطع الطريق على التحايل في تطبيق القانون، وعدم عودة الموظفين غير </w:t>
      </w:r>
      <w:r>
        <w:rPr>
          <w:rFonts w:ascii="Simplified Arabic" w:eastAsia="Times New Roman" w:hAnsi="Simplified Arabic" w:cs="Simplified Arabic" w:hint="cs"/>
          <w:sz w:val="26"/>
          <w:szCs w:val="26"/>
          <w:rtl/>
        </w:rPr>
        <w:t>ال</w:t>
      </w:r>
      <w:r w:rsidRPr="00D777C4">
        <w:rPr>
          <w:rFonts w:ascii="Simplified Arabic" w:eastAsia="Times New Roman" w:hAnsi="Simplified Arabic" w:cs="Simplified Arabic"/>
          <w:sz w:val="26"/>
          <w:szCs w:val="26"/>
          <w:rtl/>
        </w:rPr>
        <w:t xml:space="preserve">فائزين بالانتخابات لسابق وظائفهم. </w:t>
      </w:r>
    </w:p>
    <w:p w14:paraId="6D9A2E25" w14:textId="77777777" w:rsidR="007E725B" w:rsidRPr="00D777C4" w:rsidRDefault="007E725B" w:rsidP="007E725B">
      <w:pPr>
        <w:pStyle w:val="aa"/>
        <w:numPr>
          <w:ilvl w:val="0"/>
          <w:numId w:val="36"/>
        </w:numPr>
        <w:spacing w:after="0" w:line="240" w:lineRule="auto"/>
        <w:ind w:left="0" w:firstLine="567"/>
        <w:jc w:val="mediumKashida"/>
        <w:rPr>
          <w:rFonts w:ascii="Simplified Arabic" w:eastAsia="Times New Roman" w:hAnsi="Simplified Arabic" w:cs="Simplified Arabic"/>
          <w:sz w:val="26"/>
          <w:szCs w:val="26"/>
        </w:rPr>
      </w:pPr>
      <w:r w:rsidRPr="00D777C4">
        <w:rPr>
          <w:rFonts w:ascii="Simplified Arabic" w:eastAsia="Times New Roman" w:hAnsi="Simplified Arabic" w:cs="Simplified Arabic"/>
          <w:sz w:val="26"/>
          <w:szCs w:val="26"/>
          <w:rtl/>
        </w:rPr>
        <w:t>تم الاحتفاظ بالشروط المقررة في القرار بقانون السابق على الترشح لمنصب رئيس الدولة، ولكن تم تعديل بعض شروط الترشح لعضوية المجلس، فقد كان يشترط القرار بقانون لسنة 2007 على أن " يلتزم المرشح بمنظمة التحرير الفلسطينية باعتبارها الممثل الشرعي والوحيد للشعب الفلسطيني وبوثيقة إعلان الاستقلال وبأحكام القانون الأساسي"، ليصبح التزام المرشح وفق القرار بقانون الأخير بالقانون الأساسي وبأحكام القرار بقانون لسنة 2007 بشأن الانتخابات وتعديلاته</w:t>
      </w:r>
      <w:r w:rsidRPr="00D777C4">
        <w:rPr>
          <w:rStyle w:val="a8"/>
          <w:rFonts w:ascii="Simplified Arabic" w:eastAsia="Times New Roman" w:hAnsi="Simplified Arabic" w:cs="Simplified Arabic"/>
          <w:sz w:val="26"/>
          <w:szCs w:val="26"/>
          <w:rtl/>
        </w:rPr>
        <w:footnoteReference w:id="172"/>
      </w:r>
      <w:r w:rsidRPr="00D777C4">
        <w:rPr>
          <w:rFonts w:ascii="Simplified Arabic" w:eastAsia="Times New Roman" w:hAnsi="Simplified Arabic" w:cs="Simplified Arabic"/>
          <w:sz w:val="26"/>
          <w:szCs w:val="26"/>
          <w:rtl/>
        </w:rPr>
        <w:t>.</w:t>
      </w:r>
    </w:p>
    <w:p w14:paraId="4EE93B0D" w14:textId="77777777" w:rsidR="007E725B" w:rsidRPr="00D777C4" w:rsidRDefault="007E725B" w:rsidP="007E725B">
      <w:pPr>
        <w:pStyle w:val="aa"/>
        <w:numPr>
          <w:ilvl w:val="0"/>
          <w:numId w:val="36"/>
        </w:numPr>
        <w:spacing w:after="0" w:line="240" w:lineRule="auto"/>
        <w:ind w:left="0" w:firstLine="567"/>
        <w:jc w:val="mediumKashida"/>
        <w:rPr>
          <w:rFonts w:ascii="Simplified Arabic" w:eastAsia="Times New Roman" w:hAnsi="Simplified Arabic" w:cs="Simplified Arabic"/>
          <w:sz w:val="26"/>
          <w:szCs w:val="26"/>
          <w:rtl/>
        </w:rPr>
      </w:pPr>
      <w:r w:rsidRPr="00D777C4">
        <w:rPr>
          <w:rFonts w:ascii="Simplified Arabic" w:eastAsia="Times New Roman" w:hAnsi="Simplified Arabic" w:cs="Simplified Arabic"/>
          <w:sz w:val="26"/>
          <w:szCs w:val="26"/>
          <w:rtl/>
        </w:rPr>
        <w:lastRenderedPageBreak/>
        <w:t xml:space="preserve">أجاز القرار لرئيس الدولة في حال تعذر إجراء الانتخابات الرئاسية والتشريعية بشكل متزامن، أن يدعوا </w:t>
      </w:r>
      <w:proofErr w:type="spellStart"/>
      <w:r w:rsidRPr="00D777C4">
        <w:rPr>
          <w:rFonts w:ascii="Simplified Arabic" w:eastAsia="Times New Roman" w:hAnsi="Simplified Arabic" w:cs="Simplified Arabic"/>
          <w:sz w:val="26"/>
          <w:szCs w:val="26"/>
          <w:rtl/>
        </w:rPr>
        <w:t>لاجرا</w:t>
      </w:r>
      <w:r>
        <w:rPr>
          <w:rFonts w:ascii="Simplified Arabic" w:eastAsia="Times New Roman" w:hAnsi="Simplified Arabic" w:cs="Simplified Arabic" w:hint="cs"/>
          <w:sz w:val="26"/>
          <w:szCs w:val="26"/>
          <w:rtl/>
        </w:rPr>
        <w:t>ئ</w:t>
      </w:r>
      <w:r w:rsidRPr="00D777C4">
        <w:rPr>
          <w:rFonts w:ascii="Simplified Arabic" w:eastAsia="Times New Roman" w:hAnsi="Simplified Arabic" w:cs="Simplified Arabic"/>
          <w:sz w:val="26"/>
          <w:szCs w:val="26"/>
          <w:rtl/>
        </w:rPr>
        <w:t>ها</w:t>
      </w:r>
      <w:proofErr w:type="spellEnd"/>
      <w:r w:rsidRPr="00D777C4">
        <w:rPr>
          <w:rFonts w:ascii="Simplified Arabic" w:eastAsia="Times New Roman" w:hAnsi="Simplified Arabic" w:cs="Simplified Arabic"/>
          <w:sz w:val="26"/>
          <w:szCs w:val="26"/>
          <w:rtl/>
        </w:rPr>
        <w:t xml:space="preserve"> بشكل غير متزامن </w:t>
      </w:r>
      <w:r w:rsidRPr="00D777C4">
        <w:rPr>
          <w:rStyle w:val="a8"/>
          <w:rFonts w:ascii="Simplified Arabic" w:eastAsia="Times New Roman" w:hAnsi="Simplified Arabic" w:cs="Simplified Arabic"/>
          <w:sz w:val="26"/>
          <w:szCs w:val="26"/>
          <w:rtl/>
        </w:rPr>
        <w:footnoteReference w:id="173"/>
      </w:r>
      <w:r w:rsidRPr="00D777C4">
        <w:rPr>
          <w:rFonts w:ascii="Simplified Arabic" w:eastAsia="Times New Roman" w:hAnsi="Simplified Arabic" w:cs="Simplified Arabic"/>
          <w:sz w:val="26"/>
          <w:szCs w:val="26"/>
          <w:rtl/>
        </w:rPr>
        <w:t>.</w:t>
      </w:r>
    </w:p>
    <w:p w14:paraId="648B3411" w14:textId="77777777" w:rsidR="007E725B" w:rsidRPr="00D777C4" w:rsidRDefault="007E725B" w:rsidP="007E725B">
      <w:pPr>
        <w:spacing w:after="0" w:line="240" w:lineRule="auto"/>
        <w:ind w:firstLine="567"/>
        <w:jc w:val="mediumKashida"/>
        <w:rPr>
          <w:rFonts w:ascii="Simplified Arabic" w:eastAsia="Times New Roman" w:hAnsi="Simplified Arabic" w:cs="Simplified Arabic"/>
          <w:b/>
          <w:bCs/>
          <w:sz w:val="26"/>
          <w:szCs w:val="26"/>
          <w:rtl/>
        </w:rPr>
      </w:pPr>
    </w:p>
    <w:p w14:paraId="4B5961EB" w14:textId="77777777" w:rsidR="007E725B" w:rsidRDefault="007E725B">
      <w:pPr>
        <w:bidi w:val="0"/>
        <w:rPr>
          <w:rFonts w:ascii="Simplified Arabic" w:eastAsia="Times New Roman" w:hAnsi="Simplified Arabic" w:cs="Simplified Arabic"/>
          <w:b/>
          <w:bCs/>
          <w:sz w:val="26"/>
          <w:szCs w:val="26"/>
          <w:rtl/>
        </w:rPr>
      </w:pPr>
      <w:r>
        <w:rPr>
          <w:rFonts w:ascii="Simplified Arabic" w:eastAsia="Times New Roman" w:hAnsi="Simplified Arabic" w:cs="Simplified Arabic"/>
          <w:b/>
          <w:bCs/>
          <w:sz w:val="26"/>
          <w:szCs w:val="26"/>
          <w:rtl/>
        </w:rPr>
        <w:br w:type="page"/>
      </w:r>
    </w:p>
    <w:p w14:paraId="3F0E43DF" w14:textId="77777777" w:rsidR="007E725B" w:rsidRPr="00281DD4" w:rsidRDefault="007E725B" w:rsidP="007E725B">
      <w:pPr>
        <w:spacing w:after="0" w:line="240" w:lineRule="auto"/>
        <w:ind w:firstLine="57"/>
        <w:jc w:val="center"/>
        <w:rPr>
          <w:rFonts w:ascii="Times New Roman" w:eastAsia="Times New Roman" w:hAnsi="Times New Roman" w:cs="Mudir MT"/>
          <w:bCs/>
          <w:sz w:val="32"/>
          <w:szCs w:val="32"/>
          <w:rtl/>
          <w:lang w:val="x-none" w:eastAsia="x-none"/>
        </w:rPr>
      </w:pPr>
      <w:r w:rsidRPr="00281DD4">
        <w:rPr>
          <w:rFonts w:ascii="Times New Roman" w:eastAsia="Times New Roman" w:hAnsi="Times New Roman" w:cs="Mudir MT"/>
          <w:bCs/>
          <w:sz w:val="32"/>
          <w:szCs w:val="32"/>
          <w:rtl/>
          <w:lang w:val="x-none" w:eastAsia="x-none"/>
        </w:rPr>
        <w:lastRenderedPageBreak/>
        <w:t>المبحث الثالث</w:t>
      </w:r>
    </w:p>
    <w:p w14:paraId="214E9123" w14:textId="77777777" w:rsidR="007E725B" w:rsidRPr="00281DD4" w:rsidRDefault="007E725B" w:rsidP="007E725B">
      <w:pPr>
        <w:spacing w:after="0" w:line="240" w:lineRule="auto"/>
        <w:ind w:firstLine="57"/>
        <w:jc w:val="center"/>
        <w:rPr>
          <w:rFonts w:ascii="Times New Roman" w:eastAsia="Times New Roman" w:hAnsi="Times New Roman" w:cs="Mudir MT"/>
          <w:bCs/>
          <w:sz w:val="32"/>
          <w:szCs w:val="32"/>
          <w:rtl/>
          <w:lang w:val="x-none" w:eastAsia="x-none"/>
        </w:rPr>
      </w:pPr>
      <w:r w:rsidRPr="00281DD4">
        <w:rPr>
          <w:rFonts w:ascii="Times New Roman" w:eastAsia="Times New Roman" w:hAnsi="Times New Roman" w:cs="Mudir MT"/>
          <w:bCs/>
          <w:sz w:val="32"/>
          <w:szCs w:val="32"/>
          <w:rtl/>
          <w:lang w:val="x-none" w:eastAsia="x-none"/>
        </w:rPr>
        <w:t>واقع الانتخابات وآثار الإطار القانوني للانتخابات في فلسطين</w:t>
      </w:r>
    </w:p>
    <w:p w14:paraId="5E22BE5C" w14:textId="77777777" w:rsidR="007E725B" w:rsidRPr="002E2C52" w:rsidRDefault="007E725B" w:rsidP="007E725B">
      <w:pPr>
        <w:spacing w:after="0" w:line="240" w:lineRule="auto"/>
        <w:ind w:firstLine="567"/>
        <w:jc w:val="mediumKashida"/>
        <w:rPr>
          <w:rFonts w:ascii="Simplified Arabic" w:eastAsia="Times New Roman" w:hAnsi="Simplified Arabic" w:cs="Simplified Arabic"/>
          <w:b/>
          <w:bCs/>
          <w:sz w:val="26"/>
          <w:szCs w:val="26"/>
          <w:rtl/>
        </w:rPr>
      </w:pPr>
    </w:p>
    <w:p w14:paraId="75EDB6AC" w14:textId="77777777" w:rsidR="007E725B" w:rsidRPr="002E2C52" w:rsidRDefault="007E725B" w:rsidP="007E725B">
      <w:pPr>
        <w:spacing w:after="0" w:line="240" w:lineRule="auto"/>
        <w:ind w:firstLine="567"/>
        <w:jc w:val="mediumKashida"/>
        <w:rPr>
          <w:rFonts w:ascii="Simplified Arabic" w:eastAsia="Times New Roman" w:hAnsi="Simplified Arabic" w:cs="Simplified Arabic"/>
          <w:sz w:val="26"/>
          <w:szCs w:val="26"/>
          <w:rtl/>
        </w:rPr>
      </w:pPr>
      <w:bookmarkStart w:id="28" w:name="_Hlk58607217"/>
      <w:r w:rsidRPr="002E2C52">
        <w:rPr>
          <w:rFonts w:ascii="Simplified Arabic" w:eastAsia="Times New Roman" w:hAnsi="Simplified Arabic" w:cs="Simplified Arabic"/>
          <w:sz w:val="26"/>
          <w:szCs w:val="26"/>
          <w:rtl/>
        </w:rPr>
        <w:t xml:space="preserve">يرى الباحث أن الإطار التشريعي الفلسطيني قد كفل إلى حد كبير ضمان عدة أسس قانونية مهمة، لضمان نزاهة الانتخابات، وتجنب التمييز أو الاقصاء، وضمان الحياد الرسمي تجاه الانتخابات، وتولي هيئة مستقلة ومحايدة تنظيم العملية الانتخابية، تحت رقابة القضاء النظامي، وتحت رقابة محلية ودولية حزبية وأهلية، نظراً لضيق مساحة هذه الورقة لن يتطرق الباحث لتلك الأسس، وإنما سيركز البحث حول مدى استجابة القوانين الانتخابية والواقع لضمانات وأسس دورية الانتخابات، وضمان تمثيل عادل </w:t>
      </w:r>
      <w:proofErr w:type="spellStart"/>
      <w:r w:rsidRPr="002E2C52">
        <w:rPr>
          <w:rFonts w:ascii="Simplified Arabic" w:eastAsia="Times New Roman" w:hAnsi="Simplified Arabic" w:cs="Simplified Arabic"/>
          <w:sz w:val="26"/>
          <w:szCs w:val="26"/>
          <w:rtl/>
        </w:rPr>
        <w:t>لاصوات</w:t>
      </w:r>
      <w:proofErr w:type="spellEnd"/>
      <w:r w:rsidRPr="002E2C52">
        <w:rPr>
          <w:rFonts w:ascii="Simplified Arabic" w:eastAsia="Times New Roman" w:hAnsi="Simplified Arabic" w:cs="Simplified Arabic"/>
          <w:sz w:val="26"/>
          <w:szCs w:val="26"/>
          <w:rtl/>
        </w:rPr>
        <w:t xml:space="preserve"> المواطنين، وخاصة للمرأة، وفق الفروع الآتية:</w:t>
      </w:r>
    </w:p>
    <w:p w14:paraId="3B85C9DD" w14:textId="77777777" w:rsidR="007E725B" w:rsidRPr="002E2C52" w:rsidRDefault="007E725B" w:rsidP="007E725B">
      <w:pPr>
        <w:spacing w:after="0" w:line="240" w:lineRule="auto"/>
        <w:ind w:firstLine="567"/>
        <w:jc w:val="mediumKashida"/>
        <w:rPr>
          <w:rFonts w:ascii="Simplified Arabic" w:eastAsia="Times New Roman" w:hAnsi="Simplified Arabic" w:cs="Simplified Arabic"/>
          <w:sz w:val="26"/>
          <w:szCs w:val="26"/>
          <w:rtl/>
        </w:rPr>
      </w:pPr>
      <w:r w:rsidRPr="002E2C52">
        <w:rPr>
          <w:rFonts w:ascii="Simplified Arabic" w:eastAsia="Times New Roman" w:hAnsi="Simplified Arabic" w:cs="Simplified Arabic"/>
          <w:sz w:val="26"/>
          <w:szCs w:val="26"/>
          <w:rtl/>
        </w:rPr>
        <w:t>المطلب الأول: الالتزام بدورية الانتخابات.</w:t>
      </w:r>
    </w:p>
    <w:bookmarkEnd w:id="28"/>
    <w:p w14:paraId="169DF3FC" w14:textId="77777777" w:rsidR="007E725B" w:rsidRPr="002E2C52" w:rsidRDefault="007E725B" w:rsidP="007E725B">
      <w:pPr>
        <w:spacing w:after="0" w:line="240" w:lineRule="auto"/>
        <w:ind w:firstLine="567"/>
        <w:jc w:val="mediumKashida"/>
        <w:rPr>
          <w:rFonts w:ascii="Simplified Arabic" w:eastAsia="Times New Roman" w:hAnsi="Simplified Arabic" w:cs="Simplified Arabic"/>
          <w:sz w:val="26"/>
          <w:szCs w:val="26"/>
          <w:rtl/>
        </w:rPr>
      </w:pPr>
      <w:r w:rsidRPr="002E2C52">
        <w:rPr>
          <w:rFonts w:ascii="Simplified Arabic" w:eastAsia="Times New Roman" w:hAnsi="Simplified Arabic" w:cs="Simplified Arabic"/>
          <w:sz w:val="26"/>
          <w:szCs w:val="26"/>
          <w:rtl/>
        </w:rPr>
        <w:t>المطلب الثاني: ضمان عدالة التمثيل الشعبي وصدقه.</w:t>
      </w:r>
    </w:p>
    <w:p w14:paraId="44A5D613" w14:textId="77777777" w:rsidR="007E725B" w:rsidRPr="002E2C52" w:rsidRDefault="007E725B" w:rsidP="007E725B">
      <w:pPr>
        <w:spacing w:after="0" w:line="240" w:lineRule="auto"/>
        <w:ind w:firstLine="567"/>
        <w:jc w:val="mediumKashida"/>
        <w:rPr>
          <w:rFonts w:ascii="Simplified Arabic" w:eastAsia="Times New Roman" w:hAnsi="Simplified Arabic" w:cs="Simplified Arabic"/>
          <w:sz w:val="26"/>
          <w:szCs w:val="26"/>
          <w:rtl/>
        </w:rPr>
      </w:pPr>
      <w:r w:rsidRPr="002E2C52">
        <w:rPr>
          <w:rFonts w:ascii="Simplified Arabic" w:eastAsia="Times New Roman" w:hAnsi="Simplified Arabic" w:cs="Simplified Arabic"/>
          <w:sz w:val="26"/>
          <w:szCs w:val="26"/>
          <w:rtl/>
        </w:rPr>
        <w:t>المطلب الثالث: ضمان تمثيل حقيقي للنساء ضمن الانتخابات العامة.</w:t>
      </w:r>
    </w:p>
    <w:p w14:paraId="29127457" w14:textId="77777777" w:rsidR="007E725B" w:rsidRPr="005265C1" w:rsidRDefault="007E725B" w:rsidP="007E725B">
      <w:pPr>
        <w:spacing w:after="0" w:line="240" w:lineRule="auto"/>
        <w:ind w:firstLine="567"/>
        <w:jc w:val="lowKashida"/>
        <w:rPr>
          <w:rFonts w:ascii="Times New Roman" w:eastAsia="Times New Roman" w:hAnsi="Times New Roman" w:cs="Mudir MT"/>
          <w:bCs/>
          <w:sz w:val="28"/>
          <w:szCs w:val="28"/>
          <w:rtl/>
          <w:lang w:val="x-none" w:eastAsia="x-none"/>
        </w:rPr>
      </w:pPr>
      <w:r w:rsidRPr="005265C1">
        <w:rPr>
          <w:rFonts w:ascii="Times New Roman" w:eastAsia="Times New Roman" w:hAnsi="Times New Roman" w:cs="Mudir MT"/>
          <w:bCs/>
          <w:sz w:val="28"/>
          <w:szCs w:val="28"/>
          <w:rtl/>
          <w:lang w:val="x-none" w:eastAsia="x-none"/>
        </w:rPr>
        <w:t>المطلب الأول</w:t>
      </w:r>
      <w:r>
        <w:rPr>
          <w:rFonts w:ascii="Times New Roman" w:eastAsia="Times New Roman" w:hAnsi="Times New Roman" w:cs="Mudir MT" w:hint="cs"/>
          <w:bCs/>
          <w:sz w:val="28"/>
          <w:szCs w:val="28"/>
          <w:rtl/>
          <w:lang w:val="x-none" w:eastAsia="x-none"/>
        </w:rPr>
        <w:t xml:space="preserve">: </w:t>
      </w:r>
      <w:r w:rsidRPr="005265C1">
        <w:rPr>
          <w:rFonts w:ascii="Times New Roman" w:eastAsia="Times New Roman" w:hAnsi="Times New Roman" w:cs="Mudir MT"/>
          <w:bCs/>
          <w:sz w:val="28"/>
          <w:szCs w:val="28"/>
          <w:rtl/>
          <w:lang w:val="x-none" w:eastAsia="x-none"/>
        </w:rPr>
        <w:t>الالتزام بدورية الانتخابات</w:t>
      </w:r>
    </w:p>
    <w:p w14:paraId="4405F47D" w14:textId="77777777" w:rsidR="007E725B" w:rsidRPr="002E2C52" w:rsidRDefault="007E725B" w:rsidP="007E725B">
      <w:pPr>
        <w:spacing w:after="0" w:line="240" w:lineRule="auto"/>
        <w:ind w:firstLine="567"/>
        <w:jc w:val="mediumKashida"/>
        <w:rPr>
          <w:rFonts w:ascii="Simplified Arabic" w:eastAsia="Times New Roman" w:hAnsi="Simplified Arabic" w:cs="Simplified Arabic"/>
          <w:sz w:val="26"/>
          <w:szCs w:val="26"/>
          <w:rtl/>
        </w:rPr>
      </w:pPr>
      <w:r w:rsidRPr="002E2C52">
        <w:rPr>
          <w:rFonts w:ascii="Simplified Arabic" w:eastAsia="Times New Roman" w:hAnsi="Simplified Arabic" w:cs="Simplified Arabic"/>
          <w:sz w:val="26"/>
          <w:szCs w:val="26"/>
          <w:rtl/>
        </w:rPr>
        <w:t xml:space="preserve">أسست السلطة الوطنية الفلسطينية بناء على الاتفاقية الانتقالية مع الجانب الإسرائيلي عام 1994 وبناء على تلك الاتفاقيات جرت انتخابات رئاسية وتشريعية الأولى بشكل متزامن في </w:t>
      </w:r>
      <w:r w:rsidRPr="002E2C52">
        <w:rPr>
          <w:rFonts w:ascii="Simplified Arabic" w:eastAsia="Times New Roman" w:hAnsi="Simplified Arabic" w:cs="Simplified Arabic"/>
          <w:sz w:val="26"/>
          <w:szCs w:val="26"/>
          <w:rtl/>
        </w:rPr>
        <w:lastRenderedPageBreak/>
        <w:t xml:space="preserve">20 يناير عام 1996 </w:t>
      </w:r>
      <w:r w:rsidRPr="002E2C52">
        <w:rPr>
          <w:rStyle w:val="a8"/>
          <w:rFonts w:ascii="Simplified Arabic" w:eastAsia="Times New Roman" w:hAnsi="Simplified Arabic" w:cs="Simplified Arabic"/>
          <w:sz w:val="26"/>
          <w:szCs w:val="26"/>
          <w:rtl/>
        </w:rPr>
        <w:footnoteReference w:id="174"/>
      </w:r>
      <w:r w:rsidRPr="002E2C52">
        <w:rPr>
          <w:rFonts w:ascii="Simplified Arabic" w:eastAsia="Times New Roman" w:hAnsi="Simplified Arabic" w:cs="Simplified Arabic"/>
          <w:sz w:val="26"/>
          <w:szCs w:val="26"/>
          <w:rtl/>
        </w:rPr>
        <w:t>، وقد نصت التشريعات الفلسطينية على اعتبار مدة رئاسة السلطة ومدة المجلس التشريعي هي الفترة الانتقالية دون تحديد زمني حاسم</w:t>
      </w:r>
      <w:r w:rsidRPr="002E2C52">
        <w:rPr>
          <w:rStyle w:val="a8"/>
          <w:rFonts w:ascii="Simplified Arabic" w:eastAsia="Times New Roman" w:hAnsi="Simplified Arabic" w:cs="Simplified Arabic"/>
          <w:sz w:val="26"/>
          <w:szCs w:val="26"/>
          <w:rtl/>
        </w:rPr>
        <w:footnoteReference w:id="175"/>
      </w:r>
      <w:r w:rsidRPr="002E2C52">
        <w:rPr>
          <w:rFonts w:ascii="Simplified Arabic" w:eastAsia="Times New Roman" w:hAnsi="Simplified Arabic" w:cs="Simplified Arabic"/>
          <w:sz w:val="26"/>
          <w:szCs w:val="26"/>
          <w:rtl/>
        </w:rPr>
        <w:t>، ورغم أن الفترة الانتقالية كان مقدر لها أن تنتهي عام 1999، إلا أن الانتخابات العامة لم تتم بعد هذا التاريخ، وانتظر النظام السياسي الفلسطيني حتى وقوع حدث مفاجئ، وهو وفاة رئيس السلطة بتاريخ 11/11/2004 ، فتم اجراء انتخابات رئاسية خلال 60 يوم من وفاة الرئيس، وأجريت الانتخابات الرئاسية الثانية في يناير 2005، وتم انتقال سلمي للسلطة بعد وفاة الرئيس ياسر عرفات، بتولي منصب رئيس السلطة المؤقت السيد روحي فتوح، ثم الرئيس المنتخب عام 2005 السيد محمود عباس، دون أن تتزامن أو تترافق مع إجراء انتخابات تشريعية</w:t>
      </w:r>
      <w:r w:rsidRPr="002E2C52">
        <w:rPr>
          <w:rStyle w:val="a8"/>
          <w:rFonts w:ascii="Simplified Arabic" w:eastAsia="Times New Roman" w:hAnsi="Simplified Arabic" w:cs="Simplified Arabic"/>
          <w:sz w:val="26"/>
          <w:szCs w:val="26"/>
          <w:rtl/>
        </w:rPr>
        <w:footnoteReference w:id="176"/>
      </w:r>
      <w:r w:rsidRPr="002E2C52">
        <w:rPr>
          <w:rFonts w:ascii="Simplified Arabic" w:eastAsia="Times New Roman" w:hAnsi="Simplified Arabic" w:cs="Simplified Arabic"/>
          <w:sz w:val="26"/>
          <w:szCs w:val="26"/>
          <w:rtl/>
        </w:rPr>
        <w:t xml:space="preserve"> ، بعد أن قام المجلس التشريعي بتعديل قانون الانتخابات لسنة 1995 ونص على اعتبار مدة الرئاسة 4 سنوات، وعدم ربط تلك المدة بالفترة الانتقالية </w:t>
      </w:r>
      <w:r w:rsidRPr="002E2C52">
        <w:rPr>
          <w:rStyle w:val="a8"/>
          <w:rFonts w:ascii="Simplified Arabic" w:eastAsia="Times New Roman" w:hAnsi="Simplified Arabic" w:cs="Simplified Arabic"/>
          <w:sz w:val="26"/>
          <w:szCs w:val="26"/>
          <w:rtl/>
        </w:rPr>
        <w:footnoteReference w:id="177"/>
      </w:r>
      <w:r w:rsidRPr="002E2C52">
        <w:rPr>
          <w:rFonts w:ascii="Simplified Arabic" w:eastAsia="Times New Roman" w:hAnsi="Simplified Arabic" w:cs="Simplified Arabic"/>
          <w:sz w:val="26"/>
          <w:szCs w:val="26"/>
          <w:rtl/>
        </w:rPr>
        <w:t xml:space="preserve">. </w:t>
      </w:r>
    </w:p>
    <w:p w14:paraId="338132CE" w14:textId="77777777" w:rsidR="007E725B" w:rsidRPr="002E2C52" w:rsidRDefault="007E725B" w:rsidP="007E725B">
      <w:pPr>
        <w:spacing w:after="0" w:line="240" w:lineRule="auto"/>
        <w:ind w:firstLine="567"/>
        <w:jc w:val="mediumKashida"/>
        <w:rPr>
          <w:rFonts w:ascii="Simplified Arabic" w:eastAsia="Times New Roman" w:hAnsi="Simplified Arabic" w:cs="Simplified Arabic"/>
          <w:sz w:val="26"/>
          <w:szCs w:val="26"/>
          <w:rtl/>
        </w:rPr>
      </w:pPr>
      <w:r w:rsidRPr="002E2C52">
        <w:rPr>
          <w:rFonts w:ascii="Simplified Arabic" w:eastAsia="Times New Roman" w:hAnsi="Simplified Arabic" w:cs="Simplified Arabic"/>
          <w:sz w:val="26"/>
          <w:szCs w:val="26"/>
          <w:rtl/>
        </w:rPr>
        <w:t xml:space="preserve">وقد تقدم للانتخابات الرئاسية الثانية (12) مرشحاً رفضت لجنة الانتخابات أوراق ترشيح مرشحين وانسحب 3 مرشحين، لتشكل قائمة المرشحين النهائية (7) مرشحين كلهم رجال بدون أي منافسة </w:t>
      </w:r>
      <w:r w:rsidRPr="002E2C52">
        <w:rPr>
          <w:rFonts w:ascii="Simplified Arabic" w:eastAsia="Times New Roman" w:hAnsi="Simplified Arabic" w:cs="Simplified Arabic"/>
          <w:sz w:val="26"/>
          <w:szCs w:val="26"/>
          <w:rtl/>
        </w:rPr>
        <w:lastRenderedPageBreak/>
        <w:t>من السيدات، وقد فاز بمقعد الرئاسة محمود عباس بنسبة 62.5% من أصوات المشاركين في الانتخابات</w:t>
      </w:r>
      <w:r w:rsidRPr="002E2C52">
        <w:rPr>
          <w:rStyle w:val="a8"/>
          <w:rFonts w:ascii="Simplified Arabic" w:eastAsia="Times New Roman" w:hAnsi="Simplified Arabic" w:cs="Simplified Arabic"/>
          <w:sz w:val="26"/>
          <w:szCs w:val="26"/>
          <w:rtl/>
        </w:rPr>
        <w:footnoteReference w:id="178"/>
      </w:r>
      <w:r w:rsidRPr="002E2C52">
        <w:rPr>
          <w:rFonts w:ascii="Simplified Arabic" w:eastAsia="Times New Roman" w:hAnsi="Simplified Arabic" w:cs="Simplified Arabic"/>
          <w:sz w:val="26"/>
          <w:szCs w:val="26"/>
          <w:rtl/>
        </w:rPr>
        <w:t>.</w:t>
      </w:r>
    </w:p>
    <w:p w14:paraId="7E86E90A" w14:textId="77777777" w:rsidR="007E725B" w:rsidRPr="002E2C52" w:rsidRDefault="007E725B" w:rsidP="007E725B">
      <w:pPr>
        <w:spacing w:after="0" w:line="240" w:lineRule="auto"/>
        <w:ind w:firstLine="567"/>
        <w:jc w:val="mediumKashida"/>
        <w:rPr>
          <w:rFonts w:ascii="Simplified Arabic" w:eastAsia="Times New Roman" w:hAnsi="Simplified Arabic" w:cs="Simplified Arabic"/>
          <w:sz w:val="26"/>
          <w:szCs w:val="26"/>
          <w:rtl/>
        </w:rPr>
      </w:pPr>
      <w:r w:rsidRPr="002E2C52">
        <w:rPr>
          <w:rFonts w:ascii="Simplified Arabic" w:eastAsia="Times New Roman" w:hAnsi="Simplified Arabic" w:cs="Simplified Arabic"/>
          <w:sz w:val="26"/>
          <w:szCs w:val="26"/>
          <w:rtl/>
        </w:rPr>
        <w:t xml:space="preserve">وكما أصدر رئيس السلطة المؤقت السيد روحي فتوح مرسوم رئاسي بالدعوة لانتخابات رئاسية تمت في يناير 2005، أصدر أيضاً مرسوم رئاسي بالدعوة لانتخابات تشريعية، تجرى في 17 تموز 2005 </w:t>
      </w:r>
      <w:r w:rsidRPr="002E2C52">
        <w:rPr>
          <w:rStyle w:val="a8"/>
          <w:rFonts w:ascii="Simplified Arabic" w:eastAsia="Times New Roman" w:hAnsi="Simplified Arabic" w:cs="Simplified Arabic"/>
          <w:sz w:val="26"/>
          <w:szCs w:val="26"/>
          <w:rtl/>
        </w:rPr>
        <w:footnoteReference w:id="179"/>
      </w:r>
      <w:r w:rsidRPr="002E2C52">
        <w:rPr>
          <w:rFonts w:ascii="Simplified Arabic" w:eastAsia="Times New Roman" w:hAnsi="Simplified Arabic" w:cs="Simplified Arabic"/>
          <w:sz w:val="26"/>
          <w:szCs w:val="26"/>
          <w:rtl/>
        </w:rPr>
        <w:t>، ولكن بعد تولي رئيس السلطة محمود عباس مهامه الرئاسية، أصدر مرسوم رئاسي الغى بموجبه المرسوم الرئاسي السابق، مستنداً إلى التوافقات السياسية الفصائلية، التي تمت في القاهرة بحيث يتم تحديد موعد الانتخابات التشريعية بعد استكمال الإجراءات القانونية اللازمة والمشاورات الوطنية</w:t>
      </w:r>
      <w:r w:rsidRPr="002E2C52">
        <w:rPr>
          <w:rStyle w:val="a8"/>
          <w:rFonts w:ascii="Simplified Arabic" w:eastAsia="Times New Roman" w:hAnsi="Simplified Arabic" w:cs="Simplified Arabic"/>
          <w:sz w:val="26"/>
          <w:szCs w:val="26"/>
          <w:rtl/>
        </w:rPr>
        <w:footnoteReference w:id="180"/>
      </w:r>
      <w:r w:rsidRPr="002E2C52">
        <w:rPr>
          <w:rFonts w:ascii="Simplified Arabic" w:eastAsia="Times New Roman" w:hAnsi="Simplified Arabic" w:cs="Simplified Arabic"/>
          <w:sz w:val="26"/>
          <w:szCs w:val="26"/>
          <w:rtl/>
        </w:rPr>
        <w:t>، ليصدر مرسوم الدعوة النهائية للانتخابات الرئاسية بتاريخ 20/8/2005 وليحدد يوم 25/1/2006 موعداً لإجراء الانتخابات</w:t>
      </w:r>
      <w:r w:rsidRPr="002E2C52">
        <w:rPr>
          <w:rStyle w:val="a8"/>
          <w:rFonts w:ascii="Simplified Arabic" w:eastAsia="Times New Roman" w:hAnsi="Simplified Arabic" w:cs="Simplified Arabic"/>
          <w:sz w:val="26"/>
          <w:szCs w:val="26"/>
          <w:rtl/>
        </w:rPr>
        <w:footnoteReference w:id="181"/>
      </w:r>
      <w:r w:rsidRPr="002E2C52">
        <w:rPr>
          <w:rFonts w:ascii="Simplified Arabic" w:eastAsia="Times New Roman" w:hAnsi="Simplified Arabic" w:cs="Simplified Arabic"/>
          <w:sz w:val="26"/>
          <w:szCs w:val="26"/>
          <w:rtl/>
        </w:rPr>
        <w:t>.</w:t>
      </w:r>
    </w:p>
    <w:p w14:paraId="18A72D88" w14:textId="77777777" w:rsidR="007E725B" w:rsidRPr="002E2C52" w:rsidRDefault="007E725B" w:rsidP="007E725B">
      <w:pPr>
        <w:spacing w:after="0" w:line="240" w:lineRule="auto"/>
        <w:ind w:firstLine="567"/>
        <w:jc w:val="mediumKashida"/>
        <w:rPr>
          <w:rFonts w:ascii="Simplified Arabic" w:eastAsia="Times New Roman" w:hAnsi="Simplified Arabic" w:cs="Simplified Arabic"/>
          <w:sz w:val="26"/>
          <w:szCs w:val="26"/>
          <w:rtl/>
        </w:rPr>
      </w:pPr>
      <w:r w:rsidRPr="002E2C52">
        <w:rPr>
          <w:rFonts w:ascii="Simplified Arabic" w:eastAsia="Times New Roman" w:hAnsi="Simplified Arabic" w:cs="Simplified Arabic"/>
          <w:sz w:val="26"/>
          <w:szCs w:val="26"/>
          <w:rtl/>
        </w:rPr>
        <w:t xml:space="preserve">وقبل إجراء الانتخابات التشريعية في ذلك التاريخ، قرر القانون الأساسي لسنة 2005 وقانون الانتخابات لسنة 2005 مدة المجلس التشريعي 4 سنوات، وولاية الرئيس لا تتجاوز ولايتين متتاليتين </w:t>
      </w:r>
      <w:r w:rsidRPr="002E2C52">
        <w:rPr>
          <w:rStyle w:val="a8"/>
          <w:rFonts w:ascii="Simplified Arabic" w:eastAsia="Times New Roman" w:hAnsi="Simplified Arabic" w:cs="Simplified Arabic"/>
          <w:sz w:val="26"/>
          <w:szCs w:val="26"/>
          <w:rtl/>
        </w:rPr>
        <w:footnoteReference w:id="182"/>
      </w:r>
      <w:r w:rsidRPr="002E2C52">
        <w:rPr>
          <w:rFonts w:ascii="Simplified Arabic" w:eastAsia="Times New Roman" w:hAnsi="Simplified Arabic" w:cs="Simplified Arabic"/>
          <w:sz w:val="26"/>
          <w:szCs w:val="26"/>
          <w:rtl/>
        </w:rPr>
        <w:t>.</w:t>
      </w:r>
    </w:p>
    <w:p w14:paraId="608A687C" w14:textId="77777777" w:rsidR="007E725B" w:rsidRPr="002E2C52" w:rsidRDefault="007E725B" w:rsidP="007E725B">
      <w:pPr>
        <w:spacing w:after="120" w:line="240" w:lineRule="auto"/>
        <w:ind w:firstLine="567"/>
        <w:jc w:val="mediumKashida"/>
        <w:rPr>
          <w:rFonts w:ascii="Simplified Arabic" w:eastAsia="Times New Roman" w:hAnsi="Simplified Arabic" w:cs="Simplified Arabic"/>
          <w:sz w:val="26"/>
          <w:szCs w:val="26"/>
          <w:rtl/>
        </w:rPr>
      </w:pPr>
      <w:r w:rsidRPr="002E2C52">
        <w:rPr>
          <w:rFonts w:ascii="Simplified Arabic" w:eastAsia="Times New Roman" w:hAnsi="Simplified Arabic" w:cs="Simplified Arabic"/>
          <w:sz w:val="26"/>
          <w:szCs w:val="26"/>
          <w:rtl/>
        </w:rPr>
        <w:lastRenderedPageBreak/>
        <w:t>وفي أواخر عام 2009 ومع انتهاء الولاية القانونية لرئاسة السلطة الفلسطينية، والمجلس التشريعي، أصدر رئيس السلطة مرسوماً يدعو فيه الشعب الفلسطيني لانتخابات عامة وتشريعية يوم 24/1/2010، وكلف لجنة الانتخابات المركزية باتخاذ الترتيبات اللازمة لإجراء تلك الانتخابات</w:t>
      </w:r>
      <w:r w:rsidRPr="002E2C52">
        <w:rPr>
          <w:rStyle w:val="a8"/>
          <w:rFonts w:ascii="Simplified Arabic" w:eastAsia="Times New Roman" w:hAnsi="Simplified Arabic" w:cs="Simplified Arabic"/>
          <w:sz w:val="26"/>
          <w:szCs w:val="26"/>
          <w:rtl/>
        </w:rPr>
        <w:footnoteReference w:id="183"/>
      </w:r>
      <w:r w:rsidRPr="002E2C52">
        <w:rPr>
          <w:rFonts w:ascii="Simplified Arabic" w:eastAsia="Times New Roman" w:hAnsi="Simplified Arabic" w:cs="Simplified Arabic"/>
          <w:sz w:val="26"/>
          <w:szCs w:val="26"/>
          <w:rtl/>
        </w:rPr>
        <w:t>، ثم اصدار الرئيس القرار بقانون بتشكيل المحكمة الخاصة بقضايا الانتخابات، ولكن بسبب الانقسام السياسي الداخلي، وبالتالي عدم توفر الظروف اللازمة لإجراء الانتخابات العامة، فقد أصدر الرئيس مرسوم بتأجيل الانتخابات العامة لحين توفر الظروف التي تسمح بإجرائها</w:t>
      </w:r>
      <w:r w:rsidRPr="002E2C52">
        <w:rPr>
          <w:rStyle w:val="a8"/>
          <w:rFonts w:ascii="Simplified Arabic" w:eastAsia="Times New Roman" w:hAnsi="Simplified Arabic" w:cs="Simplified Arabic"/>
          <w:sz w:val="26"/>
          <w:szCs w:val="26"/>
          <w:rtl/>
        </w:rPr>
        <w:footnoteReference w:id="184"/>
      </w:r>
      <w:r w:rsidRPr="002E2C52">
        <w:rPr>
          <w:rFonts w:ascii="Simplified Arabic" w:eastAsia="Times New Roman" w:hAnsi="Simplified Arabic" w:cs="Simplified Arabic"/>
          <w:sz w:val="26"/>
          <w:szCs w:val="26"/>
          <w:rtl/>
        </w:rPr>
        <w:t>.</w:t>
      </w:r>
    </w:p>
    <w:p w14:paraId="38D75216" w14:textId="77777777" w:rsidR="007E725B" w:rsidRPr="002E2C52" w:rsidRDefault="007E725B" w:rsidP="007E725B">
      <w:pPr>
        <w:spacing w:after="120" w:line="240" w:lineRule="auto"/>
        <w:ind w:firstLine="567"/>
        <w:jc w:val="mediumKashida"/>
        <w:rPr>
          <w:rFonts w:ascii="Simplified Arabic" w:eastAsia="Times New Roman" w:hAnsi="Simplified Arabic" w:cs="Simplified Arabic"/>
          <w:sz w:val="26"/>
          <w:szCs w:val="26"/>
          <w:rtl/>
        </w:rPr>
      </w:pPr>
      <w:r w:rsidRPr="002E2C52">
        <w:rPr>
          <w:rFonts w:ascii="Simplified Arabic" w:eastAsia="Times New Roman" w:hAnsi="Simplified Arabic" w:cs="Simplified Arabic"/>
          <w:sz w:val="26"/>
          <w:szCs w:val="26"/>
          <w:rtl/>
        </w:rPr>
        <w:t xml:space="preserve">وفي أواخر عام 2018 قامت المحكمة الدستورية بحل المجلس التشريعي، فقد قررت المحكمة الدستورية العليا في قرار تفسيري لها عدة أحكام مهمة تتصل بولاية المجلس التشريعي، أبرزها: </w:t>
      </w:r>
    </w:p>
    <w:p w14:paraId="3774E531" w14:textId="77777777" w:rsidR="007E725B" w:rsidRPr="002E2C52" w:rsidRDefault="007E725B" w:rsidP="007E725B">
      <w:pPr>
        <w:pStyle w:val="aa"/>
        <w:numPr>
          <w:ilvl w:val="0"/>
          <w:numId w:val="32"/>
        </w:numPr>
        <w:spacing w:after="120" w:line="240" w:lineRule="auto"/>
        <w:ind w:left="0" w:firstLine="567"/>
        <w:jc w:val="mediumKashida"/>
        <w:rPr>
          <w:rFonts w:ascii="Simplified Arabic" w:eastAsia="Times New Roman" w:hAnsi="Simplified Arabic" w:cs="Simplified Arabic"/>
          <w:sz w:val="26"/>
          <w:szCs w:val="26"/>
        </w:rPr>
      </w:pPr>
      <w:r w:rsidRPr="002E2C52">
        <w:rPr>
          <w:rFonts w:ascii="Simplified Arabic" w:eastAsia="Times New Roman" w:hAnsi="Simplified Arabic" w:cs="Simplified Arabic"/>
          <w:sz w:val="26"/>
          <w:szCs w:val="26"/>
          <w:rtl/>
        </w:rPr>
        <w:t>إن شرعية وجود المجلس التشريعي تكون بممارسة اختصاصاته التشريعية والرقابية، ونظراً لعدم انعقاده منذ سنة 2007، يكون قد أفقده صفته كسلطة تشريعية وصفة المجلس التشريعي.</w:t>
      </w:r>
    </w:p>
    <w:p w14:paraId="1A89626B" w14:textId="77777777" w:rsidR="007E725B" w:rsidRPr="002E2C52" w:rsidRDefault="007E725B" w:rsidP="007E725B">
      <w:pPr>
        <w:pStyle w:val="aa"/>
        <w:numPr>
          <w:ilvl w:val="0"/>
          <w:numId w:val="32"/>
        </w:numPr>
        <w:spacing w:after="120" w:line="240" w:lineRule="auto"/>
        <w:ind w:left="0" w:firstLine="567"/>
        <w:jc w:val="mediumKashida"/>
        <w:rPr>
          <w:rFonts w:ascii="Simplified Arabic" w:eastAsia="Times New Roman" w:hAnsi="Simplified Arabic" w:cs="Simplified Arabic"/>
          <w:sz w:val="26"/>
          <w:szCs w:val="26"/>
        </w:rPr>
      </w:pPr>
      <w:r w:rsidRPr="002E2C52">
        <w:rPr>
          <w:rFonts w:ascii="Simplified Arabic" w:eastAsia="Times New Roman" w:hAnsi="Simplified Arabic" w:cs="Simplified Arabic"/>
          <w:sz w:val="26"/>
          <w:szCs w:val="26"/>
          <w:rtl/>
        </w:rPr>
        <w:t xml:space="preserve">عدم انطباق نص المادة (47 مكرر) من القانون الأساسي، في حال عدم إجراء الانتخابات الدورية للمجلس التشريعي أي كل 4 </w:t>
      </w:r>
      <w:r w:rsidRPr="002E2C52">
        <w:rPr>
          <w:rFonts w:ascii="Simplified Arabic" w:eastAsia="Times New Roman" w:hAnsi="Simplified Arabic" w:cs="Simplified Arabic"/>
          <w:sz w:val="26"/>
          <w:szCs w:val="26"/>
          <w:rtl/>
        </w:rPr>
        <w:lastRenderedPageBreak/>
        <w:t>سنوات، وهذا يعني أنه لا يمكن تطبيق هذه المادة إلا في ظل وجود مجلسين مجلس منتهي ولايته القانونية، ومجلس جديد منتخب.</w:t>
      </w:r>
    </w:p>
    <w:p w14:paraId="23915FA4" w14:textId="77777777" w:rsidR="007E725B" w:rsidRPr="002E2C52" w:rsidRDefault="007E725B" w:rsidP="007E725B">
      <w:pPr>
        <w:pStyle w:val="aa"/>
        <w:numPr>
          <w:ilvl w:val="0"/>
          <w:numId w:val="32"/>
        </w:numPr>
        <w:spacing w:after="120" w:line="240" w:lineRule="auto"/>
        <w:ind w:left="0" w:firstLine="567"/>
        <w:jc w:val="mediumKashida"/>
        <w:rPr>
          <w:rFonts w:ascii="Simplified Arabic" w:eastAsia="Times New Roman" w:hAnsi="Simplified Arabic" w:cs="Simplified Arabic"/>
          <w:sz w:val="26"/>
          <w:szCs w:val="26"/>
        </w:rPr>
      </w:pPr>
      <w:r w:rsidRPr="002E2C52">
        <w:rPr>
          <w:rFonts w:ascii="Simplified Arabic" w:eastAsia="Times New Roman" w:hAnsi="Simplified Arabic" w:cs="Simplified Arabic"/>
          <w:sz w:val="26"/>
          <w:szCs w:val="26"/>
          <w:rtl/>
        </w:rPr>
        <w:t>عدم وجود أي أسباب موجبة لاستمرار تقاضي أعضاء المجلس التشريعي المنتهية مدة ولايته، لأي استحقاقات مالية أو مكافآت منصوص عليها في القوانين المتصلة بالمجلس التشريعي.</w:t>
      </w:r>
    </w:p>
    <w:p w14:paraId="1B0ED5F8" w14:textId="77777777" w:rsidR="007E725B" w:rsidRPr="002E2C52" w:rsidRDefault="007E725B" w:rsidP="007E725B">
      <w:pPr>
        <w:pStyle w:val="aa"/>
        <w:numPr>
          <w:ilvl w:val="0"/>
          <w:numId w:val="32"/>
        </w:numPr>
        <w:spacing w:after="120" w:line="240" w:lineRule="auto"/>
        <w:ind w:left="0" w:firstLine="567"/>
        <w:jc w:val="mediumKashida"/>
        <w:rPr>
          <w:rFonts w:ascii="Simplified Arabic" w:eastAsia="Times New Roman" w:hAnsi="Simplified Arabic" w:cs="Simplified Arabic"/>
          <w:sz w:val="26"/>
          <w:szCs w:val="26"/>
        </w:rPr>
      </w:pPr>
      <w:r w:rsidRPr="002E2C52">
        <w:rPr>
          <w:rFonts w:ascii="Simplified Arabic" w:eastAsia="Times New Roman" w:hAnsi="Simplified Arabic" w:cs="Simplified Arabic"/>
          <w:sz w:val="26"/>
          <w:szCs w:val="26"/>
          <w:rtl/>
        </w:rPr>
        <w:t>إن المجلس التشريعي في حالة تعطل وغياب تام وعدم انعقاد منذ 5/7/2007، وقد انتهت مدة ولايته بتاريخ 25/1/2010، واثناء مدة تعطله وغيابه وما زال معطلاً وغائباً بشكل كامل حتى الآن، وبناء عليه فإن المصلحة العليا للشعب الفلسطيني تقضي حل المجلس التشريعي المنتخب بتاريخ 25/1/2006، وبالتالي اعتباره منحلاً منذ تاريخ إصدار هذا القرار.</w:t>
      </w:r>
    </w:p>
    <w:p w14:paraId="23335832" w14:textId="77777777" w:rsidR="007E725B" w:rsidRPr="002E2C52" w:rsidRDefault="007E725B" w:rsidP="007E725B">
      <w:pPr>
        <w:pStyle w:val="aa"/>
        <w:numPr>
          <w:ilvl w:val="0"/>
          <w:numId w:val="32"/>
        </w:numPr>
        <w:spacing w:after="120" w:line="240" w:lineRule="auto"/>
        <w:ind w:left="0" w:firstLine="567"/>
        <w:jc w:val="mediumKashida"/>
        <w:rPr>
          <w:rFonts w:ascii="Simplified Arabic" w:eastAsia="Times New Roman" w:hAnsi="Simplified Arabic" w:cs="Simplified Arabic"/>
          <w:sz w:val="26"/>
          <w:szCs w:val="26"/>
          <w:rtl/>
        </w:rPr>
      </w:pPr>
      <w:r w:rsidRPr="002E2C52">
        <w:rPr>
          <w:rFonts w:ascii="Simplified Arabic" w:eastAsia="Times New Roman" w:hAnsi="Simplified Arabic" w:cs="Simplified Arabic"/>
          <w:sz w:val="26"/>
          <w:szCs w:val="26"/>
          <w:rtl/>
        </w:rPr>
        <w:t>دعوة رئيس الدولة إلى إعلان إجراء الانتخابات التشريعية خلال ستة أشهر من تاريخ نشر هذا القرار في الجريدة الرسمية</w:t>
      </w:r>
      <w:r w:rsidRPr="002E2C52">
        <w:rPr>
          <w:rStyle w:val="a8"/>
          <w:rFonts w:ascii="Simplified Arabic" w:eastAsia="Times New Roman" w:hAnsi="Simplified Arabic" w:cs="Simplified Arabic"/>
          <w:sz w:val="26"/>
          <w:szCs w:val="26"/>
          <w:rtl/>
        </w:rPr>
        <w:footnoteReference w:id="185"/>
      </w:r>
      <w:r w:rsidRPr="002E2C52">
        <w:rPr>
          <w:rFonts w:ascii="Simplified Arabic" w:eastAsia="Times New Roman" w:hAnsi="Simplified Arabic" w:cs="Simplified Arabic"/>
          <w:sz w:val="26"/>
          <w:szCs w:val="26"/>
          <w:rtl/>
        </w:rPr>
        <w:t>.</w:t>
      </w:r>
    </w:p>
    <w:p w14:paraId="03CB4C7C" w14:textId="77777777" w:rsidR="007E725B" w:rsidRPr="002E2C52" w:rsidRDefault="007E725B" w:rsidP="007E725B">
      <w:pPr>
        <w:spacing w:after="120" w:line="240" w:lineRule="auto"/>
        <w:ind w:firstLine="567"/>
        <w:jc w:val="mediumKashida"/>
        <w:rPr>
          <w:rFonts w:ascii="Simplified Arabic" w:eastAsia="Times New Roman" w:hAnsi="Simplified Arabic" w:cs="Simplified Arabic"/>
          <w:sz w:val="26"/>
          <w:szCs w:val="26"/>
          <w:rtl/>
        </w:rPr>
      </w:pPr>
      <w:r w:rsidRPr="002E2C52">
        <w:rPr>
          <w:rFonts w:ascii="Simplified Arabic" w:eastAsia="Times New Roman" w:hAnsi="Simplified Arabic" w:cs="Simplified Arabic"/>
          <w:sz w:val="26"/>
          <w:szCs w:val="26"/>
          <w:rtl/>
        </w:rPr>
        <w:t xml:space="preserve">وبالمحصلة </w:t>
      </w:r>
      <w:bookmarkStart w:id="30" w:name="_Hlk59552131"/>
      <w:r w:rsidRPr="002E2C52">
        <w:rPr>
          <w:rFonts w:ascii="Simplified Arabic" w:eastAsia="Times New Roman" w:hAnsi="Simplified Arabic" w:cs="Simplified Arabic"/>
          <w:sz w:val="26"/>
          <w:szCs w:val="26"/>
          <w:rtl/>
        </w:rPr>
        <w:t xml:space="preserve">فشل النظام السياسي الفلسطيني في تحقيق أحد أهم أسس وضمانات الانتخابات الديمقراطية، وهو دورية الانتخابات فمنذ تأسيس السلطة الوطنية الفلسطينية عام 1994 وحتى اليوم في أواخر عام 2020 أي مرور (26) سنة، تم إجراء انتخابات رئاسية مرتين: الأولى عام 1996 والثانية عام 2005، كما تم إجراء انتخابات تشريعية مرتين فقط عام 1996 وعام 2006، وقد مر الآن 14 سنة عن آخر انتخابات تشريعية، ومر 15 سنة عن آخر </w:t>
      </w:r>
      <w:r w:rsidRPr="002E2C52">
        <w:rPr>
          <w:rFonts w:ascii="Simplified Arabic" w:eastAsia="Times New Roman" w:hAnsi="Simplified Arabic" w:cs="Simplified Arabic"/>
          <w:sz w:val="26"/>
          <w:szCs w:val="26"/>
          <w:rtl/>
        </w:rPr>
        <w:lastRenderedPageBreak/>
        <w:t xml:space="preserve">انتخابات رئاسية، دون انتظام للانتخابات، ودون ممارسة المواطنين حقهم في التغيير السلمي والاختيار والانتخاب والترشح. </w:t>
      </w:r>
      <w:bookmarkEnd w:id="30"/>
    </w:p>
    <w:p w14:paraId="2941EE1D" w14:textId="77777777" w:rsidR="007E725B" w:rsidRPr="00D777C4" w:rsidRDefault="007E725B" w:rsidP="007E725B">
      <w:pPr>
        <w:spacing w:after="120" w:line="240" w:lineRule="auto"/>
        <w:ind w:firstLine="567"/>
        <w:jc w:val="mediumKashida"/>
        <w:rPr>
          <w:rFonts w:ascii="Simplified Arabic" w:eastAsia="Times New Roman" w:hAnsi="Simplified Arabic" w:cs="Simplified Arabic"/>
          <w:sz w:val="26"/>
          <w:szCs w:val="26"/>
          <w:rtl/>
        </w:rPr>
      </w:pPr>
      <w:r w:rsidRPr="00D777C4">
        <w:rPr>
          <w:rFonts w:ascii="Simplified Arabic" w:eastAsia="Times New Roman" w:hAnsi="Simplified Arabic" w:cs="Simplified Arabic"/>
          <w:sz w:val="26"/>
          <w:szCs w:val="26"/>
          <w:rtl/>
        </w:rPr>
        <w:t>وفي تطور سياسي وقانوني مهم أصدر رئيس الدولة محمود عباس، بتاريخ 15/1/2021 مرسوم الدعوة للانتخابات العامة، بحيث قرر أن تكون الانتخابات التشريعية يوم 22/5/2021، على أن تكون الانتخابات الرئاسية يوم 31/7/2021، وأن يستكمل تشكيل المجلس الوطني الفلسطيني يوم 31/8/2021 وفق النظام الأساسي لمنظمة التحرير، وقد حدد المرسوم المرجعيات الدستورية والقانونية والقضائية والسياسية للانتخابات القادمة ، وذلك باستناد ديباجة المرسوم الرئاسي على النظام الأساسي لمنظمة التحرير، والقانون الأساسي، ووثيقة إعلان الاستقلال، وقرار المحكمة الدستورية العليا التفسيري رقم (10) لسنة 3 قضائية دستورية ( والخاص بحل المجلس التشريعي)، وكذا بالقرار بقانون رقم (1) لسنة 2007 بشأن الانتخابات العامة تعديلاته، وقد أعدت هذه الورقة قبل الوصول لتلك المواعيد، على أمل الالتزام بها، وأن يتم إعادة الاعتبار لمبدأ دورية الانتخابات العامة الركن الأساسي في النظام القانوني الديمقراطي</w:t>
      </w:r>
      <w:r w:rsidRPr="00D777C4">
        <w:rPr>
          <w:rStyle w:val="a8"/>
          <w:rFonts w:ascii="Simplified Arabic" w:eastAsia="Times New Roman" w:hAnsi="Simplified Arabic" w:cs="Simplified Arabic"/>
          <w:sz w:val="26"/>
          <w:szCs w:val="26"/>
          <w:rtl/>
        </w:rPr>
        <w:footnoteReference w:id="186"/>
      </w:r>
      <w:r w:rsidRPr="00D777C4">
        <w:rPr>
          <w:rFonts w:ascii="Simplified Arabic" w:eastAsia="Times New Roman" w:hAnsi="Simplified Arabic" w:cs="Simplified Arabic"/>
          <w:sz w:val="26"/>
          <w:szCs w:val="26"/>
          <w:rtl/>
        </w:rPr>
        <w:t>.</w:t>
      </w:r>
    </w:p>
    <w:p w14:paraId="6158A9CC" w14:textId="77777777" w:rsidR="007E725B" w:rsidRPr="00281DD4" w:rsidRDefault="007E725B" w:rsidP="007E725B">
      <w:pPr>
        <w:spacing w:after="120" w:line="240" w:lineRule="auto"/>
        <w:ind w:firstLine="567"/>
        <w:jc w:val="lowKashida"/>
        <w:rPr>
          <w:rFonts w:ascii="Times New Roman" w:eastAsia="Times New Roman" w:hAnsi="Times New Roman" w:cs="Mudir MT"/>
          <w:bCs/>
          <w:sz w:val="32"/>
          <w:szCs w:val="32"/>
          <w:rtl/>
          <w:lang w:val="x-none" w:eastAsia="x-none"/>
        </w:rPr>
      </w:pPr>
      <w:r w:rsidRPr="005265C1">
        <w:rPr>
          <w:rFonts w:ascii="Times New Roman" w:eastAsia="Times New Roman" w:hAnsi="Times New Roman" w:cs="Mudir MT"/>
          <w:bCs/>
          <w:sz w:val="28"/>
          <w:szCs w:val="28"/>
          <w:rtl/>
          <w:lang w:val="x-none" w:eastAsia="x-none"/>
        </w:rPr>
        <w:t>المطلب الثاني</w:t>
      </w:r>
      <w:r>
        <w:rPr>
          <w:rFonts w:ascii="Times New Roman" w:eastAsia="Times New Roman" w:hAnsi="Times New Roman" w:cs="Mudir MT" w:hint="cs"/>
          <w:bCs/>
          <w:sz w:val="28"/>
          <w:szCs w:val="28"/>
          <w:rtl/>
          <w:lang w:val="x-none" w:eastAsia="x-none"/>
        </w:rPr>
        <w:t xml:space="preserve">: </w:t>
      </w:r>
      <w:r w:rsidRPr="005265C1">
        <w:rPr>
          <w:rFonts w:ascii="Times New Roman" w:eastAsia="Times New Roman" w:hAnsi="Times New Roman" w:cs="Mudir MT"/>
          <w:bCs/>
          <w:sz w:val="28"/>
          <w:szCs w:val="28"/>
          <w:rtl/>
          <w:lang w:val="x-none" w:eastAsia="x-none"/>
        </w:rPr>
        <w:t>ضمان عدالة التمثيل الشعبي وصدقه</w:t>
      </w:r>
    </w:p>
    <w:p w14:paraId="2176DA18" w14:textId="77777777" w:rsidR="007E725B" w:rsidRPr="002E2C52" w:rsidRDefault="007E725B" w:rsidP="007E725B">
      <w:pPr>
        <w:spacing w:after="0" w:line="240" w:lineRule="auto"/>
        <w:ind w:firstLine="567"/>
        <w:jc w:val="mediumKashida"/>
        <w:rPr>
          <w:rFonts w:ascii="Simplified Arabic" w:eastAsia="Times New Roman" w:hAnsi="Simplified Arabic" w:cs="Simplified Arabic"/>
          <w:sz w:val="26"/>
          <w:szCs w:val="26"/>
          <w:rtl/>
        </w:rPr>
      </w:pPr>
      <w:r w:rsidRPr="002E2C52">
        <w:rPr>
          <w:rFonts w:ascii="Simplified Arabic" w:eastAsia="Times New Roman" w:hAnsi="Simplified Arabic" w:cs="Simplified Arabic"/>
          <w:sz w:val="26"/>
          <w:szCs w:val="26"/>
          <w:rtl/>
        </w:rPr>
        <w:t xml:space="preserve">تطور أسلوب الانتخاب وفرز الأصوات وتوزيع المقاعد البرلماني، من النظام الفردي الكامل بطريقة الأغلبية البسيطة لتنظيم </w:t>
      </w:r>
      <w:r w:rsidRPr="002E2C52">
        <w:rPr>
          <w:rFonts w:ascii="Simplified Arabic" w:eastAsia="Times New Roman" w:hAnsi="Simplified Arabic" w:cs="Simplified Arabic"/>
          <w:sz w:val="26"/>
          <w:szCs w:val="26"/>
          <w:rtl/>
        </w:rPr>
        <w:lastRenderedPageBreak/>
        <w:t>الانتخابات التشريعية الأولى والرئاسية الأولى والثانية وفق قانون انتخابات عام 1996، ثم أسلوب التمثيل النسبي مناصفة مع التمثيل الفردي بطريقة الأغلبية البسيطة وفق قانون انتخابات عام 2005، وأخيراً وفق التعديل الأخير وفق القرار بقانون لسنة 2007  بشأن الانتخابات العامة، حيث تم الانتقال للنظام النسبي الكامل، وإلغاء التمثيل الفردي، بحيث يكون الدولة دائرة انتخابية واحدة، مع نسبة حسم 1.5% بدل 2% سابقاً، وكذا اعتماد أسلوب الأغلبية المطلقة في الانتخابات الرئاسية القادمة، ففي حال لم يحصل أي مرشح على 50% زائد صوت من أصوات المقترعين الصحيحة، يتم إعادة الانتخابات بين أعلى مرشحين حصلا على أعلى الأصوات، ويتم حصر المنافسة بين هذين المرشحين لمنصب الرئاسة، ويسجل الباحث ان نظام الأغلبية المطلقة اكثر عدالة واحترام لإرادة الناخبين وتمثيل صادق للمشاركين في الاقتراع.</w:t>
      </w:r>
    </w:p>
    <w:p w14:paraId="67997C2B" w14:textId="77777777" w:rsidR="007E725B" w:rsidRPr="002E2C52" w:rsidRDefault="007E725B" w:rsidP="007E725B">
      <w:pPr>
        <w:spacing w:after="0" w:line="240" w:lineRule="auto"/>
        <w:ind w:firstLine="567"/>
        <w:jc w:val="mediumKashida"/>
        <w:rPr>
          <w:rFonts w:ascii="Simplified Arabic" w:eastAsia="Times New Roman" w:hAnsi="Simplified Arabic" w:cs="Simplified Arabic"/>
          <w:sz w:val="26"/>
          <w:szCs w:val="26"/>
          <w:rtl/>
        </w:rPr>
      </w:pPr>
      <w:r w:rsidRPr="002E2C52">
        <w:rPr>
          <w:rFonts w:ascii="Simplified Arabic" w:eastAsia="Times New Roman" w:hAnsi="Simplified Arabic" w:cs="Simplified Arabic"/>
          <w:sz w:val="26"/>
          <w:szCs w:val="26"/>
          <w:rtl/>
        </w:rPr>
        <w:t>سيعمل الباحث على تتبع أثر النظام الانتخابي الذي قرره قانون الانتخاب على عدالة التمثيل الشعبي، وصدق التمثيل بعيداً عن الاقصاء أو الانحياز للأحزاب الكبرى، وذلك على النحو التالي:</w:t>
      </w:r>
    </w:p>
    <w:p w14:paraId="063D7955" w14:textId="77777777" w:rsidR="007E725B" w:rsidRPr="002E2C52" w:rsidRDefault="007E725B" w:rsidP="007E725B">
      <w:pPr>
        <w:spacing w:after="0" w:line="240" w:lineRule="auto"/>
        <w:ind w:firstLine="567"/>
        <w:jc w:val="mediumKashida"/>
        <w:rPr>
          <w:rFonts w:ascii="Simplified Arabic" w:eastAsia="Times New Roman" w:hAnsi="Simplified Arabic" w:cs="Simplified Arabic"/>
          <w:sz w:val="26"/>
          <w:szCs w:val="26"/>
        </w:rPr>
      </w:pPr>
      <w:r w:rsidRPr="002E2C52">
        <w:rPr>
          <w:rFonts w:ascii="Simplified Arabic" w:eastAsia="Times New Roman" w:hAnsi="Simplified Arabic" w:cs="Simplified Arabic"/>
          <w:b/>
          <w:bCs/>
          <w:sz w:val="26"/>
          <w:szCs w:val="26"/>
          <w:rtl/>
        </w:rPr>
        <w:t>الانتخابات الرئاسية الأولى</w:t>
      </w:r>
      <w:r w:rsidRPr="002E2C52">
        <w:rPr>
          <w:rFonts w:ascii="Simplified Arabic" w:eastAsia="Times New Roman" w:hAnsi="Simplified Arabic" w:cs="Simplified Arabic"/>
          <w:sz w:val="26"/>
          <w:szCs w:val="26"/>
          <w:rtl/>
        </w:rPr>
        <w:t>: انحصرت المنافسة على مقعد الرئاسة بين السيد ياسر عرفات، الذي حصل على 87%، والسيدة سميحة خليل التي حصلت على 9.9% من الأصوات</w:t>
      </w:r>
      <w:r w:rsidRPr="002E2C52">
        <w:rPr>
          <w:rStyle w:val="a8"/>
          <w:rFonts w:ascii="Simplified Arabic" w:eastAsia="Times New Roman" w:hAnsi="Simplified Arabic" w:cs="Simplified Arabic"/>
          <w:sz w:val="26"/>
          <w:szCs w:val="26"/>
          <w:rtl/>
        </w:rPr>
        <w:footnoteReference w:id="187"/>
      </w:r>
      <w:r w:rsidRPr="002E2C52">
        <w:rPr>
          <w:rFonts w:ascii="Simplified Arabic" w:eastAsia="Times New Roman" w:hAnsi="Simplified Arabic" w:cs="Simplified Arabic"/>
          <w:sz w:val="26"/>
          <w:szCs w:val="26"/>
          <w:rtl/>
        </w:rPr>
        <w:t>، وعليه بسبب انحصار المنافسة بين مرشحين فقط، لم تؤثر طريقة الاقتراع والفرز على عدالة وصدق التمثيل.</w:t>
      </w:r>
    </w:p>
    <w:p w14:paraId="7F646115" w14:textId="77777777" w:rsidR="007E725B" w:rsidRPr="002E2C52" w:rsidRDefault="007E725B" w:rsidP="007E725B">
      <w:pPr>
        <w:spacing w:after="0" w:line="240" w:lineRule="auto"/>
        <w:ind w:firstLine="567"/>
        <w:jc w:val="mediumKashida"/>
        <w:rPr>
          <w:rFonts w:ascii="Simplified Arabic" w:eastAsia="Times New Roman" w:hAnsi="Simplified Arabic" w:cs="Simplified Arabic"/>
          <w:sz w:val="26"/>
          <w:szCs w:val="26"/>
        </w:rPr>
      </w:pPr>
      <w:r w:rsidRPr="002E2C52">
        <w:rPr>
          <w:rFonts w:ascii="Simplified Arabic" w:eastAsia="Times New Roman" w:hAnsi="Simplified Arabic" w:cs="Simplified Arabic"/>
          <w:b/>
          <w:bCs/>
          <w:sz w:val="26"/>
          <w:szCs w:val="26"/>
          <w:rtl/>
        </w:rPr>
        <w:t>الانتخابات التشريعية الأولى</w:t>
      </w:r>
      <w:r w:rsidRPr="002E2C52">
        <w:rPr>
          <w:rFonts w:ascii="Simplified Arabic" w:eastAsia="Times New Roman" w:hAnsi="Simplified Arabic" w:cs="Simplified Arabic"/>
          <w:sz w:val="26"/>
          <w:szCs w:val="26"/>
          <w:rtl/>
        </w:rPr>
        <w:t xml:space="preserve">: تنافس على مقاعد المجلس التشريعي الأول ال 88 مقعد عدد 762 مرشح، وفق نظام الدوائر </w:t>
      </w:r>
      <w:r w:rsidRPr="002E2C52">
        <w:rPr>
          <w:rFonts w:ascii="Simplified Arabic" w:eastAsia="Times New Roman" w:hAnsi="Simplified Arabic" w:cs="Simplified Arabic"/>
          <w:sz w:val="26"/>
          <w:szCs w:val="26"/>
          <w:rtl/>
        </w:rPr>
        <w:lastRenderedPageBreak/>
        <w:t>الفردية الكاملة والاغلبية البسيطة، بينهم 503 مرشح مستقل إلى جانب 77 مرشح على قوائم حركة فتح ، والباقي ضمن تكتلات وأحزاب أخرى، وسط مقاطعة حركات الإسلام السياسي الكبرى، ونال المرشحون المستقلون ثقة وأصوات 57.5 % المقترعين، إلا أنهم حصلوا فقط على 35 مقعد، بينما حصل مرشحي حركة فتح على 50 مقعد مقابل نيلهم لثقة واصوات 30.9% من أصوات المقترعين، بينما نال مرشحي باقي القوى والفصائل والأحزاب أصوات حوالي 11% من المقترعين إلا أن تلك الأصوات، لم تمكن سوى 3 مرشحين من الفوز بمقاعد في المجلس التشريعي</w:t>
      </w:r>
      <w:r w:rsidRPr="002E2C52">
        <w:rPr>
          <w:rStyle w:val="a8"/>
          <w:rFonts w:ascii="Simplified Arabic" w:eastAsia="Times New Roman" w:hAnsi="Simplified Arabic" w:cs="Simplified Arabic"/>
          <w:sz w:val="26"/>
          <w:szCs w:val="26"/>
          <w:rtl/>
        </w:rPr>
        <w:footnoteReference w:id="188"/>
      </w:r>
      <w:r w:rsidRPr="002E2C52">
        <w:rPr>
          <w:rFonts w:ascii="Simplified Arabic" w:eastAsia="Times New Roman" w:hAnsi="Simplified Arabic" w:cs="Simplified Arabic"/>
          <w:sz w:val="26"/>
          <w:szCs w:val="26"/>
          <w:rtl/>
        </w:rPr>
        <w:t>.</w:t>
      </w:r>
    </w:p>
    <w:p w14:paraId="48ED4D1A" w14:textId="77777777" w:rsidR="007E725B" w:rsidRPr="002E2C52" w:rsidRDefault="007E725B" w:rsidP="007E725B">
      <w:pPr>
        <w:spacing w:after="0" w:line="240" w:lineRule="auto"/>
        <w:ind w:firstLine="567"/>
        <w:jc w:val="mediumKashida"/>
        <w:rPr>
          <w:rFonts w:ascii="Simplified Arabic" w:eastAsia="Times New Roman" w:hAnsi="Simplified Arabic" w:cs="Simplified Arabic"/>
          <w:sz w:val="26"/>
          <w:szCs w:val="26"/>
        </w:rPr>
      </w:pPr>
      <w:r w:rsidRPr="002E2C52">
        <w:rPr>
          <w:rFonts w:ascii="Simplified Arabic" w:eastAsia="Times New Roman" w:hAnsi="Simplified Arabic" w:cs="Simplified Arabic"/>
          <w:sz w:val="26"/>
          <w:szCs w:val="26"/>
          <w:rtl/>
        </w:rPr>
        <w:t>كما يسجل الباحث أن الغالبية الساحقة من المرشحين الفائزين بمقاعد في تلك الانتخابات، نالوا أصوات</w:t>
      </w:r>
      <w:r>
        <w:rPr>
          <w:rFonts w:ascii="Simplified Arabic" w:eastAsia="Times New Roman" w:hAnsi="Simplified Arabic" w:cs="Simplified Arabic" w:hint="cs"/>
          <w:sz w:val="26"/>
          <w:szCs w:val="26"/>
          <w:rtl/>
        </w:rPr>
        <w:t>اً</w:t>
      </w:r>
      <w:r w:rsidRPr="002E2C52">
        <w:rPr>
          <w:rFonts w:ascii="Simplified Arabic" w:eastAsia="Times New Roman" w:hAnsi="Simplified Arabic" w:cs="Simplified Arabic"/>
          <w:sz w:val="26"/>
          <w:szCs w:val="26"/>
          <w:rtl/>
        </w:rPr>
        <w:t xml:space="preserve"> تشكل أقل من 50% من الأصوات الصحيحة في دوائرهم الانتخابية، وصلت في بعض الأحيان للفوز بمقعد مقابل الحصول على 11.7% فقط من أصوات الدائرة الانتخابية، ووحده المرشح الفائز بمقعد دائرة اريحا فاز بالمقعد بنسبة أصوات 62%، أما باقي الدوائر الانتخابية كان الفائزين فيها بنسبة ضئيلة من أصوات الناخبين، وفق التفصيل الآتي: القدس (بين 55% إلى 21%)، بيت لحم (بين 43% إلى 23%)، جنين (بين 30% إلى 18%)، الخليل (بين 44% إلى 11.7%)، رام الله (بين 45% إلى 19.3%)، سلفيت (44%)، طوباس (49%)، طولكرم(بين 22.8% إلى 18%)، قلقيلية (بين 29.5% إلى 27%)، نابلس(بين 42% إلى 20%)، شمال غزة (بين 23% إلى 15%)، وسط غزة (بين 26.8% إلى 17%)، غزة(بين 53% إلى 16.7%)، خانيونس(بين 35% إلى 14%)، </w:t>
      </w:r>
      <w:r w:rsidRPr="002E2C52">
        <w:rPr>
          <w:rFonts w:ascii="Simplified Arabic" w:eastAsia="Times New Roman" w:hAnsi="Simplified Arabic" w:cs="Simplified Arabic"/>
          <w:sz w:val="26"/>
          <w:szCs w:val="26"/>
          <w:rtl/>
        </w:rPr>
        <w:lastRenderedPageBreak/>
        <w:t>رفح (بين 46% إلى 27%)، وذلك دون احتساب نسبة المصوتين لحصة المسيحيين او السامريين</w:t>
      </w:r>
      <w:r w:rsidRPr="002E2C52">
        <w:rPr>
          <w:rStyle w:val="a8"/>
          <w:rFonts w:ascii="Simplified Arabic" w:eastAsia="Times New Roman" w:hAnsi="Simplified Arabic" w:cs="Simplified Arabic"/>
          <w:sz w:val="26"/>
          <w:szCs w:val="26"/>
          <w:rtl/>
        </w:rPr>
        <w:footnoteReference w:id="189"/>
      </w:r>
      <w:r w:rsidRPr="002E2C52">
        <w:rPr>
          <w:rFonts w:ascii="Simplified Arabic" w:eastAsia="Times New Roman" w:hAnsi="Simplified Arabic" w:cs="Simplified Arabic"/>
          <w:sz w:val="26"/>
          <w:szCs w:val="26"/>
          <w:rtl/>
        </w:rPr>
        <w:t>، ما يدل أن نسبة كبيرة من أصو</w:t>
      </w:r>
      <w:r>
        <w:rPr>
          <w:rFonts w:ascii="Simplified Arabic" w:eastAsia="Times New Roman" w:hAnsi="Simplified Arabic" w:cs="Simplified Arabic"/>
          <w:sz w:val="26"/>
          <w:szCs w:val="26"/>
          <w:rtl/>
        </w:rPr>
        <w:t xml:space="preserve">ات المقترعين ذهبت سدا ، دون أن </w:t>
      </w:r>
      <w:r w:rsidRPr="002E2C52">
        <w:rPr>
          <w:rFonts w:ascii="Simplified Arabic" w:eastAsia="Times New Roman" w:hAnsi="Simplified Arabic" w:cs="Simplified Arabic"/>
          <w:sz w:val="26"/>
          <w:szCs w:val="26"/>
          <w:rtl/>
        </w:rPr>
        <w:t>توصل مرشحين يفضلونهم للمجلس التشريعي، ما يحد من صدق تمثيل الانتخابات لإرادة ورغبة واختيار المقترعين.</w:t>
      </w:r>
    </w:p>
    <w:p w14:paraId="52B3BCA1" w14:textId="77777777" w:rsidR="007E725B" w:rsidRPr="002E2C52" w:rsidRDefault="007E725B" w:rsidP="007E725B">
      <w:pPr>
        <w:spacing w:after="0" w:line="240" w:lineRule="auto"/>
        <w:ind w:firstLine="567"/>
        <w:jc w:val="mediumKashida"/>
        <w:rPr>
          <w:rFonts w:ascii="Simplified Arabic" w:eastAsia="Times New Roman" w:hAnsi="Simplified Arabic" w:cs="Simplified Arabic"/>
          <w:sz w:val="26"/>
          <w:szCs w:val="26"/>
        </w:rPr>
      </w:pPr>
      <w:r w:rsidRPr="002E2C52">
        <w:rPr>
          <w:rFonts w:ascii="Simplified Arabic" w:eastAsia="Times New Roman" w:hAnsi="Simplified Arabic" w:cs="Simplified Arabic"/>
          <w:b/>
          <w:bCs/>
          <w:sz w:val="26"/>
          <w:szCs w:val="26"/>
          <w:rtl/>
        </w:rPr>
        <w:t>الانتخابات الرئاسية الثانية</w:t>
      </w:r>
      <w:r w:rsidRPr="002E2C52">
        <w:rPr>
          <w:rFonts w:ascii="Simplified Arabic" w:eastAsia="Times New Roman" w:hAnsi="Simplified Arabic" w:cs="Simplified Arabic"/>
          <w:sz w:val="26"/>
          <w:szCs w:val="26"/>
          <w:rtl/>
        </w:rPr>
        <w:t>: شارك في الانتخابات الرئاسية الثانية عام 2005 (7) مرشحين، وقد فاز بمقعد الرئاسة السيد محمود عباس بنسبة 62.5% من أصوات المشاركين في الانتخابات مقابل 19.48 لأقرب منافس له، وهو السيد مصطفى البرغوثي، بينما حصل المرشح الثالث تيسير خالد على 3.35% وباقي المرشحين على أقل من تلك النسبة</w:t>
      </w:r>
      <w:r w:rsidRPr="002E2C52">
        <w:rPr>
          <w:rStyle w:val="a8"/>
          <w:rFonts w:ascii="Simplified Arabic" w:eastAsia="Times New Roman" w:hAnsi="Simplified Arabic" w:cs="Simplified Arabic"/>
          <w:sz w:val="26"/>
          <w:szCs w:val="26"/>
          <w:rtl/>
        </w:rPr>
        <w:footnoteReference w:id="190"/>
      </w:r>
      <w:r w:rsidRPr="002E2C52">
        <w:rPr>
          <w:rFonts w:ascii="Simplified Arabic" w:eastAsia="Times New Roman" w:hAnsi="Simplified Arabic" w:cs="Simplified Arabic"/>
          <w:sz w:val="26"/>
          <w:szCs w:val="26"/>
          <w:rtl/>
        </w:rPr>
        <w:t>، ورغم أن الانتخابات الرئاسية تمت وفق نظام الأغلبية البسيطة، ورغم تعدد المرشحين إلا أن ذلك لم يؤثر على صدق تمثيل نتائج الانتخابات، نتيجة تباعد نسب التصويت للمرشحين بشكل كبير.</w:t>
      </w:r>
    </w:p>
    <w:p w14:paraId="545852B1" w14:textId="77777777" w:rsidR="007E725B" w:rsidRPr="002E2C52" w:rsidRDefault="007E725B" w:rsidP="007E725B">
      <w:pPr>
        <w:spacing w:after="0" w:line="240" w:lineRule="auto"/>
        <w:ind w:firstLine="567"/>
        <w:jc w:val="mediumKashida"/>
        <w:rPr>
          <w:rFonts w:ascii="Simplified Arabic" w:eastAsia="Times New Roman" w:hAnsi="Simplified Arabic" w:cs="Simplified Arabic"/>
          <w:sz w:val="26"/>
          <w:szCs w:val="26"/>
        </w:rPr>
      </w:pPr>
      <w:r w:rsidRPr="002E2C52">
        <w:rPr>
          <w:rFonts w:ascii="Simplified Arabic" w:eastAsia="Times New Roman" w:hAnsi="Simplified Arabic" w:cs="Simplified Arabic"/>
          <w:b/>
          <w:bCs/>
          <w:sz w:val="26"/>
          <w:szCs w:val="26"/>
          <w:rtl/>
        </w:rPr>
        <w:t>الانتخابات التشريعية الثانية</w:t>
      </w:r>
      <w:r w:rsidRPr="002E2C52">
        <w:rPr>
          <w:rFonts w:ascii="Simplified Arabic" w:eastAsia="Times New Roman" w:hAnsi="Simplified Arabic" w:cs="Simplified Arabic"/>
          <w:sz w:val="26"/>
          <w:szCs w:val="26"/>
          <w:rtl/>
        </w:rPr>
        <w:t xml:space="preserve">: شهدت هذه الانتخابات رفع عدد مقاعد المجلس من 88 مقعد إلى 132 توزعت، بين القائمة الواحدة النسبية 66 مقعد، وبين 66 مقعد وفق الدوائر الفردية بنظام الأغلبية البسيطة، وقد انعكس نظام الانتخابات على النتائج بشكل كبير وملحوظ، فبينما كانت عدد أوراق التصويت الصحيحة متساوي تقريباً أي حوالي 990900 صوت، إلا أن نتائج الفرز بنظام النسبي حول 44.45% من الأصوات التي نالتها قائمة حماس إلى </w:t>
      </w:r>
      <w:r w:rsidRPr="002E2C52">
        <w:rPr>
          <w:rFonts w:ascii="Simplified Arabic" w:eastAsia="Times New Roman" w:hAnsi="Simplified Arabic" w:cs="Simplified Arabic"/>
          <w:sz w:val="26"/>
          <w:szCs w:val="26"/>
          <w:rtl/>
        </w:rPr>
        <w:lastRenderedPageBreak/>
        <w:t>29 مقعد، مقابل 41.43% لفتح تحولت إلى 28 مقعد ، وباقي القوائم (9) مقاعد، أي تقارب شديد في عدد المقاعد بين القائمتين، ولكن في الدوائر الفردية وفق الأغلبية البسيطة، كان الفارق كبير حيث نالت قائمة حماس 45 مقعد</w:t>
      </w:r>
      <w:r>
        <w:rPr>
          <w:rFonts w:ascii="Simplified Arabic" w:eastAsia="Times New Roman" w:hAnsi="Simplified Arabic" w:cs="Simplified Arabic" w:hint="cs"/>
          <w:sz w:val="26"/>
          <w:szCs w:val="26"/>
          <w:rtl/>
        </w:rPr>
        <w:t>اً</w:t>
      </w:r>
      <w:r w:rsidRPr="002E2C52">
        <w:rPr>
          <w:rFonts w:ascii="Simplified Arabic" w:eastAsia="Times New Roman" w:hAnsi="Simplified Arabic" w:cs="Simplified Arabic"/>
          <w:sz w:val="26"/>
          <w:szCs w:val="26"/>
          <w:rtl/>
        </w:rPr>
        <w:t xml:space="preserve"> مقابل 17 مقعد</w:t>
      </w:r>
      <w:r>
        <w:rPr>
          <w:rFonts w:ascii="Simplified Arabic" w:eastAsia="Times New Roman" w:hAnsi="Simplified Arabic" w:cs="Simplified Arabic" w:hint="cs"/>
          <w:sz w:val="26"/>
          <w:szCs w:val="26"/>
          <w:rtl/>
        </w:rPr>
        <w:t>اً</w:t>
      </w:r>
      <w:r w:rsidRPr="002E2C52">
        <w:rPr>
          <w:rFonts w:ascii="Simplified Arabic" w:eastAsia="Times New Roman" w:hAnsi="Simplified Arabic" w:cs="Simplified Arabic"/>
          <w:sz w:val="26"/>
          <w:szCs w:val="26"/>
          <w:rtl/>
        </w:rPr>
        <w:t xml:space="preserve"> لقائمة فتح و(4) مقاعد للمستقلين، كما ان القوائم الحزبية الأخرى لم تتمكن من الفوز باي مقعد ضمن ال 66 مقعد الموزعة على الدوائر الفردية ال 16، وكما في نتائج فرز انتخابات 1996، فاز عدد كبير من المرشحين بمقاعد في المجلس التشريعي بنسبة تقل غالباً عن 40% من أصوات الناخبين، وفق التفصيل الآتي في كل دائرة مقابل نسبة التصويت للفائزين بمقاعد تلك الدائرة: القدس(بين 40% إلى 37%)، بيت لحم (بين 36% إلى 33%)، جنين (بين 41% إلى 36%)، الخليل (بين 48% إلى 38%)، رام الله (بين 46% إلى 38%)، اريحا (57%)، سلفيت (31%)، طوباس (34%)، طولكرم(بين 40% إلى 38%)، قلقيلية (بين 54% إلى 50%)، نابلس(بين 45% إلى 41%)، شمال غزة (بين 48% إلى 42%)، وسط غزة (بين 46% إلى 45%)، غزة(بين 57% إلى 42%)، خانيونس(بين 48% إلى 41%)، رفح (بين 55% إلى 52%)، وذلك دون احتساب نسبة المصوتين لحصة المسيحيين، ورغم أن نسب الفائزين في مقاعد مجلس 2006 أعلى في المتوسط من نسب التصويت للفائزين في مقاعد مجلس 1996، إلا أن عدالة التمثيل وصدقه كانت ناقصة، وإن حسن منها صدق تمثيل القائمة النسبية</w:t>
      </w:r>
      <w:r w:rsidRPr="002E2C52">
        <w:rPr>
          <w:rStyle w:val="a8"/>
          <w:rFonts w:ascii="Simplified Arabic" w:eastAsia="Times New Roman" w:hAnsi="Simplified Arabic" w:cs="Simplified Arabic"/>
          <w:sz w:val="26"/>
          <w:szCs w:val="26"/>
          <w:rtl/>
        </w:rPr>
        <w:footnoteReference w:id="191"/>
      </w:r>
      <w:r w:rsidRPr="002E2C52">
        <w:rPr>
          <w:rFonts w:ascii="Simplified Arabic" w:eastAsia="Times New Roman" w:hAnsi="Simplified Arabic" w:cs="Simplified Arabic"/>
          <w:sz w:val="26"/>
          <w:szCs w:val="26"/>
          <w:rtl/>
        </w:rPr>
        <w:t xml:space="preserve">. </w:t>
      </w:r>
    </w:p>
    <w:p w14:paraId="5B6920D9" w14:textId="77777777" w:rsidR="007E725B" w:rsidRPr="002E2C52" w:rsidRDefault="007E725B" w:rsidP="007E725B">
      <w:pPr>
        <w:spacing w:after="0" w:line="240" w:lineRule="auto"/>
        <w:ind w:firstLine="567"/>
        <w:jc w:val="mediumKashida"/>
        <w:rPr>
          <w:rFonts w:ascii="Simplified Arabic" w:eastAsia="Times New Roman" w:hAnsi="Simplified Arabic" w:cs="Simplified Arabic"/>
          <w:sz w:val="26"/>
          <w:szCs w:val="26"/>
          <w:rtl/>
        </w:rPr>
      </w:pPr>
      <w:r w:rsidRPr="002E2C52">
        <w:rPr>
          <w:rFonts w:ascii="Simplified Arabic" w:eastAsia="Times New Roman" w:hAnsi="Simplified Arabic" w:cs="Simplified Arabic"/>
          <w:b/>
          <w:bCs/>
          <w:sz w:val="26"/>
          <w:szCs w:val="26"/>
          <w:rtl/>
        </w:rPr>
        <w:lastRenderedPageBreak/>
        <w:t>استشراف الانتخابات المقبلة</w:t>
      </w:r>
      <w:r w:rsidRPr="002E2C52">
        <w:rPr>
          <w:rFonts w:ascii="Simplified Arabic" w:eastAsia="Times New Roman" w:hAnsi="Simplified Arabic" w:cs="Simplified Arabic"/>
          <w:sz w:val="26"/>
          <w:szCs w:val="26"/>
          <w:rtl/>
        </w:rPr>
        <w:t xml:space="preserve">: يرى الباحث أن تعميم نظام التمثيل النسبي على كافة مقاعد المجلس التشريعي وفق اخر تعديل تشريعي لقانون الانتخابات العامة </w:t>
      </w:r>
      <w:proofErr w:type="gramStart"/>
      <w:r w:rsidRPr="002E2C52">
        <w:rPr>
          <w:rFonts w:ascii="Simplified Arabic" w:eastAsia="Times New Roman" w:hAnsi="Simplified Arabic" w:cs="Simplified Arabic"/>
          <w:sz w:val="26"/>
          <w:szCs w:val="26"/>
          <w:rtl/>
        </w:rPr>
        <w:t>لسنة  2007</w:t>
      </w:r>
      <w:proofErr w:type="gramEnd"/>
      <w:r w:rsidRPr="002E2C52">
        <w:rPr>
          <w:rFonts w:ascii="Simplified Arabic" w:eastAsia="Times New Roman" w:hAnsi="Simplified Arabic" w:cs="Simplified Arabic"/>
          <w:sz w:val="26"/>
          <w:szCs w:val="26"/>
          <w:rtl/>
        </w:rPr>
        <w:t xml:space="preserve"> ،</w:t>
      </w:r>
      <w:r w:rsidRPr="002E2C52">
        <w:rPr>
          <w:rFonts w:ascii="Simplified Arabic" w:eastAsia="Times New Roman" w:hAnsi="Simplified Arabic" w:cs="Simplified Arabic"/>
          <w:color w:val="FF0000"/>
          <w:sz w:val="26"/>
          <w:szCs w:val="26"/>
          <w:rtl/>
        </w:rPr>
        <w:t>والمعدل بالقرار رقم 1 لسنة 2021،</w:t>
      </w:r>
      <w:r w:rsidRPr="002E2C52">
        <w:rPr>
          <w:rFonts w:ascii="Simplified Arabic" w:eastAsia="Times New Roman" w:hAnsi="Simplified Arabic" w:cs="Simplified Arabic"/>
          <w:sz w:val="26"/>
          <w:szCs w:val="26"/>
          <w:rtl/>
        </w:rPr>
        <w:t xml:space="preserve"> سيؤدي إلى صدق التمثيل وتجنب الاقصاء، وعدم الانحياز للأحزاب الكبرى، ويتيح فرصة أكبر للتجمعات السياسية الأصغر حجماً أن لا تضيع الأصوات التي ينالها مرشحيها في الانتخابات القادمة.</w:t>
      </w:r>
    </w:p>
    <w:p w14:paraId="6B1E08C9" w14:textId="77777777" w:rsidR="007E725B" w:rsidRPr="005265C1" w:rsidRDefault="007E725B" w:rsidP="007E725B">
      <w:pPr>
        <w:spacing w:after="0" w:line="240" w:lineRule="auto"/>
        <w:ind w:firstLine="567"/>
        <w:jc w:val="lowKashida"/>
        <w:rPr>
          <w:rFonts w:ascii="Times New Roman" w:eastAsia="Times New Roman" w:hAnsi="Times New Roman" w:cs="Mudir MT"/>
          <w:bCs/>
          <w:sz w:val="28"/>
          <w:szCs w:val="28"/>
          <w:rtl/>
          <w:lang w:val="x-none" w:eastAsia="x-none"/>
        </w:rPr>
      </w:pPr>
      <w:r w:rsidRPr="005265C1">
        <w:rPr>
          <w:rFonts w:ascii="Times New Roman" w:eastAsia="Times New Roman" w:hAnsi="Times New Roman" w:cs="Mudir MT"/>
          <w:bCs/>
          <w:sz w:val="28"/>
          <w:szCs w:val="28"/>
          <w:rtl/>
          <w:lang w:val="x-none" w:eastAsia="x-none"/>
        </w:rPr>
        <w:t>المطلب الثالث</w:t>
      </w:r>
      <w:r>
        <w:rPr>
          <w:rFonts w:ascii="Times New Roman" w:eastAsia="Times New Roman" w:hAnsi="Times New Roman" w:cs="Mudir MT" w:hint="cs"/>
          <w:bCs/>
          <w:sz w:val="28"/>
          <w:szCs w:val="28"/>
          <w:rtl/>
          <w:lang w:val="x-none" w:eastAsia="x-none"/>
        </w:rPr>
        <w:t xml:space="preserve">: </w:t>
      </w:r>
      <w:r w:rsidRPr="005265C1">
        <w:rPr>
          <w:rFonts w:ascii="Times New Roman" w:eastAsia="Times New Roman" w:hAnsi="Times New Roman" w:cs="Mudir MT"/>
          <w:bCs/>
          <w:sz w:val="28"/>
          <w:szCs w:val="28"/>
          <w:rtl/>
          <w:lang w:val="x-none" w:eastAsia="x-none"/>
        </w:rPr>
        <w:t>ضمان تمثيل فعال للنساء ضمن الانتخابات العامة</w:t>
      </w:r>
    </w:p>
    <w:p w14:paraId="7A43ECB2" w14:textId="77777777" w:rsidR="007E725B" w:rsidRPr="002E2C52" w:rsidRDefault="007E725B" w:rsidP="007E725B">
      <w:pPr>
        <w:spacing w:after="0" w:line="240" w:lineRule="auto"/>
        <w:ind w:firstLine="567"/>
        <w:jc w:val="mediumKashida"/>
        <w:rPr>
          <w:rFonts w:ascii="Simplified Arabic" w:eastAsia="Times New Roman" w:hAnsi="Simplified Arabic" w:cs="Simplified Arabic"/>
          <w:sz w:val="26"/>
          <w:szCs w:val="26"/>
          <w:rtl/>
        </w:rPr>
      </w:pPr>
      <w:r w:rsidRPr="002E2C52">
        <w:rPr>
          <w:rFonts w:ascii="Simplified Arabic" w:eastAsia="Times New Roman" w:hAnsi="Simplified Arabic" w:cs="Simplified Arabic"/>
          <w:sz w:val="26"/>
          <w:szCs w:val="26"/>
          <w:rtl/>
        </w:rPr>
        <w:t xml:space="preserve">يسلط الباحث الضوء على انعكاس الإطار القانوني الناظم للانتخابات على تمثيل النساء، ومدى توفر الآليات التي تضمن حد أدنى لمشاركة النساء في الحياة السياسية، وذلك بتتبع وضع المرأة في ظل قانون انتخابات 1995، ثم قانون انتخابات 2005، وأخيراً وضعها في ضوء قانون انتخابات 2007، وانعكاس تلك القوانين على الواقع العملي، وذلك وفق التفصيل الاتي: </w:t>
      </w:r>
    </w:p>
    <w:p w14:paraId="1ADC553D" w14:textId="77777777" w:rsidR="007E725B" w:rsidRPr="002E2C52" w:rsidRDefault="007E725B" w:rsidP="007E725B">
      <w:pPr>
        <w:spacing w:after="0" w:line="240" w:lineRule="auto"/>
        <w:ind w:firstLine="567"/>
        <w:jc w:val="mediumKashida"/>
        <w:rPr>
          <w:rFonts w:ascii="Simplified Arabic" w:eastAsia="Times New Roman" w:hAnsi="Simplified Arabic" w:cs="Simplified Arabic"/>
          <w:b/>
          <w:bCs/>
          <w:sz w:val="26"/>
          <w:szCs w:val="26"/>
        </w:rPr>
      </w:pPr>
      <w:r w:rsidRPr="002E2C52">
        <w:rPr>
          <w:rFonts w:ascii="Simplified Arabic" w:eastAsia="Times New Roman" w:hAnsi="Simplified Arabic" w:cs="Simplified Arabic"/>
          <w:b/>
          <w:bCs/>
          <w:sz w:val="26"/>
          <w:szCs w:val="26"/>
          <w:rtl/>
        </w:rPr>
        <w:t xml:space="preserve">تمثيل المرأة في ظل قانون انتخابات 1995: </w:t>
      </w:r>
    </w:p>
    <w:p w14:paraId="11BEC048" w14:textId="77777777" w:rsidR="007E725B" w:rsidRPr="002E2C52" w:rsidRDefault="007E725B" w:rsidP="007E725B">
      <w:pPr>
        <w:spacing w:after="0" w:line="240" w:lineRule="auto"/>
        <w:ind w:firstLine="567"/>
        <w:jc w:val="mediumKashida"/>
        <w:rPr>
          <w:rFonts w:ascii="Simplified Arabic" w:eastAsia="Times New Roman" w:hAnsi="Simplified Arabic" w:cs="Simplified Arabic"/>
          <w:sz w:val="26"/>
          <w:szCs w:val="26"/>
          <w:rtl/>
        </w:rPr>
      </w:pPr>
      <w:r w:rsidRPr="002E2C52">
        <w:rPr>
          <w:rFonts w:ascii="Simplified Arabic" w:eastAsia="Times New Roman" w:hAnsi="Simplified Arabic" w:cs="Simplified Arabic"/>
          <w:sz w:val="26"/>
          <w:szCs w:val="26"/>
          <w:rtl/>
        </w:rPr>
        <w:t xml:space="preserve">منح قانون الانتخابات لسنة 1995 للنساء حق الانتخاب والترشيح على قدم المساواة مع الرجال، إلا أن القانون قد خلا من أي دعم يحقق فرصة مشاركة أكبر للنساء، وتمثيل أكبر فلم ينص على حصة للنساء في الانتخابات، أو أن تتضمن كل دائرة سيدة نائب كما في النظام النيابي الأردني، بحيث يجب ألا يقل تمثيل النساء في كل محافظة عن سيدة واحدة على الأقل، وعليه أكثر </w:t>
      </w:r>
      <w:r w:rsidRPr="002E2C52">
        <w:rPr>
          <w:rFonts w:ascii="Simplified Arabic" w:eastAsia="Times New Roman" w:hAnsi="Simplified Arabic" w:cs="Simplified Arabic"/>
          <w:sz w:val="26"/>
          <w:szCs w:val="26"/>
          <w:rtl/>
        </w:rPr>
        <w:lastRenderedPageBreak/>
        <w:t>سيدة تحصل على أصوات في الأردن، تفوز بمقعد في مجلس النواب الأردني بواقع (15) سيدة نائب أردنية بحد أدنى</w:t>
      </w:r>
      <w:r w:rsidRPr="002E2C52">
        <w:rPr>
          <w:rStyle w:val="a8"/>
          <w:rFonts w:ascii="Simplified Arabic" w:eastAsia="Times New Roman" w:hAnsi="Simplified Arabic" w:cs="Simplified Arabic"/>
          <w:sz w:val="26"/>
          <w:szCs w:val="26"/>
          <w:rtl/>
        </w:rPr>
        <w:footnoteReference w:id="192"/>
      </w:r>
      <w:r w:rsidRPr="002E2C52">
        <w:rPr>
          <w:rFonts w:ascii="Simplified Arabic" w:eastAsia="Times New Roman" w:hAnsi="Simplified Arabic" w:cs="Simplified Arabic"/>
          <w:sz w:val="26"/>
          <w:szCs w:val="26"/>
          <w:rtl/>
        </w:rPr>
        <w:t>.</w:t>
      </w:r>
    </w:p>
    <w:p w14:paraId="5DE349B2" w14:textId="77777777" w:rsidR="007E725B" w:rsidRPr="002E2C52" w:rsidRDefault="007E725B" w:rsidP="007E725B">
      <w:pPr>
        <w:spacing w:after="0" w:line="240" w:lineRule="auto"/>
        <w:ind w:firstLine="567"/>
        <w:jc w:val="mediumKashida"/>
        <w:rPr>
          <w:rFonts w:ascii="Simplified Arabic" w:eastAsia="Times New Roman" w:hAnsi="Simplified Arabic" w:cs="Simplified Arabic"/>
          <w:sz w:val="26"/>
          <w:szCs w:val="26"/>
          <w:rtl/>
        </w:rPr>
      </w:pPr>
      <w:r w:rsidRPr="002E2C52">
        <w:rPr>
          <w:rFonts w:ascii="Simplified Arabic" w:eastAsia="Times New Roman" w:hAnsi="Simplified Arabic" w:cs="Simplified Arabic"/>
          <w:sz w:val="26"/>
          <w:szCs w:val="26"/>
          <w:rtl/>
        </w:rPr>
        <w:t>ولكن في المقابل عندما تشكل المجلس التشريعي الفلسطيني، من 88 عضو وبدون تخصيص حصة أو كوته للنساء، في تلك الانتخابات فازت بعضوية المجلس التشريعي الأول عدد (5) سيدات من أصل (88) مقعد، أي بنسبة تمثيل للمرأة في المجلس 5.6%، بعد أن تقدمت للانتخابات (25) مرشحة من أصل (672) مرشح، بنسبة (3.7 %)، بينهن (16) مرشحة مستقلة، و(4) مرشحات عن حركة فتح، و(5) مرشحات لفصائل منظمة التحرير الأخرى، كما ترشحت سيدة واحدة، لتكون المنافس الوحيد للرئيس الراحل ياسر عرفات في الانتخابات الرئاسية، هي السيدة سميحة خليل</w:t>
      </w:r>
      <w:r w:rsidRPr="002E2C52">
        <w:rPr>
          <w:rStyle w:val="a8"/>
          <w:rFonts w:ascii="Simplified Arabic" w:eastAsia="Times New Roman" w:hAnsi="Simplified Arabic" w:cs="Simplified Arabic"/>
          <w:sz w:val="26"/>
          <w:szCs w:val="26"/>
          <w:rtl/>
        </w:rPr>
        <w:footnoteReference w:id="193"/>
      </w:r>
      <w:r w:rsidRPr="002E2C52">
        <w:rPr>
          <w:rFonts w:ascii="Simplified Arabic" w:eastAsia="Times New Roman" w:hAnsi="Simplified Arabic" w:cs="Simplified Arabic"/>
          <w:sz w:val="26"/>
          <w:szCs w:val="26"/>
          <w:rtl/>
        </w:rPr>
        <w:t>.</w:t>
      </w:r>
    </w:p>
    <w:p w14:paraId="738F0CB3" w14:textId="77777777" w:rsidR="007E725B" w:rsidRPr="002E2C52" w:rsidRDefault="007E725B" w:rsidP="007E725B">
      <w:pPr>
        <w:spacing w:after="0" w:line="240" w:lineRule="auto"/>
        <w:ind w:firstLine="567"/>
        <w:jc w:val="mediumKashida"/>
        <w:rPr>
          <w:rFonts w:ascii="Simplified Arabic" w:eastAsia="Times New Roman" w:hAnsi="Simplified Arabic" w:cs="Simplified Arabic"/>
          <w:sz w:val="26"/>
          <w:szCs w:val="26"/>
          <w:rtl/>
        </w:rPr>
      </w:pPr>
      <w:r w:rsidRPr="002E2C52">
        <w:rPr>
          <w:rFonts w:ascii="Simplified Arabic" w:eastAsia="Times New Roman" w:hAnsi="Simplified Arabic" w:cs="Simplified Arabic"/>
          <w:sz w:val="26"/>
          <w:szCs w:val="26"/>
          <w:rtl/>
        </w:rPr>
        <w:t>ويتضح من هذه النتائج ضعف تمثيل المرأة في المجلس التشريعي الأول، حيث لم يوفر القانون الانتخابي أي وسائل دعم وتعزيز بحضور وفرص المرأة للمنافسة والوصول للمجلس التشريعي.</w:t>
      </w:r>
    </w:p>
    <w:p w14:paraId="51E72377" w14:textId="77777777" w:rsidR="007E725B" w:rsidRPr="0073660D" w:rsidRDefault="007E725B" w:rsidP="007E725B">
      <w:pPr>
        <w:spacing w:after="0" w:line="240" w:lineRule="auto"/>
        <w:ind w:firstLine="567"/>
        <w:jc w:val="mediumKashida"/>
        <w:rPr>
          <w:rFonts w:ascii="Simplified Arabic" w:eastAsia="Calibri" w:hAnsi="Simplified Arabic" w:cs="Simplified Arabic"/>
          <w:b/>
          <w:bCs/>
          <w:sz w:val="28"/>
          <w:szCs w:val="28"/>
          <w:rtl/>
        </w:rPr>
      </w:pPr>
      <w:r w:rsidRPr="0073660D">
        <w:rPr>
          <w:rFonts w:ascii="Simplified Arabic" w:eastAsia="Times New Roman" w:hAnsi="Simplified Arabic" w:cs="Simplified Arabic"/>
          <w:b/>
          <w:bCs/>
          <w:sz w:val="28"/>
          <w:szCs w:val="28"/>
          <w:rtl/>
        </w:rPr>
        <w:t>تمثيل المرأة في ظل قانون انتخابات 2005:</w:t>
      </w:r>
    </w:p>
    <w:p w14:paraId="2B487090" w14:textId="77777777" w:rsidR="007E725B" w:rsidRPr="002E2C52" w:rsidRDefault="007E725B" w:rsidP="007E725B">
      <w:pPr>
        <w:spacing w:after="0" w:line="240" w:lineRule="auto"/>
        <w:ind w:firstLine="567"/>
        <w:jc w:val="mediumKashida"/>
        <w:rPr>
          <w:rFonts w:ascii="Simplified Arabic" w:eastAsia="Calibri" w:hAnsi="Simplified Arabic" w:cs="Simplified Arabic"/>
          <w:sz w:val="26"/>
          <w:szCs w:val="26"/>
          <w:rtl/>
        </w:rPr>
      </w:pPr>
      <w:r w:rsidRPr="002E2C52">
        <w:rPr>
          <w:rFonts w:ascii="Simplified Arabic" w:eastAsia="Calibri" w:hAnsi="Simplified Arabic" w:cs="Simplified Arabic"/>
          <w:sz w:val="26"/>
          <w:szCs w:val="26"/>
          <w:rtl/>
        </w:rPr>
        <w:t xml:space="preserve">قرر القانون الانتخابي لسنة 2005 لأول المرأة </w:t>
      </w:r>
      <w:proofErr w:type="spellStart"/>
      <w:r w:rsidRPr="002E2C52">
        <w:rPr>
          <w:rFonts w:ascii="Simplified Arabic" w:eastAsia="Calibri" w:hAnsi="Simplified Arabic" w:cs="Simplified Arabic"/>
          <w:sz w:val="26"/>
          <w:szCs w:val="26"/>
          <w:rtl/>
        </w:rPr>
        <w:t>كوتة</w:t>
      </w:r>
      <w:proofErr w:type="spellEnd"/>
      <w:r w:rsidRPr="002E2C52">
        <w:rPr>
          <w:rFonts w:ascii="Simplified Arabic" w:eastAsia="Calibri" w:hAnsi="Simplified Arabic" w:cs="Simplified Arabic"/>
          <w:sz w:val="26"/>
          <w:szCs w:val="26"/>
          <w:rtl/>
        </w:rPr>
        <w:t xml:space="preserve"> لتمثيل النساء في المجلس التشريعي الفلسطيني، بحيث نص القانون: يجب أن تتضمن كل قائمة من القوائم الانتخابية المرشحة للانتخابات النسبية (القوائم) حداً أدني لتمثيل المرأة لا يقل عن امرأة واحدة من بين كل من</w:t>
      </w:r>
      <w:r w:rsidRPr="002E2C52">
        <w:rPr>
          <w:rFonts w:ascii="Simplified Arabic" w:eastAsia="Calibri" w:hAnsi="Simplified Arabic" w:cs="Simplified Arabic"/>
          <w:sz w:val="26"/>
          <w:szCs w:val="26"/>
        </w:rPr>
        <w:t>:</w:t>
      </w:r>
      <w:r w:rsidRPr="002E2C52">
        <w:rPr>
          <w:rFonts w:ascii="Simplified Arabic" w:eastAsia="Calibri" w:hAnsi="Simplified Arabic" w:cs="Simplified Arabic"/>
          <w:sz w:val="26"/>
          <w:szCs w:val="26"/>
          <w:rtl/>
        </w:rPr>
        <w:t xml:space="preserve"> الأسماء الثلاثة الأولى في القائمة،</w:t>
      </w:r>
      <w:r w:rsidRPr="002E2C52">
        <w:rPr>
          <w:rFonts w:ascii="Simplified Arabic" w:eastAsia="Calibri" w:hAnsi="Simplified Arabic" w:cs="Simplified Arabic"/>
          <w:sz w:val="26"/>
          <w:szCs w:val="26"/>
        </w:rPr>
        <w:t xml:space="preserve"> </w:t>
      </w:r>
      <w:r w:rsidRPr="002E2C52">
        <w:rPr>
          <w:rFonts w:ascii="Simplified Arabic" w:eastAsia="Calibri" w:hAnsi="Simplified Arabic" w:cs="Simplified Arabic"/>
          <w:sz w:val="26"/>
          <w:szCs w:val="26"/>
          <w:rtl/>
        </w:rPr>
        <w:t>الأربعة أسماء التي تلي ذلك، كل خمسة أسماء تلي ذلك</w:t>
      </w:r>
      <w:r w:rsidRPr="002E2C52">
        <w:rPr>
          <w:rFonts w:ascii="Simplified Arabic" w:eastAsia="Calibri" w:hAnsi="Simplified Arabic" w:cs="Simplified Arabic"/>
          <w:sz w:val="26"/>
          <w:szCs w:val="26"/>
        </w:rPr>
        <w:t>.</w:t>
      </w:r>
      <w:r w:rsidRPr="002E2C52">
        <w:rPr>
          <w:rStyle w:val="a8"/>
          <w:rFonts w:ascii="Simplified Arabic" w:hAnsi="Simplified Arabic" w:cs="Simplified Arabic"/>
          <w:sz w:val="26"/>
          <w:szCs w:val="26"/>
        </w:rPr>
        <w:footnoteReference w:id="194"/>
      </w:r>
    </w:p>
    <w:p w14:paraId="1513001C" w14:textId="77777777" w:rsidR="007E725B" w:rsidRPr="002E2C52" w:rsidRDefault="007E725B" w:rsidP="007E725B">
      <w:pPr>
        <w:spacing w:after="0" w:line="240" w:lineRule="auto"/>
        <w:ind w:firstLine="567"/>
        <w:jc w:val="mediumKashida"/>
        <w:rPr>
          <w:rFonts w:ascii="Simplified Arabic" w:eastAsia="Calibri" w:hAnsi="Simplified Arabic" w:cs="Simplified Arabic"/>
          <w:sz w:val="26"/>
          <w:szCs w:val="26"/>
          <w:rtl/>
        </w:rPr>
      </w:pPr>
      <w:r w:rsidRPr="002E2C52">
        <w:rPr>
          <w:rFonts w:ascii="Simplified Arabic" w:eastAsia="Calibri" w:hAnsi="Simplified Arabic" w:cs="Simplified Arabic"/>
          <w:sz w:val="26"/>
          <w:szCs w:val="26"/>
          <w:rtl/>
        </w:rPr>
        <w:lastRenderedPageBreak/>
        <w:t>وعليه قرر القانون حد أدني من تمثيل المرأة في القوائم النسبية، التي تشكل 66 مقعد</w:t>
      </w:r>
      <w:r>
        <w:rPr>
          <w:rFonts w:ascii="Simplified Arabic" w:eastAsia="Calibri" w:hAnsi="Simplified Arabic" w:cs="Simplified Arabic" w:hint="cs"/>
          <w:sz w:val="26"/>
          <w:szCs w:val="26"/>
          <w:rtl/>
        </w:rPr>
        <w:t>اً</w:t>
      </w:r>
      <w:r w:rsidRPr="002E2C52">
        <w:rPr>
          <w:rFonts w:ascii="Simplified Arabic" w:eastAsia="Calibri" w:hAnsi="Simplified Arabic" w:cs="Simplified Arabic"/>
          <w:sz w:val="26"/>
          <w:szCs w:val="26"/>
          <w:rtl/>
        </w:rPr>
        <w:t xml:space="preserve"> أي نصف مقاعد المجلس التشريعي، ولم يضع القانون أي ضوابط أو فرص لدعم نحاج المرأة في الدوائر الفردية، ولم يقرر القانون </w:t>
      </w:r>
      <w:proofErr w:type="spellStart"/>
      <w:r w:rsidRPr="002E2C52">
        <w:rPr>
          <w:rFonts w:ascii="Simplified Arabic" w:eastAsia="Calibri" w:hAnsi="Simplified Arabic" w:cs="Simplified Arabic"/>
          <w:sz w:val="26"/>
          <w:szCs w:val="26"/>
          <w:rtl/>
        </w:rPr>
        <w:t>كوتة</w:t>
      </w:r>
      <w:proofErr w:type="spellEnd"/>
      <w:r w:rsidRPr="002E2C52">
        <w:rPr>
          <w:rFonts w:ascii="Simplified Arabic" w:eastAsia="Calibri" w:hAnsi="Simplified Arabic" w:cs="Simplified Arabic"/>
          <w:sz w:val="26"/>
          <w:szCs w:val="26"/>
          <w:rtl/>
        </w:rPr>
        <w:t xml:space="preserve"> للنساء ضمن تلك الدوائر. </w:t>
      </w:r>
    </w:p>
    <w:p w14:paraId="14F7E3B4" w14:textId="77777777" w:rsidR="007E725B" w:rsidRPr="002E2C52" w:rsidRDefault="007E725B" w:rsidP="007E725B">
      <w:pPr>
        <w:spacing w:after="0" w:line="240" w:lineRule="auto"/>
        <w:ind w:firstLine="567"/>
        <w:jc w:val="mediumKashida"/>
        <w:rPr>
          <w:rFonts w:ascii="Simplified Arabic" w:hAnsi="Simplified Arabic" w:cs="Simplified Arabic"/>
          <w:b/>
          <w:bCs/>
          <w:sz w:val="26"/>
          <w:szCs w:val="26"/>
          <w:rtl/>
        </w:rPr>
      </w:pPr>
      <w:r w:rsidRPr="002E2C52">
        <w:rPr>
          <w:rFonts w:ascii="Simplified Arabic" w:hAnsi="Simplified Arabic" w:cs="Simplified Arabic"/>
          <w:sz w:val="26"/>
          <w:szCs w:val="26"/>
          <w:rtl/>
        </w:rPr>
        <w:t xml:space="preserve">وبناء على هذا التعديل التشريعي المهم الذي طال القانون الانتخابي، </w:t>
      </w:r>
      <w:r w:rsidRPr="002E2C52">
        <w:rPr>
          <w:rFonts w:ascii="Simplified Arabic" w:hAnsi="Simplified Arabic" w:cs="Simplified Arabic"/>
          <w:sz w:val="26"/>
          <w:szCs w:val="26"/>
          <w:rtl/>
          <w:lang w:bidi="ar-SY"/>
        </w:rPr>
        <w:t>أفرزت الانتخابات التشريعية للعام 2006، وصول 17 امرأة لعضوية المجلس من أصل 132 عضو، بعد أن ترشحت 72 امرأة، على 11 قائمة انتخابية، وفق القائمة النسبية التي خضعت لنظام الكوتا، وهي نسبة تصل إلى 12.8% من المجموع الكلي، بعد أن كانت نسبة مشاركة النساء 5.6% في المجلس التشريعي الأول، ويأتي هذا التحسن في تمثيل المرأة في المجلس بفضل النص القانوني، الذي الزم القوائم الانتخابية على ادراج نساء ضمن تلك القوائم بشكل جبري وملزم فارتفع عدد المشرحات ضمن القوائم النسبية إلى 70 مرشحة بنسبة 22.3% من أصل 314 مرشح.</w:t>
      </w:r>
    </w:p>
    <w:p w14:paraId="04E72658" w14:textId="77777777" w:rsidR="007E725B" w:rsidRPr="002E2C52" w:rsidRDefault="007E725B" w:rsidP="007E725B">
      <w:pPr>
        <w:spacing w:after="0" w:line="240" w:lineRule="auto"/>
        <w:ind w:firstLine="567"/>
        <w:jc w:val="mediumKashida"/>
        <w:rPr>
          <w:rFonts w:ascii="Simplified Arabic" w:hAnsi="Simplified Arabic" w:cs="Simplified Arabic"/>
          <w:sz w:val="26"/>
          <w:szCs w:val="26"/>
          <w:rtl/>
          <w:lang w:bidi="ar-SY"/>
        </w:rPr>
      </w:pPr>
      <w:r w:rsidRPr="002E2C52">
        <w:rPr>
          <w:rFonts w:ascii="Simplified Arabic" w:hAnsi="Simplified Arabic" w:cs="Simplified Arabic"/>
          <w:sz w:val="26"/>
          <w:szCs w:val="26"/>
          <w:rtl/>
          <w:lang w:bidi="ar-SY"/>
        </w:rPr>
        <w:t xml:space="preserve">أما في الدوائر الفردية التي خلت من </w:t>
      </w:r>
      <w:proofErr w:type="spellStart"/>
      <w:r w:rsidRPr="002E2C52">
        <w:rPr>
          <w:rFonts w:ascii="Simplified Arabic" w:hAnsi="Simplified Arabic" w:cs="Simplified Arabic"/>
          <w:sz w:val="26"/>
          <w:szCs w:val="26"/>
          <w:rtl/>
          <w:lang w:bidi="ar-SY"/>
        </w:rPr>
        <w:t>الكوتة</w:t>
      </w:r>
      <w:proofErr w:type="spellEnd"/>
      <w:r w:rsidRPr="002E2C52">
        <w:rPr>
          <w:rFonts w:ascii="Simplified Arabic" w:hAnsi="Simplified Arabic" w:cs="Simplified Arabic"/>
          <w:sz w:val="26"/>
          <w:szCs w:val="26"/>
          <w:rtl/>
          <w:lang w:bidi="ar-SY"/>
        </w:rPr>
        <w:t xml:space="preserve"> للمرأة، فقد اقتصرت مشاركة المرأة فيها على (15) امرأة من مجموع (414) مرشح أي بنسبة 3.6</w:t>
      </w:r>
      <w:proofErr w:type="gramStart"/>
      <w:r w:rsidRPr="002E2C52">
        <w:rPr>
          <w:rFonts w:ascii="Simplified Arabic" w:hAnsi="Simplified Arabic" w:cs="Simplified Arabic"/>
          <w:sz w:val="26"/>
          <w:szCs w:val="26"/>
          <w:rtl/>
          <w:lang w:bidi="ar-SY"/>
        </w:rPr>
        <w:t>% ،</w:t>
      </w:r>
      <w:proofErr w:type="gramEnd"/>
      <w:r w:rsidRPr="002E2C52">
        <w:rPr>
          <w:rFonts w:ascii="Simplified Arabic" w:hAnsi="Simplified Arabic" w:cs="Simplified Arabic"/>
          <w:sz w:val="26"/>
          <w:szCs w:val="26"/>
          <w:rtl/>
          <w:lang w:bidi="ar-SY"/>
        </w:rPr>
        <w:t xml:space="preserve"> ودون أن تتمكن أي سيدة من الفوز بمقعد في الدوائر الفردية، رغم ان نسبة الاناث المسجلين للانتخابات العامة لسنة 2006 بلغ 47.5% من مجموع المسجلين، كما شكلت نسبة الاناث 45.75% من المشاركين في الانتخاب يوم الاقتراع </w:t>
      </w:r>
      <w:r w:rsidRPr="002E2C52">
        <w:rPr>
          <w:rStyle w:val="a8"/>
          <w:rFonts w:ascii="Simplified Arabic" w:hAnsi="Simplified Arabic" w:cs="Simplified Arabic"/>
          <w:sz w:val="26"/>
          <w:szCs w:val="26"/>
          <w:rtl/>
          <w:lang w:bidi="ar-SY"/>
        </w:rPr>
        <w:footnoteReference w:id="195"/>
      </w:r>
      <w:r w:rsidRPr="002E2C52">
        <w:rPr>
          <w:rFonts w:ascii="Simplified Arabic" w:hAnsi="Simplified Arabic" w:cs="Simplified Arabic"/>
          <w:sz w:val="26"/>
          <w:szCs w:val="26"/>
          <w:rtl/>
          <w:lang w:bidi="ar-SY"/>
        </w:rPr>
        <w:t xml:space="preserve"> .</w:t>
      </w:r>
    </w:p>
    <w:p w14:paraId="32B6A90E" w14:textId="77777777" w:rsidR="007E725B" w:rsidRPr="002E2C52" w:rsidRDefault="007E725B" w:rsidP="007E725B">
      <w:pPr>
        <w:spacing w:after="0" w:line="240" w:lineRule="auto"/>
        <w:ind w:firstLine="567"/>
        <w:jc w:val="mediumKashida"/>
        <w:rPr>
          <w:rFonts w:ascii="Simplified Arabic" w:hAnsi="Simplified Arabic" w:cs="Simplified Arabic"/>
          <w:sz w:val="26"/>
          <w:szCs w:val="26"/>
          <w:rtl/>
        </w:rPr>
      </w:pPr>
      <w:r w:rsidRPr="002E2C52">
        <w:rPr>
          <w:rFonts w:ascii="Simplified Arabic" w:eastAsia="Times New Roman" w:hAnsi="Simplified Arabic" w:cs="Simplified Arabic"/>
          <w:b/>
          <w:bCs/>
          <w:sz w:val="26"/>
          <w:szCs w:val="26"/>
          <w:rtl/>
        </w:rPr>
        <w:t>تمثيل المرأة في ظل قانون انتخابات 2007:</w:t>
      </w:r>
    </w:p>
    <w:p w14:paraId="24804293" w14:textId="77777777" w:rsidR="007E725B" w:rsidRPr="002E2C52" w:rsidRDefault="007E725B" w:rsidP="007E725B">
      <w:pPr>
        <w:spacing w:after="0" w:line="240" w:lineRule="auto"/>
        <w:ind w:firstLine="567"/>
        <w:jc w:val="mediumKashida"/>
        <w:rPr>
          <w:rFonts w:ascii="Simplified Arabic" w:eastAsia="Times New Roman" w:hAnsi="Simplified Arabic" w:cs="Simplified Arabic"/>
          <w:sz w:val="26"/>
          <w:szCs w:val="26"/>
          <w:rtl/>
        </w:rPr>
      </w:pPr>
      <w:r w:rsidRPr="002E2C52">
        <w:rPr>
          <w:rFonts w:ascii="Simplified Arabic" w:eastAsia="Times New Roman" w:hAnsi="Simplified Arabic" w:cs="Simplified Arabic"/>
          <w:sz w:val="26"/>
          <w:szCs w:val="26"/>
          <w:rtl/>
        </w:rPr>
        <w:lastRenderedPageBreak/>
        <w:t>احتفظ القرار بقانون الانتخابات رقم (1) لسنة 2007 بذات نصوص تمثيل المرأة الوارد في قانون الانتخابات لسنة 2005، حيث قرر أنه: (يجب أن تتضمن كل قائمة من القوائم الانتخابية المرشحة للانتخابات، حداً أدنى لتمثيل المرأة لا يقل عن امرأة واحدة من بين كلٍ من: 1- الأسماء الثلاثة الأولى في القائمة. 2- الأسماء الأربعة التي تلي ذلك. 3- كل خمسة أسماء تلي ذلك)</w:t>
      </w:r>
      <w:r w:rsidRPr="002E2C52">
        <w:rPr>
          <w:rStyle w:val="a8"/>
          <w:rFonts w:ascii="Simplified Arabic" w:eastAsia="Times New Roman" w:hAnsi="Simplified Arabic" w:cs="Simplified Arabic"/>
          <w:sz w:val="26"/>
          <w:szCs w:val="26"/>
          <w:rtl/>
        </w:rPr>
        <w:footnoteReference w:id="196"/>
      </w:r>
      <w:r w:rsidRPr="002E2C52">
        <w:rPr>
          <w:rFonts w:ascii="Simplified Arabic" w:eastAsia="Times New Roman" w:hAnsi="Simplified Arabic" w:cs="Simplified Arabic"/>
          <w:sz w:val="26"/>
          <w:szCs w:val="26"/>
          <w:rtl/>
        </w:rPr>
        <w:t>، وهنا يسجل الباحث أنه رغم احتفاظ القرار بقانون بذات نسب الحد الأدنى من تمثيل المرأة في القوائم، إلا أن تطبيق هذا القرار بقانون سيعود بالنفع على تمثيل النساء بشكل إيجابي، حيث أنه سيشمل التنافس على كل أعضاء المجلس بمقاعده ال 132 مقعد، وليس فقط حد أدنى للتمثيل خلال التنافس على القوائم النسبية المشكلة من (66) مقعد فقط، وذلك نتيجة مباشرة لإلغاء القوائم الفردية، واعتبار الوطن دائرة انتخابية واحدة بنظام التمثيل النسبي.</w:t>
      </w:r>
    </w:p>
    <w:p w14:paraId="6786B5A0" w14:textId="77777777" w:rsidR="007E725B" w:rsidRPr="002E2C52" w:rsidRDefault="007E725B" w:rsidP="007E725B">
      <w:pPr>
        <w:spacing w:after="0" w:line="240" w:lineRule="auto"/>
        <w:ind w:firstLine="567"/>
        <w:jc w:val="mediumKashida"/>
        <w:rPr>
          <w:rFonts w:ascii="Simplified Arabic" w:eastAsia="Times New Roman" w:hAnsi="Simplified Arabic" w:cs="Simplified Arabic"/>
          <w:sz w:val="26"/>
          <w:szCs w:val="26"/>
          <w:rtl/>
        </w:rPr>
      </w:pPr>
      <w:r w:rsidRPr="002E2C52">
        <w:rPr>
          <w:rFonts w:ascii="Simplified Arabic" w:eastAsia="Times New Roman" w:hAnsi="Simplified Arabic" w:cs="Simplified Arabic"/>
          <w:sz w:val="26"/>
          <w:szCs w:val="26"/>
          <w:rtl/>
        </w:rPr>
        <w:t xml:space="preserve">وعليه يرى الباحث ان القرار بقانون الانتخابات العامة لسنة 2007 يعالج جزء مهم من جوانب النقص التشريعي، الذي طال قانون الانتخابات السابق، سواء قانون 1995 الذي لم يقرر </w:t>
      </w:r>
      <w:proofErr w:type="spellStart"/>
      <w:r w:rsidRPr="002E2C52">
        <w:rPr>
          <w:rFonts w:ascii="Simplified Arabic" w:eastAsia="Times New Roman" w:hAnsi="Simplified Arabic" w:cs="Simplified Arabic"/>
          <w:sz w:val="26"/>
          <w:szCs w:val="26"/>
          <w:rtl/>
        </w:rPr>
        <w:t>كوتة</w:t>
      </w:r>
      <w:proofErr w:type="spellEnd"/>
      <w:r w:rsidRPr="002E2C52">
        <w:rPr>
          <w:rFonts w:ascii="Simplified Arabic" w:eastAsia="Times New Roman" w:hAnsi="Simplified Arabic" w:cs="Simplified Arabic"/>
          <w:sz w:val="26"/>
          <w:szCs w:val="26"/>
          <w:rtl/>
        </w:rPr>
        <w:t xml:space="preserve"> للمرأة، أو قانون 2005 الذي استحدث </w:t>
      </w:r>
      <w:proofErr w:type="spellStart"/>
      <w:r w:rsidRPr="002E2C52">
        <w:rPr>
          <w:rFonts w:ascii="Simplified Arabic" w:eastAsia="Times New Roman" w:hAnsi="Simplified Arabic" w:cs="Simplified Arabic"/>
          <w:sz w:val="26"/>
          <w:szCs w:val="26"/>
          <w:rtl/>
        </w:rPr>
        <w:t>كوتة</w:t>
      </w:r>
      <w:proofErr w:type="spellEnd"/>
      <w:r w:rsidRPr="002E2C52">
        <w:rPr>
          <w:rFonts w:ascii="Simplified Arabic" w:eastAsia="Times New Roman" w:hAnsi="Simplified Arabic" w:cs="Simplified Arabic"/>
          <w:sz w:val="26"/>
          <w:szCs w:val="26"/>
          <w:rtl/>
        </w:rPr>
        <w:t xml:space="preserve"> المرأة ولكن حصرها في التنافس على نصف مقاعد المجلس التشريعي، وعليه يعد هذا التطور التشريعي إيجابي ومهم ويعزز من حضور ومشاركة المرأة في الحياة العامة، ويوازن بين ثقلها الانتخابي كمشاركات في الاقتراع، وبين استكمال هذه العملية الديمقراطية ووصول نساء لمقاعد المجلس التشريعي.</w:t>
      </w:r>
    </w:p>
    <w:p w14:paraId="35F2AC1E" w14:textId="77777777" w:rsidR="007E725B" w:rsidRPr="00A151D4" w:rsidRDefault="007E725B" w:rsidP="007E725B">
      <w:pPr>
        <w:spacing w:after="0" w:line="240" w:lineRule="auto"/>
        <w:ind w:firstLine="567"/>
        <w:jc w:val="mediumKashida"/>
        <w:rPr>
          <w:rFonts w:ascii="Simplified Arabic" w:eastAsia="Times New Roman" w:hAnsi="Simplified Arabic" w:cs="Simplified Arabic"/>
          <w:sz w:val="26"/>
          <w:szCs w:val="26"/>
        </w:rPr>
      </w:pPr>
      <w:r w:rsidRPr="0073660D">
        <w:rPr>
          <w:rFonts w:ascii="Simplified Arabic" w:eastAsia="Times New Roman" w:hAnsi="Simplified Arabic" w:cs="Simplified Arabic"/>
          <w:sz w:val="26"/>
          <w:szCs w:val="26"/>
          <w:rtl/>
        </w:rPr>
        <w:lastRenderedPageBreak/>
        <w:t xml:space="preserve">كما يسجل الباحث أن القرار بقانون لسنة 2021 المعدل للقرار بقانون لسنة 2007 بشأن الانتخابات، تضمن تعديل محدود ولكن إيجابي على </w:t>
      </w:r>
      <w:proofErr w:type="spellStart"/>
      <w:r w:rsidRPr="0073660D">
        <w:rPr>
          <w:rFonts w:ascii="Simplified Arabic" w:eastAsia="Times New Roman" w:hAnsi="Simplified Arabic" w:cs="Simplified Arabic"/>
          <w:sz w:val="26"/>
          <w:szCs w:val="26"/>
          <w:rtl/>
        </w:rPr>
        <w:t>كوتة</w:t>
      </w:r>
      <w:proofErr w:type="spellEnd"/>
      <w:r w:rsidRPr="0073660D">
        <w:rPr>
          <w:rFonts w:ascii="Simplified Arabic" w:eastAsia="Times New Roman" w:hAnsi="Simplified Arabic" w:cs="Simplified Arabic"/>
          <w:sz w:val="26"/>
          <w:szCs w:val="26"/>
          <w:rtl/>
        </w:rPr>
        <w:t xml:space="preserve"> المرأة، بأن احتفظ بإلزام القوائم المرشحة بإدراج اسم امرأة ضمن أول ثلاث أسماء في كل قائمة، ثم أسم امرأة ضمن كل أربع أسماء تلي ذلك، وإلغاء النص الذي يقرر أن يكون بعد الاسم السابع أن تدرج اسم امرأة ضمن كل خمسة أسماء تلي ذلك </w:t>
      </w:r>
      <w:r w:rsidRPr="0073660D">
        <w:rPr>
          <w:rFonts w:ascii="Simplified Arabic" w:eastAsia="Times New Roman" w:hAnsi="Simplified Arabic" w:cs="Simplified Arabic"/>
          <w:sz w:val="26"/>
          <w:szCs w:val="26"/>
          <w:vertAlign w:val="superscript"/>
          <w:rtl/>
        </w:rPr>
        <w:footnoteReference w:id="197"/>
      </w:r>
      <w:r w:rsidRPr="0073660D">
        <w:rPr>
          <w:rFonts w:ascii="Simplified Arabic" w:eastAsia="Times New Roman" w:hAnsi="Simplified Arabic" w:cs="Simplified Arabic"/>
          <w:sz w:val="26"/>
          <w:szCs w:val="26"/>
          <w:rtl/>
        </w:rPr>
        <w:t xml:space="preserve">، وفي ذلك تعزيز لمشاركة المرأة، وتدعيم لفرص تمثيلها في المجلس التشريعي، ونقدم مثال على ذلك : ففي حال تشكلت قائمة </w:t>
      </w:r>
      <w:r w:rsidRPr="00A151D4">
        <w:rPr>
          <w:rFonts w:ascii="Simplified Arabic" w:eastAsia="Times New Roman" w:hAnsi="Simplified Arabic" w:cs="Simplified Arabic"/>
          <w:sz w:val="26"/>
          <w:szCs w:val="26"/>
          <w:rtl/>
        </w:rPr>
        <w:t>تضم الحد الأدنى من أسماء المرشحين أي 16 اسم مرشح ، فإن الحد الأدنى من تمثيل المرأة الملزم التقيد به من قبل القوائم ستضمن القائمة وفق القرار بقانون لسنة 2007 على (3) مرشحات من أصل (16) وفق الترتيب الأدنى التالي : اسم امرأة في الترتيب ال 3 ثم ال 7 ثم 12، بينما الحد الأدنى الالزامي لتمثيل المرأة وفق القرار بقانون لسنة 2021 ستضم القائمة (4) مرشحات من أصل (16) ، وفق الترتيب الأدنى التالي: اسم امرأة في الترتيب ال 3 ثم ال 7 ثم ال 11 ثم 15 .</w:t>
      </w:r>
    </w:p>
    <w:p w14:paraId="39C1D171" w14:textId="77777777" w:rsidR="007E725B" w:rsidRPr="00281DD4" w:rsidRDefault="007E725B" w:rsidP="007E725B">
      <w:pPr>
        <w:spacing w:after="0" w:line="240" w:lineRule="auto"/>
        <w:ind w:firstLine="567"/>
        <w:jc w:val="mediumKashida"/>
        <w:rPr>
          <w:rFonts w:ascii="Times New Roman" w:eastAsia="Times New Roman" w:hAnsi="Times New Roman" w:cs="Mudir MT"/>
          <w:bCs/>
          <w:sz w:val="32"/>
          <w:szCs w:val="32"/>
          <w:rtl/>
          <w:lang w:val="x-none" w:eastAsia="x-none"/>
        </w:rPr>
      </w:pPr>
      <w:r w:rsidRPr="00281DD4">
        <w:rPr>
          <w:rFonts w:ascii="Times New Roman" w:eastAsia="Times New Roman" w:hAnsi="Times New Roman" w:cs="Mudir MT"/>
          <w:bCs/>
          <w:sz w:val="32"/>
          <w:szCs w:val="32"/>
          <w:rtl/>
          <w:lang w:val="x-none" w:eastAsia="x-none"/>
        </w:rPr>
        <w:t xml:space="preserve">الخاتمة: </w:t>
      </w:r>
    </w:p>
    <w:p w14:paraId="5B8CAE05" w14:textId="77777777" w:rsidR="007E725B" w:rsidRPr="002E2C52" w:rsidRDefault="007E725B" w:rsidP="007E725B">
      <w:pPr>
        <w:spacing w:after="0" w:line="240" w:lineRule="auto"/>
        <w:ind w:firstLine="567"/>
        <w:jc w:val="mediumKashida"/>
        <w:rPr>
          <w:rFonts w:ascii="Simplified Arabic" w:eastAsia="Times New Roman" w:hAnsi="Simplified Arabic" w:cs="Simplified Arabic"/>
          <w:sz w:val="26"/>
          <w:szCs w:val="26"/>
          <w:rtl/>
        </w:rPr>
      </w:pPr>
      <w:r w:rsidRPr="002E2C52">
        <w:rPr>
          <w:rFonts w:ascii="Simplified Arabic" w:eastAsia="Times New Roman" w:hAnsi="Simplified Arabic" w:cs="Simplified Arabic"/>
          <w:sz w:val="26"/>
          <w:szCs w:val="26"/>
          <w:rtl/>
        </w:rPr>
        <w:t xml:space="preserve">بعد استعراض الإطار القانوني الناظم للانتخابات العامة في فلسطين، لابد من التأكيد على أنه أياً كان تقييم جودة القوانين الناظمة للانتخابات الفلسطينية، إلا أن هذه القوانين وضعت لأوضاع قانونية عادية، ولم توضع لتنظيم انتخابات عامة في وضع انقسام قانوني وقضائي وإداري وسياسي عميق، حيث قضاء مزدوج، </w:t>
      </w:r>
      <w:r w:rsidRPr="002E2C52">
        <w:rPr>
          <w:rFonts w:ascii="Simplified Arabic" w:eastAsia="Times New Roman" w:hAnsi="Simplified Arabic" w:cs="Simplified Arabic"/>
          <w:sz w:val="26"/>
          <w:szCs w:val="26"/>
          <w:rtl/>
        </w:rPr>
        <w:lastRenderedPageBreak/>
        <w:t>وازدواج في مرجعيات المؤسسات الأمنية والتشريعية والحكومية، ما يجعل من الحكم على الانتخابات من خلال تقييم القوانين فقط، أمر منافي للمنطق، بل أن الأوضاع السياسية لها تأثير كبير، وخاصة في قضية الالتزام بدورية الانتخابات، ورغم ذلك يسجل الباحث عدد من النتائج حول الإطار القانوني الناظم للانتخابات، ويتبعها ببعض التوصيات، وذلك كما يلي:</w:t>
      </w:r>
    </w:p>
    <w:p w14:paraId="3EFCEB14" w14:textId="77777777" w:rsidR="007E725B" w:rsidRPr="0073660D" w:rsidRDefault="007E725B" w:rsidP="007E725B">
      <w:pPr>
        <w:spacing w:after="0" w:line="240" w:lineRule="auto"/>
        <w:ind w:firstLine="567"/>
        <w:jc w:val="mediumKashida"/>
        <w:rPr>
          <w:rFonts w:ascii="Times New Roman" w:eastAsia="Times New Roman" w:hAnsi="Times New Roman" w:cs="Mudir MT"/>
          <w:bCs/>
          <w:sz w:val="32"/>
          <w:szCs w:val="32"/>
          <w:rtl/>
          <w:lang w:val="x-none" w:eastAsia="x-none"/>
        </w:rPr>
      </w:pPr>
      <w:r w:rsidRPr="0073660D">
        <w:rPr>
          <w:rFonts w:ascii="Times New Roman" w:eastAsia="Times New Roman" w:hAnsi="Times New Roman" w:cs="Mudir MT"/>
          <w:bCs/>
          <w:sz w:val="32"/>
          <w:szCs w:val="32"/>
          <w:rtl/>
          <w:lang w:val="x-none" w:eastAsia="x-none"/>
        </w:rPr>
        <w:t>النتائج:</w:t>
      </w:r>
    </w:p>
    <w:p w14:paraId="07D34260" w14:textId="77777777" w:rsidR="007E725B" w:rsidRPr="002E2C52" w:rsidRDefault="007E725B" w:rsidP="007E725B">
      <w:pPr>
        <w:pStyle w:val="aa"/>
        <w:numPr>
          <w:ilvl w:val="0"/>
          <w:numId w:val="35"/>
        </w:numPr>
        <w:spacing w:after="0" w:line="240" w:lineRule="auto"/>
        <w:ind w:left="0" w:firstLine="567"/>
        <w:jc w:val="mediumKashida"/>
        <w:rPr>
          <w:rFonts w:ascii="Simplified Arabic" w:hAnsi="Simplified Arabic" w:cs="Simplified Arabic"/>
          <w:sz w:val="26"/>
          <w:szCs w:val="26"/>
          <w:lang w:bidi="ar-AE"/>
        </w:rPr>
      </w:pPr>
      <w:r w:rsidRPr="002E2C52">
        <w:rPr>
          <w:rFonts w:ascii="Simplified Arabic" w:eastAsia="Times New Roman" w:hAnsi="Simplified Arabic" w:cs="Simplified Arabic"/>
          <w:sz w:val="26"/>
          <w:szCs w:val="26"/>
          <w:rtl/>
          <w:lang w:bidi="ar-AE"/>
        </w:rPr>
        <w:t>تعد الانتخابات أبرز قنوات المشاركة في الحياة العامة</w:t>
      </w:r>
      <w:r w:rsidRPr="002E2C52">
        <w:rPr>
          <w:rFonts w:ascii="Simplified Arabic" w:hAnsi="Simplified Arabic" w:cs="Simplified Arabic"/>
          <w:sz w:val="26"/>
          <w:szCs w:val="26"/>
          <w:rtl/>
          <w:lang w:bidi="ar-AE"/>
        </w:rPr>
        <w:t xml:space="preserve">، </w:t>
      </w:r>
      <w:r w:rsidRPr="002E2C52">
        <w:rPr>
          <w:rFonts w:ascii="Simplified Arabic" w:eastAsia="Times New Roman" w:hAnsi="Simplified Arabic" w:cs="Simplified Arabic"/>
          <w:sz w:val="26"/>
          <w:szCs w:val="26"/>
          <w:rtl/>
          <w:lang w:bidi="ar-AE"/>
        </w:rPr>
        <w:t xml:space="preserve">حيث </w:t>
      </w:r>
      <w:r w:rsidRPr="002E2C52">
        <w:rPr>
          <w:rFonts w:ascii="Simplified Arabic" w:eastAsia="Times New Roman" w:hAnsi="Simplified Arabic" w:cs="Simplified Arabic"/>
          <w:sz w:val="26"/>
          <w:szCs w:val="26"/>
          <w:rtl/>
        </w:rPr>
        <w:t>تلعب دور مهم في تشكيل وانتظام عمل الهيئات والسلطات المكونة للنظام السياسي، وتنعكس على حقوق المواطنين، ومستوى الرقابة الشعبية، واحترام المبادئ الديمقراطية وأسس دولة القانون، ما يتطلب في الانتخابات توفر عدد من الأسس والضمانات، بأن تكون الانتخابات عامة ونزيهة وسرية وعادلة ودورية، والاصوات فيها متساوية، بدون اقصاء أو تمييز، ووفق قانون انتخاب عادل، وفعال يضمن الحياد والشفافية.</w:t>
      </w:r>
    </w:p>
    <w:p w14:paraId="4EA603C3" w14:textId="77777777" w:rsidR="007E725B" w:rsidRPr="002E2C52" w:rsidRDefault="007E725B" w:rsidP="007E725B">
      <w:pPr>
        <w:pStyle w:val="aa"/>
        <w:numPr>
          <w:ilvl w:val="0"/>
          <w:numId w:val="35"/>
        </w:numPr>
        <w:spacing w:after="0" w:line="240" w:lineRule="auto"/>
        <w:ind w:left="0" w:firstLine="567"/>
        <w:jc w:val="mediumKashida"/>
        <w:rPr>
          <w:rFonts w:ascii="Simplified Arabic" w:hAnsi="Simplified Arabic" w:cs="Simplified Arabic"/>
          <w:sz w:val="26"/>
          <w:szCs w:val="26"/>
          <w:lang w:bidi="ar-AE"/>
        </w:rPr>
      </w:pPr>
      <w:r w:rsidRPr="002E2C52">
        <w:rPr>
          <w:rFonts w:ascii="Simplified Arabic" w:eastAsia="Times New Roman" w:hAnsi="Simplified Arabic" w:cs="Simplified Arabic"/>
          <w:sz w:val="26"/>
          <w:szCs w:val="26"/>
          <w:rtl/>
        </w:rPr>
        <w:t>يتسم الإطار القانوني الناظم للانتخابات العامة في فلسطين منذ تأسيس السلطة الفلسطينية، بتعدد الأحكام وعدم ثباتها، وتأثر ذلك الإطار بالتطورات السياسية، فقد كانت الانتخابات الرئاسية والتشريعية الأولى استنادا والتزاماً بالاتفاقيات الانتقالية بين منظمة التحرير الفلسطينية إسرائيل.</w:t>
      </w:r>
    </w:p>
    <w:p w14:paraId="51EB3418" w14:textId="77777777" w:rsidR="007E725B" w:rsidRPr="002E2C52" w:rsidRDefault="007E725B" w:rsidP="007E725B">
      <w:pPr>
        <w:pStyle w:val="aa"/>
        <w:numPr>
          <w:ilvl w:val="0"/>
          <w:numId w:val="35"/>
        </w:numPr>
        <w:spacing w:after="0" w:line="240" w:lineRule="auto"/>
        <w:ind w:left="0" w:firstLine="567"/>
        <w:jc w:val="mediumKashida"/>
        <w:rPr>
          <w:rFonts w:ascii="Simplified Arabic" w:hAnsi="Simplified Arabic" w:cs="Simplified Arabic"/>
          <w:sz w:val="26"/>
          <w:szCs w:val="26"/>
          <w:lang w:bidi="ar-AE"/>
        </w:rPr>
      </w:pPr>
      <w:r w:rsidRPr="002E2C52">
        <w:rPr>
          <w:rFonts w:ascii="Simplified Arabic" w:eastAsia="Times New Roman" w:hAnsi="Simplified Arabic" w:cs="Simplified Arabic"/>
          <w:sz w:val="26"/>
          <w:szCs w:val="26"/>
          <w:rtl/>
        </w:rPr>
        <w:t xml:space="preserve">صدر القانون الانتخابي الأول لسنة 1995 عن مجلس السلطة، وقرر الانتخاب بنظام الدوائر الفردية، والفرز وفق الأغلبية البسيطة، ودون </w:t>
      </w:r>
      <w:proofErr w:type="spellStart"/>
      <w:r w:rsidRPr="002E2C52">
        <w:rPr>
          <w:rFonts w:ascii="Simplified Arabic" w:eastAsia="Times New Roman" w:hAnsi="Simplified Arabic" w:cs="Simplified Arabic"/>
          <w:sz w:val="26"/>
          <w:szCs w:val="26"/>
          <w:rtl/>
        </w:rPr>
        <w:t>كوتة</w:t>
      </w:r>
      <w:proofErr w:type="spellEnd"/>
      <w:r w:rsidRPr="002E2C52">
        <w:rPr>
          <w:rFonts w:ascii="Simplified Arabic" w:eastAsia="Times New Roman" w:hAnsi="Simplified Arabic" w:cs="Simplified Arabic"/>
          <w:sz w:val="26"/>
          <w:szCs w:val="26"/>
          <w:rtl/>
        </w:rPr>
        <w:t xml:space="preserve"> للنساء، مع ضمان حصة للمسيحيين </w:t>
      </w:r>
      <w:r w:rsidRPr="002E2C52">
        <w:rPr>
          <w:rFonts w:ascii="Simplified Arabic" w:eastAsia="Times New Roman" w:hAnsi="Simplified Arabic" w:cs="Simplified Arabic"/>
          <w:sz w:val="26"/>
          <w:szCs w:val="26"/>
          <w:rtl/>
        </w:rPr>
        <w:lastRenderedPageBreak/>
        <w:t>ومقعد للطائفة السامرية، وحدد مدة المجلس ورئيس السلطة بمدة المرحلة الانتقالية.</w:t>
      </w:r>
    </w:p>
    <w:p w14:paraId="473A57E8" w14:textId="77777777" w:rsidR="007E725B" w:rsidRPr="002E2C52" w:rsidRDefault="007E725B" w:rsidP="007E725B">
      <w:pPr>
        <w:pStyle w:val="aa"/>
        <w:numPr>
          <w:ilvl w:val="0"/>
          <w:numId w:val="35"/>
        </w:numPr>
        <w:spacing w:after="0" w:line="240" w:lineRule="auto"/>
        <w:ind w:left="0" w:firstLine="567"/>
        <w:jc w:val="mediumKashida"/>
        <w:rPr>
          <w:rFonts w:ascii="Simplified Arabic" w:hAnsi="Simplified Arabic" w:cs="Simplified Arabic"/>
          <w:sz w:val="26"/>
          <w:szCs w:val="26"/>
          <w:lang w:bidi="ar-AE"/>
        </w:rPr>
      </w:pPr>
      <w:r w:rsidRPr="002E2C52">
        <w:rPr>
          <w:rFonts w:ascii="Simplified Arabic" w:eastAsia="Times New Roman" w:hAnsi="Simplified Arabic" w:cs="Simplified Arabic"/>
          <w:sz w:val="26"/>
          <w:szCs w:val="26"/>
          <w:rtl/>
        </w:rPr>
        <w:t>شكلت وفاة الرئيس الراحل ياسر عرفات دافع مهم لإجراء انتخابات رئاسية خلال 60 يوم، احتراماً لأحكام القانون الأساسي، ولكن غير متزامنة مع انتخابات تشريعية، مع تعديل القانون الانتخابي لعام 2004 لمدة رئاسة السلطة من الفترة الانتقالية إلى إطار زمني محدد ب 4 سنوات.</w:t>
      </w:r>
    </w:p>
    <w:p w14:paraId="244B3B4C" w14:textId="77777777" w:rsidR="007E725B" w:rsidRPr="002E2C52" w:rsidRDefault="007E725B" w:rsidP="007E725B">
      <w:pPr>
        <w:pStyle w:val="aa"/>
        <w:numPr>
          <w:ilvl w:val="0"/>
          <w:numId w:val="35"/>
        </w:numPr>
        <w:spacing w:after="0" w:line="240" w:lineRule="auto"/>
        <w:ind w:left="0" w:firstLine="567"/>
        <w:jc w:val="mediumKashida"/>
        <w:rPr>
          <w:rFonts w:ascii="Simplified Arabic" w:hAnsi="Simplified Arabic" w:cs="Simplified Arabic"/>
          <w:sz w:val="26"/>
          <w:szCs w:val="26"/>
          <w:lang w:bidi="ar-AE"/>
        </w:rPr>
      </w:pPr>
      <w:r w:rsidRPr="002E2C52">
        <w:rPr>
          <w:rFonts w:ascii="Simplified Arabic" w:hAnsi="Simplified Arabic" w:cs="Simplified Arabic"/>
          <w:sz w:val="26"/>
          <w:szCs w:val="26"/>
          <w:rtl/>
        </w:rPr>
        <w:t xml:space="preserve">قرر قانون الانتخابات لسنة 2005 والقانون الأساسي المعدل لسنة 2005 تعديلات جوهرية لمنظومة الانتخابات في فلسطين: فرفع عدد مقاعد المجلس التشريعي من 88 إلى 132 مقعد، تقسم مناصفة بين دوائر فردية بنظام الأكثرية البسيطة و66 مقعد بنظام القائمة النسبية، مع إقرار </w:t>
      </w:r>
      <w:proofErr w:type="spellStart"/>
      <w:r w:rsidRPr="002E2C52">
        <w:rPr>
          <w:rFonts w:ascii="Simplified Arabic" w:hAnsi="Simplified Arabic" w:cs="Simplified Arabic"/>
          <w:sz w:val="26"/>
          <w:szCs w:val="26"/>
          <w:rtl/>
        </w:rPr>
        <w:t>كوتة</w:t>
      </w:r>
      <w:proofErr w:type="spellEnd"/>
      <w:r w:rsidRPr="002E2C52">
        <w:rPr>
          <w:rFonts w:ascii="Simplified Arabic" w:hAnsi="Simplified Arabic" w:cs="Simplified Arabic"/>
          <w:sz w:val="26"/>
          <w:szCs w:val="26"/>
          <w:rtl/>
        </w:rPr>
        <w:t xml:space="preserve"> للمرأة ضمن هذه القائمة، وتحديد مدة المجلس التشريعي ب 4 سنوات، ومدة الرئاسة لا تتجاوز دورتين متتاليتين.</w:t>
      </w:r>
    </w:p>
    <w:p w14:paraId="752E882E" w14:textId="77777777" w:rsidR="007E725B" w:rsidRPr="002E2C52" w:rsidRDefault="007E725B" w:rsidP="007E725B">
      <w:pPr>
        <w:pStyle w:val="aa"/>
        <w:numPr>
          <w:ilvl w:val="0"/>
          <w:numId w:val="35"/>
        </w:numPr>
        <w:spacing w:after="120" w:line="240" w:lineRule="auto"/>
        <w:ind w:left="0" w:firstLine="567"/>
        <w:jc w:val="mediumKashida"/>
        <w:rPr>
          <w:rFonts w:ascii="Simplified Arabic" w:hAnsi="Simplified Arabic" w:cs="Simplified Arabic"/>
          <w:sz w:val="26"/>
          <w:szCs w:val="26"/>
          <w:lang w:bidi="ar-AE"/>
        </w:rPr>
      </w:pPr>
      <w:r w:rsidRPr="002E2C52">
        <w:rPr>
          <w:rFonts w:ascii="Simplified Arabic" w:eastAsia="Times New Roman" w:hAnsi="Simplified Arabic" w:cs="Simplified Arabic"/>
          <w:sz w:val="26"/>
          <w:szCs w:val="26"/>
          <w:rtl/>
        </w:rPr>
        <w:t xml:space="preserve">تضمن قرار بقانون رقم (1) لسنة 2007 بشأن الانتخابات تعديلات مهمة، أبرزها: الانتقال إلى النظام النسبي الكامل 100%، وإلغاء نظام الدوائر الفردية، واعتبار فلسطين دائرة انتخابية واحدة، وتخفيض نسبة الحسم من 2% إلى 1.5% للقوائم المرشحة، كما عدل طريقة انتخاب رئيس السلطة من الأغلبية البسيطة إلى نظام الأغلبية المطلقة، فإذا لم يحصل أي مرشح على الأغلبية المطلقة، ينتقل المرشحان الحائزان على أعلى الأصوات إلى دورة انتخابية ثانية تجري بعد (15) يوماً من تاريخ إعلان النتائج، اشترط القرار بقانون لمن يرغب في الترشح لمنصب رئيس السلطة ولعضوية المجلس التشريعي" أن يلتزم بمنظمة التحرير الفلسطينية </w:t>
      </w:r>
      <w:r w:rsidRPr="002E2C52">
        <w:rPr>
          <w:rFonts w:ascii="Simplified Arabic" w:eastAsia="Times New Roman" w:hAnsi="Simplified Arabic" w:cs="Simplified Arabic"/>
          <w:sz w:val="26"/>
          <w:szCs w:val="26"/>
          <w:rtl/>
        </w:rPr>
        <w:lastRenderedPageBreak/>
        <w:t>باعتبارها الممثل الشرعي، والوحيد للشعب الفلسطيني وبوثيقة إعلان الاستقلال، وبأحكام القانون الأساسي".</w:t>
      </w:r>
    </w:p>
    <w:p w14:paraId="152B480C" w14:textId="77777777" w:rsidR="007E725B" w:rsidRPr="0073660D" w:rsidRDefault="007E725B" w:rsidP="007E725B">
      <w:pPr>
        <w:pStyle w:val="aa"/>
        <w:numPr>
          <w:ilvl w:val="0"/>
          <w:numId w:val="35"/>
        </w:numPr>
        <w:spacing w:after="120" w:line="240" w:lineRule="auto"/>
        <w:ind w:left="0" w:firstLine="567"/>
        <w:jc w:val="mediumKashida"/>
        <w:rPr>
          <w:rFonts w:ascii="Simplified Arabic" w:hAnsi="Simplified Arabic" w:cs="Simplified Arabic"/>
          <w:sz w:val="26"/>
          <w:szCs w:val="26"/>
          <w:lang w:bidi="ar-AE"/>
        </w:rPr>
      </w:pPr>
      <w:r w:rsidRPr="002E2C52">
        <w:rPr>
          <w:rFonts w:ascii="Simplified Arabic" w:eastAsia="Times New Roman" w:hAnsi="Simplified Arabic" w:cs="Simplified Arabic"/>
          <w:sz w:val="26"/>
          <w:szCs w:val="26"/>
          <w:rtl/>
        </w:rPr>
        <w:t xml:space="preserve">فشل النظام السياسي الفلسطيني في ضمان أحد أهم أسس الانتخابات الديمقراطية، وهو دورية الانتخابات، فمنذ تأسيس السلطة الوطنية الفلسطينية عام 1994، وحتى اليوم أي مرور (26) سنة، تم إجراء انتخابات رئاسية مرتين: الأولى عام 1996 والثانية عام 2005، كما تم إجراء انتخابات تشريعية مرتين فقط عام 1996 وعام 2006، دون انتظام للانتخابات، ودون ممارسة المواطنين حقهم في التغيير السلمي والانتخاب، رغم صدور مرسوم الدعوة لإجراء الانتخابات التشريعية والرئاسية عام 2010، ولكن حالت ظروف الانقسام من إجراءها فعلياً، ورغم قيام المحكمة الدستورية العليا في ديسمبر 2018 بحل المجلس التشريعي، ودعوة الرئيس للدعوة لانتخابات تشريعية خلال 6 شهور من قرار المحكمة، </w:t>
      </w:r>
      <w:r w:rsidRPr="002E2C52">
        <w:rPr>
          <w:rFonts w:ascii="Simplified Arabic" w:eastAsia="Times New Roman" w:hAnsi="Simplified Arabic" w:cs="Simplified Arabic"/>
          <w:color w:val="FF0000"/>
          <w:sz w:val="26"/>
          <w:szCs w:val="26"/>
          <w:rtl/>
        </w:rPr>
        <w:t xml:space="preserve">وقد صدر </w:t>
      </w:r>
      <w:r w:rsidRPr="0073660D">
        <w:rPr>
          <w:rFonts w:ascii="Simplified Arabic" w:eastAsia="Times New Roman" w:hAnsi="Simplified Arabic" w:cs="Simplified Arabic"/>
          <w:sz w:val="26"/>
          <w:szCs w:val="26"/>
          <w:rtl/>
        </w:rPr>
        <w:t>مرسوم رئاسي بالدعوة لانتخابات عامة قادمة غير متزامنة في شهر ماي لمقاعد المجلس التشريعي، وفي نهاية تموز لمنصب الرئيس، وفي نهاية آب لاستكمال اعضاء المجلس الوطني الفلسطيني ،على أمل الالتزام بتلك الاستحقاقات القانونية.</w:t>
      </w:r>
    </w:p>
    <w:p w14:paraId="3877A73D" w14:textId="77777777" w:rsidR="007E725B" w:rsidRPr="002E2C52" w:rsidRDefault="007E725B" w:rsidP="007E725B">
      <w:pPr>
        <w:pStyle w:val="aa"/>
        <w:numPr>
          <w:ilvl w:val="0"/>
          <w:numId w:val="35"/>
        </w:numPr>
        <w:spacing w:after="120" w:line="240" w:lineRule="auto"/>
        <w:ind w:left="0" w:firstLine="567"/>
        <w:jc w:val="mediumKashida"/>
        <w:rPr>
          <w:rFonts w:ascii="Simplified Arabic" w:hAnsi="Simplified Arabic" w:cs="Simplified Arabic"/>
          <w:sz w:val="26"/>
          <w:szCs w:val="26"/>
          <w:lang w:bidi="ar-AE"/>
        </w:rPr>
      </w:pPr>
      <w:r w:rsidRPr="002E2C52">
        <w:rPr>
          <w:rFonts w:ascii="Simplified Arabic" w:eastAsia="Times New Roman" w:hAnsi="Simplified Arabic" w:cs="Simplified Arabic"/>
          <w:sz w:val="26"/>
          <w:szCs w:val="26"/>
          <w:rtl/>
        </w:rPr>
        <w:t xml:space="preserve">انعكس تطور أسلوب الانتخاب وفرز الأصوات وتوزيع المقاعد البرلماني الذي قررته القوانين على صدق التمثيل الشعبي في الانتخابات العامة، والتطور من نظام الدوائر الفردية الكامل بطريقة الأغلبية البسيطة، إلى أسلوب التمثيل النسبي مناصفة مع التمثيل الفردي بطريقة الأغلبية البسيطة، وأخيراً الانتقال للنظام النسبي الكامل، وإلغاء التمثيل الفردي، وكذا اعتماد أسلوب الأغلبية المطلقة في الانتخابات الرئاسية القادمة، حيث يعد نظام </w:t>
      </w:r>
      <w:r w:rsidRPr="002E2C52">
        <w:rPr>
          <w:rFonts w:ascii="Simplified Arabic" w:eastAsia="Times New Roman" w:hAnsi="Simplified Arabic" w:cs="Simplified Arabic"/>
          <w:sz w:val="26"/>
          <w:szCs w:val="26"/>
          <w:rtl/>
        </w:rPr>
        <w:lastRenderedPageBreak/>
        <w:t>الأغلبية المطلقة أكثر عدالة واحترام لإرادة الناخبين وتمثيل صادق للمشاركين في الاقتراع  من نظام الأغلبية البسيطة، كما يتفوق عليهما نظام القائمة النسبية، في ضمان صدق التمثيل، وتجنب اهدار القوة التصويتية للقوائم المرشحة، وقد ظهرت عدم عدالة وصدق تمثيل الأصوات الانتخابية ضمن نتائج فرز المقاعد وفق قانون 1995 بشكل كبير، ثم بشكل أقل وفق قانون 2005 ونتيجة إيجابية تبني القائمة النسبية بشكل جزئي، حيث تم اهدار الاف بل مئات الاف الأصوات في المجمل دون أن تنعكس لتشكل مقاعد برلمانية، لصالح الأحزاب الكبرى جيدة التنظيم، مما يتنافى مع العدالة وتمثيل الإرادة الحقيقية للمقترعين.</w:t>
      </w:r>
    </w:p>
    <w:p w14:paraId="61578F72" w14:textId="77777777" w:rsidR="007E725B" w:rsidRPr="002E2C52" w:rsidRDefault="007E725B" w:rsidP="007E725B">
      <w:pPr>
        <w:pStyle w:val="aa"/>
        <w:numPr>
          <w:ilvl w:val="0"/>
          <w:numId w:val="35"/>
        </w:numPr>
        <w:spacing w:after="120" w:line="240" w:lineRule="auto"/>
        <w:ind w:left="0" w:firstLine="567"/>
        <w:jc w:val="mediumKashida"/>
        <w:rPr>
          <w:rFonts w:ascii="Simplified Arabic" w:hAnsi="Simplified Arabic" w:cs="Simplified Arabic"/>
          <w:sz w:val="26"/>
          <w:szCs w:val="26"/>
          <w:rtl/>
          <w:lang w:bidi="ar-AE"/>
        </w:rPr>
      </w:pPr>
      <w:r w:rsidRPr="002E2C52">
        <w:rPr>
          <w:rFonts w:ascii="Simplified Arabic" w:eastAsia="Times New Roman" w:hAnsi="Simplified Arabic" w:cs="Simplified Arabic"/>
          <w:sz w:val="26"/>
          <w:szCs w:val="26"/>
          <w:rtl/>
        </w:rPr>
        <w:t xml:space="preserve">تطور تمثيل المرأة في المجلس التشريعي بحسب الضمانات القانونية، التي كفلها القانون الانتخابي حيث شكل تمثيل المرأة 5.7% فقط من أعضاء المجلس التشريعي، عندما غاب النص على </w:t>
      </w:r>
      <w:proofErr w:type="spellStart"/>
      <w:r w:rsidRPr="002E2C52">
        <w:rPr>
          <w:rFonts w:ascii="Simplified Arabic" w:eastAsia="Times New Roman" w:hAnsi="Simplified Arabic" w:cs="Simplified Arabic"/>
          <w:sz w:val="26"/>
          <w:szCs w:val="26"/>
          <w:rtl/>
        </w:rPr>
        <w:t>كوتة</w:t>
      </w:r>
      <w:proofErr w:type="spellEnd"/>
      <w:r w:rsidRPr="002E2C52">
        <w:rPr>
          <w:rFonts w:ascii="Simplified Arabic" w:eastAsia="Times New Roman" w:hAnsi="Simplified Arabic" w:cs="Simplified Arabic"/>
          <w:sz w:val="26"/>
          <w:szCs w:val="26"/>
          <w:rtl/>
        </w:rPr>
        <w:t xml:space="preserve"> المرأة في قانون انتخابات 1995، بينما ارتفع تمثيل المرأة إلى 12.8% من أعضاء المجلس وفق انتخابات 2006 فزن جميعاً على القوائم النسبية، التي فرضت فيها </w:t>
      </w:r>
      <w:proofErr w:type="spellStart"/>
      <w:r w:rsidRPr="002E2C52">
        <w:rPr>
          <w:rFonts w:ascii="Simplified Arabic" w:eastAsia="Times New Roman" w:hAnsi="Simplified Arabic" w:cs="Simplified Arabic"/>
          <w:sz w:val="26"/>
          <w:szCs w:val="26"/>
          <w:rtl/>
        </w:rPr>
        <w:t>كوتة</w:t>
      </w:r>
      <w:proofErr w:type="spellEnd"/>
      <w:r w:rsidRPr="002E2C52">
        <w:rPr>
          <w:rFonts w:ascii="Simplified Arabic" w:eastAsia="Times New Roman" w:hAnsi="Simplified Arabic" w:cs="Simplified Arabic"/>
          <w:sz w:val="26"/>
          <w:szCs w:val="26"/>
          <w:rtl/>
        </w:rPr>
        <w:t xml:space="preserve"> للمرأة، ولم تتمكن أي امرأة من الفوز بأي مقعد ضمن ال 66 مقعد المخصصة للدوائر الفردية، التي لم يفرض قانون انتخابات 2005 </w:t>
      </w:r>
      <w:proofErr w:type="spellStart"/>
      <w:r w:rsidRPr="002E2C52">
        <w:rPr>
          <w:rFonts w:ascii="Simplified Arabic" w:eastAsia="Times New Roman" w:hAnsi="Simplified Arabic" w:cs="Simplified Arabic"/>
          <w:sz w:val="26"/>
          <w:szCs w:val="26"/>
          <w:rtl/>
        </w:rPr>
        <w:t>كوتة</w:t>
      </w:r>
      <w:proofErr w:type="spellEnd"/>
      <w:r w:rsidRPr="002E2C52">
        <w:rPr>
          <w:rFonts w:ascii="Simplified Arabic" w:eastAsia="Times New Roman" w:hAnsi="Simplified Arabic" w:cs="Simplified Arabic"/>
          <w:sz w:val="26"/>
          <w:szCs w:val="26"/>
          <w:rtl/>
        </w:rPr>
        <w:t xml:space="preserve"> للمرأة ضمنها، مما يؤكد أهمية </w:t>
      </w:r>
      <w:proofErr w:type="spellStart"/>
      <w:r w:rsidRPr="002E2C52">
        <w:rPr>
          <w:rFonts w:ascii="Simplified Arabic" w:eastAsia="Times New Roman" w:hAnsi="Simplified Arabic" w:cs="Simplified Arabic"/>
          <w:sz w:val="26"/>
          <w:szCs w:val="26"/>
          <w:rtl/>
        </w:rPr>
        <w:t>كوتة</w:t>
      </w:r>
      <w:proofErr w:type="spellEnd"/>
      <w:r w:rsidRPr="002E2C52">
        <w:rPr>
          <w:rFonts w:ascii="Simplified Arabic" w:eastAsia="Times New Roman" w:hAnsi="Simplified Arabic" w:cs="Simplified Arabic"/>
          <w:sz w:val="26"/>
          <w:szCs w:val="26"/>
          <w:rtl/>
        </w:rPr>
        <w:t xml:space="preserve"> المرأة كوسيلة فعالة وإيجابية لتعزيز فرص مشاركة المرأة في الحياة السياسية، كما أن تعميم </w:t>
      </w:r>
      <w:proofErr w:type="spellStart"/>
      <w:r w:rsidRPr="002E2C52">
        <w:rPr>
          <w:rFonts w:ascii="Simplified Arabic" w:eastAsia="Times New Roman" w:hAnsi="Simplified Arabic" w:cs="Simplified Arabic"/>
          <w:sz w:val="26"/>
          <w:szCs w:val="26"/>
          <w:rtl/>
        </w:rPr>
        <w:t>كوتة</w:t>
      </w:r>
      <w:proofErr w:type="spellEnd"/>
      <w:r w:rsidRPr="002E2C52">
        <w:rPr>
          <w:rFonts w:ascii="Simplified Arabic" w:eastAsia="Times New Roman" w:hAnsi="Simplified Arabic" w:cs="Simplified Arabic"/>
          <w:sz w:val="26"/>
          <w:szCs w:val="26"/>
          <w:rtl/>
        </w:rPr>
        <w:t xml:space="preserve"> المرأة على كافة مقاعد المجلس، ووفق القرار بقانون لسنة 2007 بشأن الانتخابات  </w:t>
      </w:r>
      <w:r w:rsidRPr="002E2C52">
        <w:rPr>
          <w:rFonts w:ascii="Simplified Arabic" w:eastAsia="Times New Roman" w:hAnsi="Simplified Arabic" w:cs="Simplified Arabic"/>
          <w:color w:val="FF0000"/>
          <w:sz w:val="26"/>
          <w:szCs w:val="26"/>
          <w:rtl/>
        </w:rPr>
        <w:t xml:space="preserve">والمعدل </w:t>
      </w:r>
      <w:r w:rsidRPr="0073660D">
        <w:rPr>
          <w:rFonts w:ascii="Simplified Arabic" w:eastAsia="Times New Roman" w:hAnsi="Simplified Arabic" w:cs="Simplified Arabic"/>
          <w:sz w:val="26"/>
          <w:szCs w:val="26"/>
          <w:rtl/>
        </w:rPr>
        <w:t xml:space="preserve">بالقرار بقانون لسنة 2021 </w:t>
      </w:r>
      <w:r w:rsidRPr="002E2C52">
        <w:rPr>
          <w:rFonts w:ascii="Simplified Arabic" w:eastAsia="Times New Roman" w:hAnsi="Simplified Arabic" w:cs="Simplified Arabic"/>
          <w:sz w:val="26"/>
          <w:szCs w:val="26"/>
          <w:rtl/>
        </w:rPr>
        <w:t>سيضاعف مشاركة وتمثيل المرأة في المجلس التشريعي القادم.</w:t>
      </w:r>
    </w:p>
    <w:p w14:paraId="772702C5" w14:textId="77777777" w:rsidR="007E725B" w:rsidRPr="00281DD4" w:rsidRDefault="007E725B" w:rsidP="007E725B">
      <w:pPr>
        <w:spacing w:after="120" w:line="240" w:lineRule="auto"/>
        <w:ind w:firstLine="567"/>
        <w:jc w:val="mediumKashida"/>
        <w:rPr>
          <w:rFonts w:ascii="Times New Roman" w:eastAsia="Times New Roman" w:hAnsi="Times New Roman" w:cs="Mudir MT"/>
          <w:bCs/>
          <w:sz w:val="32"/>
          <w:szCs w:val="32"/>
          <w:rtl/>
          <w:lang w:val="x-none" w:eastAsia="x-none"/>
        </w:rPr>
      </w:pPr>
      <w:r w:rsidRPr="00281DD4">
        <w:rPr>
          <w:rFonts w:ascii="Times New Roman" w:eastAsia="Times New Roman" w:hAnsi="Times New Roman" w:cs="Mudir MT"/>
          <w:bCs/>
          <w:sz w:val="32"/>
          <w:szCs w:val="32"/>
          <w:rtl/>
          <w:lang w:val="x-none" w:eastAsia="x-none"/>
        </w:rPr>
        <w:t>التوصيات:</w:t>
      </w:r>
    </w:p>
    <w:p w14:paraId="2EA23129" w14:textId="77777777" w:rsidR="007E725B" w:rsidRPr="0073660D" w:rsidRDefault="007E725B" w:rsidP="007E725B">
      <w:pPr>
        <w:spacing w:after="120" w:line="240" w:lineRule="auto"/>
        <w:ind w:firstLine="567"/>
        <w:jc w:val="mediumKashida"/>
        <w:rPr>
          <w:rFonts w:ascii="Simplified Arabic" w:eastAsia="Times New Roman" w:hAnsi="Simplified Arabic" w:cs="Simplified Arabic"/>
          <w:sz w:val="26"/>
          <w:szCs w:val="26"/>
          <w:rtl/>
        </w:rPr>
      </w:pPr>
      <w:r w:rsidRPr="002E2C52">
        <w:rPr>
          <w:rFonts w:ascii="Simplified Arabic" w:eastAsia="Times New Roman" w:hAnsi="Simplified Arabic" w:cs="Simplified Arabic"/>
          <w:sz w:val="26"/>
          <w:szCs w:val="26"/>
          <w:rtl/>
        </w:rPr>
        <w:lastRenderedPageBreak/>
        <w:t xml:space="preserve">حيث أن التعديلات الإيجابية على النظام الانتخابي في فلسطين، والتي تجاوزت عدد من جوانب الخلل والنقص في القوانين الانتخابية السابقة، قد وردت ضمن القرار بقانون لسنة 2007 </w:t>
      </w:r>
      <w:r w:rsidRPr="0073660D">
        <w:rPr>
          <w:rFonts w:ascii="Simplified Arabic" w:eastAsia="Times New Roman" w:hAnsi="Simplified Arabic" w:cs="Simplified Arabic"/>
          <w:sz w:val="26"/>
          <w:szCs w:val="26"/>
          <w:rtl/>
        </w:rPr>
        <w:t xml:space="preserve">والمعدل لسنة 2021، </w:t>
      </w:r>
      <w:r w:rsidRPr="002E2C52">
        <w:rPr>
          <w:rFonts w:ascii="Simplified Arabic" w:eastAsia="Times New Roman" w:hAnsi="Simplified Arabic" w:cs="Simplified Arabic"/>
          <w:sz w:val="26"/>
          <w:szCs w:val="26"/>
          <w:rtl/>
        </w:rPr>
        <w:t xml:space="preserve">والذي يعد قانون مؤقت، لحين عرضه على المجلس التشريعي القادم، يوصي الباحث باعتماد وإقرار التعديلات الإيجابية الواردة في هذا القرار بقانون من قبل البرلمان القادم، سواء اعتماد القائمة النسبية الكاملة على كافة الوطن، وتعميم </w:t>
      </w:r>
      <w:proofErr w:type="spellStart"/>
      <w:r w:rsidRPr="002E2C52">
        <w:rPr>
          <w:rFonts w:ascii="Simplified Arabic" w:eastAsia="Times New Roman" w:hAnsi="Simplified Arabic" w:cs="Simplified Arabic"/>
          <w:sz w:val="26"/>
          <w:szCs w:val="26"/>
          <w:rtl/>
        </w:rPr>
        <w:t>الكوتة</w:t>
      </w:r>
      <w:proofErr w:type="spellEnd"/>
      <w:r w:rsidRPr="002E2C52">
        <w:rPr>
          <w:rFonts w:ascii="Simplified Arabic" w:eastAsia="Times New Roman" w:hAnsi="Simplified Arabic" w:cs="Simplified Arabic"/>
          <w:sz w:val="26"/>
          <w:szCs w:val="26"/>
          <w:rtl/>
        </w:rPr>
        <w:t xml:space="preserve"> للمرأة على كافة مقاعد المجلس التشريعي، وإقرار الأغلبية المطلقة وليس البسيطة لانتخاب رئيس السلطة، وكذا يوصي الباحث بتبني واحترام هذه التعديلات الإيجابية والمهمة عمليا ًخلال تنظيم الانتخابات القادمة، ويوصي بتجاوز العقبات التي تحول دون إجراء الانتخابات وتنظيم الانتخابات في أقرب فرصة، ويوصي بضرورة احترام مبدأ دورية الانتخابات العامة، </w:t>
      </w:r>
      <w:r w:rsidRPr="0073660D">
        <w:rPr>
          <w:rFonts w:ascii="Simplified Arabic" w:eastAsia="Times New Roman" w:hAnsi="Simplified Arabic" w:cs="Simplified Arabic"/>
          <w:sz w:val="26"/>
          <w:szCs w:val="26"/>
          <w:rtl/>
        </w:rPr>
        <w:t xml:space="preserve">وضرورة احترام أحكام مرسوم الدعوة لانتخابات عامة في منتصف 2021.  </w:t>
      </w:r>
    </w:p>
    <w:p w14:paraId="1F44B376" w14:textId="77777777" w:rsidR="007E725B" w:rsidRPr="00281DD4" w:rsidRDefault="007E725B" w:rsidP="007E725B">
      <w:pPr>
        <w:spacing w:after="0" w:line="240" w:lineRule="auto"/>
        <w:ind w:firstLine="567"/>
        <w:jc w:val="mediumKashida"/>
        <w:rPr>
          <w:rFonts w:ascii="Times New Roman" w:eastAsia="Times New Roman" w:hAnsi="Times New Roman" w:cs="Mudir MT"/>
          <w:bCs/>
          <w:sz w:val="32"/>
          <w:szCs w:val="32"/>
          <w:rtl/>
          <w:lang w:val="x-none" w:eastAsia="x-none"/>
        </w:rPr>
      </w:pPr>
      <w:r w:rsidRPr="00281DD4">
        <w:rPr>
          <w:rFonts w:ascii="Times New Roman" w:eastAsia="Times New Roman" w:hAnsi="Times New Roman" w:cs="Mudir MT"/>
          <w:bCs/>
          <w:sz w:val="32"/>
          <w:szCs w:val="32"/>
          <w:rtl/>
          <w:lang w:val="x-none" w:eastAsia="x-none"/>
        </w:rPr>
        <w:t>المصادر والمراجع</w:t>
      </w:r>
    </w:p>
    <w:p w14:paraId="29A566DF" w14:textId="77777777" w:rsidR="007E725B" w:rsidRPr="002E2C52" w:rsidRDefault="007E725B" w:rsidP="007E725B">
      <w:pPr>
        <w:spacing w:after="0" w:line="240" w:lineRule="auto"/>
        <w:ind w:firstLine="567"/>
        <w:jc w:val="mediumKashida"/>
        <w:rPr>
          <w:rFonts w:ascii="Simplified Arabic" w:hAnsi="Simplified Arabic" w:cs="Simplified Arabic"/>
          <w:b/>
          <w:bCs/>
          <w:sz w:val="26"/>
          <w:szCs w:val="26"/>
          <w:rtl/>
        </w:rPr>
      </w:pPr>
      <w:r w:rsidRPr="002E2C52">
        <w:rPr>
          <w:rFonts w:ascii="Simplified Arabic" w:hAnsi="Simplified Arabic" w:cs="Simplified Arabic"/>
          <w:b/>
          <w:bCs/>
          <w:sz w:val="26"/>
          <w:szCs w:val="26"/>
          <w:rtl/>
        </w:rPr>
        <w:t xml:space="preserve">الكتب والرسائل العلمية والتقارير </w:t>
      </w:r>
    </w:p>
    <w:p w14:paraId="49684AE8" w14:textId="77777777" w:rsidR="007E725B" w:rsidRPr="002E2C52" w:rsidRDefault="007E725B" w:rsidP="007E725B">
      <w:pPr>
        <w:pStyle w:val="a7"/>
        <w:numPr>
          <w:ilvl w:val="0"/>
          <w:numId w:val="33"/>
        </w:numPr>
        <w:ind w:left="1049" w:hanging="482"/>
        <w:jc w:val="mediumKashida"/>
        <w:rPr>
          <w:rFonts w:ascii="Simplified Arabic" w:hAnsi="Simplified Arabic" w:cs="Simplified Arabic"/>
          <w:sz w:val="26"/>
          <w:szCs w:val="26"/>
        </w:rPr>
      </w:pPr>
      <w:r w:rsidRPr="002E2C52">
        <w:rPr>
          <w:rFonts w:ascii="Simplified Arabic" w:hAnsi="Simplified Arabic" w:cs="Simplified Arabic"/>
          <w:sz w:val="26"/>
          <w:szCs w:val="26"/>
          <w:rtl/>
        </w:rPr>
        <w:t xml:space="preserve">بن مالك بشير، نظام الانتخابات الرئاسية في الجزائر، رسالة دكتوراة في القانون العام غير منشورة، جامعة أبي بكر </w:t>
      </w:r>
      <w:proofErr w:type="spellStart"/>
      <w:r w:rsidRPr="002E2C52">
        <w:rPr>
          <w:rFonts w:ascii="Simplified Arabic" w:hAnsi="Simplified Arabic" w:cs="Simplified Arabic"/>
          <w:sz w:val="26"/>
          <w:szCs w:val="26"/>
          <w:rtl/>
        </w:rPr>
        <w:t>بلقايد</w:t>
      </w:r>
      <w:proofErr w:type="spellEnd"/>
      <w:r w:rsidRPr="002E2C52">
        <w:rPr>
          <w:rFonts w:ascii="Simplified Arabic" w:hAnsi="Simplified Arabic" w:cs="Simplified Arabic"/>
          <w:sz w:val="26"/>
          <w:szCs w:val="26"/>
          <w:rtl/>
        </w:rPr>
        <w:t>، تلمسان- الجزائر، 2011.</w:t>
      </w:r>
    </w:p>
    <w:p w14:paraId="410E9493" w14:textId="77777777" w:rsidR="007E725B" w:rsidRPr="002E2C52" w:rsidRDefault="007E725B" w:rsidP="007E725B">
      <w:pPr>
        <w:pStyle w:val="a7"/>
        <w:numPr>
          <w:ilvl w:val="0"/>
          <w:numId w:val="33"/>
        </w:numPr>
        <w:ind w:left="1049" w:hanging="482"/>
        <w:jc w:val="mediumKashida"/>
        <w:rPr>
          <w:rFonts w:ascii="Simplified Arabic" w:hAnsi="Simplified Arabic" w:cs="Simplified Arabic"/>
          <w:sz w:val="26"/>
          <w:szCs w:val="26"/>
          <w:rtl/>
        </w:rPr>
      </w:pPr>
      <w:r w:rsidRPr="002E2C52">
        <w:rPr>
          <w:rFonts w:ascii="Simplified Arabic" w:hAnsi="Simplified Arabic" w:cs="Simplified Arabic"/>
          <w:sz w:val="26"/>
          <w:szCs w:val="26"/>
          <w:rtl/>
        </w:rPr>
        <w:t>فتحي عبد النبي الوحيدي، النظم السياسية المعاصرة ونظام الحكم في الإسلام، ط (5)، دار المقداد للطباعة، غزة، 2012.</w:t>
      </w:r>
    </w:p>
    <w:p w14:paraId="6766B3A0" w14:textId="77777777" w:rsidR="007E725B" w:rsidRPr="002E2C52" w:rsidRDefault="007E725B" w:rsidP="007E725B">
      <w:pPr>
        <w:pStyle w:val="a7"/>
        <w:numPr>
          <w:ilvl w:val="0"/>
          <w:numId w:val="33"/>
        </w:numPr>
        <w:ind w:left="1049" w:hanging="482"/>
        <w:jc w:val="mediumKashida"/>
        <w:rPr>
          <w:rFonts w:ascii="Simplified Arabic" w:hAnsi="Simplified Arabic" w:cs="Simplified Arabic"/>
          <w:sz w:val="26"/>
          <w:szCs w:val="26"/>
          <w:rtl/>
        </w:rPr>
      </w:pPr>
      <w:r w:rsidRPr="002E2C52">
        <w:rPr>
          <w:rFonts w:ascii="Simplified Arabic" w:hAnsi="Simplified Arabic" w:cs="Simplified Arabic"/>
          <w:sz w:val="26"/>
          <w:szCs w:val="26"/>
          <w:rtl/>
        </w:rPr>
        <w:lastRenderedPageBreak/>
        <w:t>فهد بن صالح العجلان، الانتخابات وأحكامها في الفقه الإسلامي، ط (1)، دار كنوز اشبيليا للنشر والتوزيع، الرياض، 2009.</w:t>
      </w:r>
    </w:p>
    <w:p w14:paraId="6A05F45D" w14:textId="77777777" w:rsidR="007E725B" w:rsidRPr="002E2C52" w:rsidRDefault="007E725B" w:rsidP="007E725B">
      <w:pPr>
        <w:pStyle w:val="a7"/>
        <w:numPr>
          <w:ilvl w:val="0"/>
          <w:numId w:val="33"/>
        </w:numPr>
        <w:ind w:left="1049" w:hanging="482"/>
        <w:jc w:val="mediumKashida"/>
        <w:rPr>
          <w:rFonts w:ascii="Simplified Arabic" w:hAnsi="Simplified Arabic" w:cs="Simplified Arabic"/>
          <w:sz w:val="26"/>
          <w:szCs w:val="26"/>
        </w:rPr>
      </w:pPr>
      <w:r w:rsidRPr="002E2C52">
        <w:rPr>
          <w:rFonts w:ascii="Simplified Arabic" w:hAnsi="Simplified Arabic" w:cs="Simplified Arabic"/>
          <w:sz w:val="26"/>
          <w:szCs w:val="26"/>
          <w:rtl/>
        </w:rPr>
        <w:t>ماجد راغب الحلو، الاستفتاء الشعبي بين الأنظمة الوضعية والشريعة الإسلامية، ط (1)، مكتبة المنار الإسلامية، الكويت، 1980.</w:t>
      </w:r>
    </w:p>
    <w:p w14:paraId="017C7B91" w14:textId="77777777" w:rsidR="007E725B" w:rsidRPr="002E2C52" w:rsidRDefault="007E725B" w:rsidP="007E725B">
      <w:pPr>
        <w:pStyle w:val="a7"/>
        <w:numPr>
          <w:ilvl w:val="0"/>
          <w:numId w:val="33"/>
        </w:numPr>
        <w:ind w:left="1049" w:hanging="482"/>
        <w:jc w:val="mediumKashida"/>
        <w:rPr>
          <w:rFonts w:ascii="Simplified Arabic" w:hAnsi="Simplified Arabic" w:cs="Simplified Arabic"/>
          <w:sz w:val="26"/>
          <w:szCs w:val="26"/>
          <w:rtl/>
        </w:rPr>
      </w:pPr>
      <w:r w:rsidRPr="002E2C52">
        <w:rPr>
          <w:rFonts w:ascii="Simplified Arabic" w:hAnsi="Simplified Arabic" w:cs="Simplified Arabic"/>
          <w:sz w:val="26"/>
          <w:szCs w:val="26"/>
          <w:rtl/>
        </w:rPr>
        <w:t>محمد عوض التلباني، تحديات قانونية للأمن القومي الفلسطيني، فصل ضمن كتاب الأمن القومي الفلسطيني مرتكزات وتحديات، صادر عن مركز التخطيط الفلسطيني – منظمة التحرير الفلسطينية، غزة، 2016.</w:t>
      </w:r>
    </w:p>
    <w:p w14:paraId="1F9D0CBF" w14:textId="77777777" w:rsidR="007E725B" w:rsidRPr="002E2C52" w:rsidRDefault="007E725B" w:rsidP="007E725B">
      <w:pPr>
        <w:pStyle w:val="a7"/>
        <w:numPr>
          <w:ilvl w:val="0"/>
          <w:numId w:val="33"/>
        </w:numPr>
        <w:ind w:left="1049" w:hanging="482"/>
        <w:jc w:val="mediumKashida"/>
        <w:rPr>
          <w:rFonts w:ascii="Simplified Arabic" w:hAnsi="Simplified Arabic" w:cs="Simplified Arabic"/>
          <w:sz w:val="26"/>
          <w:szCs w:val="26"/>
          <w:rtl/>
        </w:rPr>
      </w:pPr>
      <w:r w:rsidRPr="002E2C52">
        <w:rPr>
          <w:rFonts w:ascii="Simplified Arabic" w:hAnsi="Simplified Arabic" w:cs="Simplified Arabic"/>
          <w:sz w:val="26"/>
          <w:szCs w:val="26"/>
          <w:rtl/>
        </w:rPr>
        <w:t xml:space="preserve">موريس </w:t>
      </w:r>
      <w:proofErr w:type="spellStart"/>
      <w:r w:rsidRPr="002E2C52">
        <w:rPr>
          <w:rFonts w:ascii="Simplified Arabic" w:hAnsi="Simplified Arabic" w:cs="Simplified Arabic"/>
          <w:sz w:val="26"/>
          <w:szCs w:val="26"/>
          <w:rtl/>
        </w:rPr>
        <w:t>دوفرجيه</w:t>
      </w:r>
      <w:proofErr w:type="spellEnd"/>
      <w:r w:rsidRPr="002E2C52">
        <w:rPr>
          <w:rFonts w:ascii="Simplified Arabic" w:hAnsi="Simplified Arabic" w:cs="Simplified Arabic"/>
          <w:sz w:val="26"/>
          <w:szCs w:val="26"/>
          <w:rtl/>
        </w:rPr>
        <w:t xml:space="preserve"> – ترجمة جورج سعد، المؤسسات السياسية والقانون الدستوري الأنظمة السياسية الكبرى، ط (1)، المؤسسة الجامعية للدراسات والنشر والتوزيع، 1992، بيروت.</w:t>
      </w:r>
    </w:p>
    <w:p w14:paraId="66FEAF29" w14:textId="77777777" w:rsidR="007E725B" w:rsidRPr="002E2C52" w:rsidRDefault="007E725B" w:rsidP="007E725B">
      <w:pPr>
        <w:pStyle w:val="a7"/>
        <w:numPr>
          <w:ilvl w:val="0"/>
          <w:numId w:val="33"/>
        </w:numPr>
        <w:ind w:left="1049" w:hanging="482"/>
        <w:jc w:val="mediumKashida"/>
        <w:rPr>
          <w:rFonts w:ascii="Simplified Arabic" w:hAnsi="Simplified Arabic" w:cs="Simplified Arabic"/>
          <w:sz w:val="26"/>
          <w:szCs w:val="26"/>
        </w:rPr>
      </w:pPr>
      <w:r w:rsidRPr="002E2C52">
        <w:rPr>
          <w:rFonts w:ascii="Simplified Arabic" w:hAnsi="Simplified Arabic" w:cs="Simplified Arabic"/>
          <w:sz w:val="26"/>
          <w:szCs w:val="26"/>
          <w:rtl/>
        </w:rPr>
        <w:t>نعمان أحمد الخطيب، الوسيط في النظم السياسية والقانون الدستوري، ط (7)، دار الثقافة للنشر والتوزيع، عمان، 2011.</w:t>
      </w:r>
    </w:p>
    <w:p w14:paraId="5392B0F1" w14:textId="77777777" w:rsidR="007E725B" w:rsidRPr="002E2C52" w:rsidRDefault="007E725B" w:rsidP="007E725B">
      <w:pPr>
        <w:pStyle w:val="a7"/>
        <w:numPr>
          <w:ilvl w:val="0"/>
          <w:numId w:val="33"/>
        </w:numPr>
        <w:ind w:left="1049" w:hanging="482"/>
        <w:jc w:val="mediumKashida"/>
        <w:rPr>
          <w:rFonts w:ascii="Simplified Arabic" w:hAnsi="Simplified Arabic" w:cs="Simplified Arabic"/>
          <w:sz w:val="26"/>
          <w:szCs w:val="26"/>
          <w:rtl/>
        </w:rPr>
      </w:pPr>
      <w:r w:rsidRPr="002E2C52">
        <w:rPr>
          <w:rFonts w:ascii="Simplified Arabic" w:hAnsi="Simplified Arabic" w:cs="Simplified Arabic"/>
          <w:sz w:val="26"/>
          <w:szCs w:val="26"/>
          <w:rtl/>
        </w:rPr>
        <w:t>الديمقراطية في فلسطين (الانتخابات الفلسطينية العامة لرئيس السلطة الوطنية الفلسطينية وأعضاء المجلس التشريعي لعام 1996)، تقرير صادر عن لجنة الانتخابات المركزية، نسخة الكترونية، غزة، 1996.</w:t>
      </w:r>
    </w:p>
    <w:p w14:paraId="3D9AE511" w14:textId="77777777" w:rsidR="007E725B" w:rsidRPr="002E2C52" w:rsidRDefault="007E725B" w:rsidP="007E725B">
      <w:pPr>
        <w:pStyle w:val="a7"/>
        <w:numPr>
          <w:ilvl w:val="0"/>
          <w:numId w:val="33"/>
        </w:numPr>
        <w:ind w:left="1049" w:hanging="482"/>
        <w:jc w:val="mediumKashida"/>
        <w:rPr>
          <w:rFonts w:ascii="Simplified Arabic" w:hAnsi="Simplified Arabic" w:cs="Simplified Arabic"/>
          <w:sz w:val="26"/>
          <w:szCs w:val="26"/>
        </w:rPr>
      </w:pPr>
      <w:r w:rsidRPr="002E2C52">
        <w:rPr>
          <w:rFonts w:ascii="Simplified Arabic" w:hAnsi="Simplified Arabic" w:cs="Simplified Arabic"/>
          <w:sz w:val="26"/>
          <w:szCs w:val="26"/>
          <w:rtl/>
        </w:rPr>
        <w:t>الانتخابات الرئاسية الثانية 9 كانون ثاني 2005، تقرير صادر عن لجنة الانتخابات المركزية، نسخة الكترونية، رام الله، 2005.</w:t>
      </w:r>
    </w:p>
    <w:p w14:paraId="7A529D01" w14:textId="77777777" w:rsidR="007E725B" w:rsidRPr="002E2C52" w:rsidRDefault="007E725B" w:rsidP="007E725B">
      <w:pPr>
        <w:pStyle w:val="a7"/>
        <w:numPr>
          <w:ilvl w:val="0"/>
          <w:numId w:val="33"/>
        </w:numPr>
        <w:ind w:left="1049" w:hanging="482"/>
        <w:jc w:val="mediumKashida"/>
        <w:rPr>
          <w:rFonts w:ascii="Simplified Arabic" w:hAnsi="Simplified Arabic" w:cs="Simplified Arabic"/>
          <w:sz w:val="26"/>
          <w:szCs w:val="26"/>
          <w:rtl/>
        </w:rPr>
      </w:pPr>
      <w:r w:rsidRPr="002E2C52">
        <w:rPr>
          <w:rFonts w:ascii="Simplified Arabic" w:hAnsi="Simplified Arabic" w:cs="Simplified Arabic"/>
          <w:sz w:val="26"/>
          <w:szCs w:val="26"/>
          <w:rtl/>
        </w:rPr>
        <w:lastRenderedPageBreak/>
        <w:t>الانتخابات التشريعية الثانية 25 كانون ثاني 2006، تقرير صادر عن لجنة الانتخابات المركزية، نسخة الكترونية، رام الله، 2006.</w:t>
      </w:r>
    </w:p>
    <w:p w14:paraId="4E5E3BC7" w14:textId="77777777" w:rsidR="007E725B" w:rsidRPr="002E2C52" w:rsidRDefault="007E725B" w:rsidP="007E725B">
      <w:pPr>
        <w:spacing w:after="0" w:line="240" w:lineRule="auto"/>
        <w:ind w:left="1049" w:hanging="482"/>
        <w:jc w:val="mediumKashida"/>
        <w:rPr>
          <w:rFonts w:ascii="Simplified Arabic" w:hAnsi="Simplified Arabic" w:cs="Simplified Arabic"/>
          <w:b/>
          <w:bCs/>
          <w:sz w:val="26"/>
          <w:szCs w:val="26"/>
        </w:rPr>
      </w:pPr>
      <w:r w:rsidRPr="002E2C52">
        <w:rPr>
          <w:rFonts w:ascii="Simplified Arabic" w:hAnsi="Simplified Arabic" w:cs="Simplified Arabic"/>
          <w:b/>
          <w:bCs/>
          <w:sz w:val="26"/>
          <w:szCs w:val="26"/>
          <w:rtl/>
        </w:rPr>
        <w:t xml:space="preserve"> الاتفاقيات والقوانين والمراسيم والقرارات القضائية</w:t>
      </w:r>
      <w:r w:rsidRPr="002E2C52">
        <w:rPr>
          <w:rStyle w:val="a8"/>
          <w:rFonts w:ascii="Simplified Arabic" w:hAnsi="Simplified Arabic" w:cs="Simplified Arabic"/>
          <w:b/>
          <w:bCs/>
          <w:sz w:val="26"/>
          <w:szCs w:val="26"/>
          <w:rtl/>
        </w:rPr>
        <w:footnoteReference w:id="198"/>
      </w:r>
    </w:p>
    <w:p w14:paraId="10282A6C" w14:textId="77777777" w:rsidR="007E725B" w:rsidRPr="002E2C52" w:rsidRDefault="007E725B" w:rsidP="007E725B">
      <w:pPr>
        <w:pStyle w:val="a7"/>
        <w:numPr>
          <w:ilvl w:val="0"/>
          <w:numId w:val="34"/>
        </w:numPr>
        <w:ind w:left="1049" w:hanging="482"/>
        <w:jc w:val="mediumKashida"/>
        <w:rPr>
          <w:rFonts w:ascii="Simplified Arabic" w:hAnsi="Simplified Arabic" w:cs="Simplified Arabic"/>
          <w:sz w:val="26"/>
          <w:szCs w:val="26"/>
        </w:rPr>
      </w:pPr>
      <w:r w:rsidRPr="002E2C52">
        <w:rPr>
          <w:rFonts w:ascii="Simplified Arabic" w:hAnsi="Simplified Arabic" w:cs="Simplified Arabic"/>
          <w:sz w:val="26"/>
          <w:szCs w:val="26"/>
          <w:rtl/>
        </w:rPr>
        <w:t>اعلان المبادئ الفلسطيني الإسرائيلي الموقع في سبتمبر 1993.</w:t>
      </w:r>
    </w:p>
    <w:p w14:paraId="6FF01EA3" w14:textId="77777777" w:rsidR="007E725B" w:rsidRPr="002E2C52" w:rsidRDefault="007E725B" w:rsidP="007E725B">
      <w:pPr>
        <w:pStyle w:val="a7"/>
        <w:numPr>
          <w:ilvl w:val="0"/>
          <w:numId w:val="34"/>
        </w:numPr>
        <w:ind w:left="1049" w:hanging="482"/>
        <w:jc w:val="mediumKashida"/>
        <w:rPr>
          <w:rFonts w:ascii="Simplified Arabic" w:hAnsi="Simplified Arabic" w:cs="Simplified Arabic"/>
          <w:sz w:val="26"/>
          <w:szCs w:val="26"/>
          <w:rtl/>
        </w:rPr>
      </w:pPr>
      <w:r w:rsidRPr="002E2C52">
        <w:rPr>
          <w:rFonts w:ascii="Simplified Arabic" w:hAnsi="Simplified Arabic" w:cs="Simplified Arabic"/>
          <w:sz w:val="26"/>
          <w:szCs w:val="26"/>
          <w:rtl/>
        </w:rPr>
        <w:t>الملحق الثاني بشأن البروتوكول الخاص بالانتخابات من الاتفاقية الإسرائيلية الفلسطينية المرحلية الموقعة في واشنطن في 28 سبتمبر 1995.</w:t>
      </w:r>
    </w:p>
    <w:p w14:paraId="69D45643" w14:textId="77777777" w:rsidR="007E725B" w:rsidRPr="002E2C52" w:rsidRDefault="007E725B" w:rsidP="007E725B">
      <w:pPr>
        <w:pStyle w:val="a7"/>
        <w:numPr>
          <w:ilvl w:val="0"/>
          <w:numId w:val="34"/>
        </w:numPr>
        <w:ind w:left="1049" w:hanging="482"/>
        <w:jc w:val="mediumKashida"/>
        <w:rPr>
          <w:rFonts w:ascii="Simplified Arabic" w:hAnsi="Simplified Arabic" w:cs="Simplified Arabic"/>
          <w:sz w:val="26"/>
          <w:szCs w:val="26"/>
        </w:rPr>
      </w:pPr>
      <w:r w:rsidRPr="002E2C52">
        <w:rPr>
          <w:rFonts w:ascii="Simplified Arabic" w:hAnsi="Simplified Arabic" w:cs="Simplified Arabic"/>
          <w:sz w:val="26"/>
          <w:szCs w:val="26"/>
          <w:rtl/>
        </w:rPr>
        <w:t>قانون رقم (5) لسنة 1995 بشأن نقل السلطات والصلاحيات.</w:t>
      </w:r>
    </w:p>
    <w:p w14:paraId="11FE3CB5" w14:textId="77777777" w:rsidR="007E725B" w:rsidRPr="002E2C52" w:rsidRDefault="007E725B" w:rsidP="007E725B">
      <w:pPr>
        <w:pStyle w:val="a7"/>
        <w:numPr>
          <w:ilvl w:val="0"/>
          <w:numId w:val="34"/>
        </w:numPr>
        <w:ind w:left="1049" w:hanging="482"/>
        <w:jc w:val="mediumKashida"/>
        <w:rPr>
          <w:rFonts w:ascii="Simplified Arabic" w:hAnsi="Simplified Arabic" w:cs="Simplified Arabic"/>
          <w:sz w:val="26"/>
          <w:szCs w:val="26"/>
          <w:rtl/>
        </w:rPr>
      </w:pPr>
      <w:r w:rsidRPr="002E2C52">
        <w:rPr>
          <w:rFonts w:ascii="Simplified Arabic" w:hAnsi="Simplified Arabic" w:cs="Simplified Arabic"/>
          <w:sz w:val="26"/>
          <w:szCs w:val="26"/>
          <w:rtl/>
        </w:rPr>
        <w:t xml:space="preserve">قانون الانتخابات رقم (13) لسنة 1995. </w:t>
      </w:r>
    </w:p>
    <w:p w14:paraId="616BA29A" w14:textId="77777777" w:rsidR="007E725B" w:rsidRPr="002E2C52" w:rsidRDefault="007E725B" w:rsidP="007E725B">
      <w:pPr>
        <w:pStyle w:val="a7"/>
        <w:numPr>
          <w:ilvl w:val="0"/>
          <w:numId w:val="34"/>
        </w:numPr>
        <w:ind w:left="1049" w:hanging="482"/>
        <w:jc w:val="mediumKashida"/>
        <w:rPr>
          <w:rFonts w:ascii="Simplified Arabic" w:hAnsi="Simplified Arabic" w:cs="Simplified Arabic"/>
          <w:sz w:val="26"/>
          <w:szCs w:val="26"/>
        </w:rPr>
      </w:pPr>
      <w:r w:rsidRPr="002E2C52">
        <w:rPr>
          <w:rFonts w:ascii="Simplified Arabic" w:hAnsi="Simplified Arabic" w:cs="Simplified Arabic"/>
          <w:sz w:val="26"/>
          <w:szCs w:val="26"/>
          <w:rtl/>
        </w:rPr>
        <w:t>مرسوم المرسوم الرئاسي رقم (2) لسنة 1995 بشأن توزيع مقاعد المجلس التشريعي الفلسطيني، الصادر بتاريخ 14/12/1995.</w:t>
      </w:r>
    </w:p>
    <w:p w14:paraId="7949C648" w14:textId="77777777" w:rsidR="007E725B" w:rsidRPr="002E2C52" w:rsidRDefault="007E725B" w:rsidP="007E725B">
      <w:pPr>
        <w:pStyle w:val="a7"/>
        <w:numPr>
          <w:ilvl w:val="0"/>
          <w:numId w:val="34"/>
        </w:numPr>
        <w:ind w:left="1049" w:hanging="482"/>
        <w:jc w:val="mediumKashida"/>
        <w:rPr>
          <w:rFonts w:ascii="Simplified Arabic" w:hAnsi="Simplified Arabic" w:cs="Simplified Arabic"/>
          <w:sz w:val="26"/>
          <w:szCs w:val="26"/>
          <w:rtl/>
        </w:rPr>
      </w:pPr>
      <w:r w:rsidRPr="002E2C52">
        <w:rPr>
          <w:rFonts w:ascii="Simplified Arabic" w:hAnsi="Simplified Arabic" w:cs="Simplified Arabic"/>
          <w:sz w:val="26"/>
          <w:szCs w:val="26"/>
          <w:rtl/>
        </w:rPr>
        <w:t xml:space="preserve">مرسوم المرسوم الرئاسي رقم (1) لسنة 1995 بشأن الدعوة للانتخابات الصادر بتاريخ 13/12/1995. </w:t>
      </w:r>
    </w:p>
    <w:p w14:paraId="1E48BE48" w14:textId="77777777" w:rsidR="007E725B" w:rsidRPr="002E2C52" w:rsidRDefault="007E725B" w:rsidP="007E725B">
      <w:pPr>
        <w:pStyle w:val="a7"/>
        <w:numPr>
          <w:ilvl w:val="0"/>
          <w:numId w:val="34"/>
        </w:numPr>
        <w:ind w:left="1049" w:hanging="482"/>
        <w:jc w:val="mediumKashida"/>
        <w:rPr>
          <w:rFonts w:ascii="Simplified Arabic" w:hAnsi="Simplified Arabic" w:cs="Simplified Arabic"/>
          <w:sz w:val="26"/>
          <w:szCs w:val="26"/>
          <w:rtl/>
        </w:rPr>
      </w:pPr>
      <w:r w:rsidRPr="002E2C52">
        <w:rPr>
          <w:rFonts w:ascii="Simplified Arabic" w:hAnsi="Simplified Arabic" w:cs="Simplified Arabic"/>
          <w:sz w:val="26"/>
          <w:szCs w:val="26"/>
          <w:rtl/>
        </w:rPr>
        <w:t>قانون الانتخابات رقم (13) لسنة 1995.</w:t>
      </w:r>
    </w:p>
    <w:p w14:paraId="67B88906" w14:textId="77777777" w:rsidR="007E725B" w:rsidRPr="002E2C52" w:rsidRDefault="007E725B" w:rsidP="007E725B">
      <w:pPr>
        <w:pStyle w:val="a7"/>
        <w:numPr>
          <w:ilvl w:val="0"/>
          <w:numId w:val="34"/>
        </w:numPr>
        <w:ind w:left="1049" w:hanging="482"/>
        <w:jc w:val="mediumKashida"/>
        <w:rPr>
          <w:rFonts w:ascii="Simplified Arabic" w:hAnsi="Simplified Arabic" w:cs="Simplified Arabic"/>
          <w:sz w:val="26"/>
          <w:szCs w:val="26"/>
        </w:rPr>
      </w:pPr>
      <w:r w:rsidRPr="002E2C52">
        <w:rPr>
          <w:rFonts w:ascii="Simplified Arabic" w:hAnsi="Simplified Arabic" w:cs="Simplified Arabic"/>
          <w:sz w:val="26"/>
          <w:szCs w:val="26"/>
          <w:rtl/>
        </w:rPr>
        <w:t>القانون الأساسي لسنة 2002.</w:t>
      </w:r>
    </w:p>
    <w:p w14:paraId="2D6DA637" w14:textId="77777777" w:rsidR="007E725B" w:rsidRPr="002E2C52" w:rsidRDefault="007E725B" w:rsidP="007E725B">
      <w:pPr>
        <w:pStyle w:val="a7"/>
        <w:numPr>
          <w:ilvl w:val="0"/>
          <w:numId w:val="34"/>
        </w:numPr>
        <w:ind w:left="1049" w:hanging="482"/>
        <w:jc w:val="mediumKashida"/>
        <w:rPr>
          <w:rFonts w:ascii="Simplified Arabic" w:hAnsi="Simplified Arabic" w:cs="Simplified Arabic"/>
          <w:sz w:val="26"/>
          <w:szCs w:val="26"/>
          <w:rtl/>
        </w:rPr>
      </w:pPr>
      <w:r w:rsidRPr="002E2C52">
        <w:rPr>
          <w:rFonts w:ascii="Simplified Arabic" w:hAnsi="Simplified Arabic" w:cs="Simplified Arabic"/>
          <w:sz w:val="26"/>
          <w:szCs w:val="26"/>
          <w:rtl/>
        </w:rPr>
        <w:t>القانون الأساسي المعدل لسنة 2003.</w:t>
      </w:r>
    </w:p>
    <w:p w14:paraId="628E4932" w14:textId="77777777" w:rsidR="007E725B" w:rsidRPr="002E2C52" w:rsidRDefault="007E725B" w:rsidP="007E725B">
      <w:pPr>
        <w:pStyle w:val="a7"/>
        <w:numPr>
          <w:ilvl w:val="0"/>
          <w:numId w:val="34"/>
        </w:numPr>
        <w:ind w:left="1049" w:hanging="482"/>
        <w:jc w:val="mediumKashida"/>
        <w:rPr>
          <w:rFonts w:ascii="Simplified Arabic" w:hAnsi="Simplified Arabic" w:cs="Simplified Arabic"/>
          <w:sz w:val="26"/>
          <w:szCs w:val="26"/>
          <w:rtl/>
        </w:rPr>
      </w:pPr>
      <w:r w:rsidRPr="002E2C52">
        <w:rPr>
          <w:rFonts w:ascii="Simplified Arabic" w:hAnsi="Simplified Arabic" w:cs="Simplified Arabic"/>
          <w:sz w:val="26"/>
          <w:szCs w:val="26"/>
          <w:rtl/>
        </w:rPr>
        <w:t>القانون رقم (4) لسنة 2004 بشأن تعديل بعض أحكام قانون الانتخابات رقم (13) لسنة 1995.</w:t>
      </w:r>
    </w:p>
    <w:p w14:paraId="079AEC5E" w14:textId="77777777" w:rsidR="007E725B" w:rsidRPr="002E2C52" w:rsidRDefault="007E725B" w:rsidP="007E725B">
      <w:pPr>
        <w:pStyle w:val="a7"/>
        <w:numPr>
          <w:ilvl w:val="0"/>
          <w:numId w:val="34"/>
        </w:numPr>
        <w:ind w:left="1049" w:hanging="482"/>
        <w:jc w:val="mediumKashida"/>
        <w:rPr>
          <w:rFonts w:ascii="Simplified Arabic" w:hAnsi="Simplified Arabic" w:cs="Simplified Arabic"/>
          <w:sz w:val="26"/>
          <w:szCs w:val="26"/>
          <w:rtl/>
        </w:rPr>
      </w:pPr>
      <w:r w:rsidRPr="002E2C52">
        <w:rPr>
          <w:rFonts w:ascii="Simplified Arabic" w:hAnsi="Simplified Arabic" w:cs="Simplified Arabic"/>
          <w:sz w:val="26"/>
          <w:szCs w:val="26"/>
          <w:rtl/>
        </w:rPr>
        <w:t>قانون الانتخابات العامة لسنة 2005.</w:t>
      </w:r>
    </w:p>
    <w:p w14:paraId="5D6A8686" w14:textId="77777777" w:rsidR="007E725B" w:rsidRPr="002E2C52" w:rsidRDefault="007E725B" w:rsidP="007E725B">
      <w:pPr>
        <w:pStyle w:val="a7"/>
        <w:numPr>
          <w:ilvl w:val="0"/>
          <w:numId w:val="34"/>
        </w:numPr>
        <w:ind w:left="1049" w:hanging="482"/>
        <w:jc w:val="mediumKashida"/>
        <w:rPr>
          <w:rFonts w:ascii="Simplified Arabic" w:hAnsi="Simplified Arabic" w:cs="Simplified Arabic"/>
          <w:sz w:val="26"/>
          <w:szCs w:val="26"/>
        </w:rPr>
      </w:pPr>
      <w:r w:rsidRPr="002E2C52">
        <w:rPr>
          <w:rFonts w:ascii="Simplified Arabic" w:hAnsi="Simplified Arabic" w:cs="Simplified Arabic"/>
          <w:sz w:val="26"/>
          <w:szCs w:val="26"/>
          <w:rtl/>
        </w:rPr>
        <w:lastRenderedPageBreak/>
        <w:t>القانون الأساسي المعدل لسنة 2005.</w:t>
      </w:r>
    </w:p>
    <w:p w14:paraId="5AB79B3E" w14:textId="77777777" w:rsidR="007E725B" w:rsidRPr="002E2C52" w:rsidRDefault="007E725B" w:rsidP="007E725B">
      <w:pPr>
        <w:pStyle w:val="a7"/>
        <w:numPr>
          <w:ilvl w:val="0"/>
          <w:numId w:val="34"/>
        </w:numPr>
        <w:ind w:left="1049" w:hanging="482"/>
        <w:jc w:val="mediumKashida"/>
        <w:rPr>
          <w:rFonts w:ascii="Simplified Arabic" w:hAnsi="Simplified Arabic" w:cs="Simplified Arabic"/>
          <w:sz w:val="26"/>
          <w:szCs w:val="26"/>
          <w:rtl/>
        </w:rPr>
      </w:pPr>
      <w:r w:rsidRPr="002E2C52">
        <w:rPr>
          <w:rFonts w:ascii="Simplified Arabic" w:hAnsi="Simplified Arabic" w:cs="Simplified Arabic"/>
          <w:sz w:val="26"/>
          <w:szCs w:val="26"/>
          <w:rtl/>
        </w:rPr>
        <w:t>المرسوم الرئاسي بدون رقم لسنة 2005 بشأن لجنة الانتخابات المركزية الصادر في 1/4/2005.</w:t>
      </w:r>
    </w:p>
    <w:p w14:paraId="50CB8E30" w14:textId="77777777" w:rsidR="007E725B" w:rsidRPr="002E2C52" w:rsidRDefault="007E725B" w:rsidP="007E725B">
      <w:pPr>
        <w:pStyle w:val="a7"/>
        <w:numPr>
          <w:ilvl w:val="0"/>
          <w:numId w:val="34"/>
        </w:numPr>
        <w:ind w:left="1049" w:hanging="482"/>
        <w:jc w:val="mediumKashida"/>
        <w:rPr>
          <w:rFonts w:ascii="Simplified Arabic" w:hAnsi="Simplified Arabic" w:cs="Simplified Arabic"/>
          <w:sz w:val="26"/>
          <w:szCs w:val="26"/>
        </w:rPr>
      </w:pPr>
      <w:r w:rsidRPr="002E2C52">
        <w:rPr>
          <w:rFonts w:ascii="Simplified Arabic" w:hAnsi="Simplified Arabic" w:cs="Simplified Arabic"/>
          <w:sz w:val="26"/>
          <w:szCs w:val="26"/>
          <w:rtl/>
        </w:rPr>
        <w:t>مرسوم رئاسي رقم (8) لسنة 2005 بشأن الدعوة لانتخابات تشريعية صدر بتاريخ 8/1/2005.</w:t>
      </w:r>
    </w:p>
    <w:p w14:paraId="2C1A9A29" w14:textId="77777777" w:rsidR="007E725B" w:rsidRPr="002E2C52" w:rsidRDefault="007E725B" w:rsidP="007E725B">
      <w:pPr>
        <w:pStyle w:val="a7"/>
        <w:numPr>
          <w:ilvl w:val="0"/>
          <w:numId w:val="34"/>
        </w:numPr>
        <w:ind w:left="1049" w:hanging="482"/>
        <w:jc w:val="mediumKashida"/>
        <w:rPr>
          <w:rFonts w:ascii="Simplified Arabic" w:hAnsi="Simplified Arabic" w:cs="Simplified Arabic"/>
          <w:sz w:val="26"/>
          <w:szCs w:val="26"/>
          <w:rtl/>
        </w:rPr>
      </w:pPr>
      <w:r w:rsidRPr="002E2C52">
        <w:rPr>
          <w:rFonts w:ascii="Simplified Arabic" w:hAnsi="Simplified Arabic" w:cs="Simplified Arabic"/>
          <w:sz w:val="26"/>
          <w:szCs w:val="26"/>
          <w:rtl/>
        </w:rPr>
        <w:t>مرسوم رئاسي بدون رقم لسنة 2005 بشأن الغاء مرسوم الدعوة لانتخابات تشريعية صدر بتاريخ 3/6/2005.</w:t>
      </w:r>
    </w:p>
    <w:p w14:paraId="1398DEC1" w14:textId="77777777" w:rsidR="007E725B" w:rsidRPr="002E2C52" w:rsidRDefault="007E725B" w:rsidP="007E725B">
      <w:pPr>
        <w:pStyle w:val="a7"/>
        <w:numPr>
          <w:ilvl w:val="0"/>
          <w:numId w:val="34"/>
        </w:numPr>
        <w:ind w:left="1049" w:hanging="482"/>
        <w:jc w:val="mediumKashida"/>
        <w:rPr>
          <w:rFonts w:ascii="Simplified Arabic" w:hAnsi="Simplified Arabic" w:cs="Simplified Arabic"/>
          <w:sz w:val="26"/>
          <w:szCs w:val="26"/>
          <w:rtl/>
        </w:rPr>
      </w:pPr>
      <w:r w:rsidRPr="002E2C52">
        <w:rPr>
          <w:rFonts w:ascii="Simplified Arabic" w:hAnsi="Simplified Arabic" w:cs="Simplified Arabic"/>
          <w:sz w:val="26"/>
          <w:szCs w:val="26"/>
          <w:rtl/>
        </w:rPr>
        <w:t xml:space="preserve">قرار بقانون رقم (4) لسنة 2006 بشأن تعديل </w:t>
      </w:r>
      <w:hyperlink r:id="rId76" w:history="1">
        <w:r w:rsidRPr="002E2C52">
          <w:rPr>
            <w:rStyle w:val="Hyperlink"/>
            <w:rFonts w:ascii="Simplified Arabic" w:hAnsi="Simplified Arabic" w:cs="Simplified Arabic"/>
            <w:sz w:val="26"/>
            <w:szCs w:val="26"/>
            <w:rtl/>
          </w:rPr>
          <w:t>قانون الانتخابات رقم (9) لسنة 2005م</w:t>
        </w:r>
      </w:hyperlink>
      <w:r w:rsidRPr="002E2C52">
        <w:rPr>
          <w:rFonts w:ascii="Simplified Arabic" w:hAnsi="Simplified Arabic" w:cs="Simplified Arabic"/>
          <w:sz w:val="26"/>
          <w:szCs w:val="26"/>
          <w:rtl/>
        </w:rPr>
        <w:t>.</w:t>
      </w:r>
    </w:p>
    <w:p w14:paraId="6AA64D01" w14:textId="77777777" w:rsidR="007E725B" w:rsidRPr="002E2C52" w:rsidRDefault="007E725B" w:rsidP="007E725B">
      <w:pPr>
        <w:pStyle w:val="a7"/>
        <w:numPr>
          <w:ilvl w:val="0"/>
          <w:numId w:val="34"/>
        </w:numPr>
        <w:ind w:left="1049" w:hanging="482"/>
        <w:jc w:val="mediumKashida"/>
        <w:rPr>
          <w:rFonts w:ascii="Simplified Arabic" w:hAnsi="Simplified Arabic" w:cs="Simplified Arabic"/>
          <w:sz w:val="26"/>
          <w:szCs w:val="26"/>
          <w:rtl/>
        </w:rPr>
      </w:pPr>
      <w:r w:rsidRPr="002E2C52">
        <w:rPr>
          <w:rFonts w:ascii="Simplified Arabic" w:hAnsi="Simplified Arabic" w:cs="Simplified Arabic"/>
          <w:sz w:val="26"/>
          <w:szCs w:val="26"/>
          <w:rtl/>
        </w:rPr>
        <w:t>قرار بقانون رقم (1) لسنة 2006 بشأن موعد اقتراع أفراد الشرطة وقوى الأمن.</w:t>
      </w:r>
    </w:p>
    <w:p w14:paraId="08E516BA" w14:textId="77777777" w:rsidR="007E725B" w:rsidRPr="002E2C52" w:rsidRDefault="007E725B" w:rsidP="007E725B">
      <w:pPr>
        <w:pStyle w:val="a7"/>
        <w:numPr>
          <w:ilvl w:val="0"/>
          <w:numId w:val="34"/>
        </w:numPr>
        <w:ind w:left="1049" w:hanging="482"/>
        <w:jc w:val="mediumKashida"/>
        <w:rPr>
          <w:rFonts w:ascii="Simplified Arabic" w:hAnsi="Simplified Arabic" w:cs="Simplified Arabic"/>
          <w:sz w:val="26"/>
          <w:szCs w:val="26"/>
        </w:rPr>
      </w:pPr>
      <w:r w:rsidRPr="002E2C52">
        <w:rPr>
          <w:rFonts w:ascii="Simplified Arabic" w:hAnsi="Simplified Arabic" w:cs="Simplified Arabic"/>
          <w:sz w:val="26"/>
          <w:szCs w:val="26"/>
          <w:rtl/>
        </w:rPr>
        <w:t>مرسوم رئاسي رقم (19) لسنة 2006 بشأن الدعوة لانتخابات تشريعية صدر بتاريخ 20/8/2005.</w:t>
      </w:r>
    </w:p>
    <w:p w14:paraId="57A59E9B" w14:textId="77777777" w:rsidR="007E725B" w:rsidRPr="002E2C52" w:rsidRDefault="007E725B" w:rsidP="007E725B">
      <w:pPr>
        <w:pStyle w:val="a7"/>
        <w:numPr>
          <w:ilvl w:val="0"/>
          <w:numId w:val="34"/>
        </w:numPr>
        <w:ind w:left="1049" w:hanging="482"/>
        <w:jc w:val="mediumKashida"/>
        <w:rPr>
          <w:rFonts w:ascii="Simplified Arabic" w:hAnsi="Simplified Arabic" w:cs="Simplified Arabic"/>
          <w:sz w:val="26"/>
          <w:szCs w:val="26"/>
          <w:rtl/>
        </w:rPr>
      </w:pPr>
      <w:r w:rsidRPr="002E2C52">
        <w:rPr>
          <w:rFonts w:ascii="Simplified Arabic" w:hAnsi="Simplified Arabic" w:cs="Simplified Arabic"/>
          <w:sz w:val="26"/>
          <w:szCs w:val="26"/>
          <w:rtl/>
        </w:rPr>
        <w:t>قرار بقانون رقم (1) لسنة 2007 بشأن الانتخابات العامة.</w:t>
      </w:r>
    </w:p>
    <w:p w14:paraId="07C293A1" w14:textId="77777777" w:rsidR="007E725B" w:rsidRPr="002E2C52" w:rsidRDefault="007E725B" w:rsidP="007E725B">
      <w:pPr>
        <w:pStyle w:val="a7"/>
        <w:numPr>
          <w:ilvl w:val="0"/>
          <w:numId w:val="34"/>
        </w:numPr>
        <w:ind w:left="1049" w:hanging="482"/>
        <w:jc w:val="mediumKashida"/>
        <w:rPr>
          <w:rFonts w:ascii="Simplified Arabic" w:hAnsi="Simplified Arabic" w:cs="Simplified Arabic"/>
          <w:sz w:val="26"/>
          <w:szCs w:val="26"/>
        </w:rPr>
      </w:pPr>
      <w:r w:rsidRPr="002E2C52">
        <w:rPr>
          <w:rFonts w:ascii="Simplified Arabic" w:hAnsi="Simplified Arabic" w:cs="Simplified Arabic"/>
          <w:sz w:val="26"/>
          <w:szCs w:val="26"/>
          <w:rtl/>
        </w:rPr>
        <w:t>مرسوم رئاسي رقم (35) لسنة 2009 بشأن الدعوة لانتخابات تشريعية ورئاسية، صدر بتاريخ 23/10/2009.</w:t>
      </w:r>
    </w:p>
    <w:p w14:paraId="4EA62981" w14:textId="77777777" w:rsidR="007E725B" w:rsidRPr="002E2C52" w:rsidRDefault="007E725B" w:rsidP="007E725B">
      <w:pPr>
        <w:pStyle w:val="a7"/>
        <w:numPr>
          <w:ilvl w:val="0"/>
          <w:numId w:val="34"/>
        </w:numPr>
        <w:ind w:left="1049" w:hanging="482"/>
        <w:jc w:val="mediumKashida"/>
        <w:rPr>
          <w:rFonts w:ascii="Simplified Arabic" w:hAnsi="Simplified Arabic" w:cs="Simplified Arabic"/>
          <w:sz w:val="26"/>
          <w:szCs w:val="26"/>
          <w:rtl/>
        </w:rPr>
      </w:pPr>
      <w:r w:rsidRPr="002E2C52">
        <w:rPr>
          <w:rFonts w:ascii="Simplified Arabic" w:hAnsi="Simplified Arabic" w:cs="Simplified Arabic"/>
          <w:sz w:val="26"/>
          <w:szCs w:val="26"/>
          <w:rtl/>
        </w:rPr>
        <w:t>مرسوم رقم (1) لسنة 2010م بشأن تأجيل موعد الانتخابات الرئاسية والتشريعية، صدر في 22/1/2010.</w:t>
      </w:r>
    </w:p>
    <w:p w14:paraId="57932589" w14:textId="77777777" w:rsidR="007E725B" w:rsidRPr="002E2C52" w:rsidRDefault="007E725B" w:rsidP="007E725B">
      <w:pPr>
        <w:pStyle w:val="a7"/>
        <w:numPr>
          <w:ilvl w:val="0"/>
          <w:numId w:val="34"/>
        </w:numPr>
        <w:ind w:left="1049" w:hanging="482"/>
        <w:jc w:val="mediumKashida"/>
        <w:rPr>
          <w:rFonts w:ascii="Simplified Arabic" w:hAnsi="Simplified Arabic" w:cs="Simplified Arabic"/>
          <w:sz w:val="26"/>
          <w:szCs w:val="26"/>
          <w:rtl/>
        </w:rPr>
      </w:pPr>
      <w:r w:rsidRPr="002E2C52">
        <w:rPr>
          <w:rFonts w:ascii="Simplified Arabic" w:hAnsi="Simplified Arabic" w:cs="Simplified Arabic"/>
          <w:sz w:val="26"/>
          <w:szCs w:val="26"/>
          <w:rtl/>
        </w:rPr>
        <w:t>قانون الانتخاب لمجلس النواب الأردني لسنة 2016</w:t>
      </w:r>
    </w:p>
    <w:p w14:paraId="4313D348" w14:textId="77777777" w:rsidR="007E725B" w:rsidRPr="002E2C52" w:rsidRDefault="007E725B" w:rsidP="007E725B">
      <w:pPr>
        <w:pStyle w:val="a7"/>
        <w:numPr>
          <w:ilvl w:val="0"/>
          <w:numId w:val="34"/>
        </w:numPr>
        <w:ind w:left="1049" w:hanging="482"/>
        <w:jc w:val="mediumKashida"/>
        <w:rPr>
          <w:rFonts w:ascii="Simplified Arabic" w:hAnsi="Simplified Arabic" w:cs="Simplified Arabic"/>
          <w:sz w:val="26"/>
          <w:szCs w:val="26"/>
        </w:rPr>
      </w:pPr>
      <w:r w:rsidRPr="002E2C52">
        <w:rPr>
          <w:rFonts w:ascii="Simplified Arabic" w:hAnsi="Simplified Arabic" w:cs="Simplified Arabic"/>
          <w:sz w:val="26"/>
          <w:szCs w:val="26"/>
          <w:rtl/>
        </w:rPr>
        <w:t xml:space="preserve">قرار المحكمة الدستورية العليا الفلسطينية المنعقدة في رام الله بتاريخ 12/12/2018 في الطلب التفسيري رقم </w:t>
      </w:r>
      <w:r w:rsidRPr="002E2C52">
        <w:rPr>
          <w:rFonts w:ascii="Simplified Arabic" w:hAnsi="Simplified Arabic" w:cs="Simplified Arabic"/>
          <w:sz w:val="26"/>
          <w:szCs w:val="26"/>
          <w:rtl/>
        </w:rPr>
        <w:lastRenderedPageBreak/>
        <w:t>10 لسنة 3 قضائية (2018)، المنشور في العدد الممتاز رقم (19) من الوقائع الفلسطينية الصادر بتاريخ 23/12/2018.</w:t>
      </w:r>
    </w:p>
    <w:p w14:paraId="6A9D5B2D" w14:textId="77777777" w:rsidR="007E725B" w:rsidRPr="00A151D4" w:rsidRDefault="007E725B" w:rsidP="007E725B">
      <w:pPr>
        <w:pStyle w:val="a7"/>
        <w:numPr>
          <w:ilvl w:val="0"/>
          <w:numId w:val="34"/>
        </w:numPr>
        <w:ind w:left="1049" w:hanging="482"/>
        <w:jc w:val="mediumKashida"/>
        <w:rPr>
          <w:rFonts w:ascii="Simplified Arabic" w:hAnsi="Simplified Arabic" w:cs="Simplified Arabic"/>
          <w:sz w:val="26"/>
          <w:szCs w:val="26"/>
        </w:rPr>
      </w:pPr>
      <w:r w:rsidRPr="00A151D4">
        <w:rPr>
          <w:rFonts w:ascii="Simplified Arabic" w:hAnsi="Simplified Arabic" w:cs="Simplified Arabic"/>
          <w:sz w:val="26"/>
          <w:szCs w:val="26"/>
          <w:rtl/>
        </w:rPr>
        <w:t>القرار بقانون رقم (1) لسنة 2021 بشأن تعديل القرار بقانون رقم (1) لسنة 2007 بشأن الانتخابات العامة، والمنشور في العدد الممتاز رقم (23) من الوقائع الفلسطينية، المنشور بتاريخ 13/1/2021.</w:t>
      </w:r>
    </w:p>
    <w:p w14:paraId="31BFCE60" w14:textId="77777777" w:rsidR="007E725B" w:rsidRPr="00A151D4" w:rsidRDefault="007E725B" w:rsidP="007E725B">
      <w:pPr>
        <w:pStyle w:val="a7"/>
        <w:numPr>
          <w:ilvl w:val="0"/>
          <w:numId w:val="34"/>
        </w:numPr>
        <w:ind w:left="1049" w:hanging="482"/>
        <w:jc w:val="mediumKashida"/>
        <w:rPr>
          <w:rFonts w:ascii="Simplified Arabic" w:hAnsi="Simplified Arabic" w:cs="Simplified Arabic"/>
          <w:sz w:val="26"/>
          <w:szCs w:val="26"/>
        </w:rPr>
      </w:pPr>
      <w:r w:rsidRPr="00A151D4">
        <w:rPr>
          <w:rFonts w:ascii="Simplified Arabic" w:hAnsi="Simplified Arabic" w:cs="Simplified Arabic"/>
          <w:sz w:val="26"/>
          <w:szCs w:val="26"/>
          <w:rtl/>
        </w:rPr>
        <w:t xml:space="preserve">المرسوم الرئاسي بدون رقم لسنة 2021 بشأن الدعوة لإجراء انتخابات تشريعية ورئاسية ومجلس وطني، والمنشور على الموقع الرسمي للجنة </w:t>
      </w:r>
      <w:r>
        <w:rPr>
          <w:rFonts w:ascii="Simplified Arabic" w:hAnsi="Simplified Arabic" w:cs="Simplified Arabic"/>
          <w:sz w:val="26"/>
          <w:szCs w:val="26"/>
          <w:rtl/>
        </w:rPr>
        <w:t xml:space="preserve">الانتخابات المركزية، على رابط: </w:t>
      </w:r>
      <w:r w:rsidRPr="00A151D4">
        <w:rPr>
          <w:rFonts w:ascii="Simplified Arabic" w:hAnsi="Simplified Arabic" w:cs="Simplified Arabic"/>
          <w:sz w:val="26"/>
          <w:szCs w:val="26"/>
        </w:rPr>
        <w:t>https://www.elections.ps/Default.aspx?TabId=1069&amp;ArtMID=8994&amp;ArticleID=2582</w:t>
      </w:r>
      <w:r w:rsidRPr="00A151D4">
        <w:rPr>
          <w:rFonts w:ascii="Simplified Arabic" w:hAnsi="Simplified Arabic" w:cs="Simplified Arabic"/>
          <w:sz w:val="26"/>
          <w:szCs w:val="26"/>
          <w:rtl/>
        </w:rPr>
        <w:t>).</w:t>
      </w:r>
    </w:p>
    <w:p w14:paraId="265D0A79" w14:textId="77777777" w:rsidR="007E725B" w:rsidRPr="00281DD4" w:rsidRDefault="007E725B" w:rsidP="007E725B">
      <w:pPr>
        <w:spacing w:after="0" w:line="240" w:lineRule="auto"/>
        <w:ind w:left="1049" w:hanging="482"/>
        <w:jc w:val="mediumKashida"/>
        <w:rPr>
          <w:rFonts w:ascii="Simplified Arabic" w:eastAsia="Times New Roman" w:hAnsi="Simplified Arabic" w:cs="Simplified Arabic"/>
          <w:b/>
          <w:sz w:val="26"/>
          <w:szCs w:val="26"/>
          <w:lang w:val="x-none" w:eastAsia="x-none"/>
        </w:rPr>
      </w:pPr>
    </w:p>
    <w:p w14:paraId="2CEFDE49" w14:textId="77777777" w:rsidR="007E725B" w:rsidRDefault="007E725B">
      <w:pPr>
        <w:rPr>
          <w:rtl/>
        </w:rPr>
        <w:sectPr w:rsidR="007E725B" w:rsidSect="007E725B">
          <w:headerReference w:type="even" r:id="rId77"/>
          <w:headerReference w:type="default" r:id="rId78"/>
          <w:footerReference w:type="even" r:id="rId79"/>
          <w:footerReference w:type="default" r:id="rId80"/>
          <w:headerReference w:type="first" r:id="rId81"/>
          <w:footerReference w:type="first" r:id="rId82"/>
          <w:pgSz w:w="9639" w:h="13608"/>
          <w:pgMar w:top="1440" w:right="1800" w:bottom="1440" w:left="1800" w:header="708" w:footer="708" w:gutter="0"/>
          <w:cols w:space="708"/>
          <w:bidi/>
          <w:rtlGutter/>
          <w:docGrid w:linePitch="360"/>
        </w:sectPr>
      </w:pPr>
    </w:p>
    <w:p w14:paraId="539DD471" w14:textId="77777777" w:rsidR="007E725B" w:rsidRPr="00365C9A" w:rsidRDefault="007E725B" w:rsidP="007E725B">
      <w:pPr>
        <w:tabs>
          <w:tab w:val="left" w:pos="382"/>
        </w:tabs>
        <w:spacing w:after="120" w:line="240" w:lineRule="auto"/>
        <w:ind w:firstLine="567"/>
        <w:jc w:val="mediumKashida"/>
        <w:rPr>
          <w:rFonts w:ascii="Simplified Arabic" w:eastAsia="Calibri" w:hAnsi="Simplified Arabic" w:cs="PT Bold Heading"/>
          <w:b/>
          <w:bCs/>
          <w:sz w:val="24"/>
          <w:szCs w:val="24"/>
          <w:rtl/>
        </w:rPr>
      </w:pPr>
    </w:p>
    <w:p w14:paraId="68EBDA26" w14:textId="77777777" w:rsidR="007E725B" w:rsidRPr="002E2C52" w:rsidRDefault="007E725B" w:rsidP="007E725B">
      <w:pPr>
        <w:spacing w:after="0" w:line="240" w:lineRule="auto"/>
        <w:jc w:val="both"/>
        <w:rPr>
          <w:rFonts w:ascii="Simplified Arabic" w:eastAsia="Times New Roman" w:hAnsi="Simplified Arabic" w:cs="Simplified Arabic"/>
          <w:b/>
          <w:bCs/>
          <w:sz w:val="26"/>
          <w:szCs w:val="26"/>
          <w:rtl/>
          <w:lang w:bidi="ar-AE"/>
        </w:rPr>
      </w:pPr>
    </w:p>
    <w:p w14:paraId="3B1CE19C" w14:textId="77777777" w:rsidR="007E725B" w:rsidRDefault="007E725B" w:rsidP="007E725B">
      <w:pPr>
        <w:spacing w:line="240" w:lineRule="auto"/>
        <w:jc w:val="center"/>
        <w:rPr>
          <w:rFonts w:ascii="Simplified Arabic" w:eastAsia="Calibri" w:hAnsi="Simplified Arabic" w:cs="PT Bold Heading"/>
          <w:b/>
          <w:bCs/>
          <w:sz w:val="40"/>
          <w:szCs w:val="40"/>
          <w:rtl/>
        </w:rPr>
      </w:pPr>
      <w:r w:rsidRPr="00F66F56">
        <w:rPr>
          <w:rFonts w:ascii="Simplified Arabic" w:eastAsia="Calibri" w:hAnsi="Simplified Arabic" w:cs="PT Bold Heading"/>
          <w:b/>
          <w:bCs/>
          <w:sz w:val="40"/>
          <w:szCs w:val="40"/>
          <w:rtl/>
        </w:rPr>
        <w:t>مسار التطبيع وأثره على</w:t>
      </w:r>
    </w:p>
    <w:p w14:paraId="5E07F689" w14:textId="77777777" w:rsidR="007E725B" w:rsidRPr="00F66F56" w:rsidRDefault="007E725B" w:rsidP="007E725B">
      <w:pPr>
        <w:spacing w:line="240" w:lineRule="auto"/>
        <w:jc w:val="center"/>
        <w:rPr>
          <w:rFonts w:ascii="Simplified Arabic" w:eastAsia="Calibri" w:hAnsi="Simplified Arabic" w:cs="PT Bold Heading"/>
          <w:b/>
          <w:bCs/>
          <w:sz w:val="40"/>
          <w:szCs w:val="40"/>
          <w:rtl/>
        </w:rPr>
      </w:pPr>
      <w:r w:rsidRPr="00F66F56">
        <w:rPr>
          <w:rFonts w:ascii="Simplified Arabic" w:eastAsia="Calibri" w:hAnsi="Simplified Arabic" w:cs="PT Bold Heading"/>
          <w:b/>
          <w:bCs/>
          <w:sz w:val="40"/>
          <w:szCs w:val="40"/>
          <w:rtl/>
        </w:rPr>
        <w:t xml:space="preserve"> القضية الفلسطينية.</w:t>
      </w:r>
    </w:p>
    <w:p w14:paraId="7289CFF1" w14:textId="77777777" w:rsidR="007E725B" w:rsidRPr="00F66F56" w:rsidRDefault="007E725B" w:rsidP="007E725B">
      <w:pPr>
        <w:pStyle w:val="aa"/>
        <w:spacing w:line="360" w:lineRule="auto"/>
        <w:jc w:val="right"/>
        <w:rPr>
          <w:rFonts w:ascii="Simplified Arabic" w:hAnsi="Simplified Arabic" w:cs="Simplified Arabic"/>
          <w:b/>
          <w:bCs/>
          <w:sz w:val="28"/>
          <w:szCs w:val="28"/>
          <w:rtl/>
        </w:rPr>
      </w:pPr>
      <w:r w:rsidRPr="00F66F56">
        <w:rPr>
          <w:rFonts w:ascii="Simplified Arabic" w:hAnsi="Simplified Arabic" w:cs="Simplified Arabic"/>
          <w:b/>
          <w:bCs/>
          <w:sz w:val="28"/>
          <w:szCs w:val="28"/>
          <w:rtl/>
        </w:rPr>
        <w:t>د. رائد محمد نجم</w:t>
      </w:r>
    </w:p>
    <w:p w14:paraId="2BFB3927" w14:textId="77777777" w:rsidR="007E725B" w:rsidRPr="00661B10" w:rsidRDefault="007E725B" w:rsidP="007E725B">
      <w:pPr>
        <w:spacing w:after="120" w:line="240" w:lineRule="auto"/>
        <w:ind w:firstLine="567"/>
        <w:jc w:val="mediumKashida"/>
        <w:rPr>
          <w:rFonts w:ascii="Simplified Arabic" w:hAnsi="Simplified Arabic" w:cs="Simplified Arabic"/>
          <w:sz w:val="26"/>
          <w:szCs w:val="26"/>
          <w:rtl/>
        </w:rPr>
      </w:pPr>
      <w:r w:rsidRPr="00661B10">
        <w:rPr>
          <w:rFonts w:ascii="Simplified Arabic" w:hAnsi="Simplified Arabic" w:cs="Simplified Arabic"/>
          <w:sz w:val="26"/>
          <w:szCs w:val="26"/>
          <w:rtl/>
        </w:rPr>
        <w:t xml:space="preserve">سمى البعض اتفاقيات التطبيع باتفاقيات سلام على الرغم من عدم وجود حالة حرب بين الاطراف الموقعة، وسماها البعض الاخر تطبيع لتعميق العلاقات الموجودة مسبقاً. وسماها أخرون </w:t>
      </w:r>
      <w:r w:rsidRPr="00661B10">
        <w:rPr>
          <w:rFonts w:ascii="Simplified Arabic" w:hAnsi="Simplified Arabic" w:cs="Simplified Arabic"/>
          <w:sz w:val="26"/>
          <w:szCs w:val="26"/>
          <w:shd w:val="clear" w:color="auto" w:fill="FFFFFF"/>
          <w:rtl/>
        </w:rPr>
        <w:t xml:space="preserve">بتحالف استراتيجي لتعكس التحالفات الاستراتيجية والعسكرية التي تتشكل في المنطقة، </w:t>
      </w:r>
      <w:r w:rsidRPr="00661B10">
        <w:rPr>
          <w:rFonts w:ascii="Simplified Arabic" w:hAnsi="Simplified Arabic" w:cs="Simplified Arabic"/>
          <w:sz w:val="26"/>
          <w:szCs w:val="26"/>
          <w:rtl/>
        </w:rPr>
        <w:t xml:space="preserve">وركز البعض على عناصر الصفقات في هذه الاتفاقيات مثل صفقة السلاح مع الامارات، وازالة السودان من قائمة الدول الراعية </w:t>
      </w:r>
      <w:proofErr w:type="spellStart"/>
      <w:r>
        <w:rPr>
          <w:rFonts w:ascii="Simplified Arabic" w:hAnsi="Simplified Arabic" w:cs="Simplified Arabic" w:hint="cs"/>
          <w:sz w:val="26"/>
          <w:szCs w:val="26"/>
          <w:rtl/>
        </w:rPr>
        <w:t>ل</w:t>
      </w:r>
      <w:r w:rsidRPr="00661B10">
        <w:rPr>
          <w:rFonts w:ascii="Simplified Arabic" w:hAnsi="Simplified Arabic" w:cs="Simplified Arabic"/>
          <w:sz w:val="26"/>
          <w:szCs w:val="26"/>
          <w:rtl/>
        </w:rPr>
        <w:t>لارهاب</w:t>
      </w:r>
      <w:proofErr w:type="spellEnd"/>
      <w:r w:rsidRPr="00661B10">
        <w:rPr>
          <w:rFonts w:ascii="Simplified Arabic" w:hAnsi="Simplified Arabic" w:cs="Simplified Arabic"/>
          <w:sz w:val="26"/>
          <w:szCs w:val="26"/>
          <w:rtl/>
        </w:rPr>
        <w:t xml:space="preserve">، واعتراف الولايات المتحدة بالسيادة المغربية على الصحراء الغربية. وفي كل صفقة ادعت الدولة المطبعة ان التطبيع انما هو استمرار لدعم الحقوق الفلسطينية. ولكن الصفقات توحي بأن القضية الفلسطينية ليست العامل الرئيسي بالنسبة لهذه الدول في تطبيعها مع دولة الاحتلال الاسرائيلي. وتتناول هذه الورقة تعريف التطبيع ومساره، ودوافعه، والفرق بينه وبين الاتفاقيات السابقة، وموقف ادارة </w:t>
      </w:r>
      <w:proofErr w:type="spellStart"/>
      <w:r w:rsidRPr="00661B10">
        <w:rPr>
          <w:rFonts w:ascii="Simplified Arabic" w:hAnsi="Simplified Arabic" w:cs="Simplified Arabic"/>
          <w:sz w:val="26"/>
          <w:szCs w:val="26"/>
          <w:rtl/>
        </w:rPr>
        <w:t>بايدن</w:t>
      </w:r>
      <w:proofErr w:type="spellEnd"/>
      <w:r w:rsidRPr="00661B10">
        <w:rPr>
          <w:rFonts w:ascii="Simplified Arabic" w:hAnsi="Simplified Arabic" w:cs="Simplified Arabic"/>
          <w:sz w:val="26"/>
          <w:szCs w:val="26"/>
          <w:rtl/>
        </w:rPr>
        <w:t xml:space="preserve"> من التطبيع، وانتهاك التطبيع للقانون الدولي، وأثار التطبيع على مستقبل القضية الفلسطينية.</w:t>
      </w:r>
    </w:p>
    <w:p w14:paraId="5FCC5685" w14:textId="77777777" w:rsidR="007E725B" w:rsidRDefault="007E725B">
      <w:pPr>
        <w:bidi w:val="0"/>
        <w:rPr>
          <w:rFonts w:ascii="Times New Roman" w:eastAsia="Times New Roman" w:hAnsi="Times New Roman" w:cs="Mudir MT"/>
          <w:bCs/>
          <w:sz w:val="32"/>
          <w:szCs w:val="32"/>
          <w:rtl/>
          <w:lang w:val="x-none" w:eastAsia="x-none"/>
        </w:rPr>
      </w:pPr>
      <w:r>
        <w:rPr>
          <w:rFonts w:ascii="Times New Roman" w:eastAsia="Times New Roman" w:hAnsi="Times New Roman" w:cs="Mudir MT"/>
          <w:bCs/>
          <w:sz w:val="32"/>
          <w:szCs w:val="32"/>
          <w:rtl/>
          <w:lang w:val="x-none" w:eastAsia="x-none"/>
        </w:rPr>
        <w:br w:type="page"/>
      </w:r>
    </w:p>
    <w:p w14:paraId="3D2025DA" w14:textId="77777777" w:rsidR="007E725B" w:rsidRPr="00F66F56" w:rsidRDefault="007E725B" w:rsidP="007E725B">
      <w:pPr>
        <w:spacing w:after="120" w:line="240" w:lineRule="auto"/>
        <w:ind w:firstLine="567"/>
        <w:jc w:val="mediumKashida"/>
        <w:rPr>
          <w:rFonts w:ascii="Times New Roman" w:eastAsia="Times New Roman" w:hAnsi="Times New Roman" w:cs="Mudir MT"/>
          <w:bCs/>
          <w:sz w:val="32"/>
          <w:szCs w:val="32"/>
          <w:rtl/>
          <w:lang w:val="x-none" w:eastAsia="x-none"/>
        </w:rPr>
      </w:pPr>
      <w:r w:rsidRPr="00F66F56">
        <w:rPr>
          <w:rFonts w:ascii="Times New Roman" w:eastAsia="Times New Roman" w:hAnsi="Times New Roman" w:cs="Mudir MT"/>
          <w:bCs/>
          <w:sz w:val="32"/>
          <w:szCs w:val="32"/>
          <w:rtl/>
          <w:lang w:val="x-none" w:eastAsia="x-none"/>
        </w:rPr>
        <w:lastRenderedPageBreak/>
        <w:t>اولاً: مفهوم التطبيع</w:t>
      </w:r>
    </w:p>
    <w:p w14:paraId="1558E780" w14:textId="77777777" w:rsidR="007E725B" w:rsidRPr="00661B10" w:rsidRDefault="007E725B" w:rsidP="007E725B">
      <w:pPr>
        <w:spacing w:after="120" w:line="240" w:lineRule="auto"/>
        <w:ind w:firstLine="567"/>
        <w:jc w:val="mediumKashida"/>
        <w:rPr>
          <w:rFonts w:ascii="Simplified Arabic" w:hAnsi="Simplified Arabic" w:cs="Simplified Arabic"/>
          <w:sz w:val="26"/>
          <w:szCs w:val="26"/>
          <w:rtl/>
        </w:rPr>
      </w:pPr>
      <w:r w:rsidRPr="00661B10">
        <w:rPr>
          <w:rFonts w:ascii="Simplified Arabic" w:hAnsi="Simplified Arabic" w:cs="Simplified Arabic"/>
          <w:sz w:val="26"/>
          <w:szCs w:val="26"/>
          <w:rtl/>
        </w:rPr>
        <w:t xml:space="preserve">تشير المعاجم اللغوية إلى أن كلمة "تطبيع" في المجال السياسي </w:t>
      </w:r>
      <w:r w:rsidRPr="00661B10">
        <w:rPr>
          <w:rFonts w:ascii="Simplified Arabic" w:hAnsi="Simplified Arabic" w:cs="Simplified Arabic" w:hint="cs"/>
          <w:sz w:val="26"/>
          <w:szCs w:val="26"/>
          <w:rtl/>
        </w:rPr>
        <w:t xml:space="preserve">تشير </w:t>
      </w:r>
      <w:r w:rsidRPr="00661B10">
        <w:rPr>
          <w:rFonts w:ascii="Simplified Arabic" w:hAnsi="Simplified Arabic" w:cs="Simplified Arabic"/>
          <w:sz w:val="26"/>
          <w:szCs w:val="26"/>
          <w:rtl/>
        </w:rPr>
        <w:t>إلى قرار إعادة العلاقات بين دولتين بعد فترة من قطعها. فمصطلح التطبيع يعني إقامة علاقات طبيعية وعادية بين دولتين أو أكثر، خاصَّة بعد انقطاعها لفترة أو وجود توتُّر بها أو رفض قيامها من أحد الأطراف. أو هو "جعل العلاقات بين دولة الاحتلال وأية دولة أو مؤسسة "طبيعية"، أي لا بأس بالزيارات المتبادلة والتعاون التجاري والتنسيق بين البلدين… إلخ.</w:t>
      </w:r>
      <w:r w:rsidRPr="00661B10">
        <w:rPr>
          <w:rStyle w:val="a8"/>
          <w:rFonts w:ascii="Simplified Arabic" w:hAnsi="Simplified Arabic" w:cs="Simplified Arabic"/>
          <w:sz w:val="26"/>
          <w:szCs w:val="26"/>
          <w:rtl/>
        </w:rPr>
        <w:t xml:space="preserve"> </w:t>
      </w:r>
      <w:r w:rsidRPr="00661B10">
        <w:rPr>
          <w:rStyle w:val="a8"/>
          <w:rFonts w:ascii="Simplified Arabic" w:hAnsi="Simplified Arabic" w:cs="Simplified Arabic"/>
          <w:sz w:val="26"/>
          <w:szCs w:val="26"/>
          <w:rtl/>
        </w:rPr>
        <w:footnoteReference w:id="199"/>
      </w:r>
    </w:p>
    <w:p w14:paraId="0EB5E209" w14:textId="77777777" w:rsidR="007E725B" w:rsidRPr="00661B10" w:rsidRDefault="007E725B" w:rsidP="007E725B">
      <w:pPr>
        <w:spacing w:after="120" w:line="240" w:lineRule="auto"/>
        <w:ind w:firstLine="567"/>
        <w:jc w:val="mediumKashida"/>
        <w:rPr>
          <w:rFonts w:ascii="Simplified Arabic" w:hAnsi="Simplified Arabic" w:cs="Simplified Arabic"/>
          <w:sz w:val="26"/>
          <w:szCs w:val="26"/>
          <w:rtl/>
        </w:rPr>
      </w:pPr>
      <w:r w:rsidRPr="00661B10">
        <w:rPr>
          <w:rFonts w:ascii="Simplified Arabic" w:hAnsi="Simplified Arabic" w:cs="Simplified Arabic"/>
          <w:sz w:val="26"/>
          <w:szCs w:val="26"/>
          <w:rtl/>
        </w:rPr>
        <w:t>ويُستخدَم مصطلح التطبيع في إطار الصراع العربي- الإسرائيلي للإشارة إلى إقامة بعض النظم الحاكمة علاقات (طبيعية) مع الاحتلال الإسرائيلي رغم احتلاله لفلسطين واعتدائه على حقوق أهلها، بل وانتهاكه سيادة بعض تلك الدول أحيانًا. فالتطبيع مع إسرائيل يعني "قيام هذه الدول أو مؤسَّساتها أو أشخاصها بتنفيذ مشاريع تعاونية ومبادلات تجارية واقتصادية، في غياب استتباب السلام العادل، وذلك إخلالًا بالموقف السياسي التاريخي لتلك الدول والقائل بأن مقاطعة الدول العربية لإسرائيل يجب أن تستمر حتى يتحقَّق ذلك السلام العادل، بل وكوسيلة ضغط لتحقيقه، والتطبيع في هذه الحالة أصبح يعني ليس فقط السماح بتطوير علاقات طبيعية بين المعتدِي والمعتدَى عليه في غياب العدالة، أي في وضع غير طبيعي، بل والسماح أيضا بال</w:t>
      </w:r>
      <w:r>
        <w:rPr>
          <w:rFonts w:ascii="Simplified Arabic" w:hAnsi="Simplified Arabic" w:cs="Simplified Arabic" w:hint="cs"/>
          <w:sz w:val="26"/>
          <w:szCs w:val="26"/>
          <w:rtl/>
        </w:rPr>
        <w:t>إ</w:t>
      </w:r>
      <w:r w:rsidRPr="00661B10">
        <w:rPr>
          <w:rFonts w:ascii="Simplified Arabic" w:hAnsi="Simplified Arabic" w:cs="Simplified Arabic"/>
          <w:sz w:val="26"/>
          <w:szCs w:val="26"/>
          <w:rtl/>
        </w:rPr>
        <w:t xml:space="preserve">ضرار في تلك الأداة التي هي إحدى أدوات تحقيق تلك العدالة المنشودة". فهو لا يقتصر على إقامة علاقات رسمية وغير رسمية في المجالات المختلفة (سياسية </w:t>
      </w:r>
      <w:r w:rsidRPr="00661B10">
        <w:rPr>
          <w:rFonts w:ascii="Simplified Arabic" w:hAnsi="Simplified Arabic" w:cs="Simplified Arabic"/>
          <w:sz w:val="26"/>
          <w:szCs w:val="26"/>
          <w:rtl/>
        </w:rPr>
        <w:lastRenderedPageBreak/>
        <w:t>واقتصادية وثقافية وعلمية وعسكرية) مع الاحتلال الاسرائيلي، بل هو اعتراف ضمني وتسليم للكيان الصهيوني بحقِّه في الأرض العربية بفلسطين، وبحقه في بناء المستوطنات وحقه في تهجير الفلسطينيين وحقه في تدمير القرى والمدن العربية.</w:t>
      </w:r>
      <w:r w:rsidRPr="00661B10">
        <w:rPr>
          <w:rStyle w:val="a8"/>
          <w:rFonts w:ascii="Simplified Arabic" w:hAnsi="Simplified Arabic" w:cs="Simplified Arabic"/>
          <w:sz w:val="26"/>
          <w:szCs w:val="26"/>
          <w:rtl/>
        </w:rPr>
        <w:t xml:space="preserve"> </w:t>
      </w:r>
      <w:r w:rsidRPr="00661B10">
        <w:rPr>
          <w:rStyle w:val="a8"/>
          <w:rFonts w:ascii="Simplified Arabic" w:hAnsi="Simplified Arabic" w:cs="Simplified Arabic"/>
          <w:sz w:val="26"/>
          <w:szCs w:val="26"/>
          <w:rtl/>
        </w:rPr>
        <w:footnoteReference w:id="200"/>
      </w:r>
    </w:p>
    <w:p w14:paraId="72AD2026" w14:textId="77777777" w:rsidR="007E725B" w:rsidRPr="00661B10" w:rsidRDefault="007E725B" w:rsidP="007E725B">
      <w:pPr>
        <w:spacing w:after="120" w:line="240" w:lineRule="auto"/>
        <w:ind w:firstLine="567"/>
        <w:jc w:val="mediumKashida"/>
        <w:rPr>
          <w:rFonts w:ascii="Simplified Arabic" w:hAnsi="Simplified Arabic" w:cs="Simplified Arabic"/>
          <w:sz w:val="26"/>
          <w:szCs w:val="26"/>
          <w:rtl/>
        </w:rPr>
      </w:pPr>
      <w:r w:rsidRPr="00661B10">
        <w:rPr>
          <w:rFonts w:ascii="Simplified Arabic" w:hAnsi="Simplified Arabic" w:cs="Simplified Arabic"/>
          <w:sz w:val="26"/>
          <w:szCs w:val="26"/>
          <w:rtl/>
        </w:rPr>
        <w:t>خلال منتصف التسعينيات، جاء مصطلح "التطبيع" ليحل محل "السلام البارد" كمصطلح رئيسي في مناقشة طبيعة السلام العربي الإسرائيلي. وركز هذا النقاش على فكرة كانت أساسية جدًا للهدف الأصلي للصهيونية، والتي سعت إلى تطبيع حالة اليهود من خلال إقامة دولة يستطيع فيها الشعب اليهودي تطوير مجتمع طبيعي واقتصاد عادي. وكما رأينا، فشل هذا في الحدوث عام 1949. وقد تأسست دولة يهودية ونجت من حرب عام 1948، لكنها لم تستطع الحصول على قبول الدول العربية لوجودها ذاته. أكثر الأسلحة فاعلية في صراع العرب مع</w:t>
      </w:r>
      <w:r w:rsidRPr="00661B10">
        <w:rPr>
          <w:rFonts w:ascii="Simplified Arabic" w:hAnsi="Simplified Arabic" w:cs="Simplified Arabic" w:hint="cs"/>
          <w:sz w:val="26"/>
          <w:szCs w:val="26"/>
          <w:rtl/>
        </w:rPr>
        <w:t xml:space="preserve"> اسرائيل</w:t>
      </w:r>
      <w:r w:rsidRPr="00661B10">
        <w:rPr>
          <w:rFonts w:ascii="Simplified Arabic" w:hAnsi="Simplified Arabic" w:cs="Simplified Arabic"/>
          <w:sz w:val="26"/>
          <w:szCs w:val="26"/>
          <w:rtl/>
        </w:rPr>
        <w:t xml:space="preserve"> هو الرفض والمقاطعة. لذلك تم رفض الدولة الجديدة من قبل جيرانها المباشرين، ومن قبل العالم الإسلامي، وفيما بعد من قبل الكتلة السوفيتية وجزء كبير من العالم الثالث. و</w:t>
      </w:r>
      <w:r w:rsidRPr="00661B10">
        <w:rPr>
          <w:rFonts w:ascii="Simplified Arabic" w:hAnsi="Simplified Arabic" w:cs="Simplified Arabic" w:hint="cs"/>
          <w:sz w:val="26"/>
          <w:szCs w:val="26"/>
          <w:rtl/>
        </w:rPr>
        <w:t>رغم</w:t>
      </w:r>
      <w:r w:rsidRPr="00661B10">
        <w:rPr>
          <w:rFonts w:ascii="Simplified Arabic" w:hAnsi="Simplified Arabic" w:cs="Simplified Arabic"/>
          <w:sz w:val="26"/>
          <w:szCs w:val="26"/>
          <w:rtl/>
        </w:rPr>
        <w:t xml:space="preserve"> نجاح اسرائيل في البقاء الا أن م</w:t>
      </w:r>
      <w:r w:rsidRPr="00661B10">
        <w:rPr>
          <w:rFonts w:ascii="Simplified Arabic" w:hAnsi="Simplified Arabic" w:cs="Simplified Arabic" w:hint="cs"/>
          <w:sz w:val="26"/>
          <w:szCs w:val="26"/>
          <w:rtl/>
        </w:rPr>
        <w:t>راكزها</w:t>
      </w:r>
      <w:r w:rsidRPr="00661B10">
        <w:rPr>
          <w:rFonts w:ascii="Simplified Arabic" w:hAnsi="Simplified Arabic" w:cs="Simplified Arabic"/>
          <w:sz w:val="26"/>
          <w:szCs w:val="26"/>
          <w:rtl/>
        </w:rPr>
        <w:t xml:space="preserve"> الإقليمية والدولية لم تكن طبيعية. وكان السلام مع العرب مفتاح تطبيع كليهما. وقد أدى انتهاء الحرب الباردة وبدء مسيرة مدريد إلى تحسين الوضع الإسرائيلي</w:t>
      </w:r>
      <w:r w:rsidRPr="00661B10">
        <w:rPr>
          <w:rStyle w:val="a8"/>
          <w:rFonts w:ascii="Simplified Arabic" w:hAnsi="Simplified Arabic" w:cs="Simplified Arabic"/>
          <w:sz w:val="26"/>
          <w:szCs w:val="26"/>
          <w:rtl/>
        </w:rPr>
        <w:footnoteReference w:id="201"/>
      </w:r>
    </w:p>
    <w:p w14:paraId="76B74A70" w14:textId="77777777" w:rsidR="007E725B" w:rsidRPr="00F66F56" w:rsidRDefault="007E725B" w:rsidP="007E725B">
      <w:pPr>
        <w:spacing w:after="120" w:line="240" w:lineRule="auto"/>
        <w:ind w:firstLine="567"/>
        <w:jc w:val="mediumKashida"/>
        <w:rPr>
          <w:rFonts w:ascii="Times New Roman" w:eastAsia="Times New Roman" w:hAnsi="Times New Roman" w:cs="Mudir MT"/>
          <w:bCs/>
          <w:sz w:val="32"/>
          <w:szCs w:val="32"/>
          <w:rtl/>
          <w:lang w:val="x-none" w:eastAsia="x-none"/>
        </w:rPr>
      </w:pPr>
      <w:r w:rsidRPr="00F66F56">
        <w:rPr>
          <w:rFonts w:ascii="Times New Roman" w:eastAsia="Times New Roman" w:hAnsi="Times New Roman" w:cs="Mudir MT"/>
          <w:bCs/>
          <w:sz w:val="32"/>
          <w:szCs w:val="32"/>
          <w:rtl/>
          <w:lang w:val="x-none" w:eastAsia="x-none"/>
        </w:rPr>
        <w:t>ثانياً: مسار التطبيع</w:t>
      </w:r>
    </w:p>
    <w:p w14:paraId="70AF959C" w14:textId="77777777" w:rsidR="007E725B" w:rsidRPr="00661B10" w:rsidRDefault="007E725B" w:rsidP="007E725B">
      <w:pPr>
        <w:spacing w:after="120" w:line="240" w:lineRule="auto"/>
        <w:ind w:firstLine="567"/>
        <w:jc w:val="mediumKashida"/>
        <w:rPr>
          <w:rFonts w:ascii="Simplified Arabic" w:hAnsi="Simplified Arabic" w:cs="Simplified Arabic"/>
          <w:sz w:val="26"/>
          <w:szCs w:val="26"/>
        </w:rPr>
      </w:pPr>
      <w:r w:rsidRPr="00661B10">
        <w:rPr>
          <w:rFonts w:ascii="Simplified Arabic" w:hAnsi="Simplified Arabic" w:cs="Simplified Arabic"/>
          <w:sz w:val="26"/>
          <w:szCs w:val="26"/>
          <w:rtl/>
        </w:rPr>
        <w:lastRenderedPageBreak/>
        <w:t xml:space="preserve">كانت مصر أول دولة عربية تعترف بدولة إسرائيل رسميًّا بموجب معاهدة السلام الموقَّعة عام 1977م، وقد تضمَّنت المعاهدة نصًّا صريحًا في أكثر من موضع على كونها أساسًا لتطبيع العلاقات بين مصر والاحتلال الاسرائيلي، ومنطلَقًا ومسعى للتطبيع مع الدول العربية الأخرى؛ حيث ورد في مقدمة المعاهدة "أن الإطار المشار إليه إنما قُصد به أن يكون أساسًا للسلام ليس بين مصر وإسرائيل فحسب، بل أيضًا بين إسرائيل وأيٍّ من جيرانها العرب -كل </w:t>
      </w:r>
      <w:r w:rsidRPr="00661B10">
        <w:rPr>
          <w:rFonts w:ascii="Simplified Arabic" w:hAnsi="Simplified Arabic" w:cs="Simplified Arabic" w:hint="cs"/>
          <w:sz w:val="26"/>
          <w:szCs w:val="26"/>
          <w:rtl/>
        </w:rPr>
        <w:t>فيما</w:t>
      </w:r>
      <w:r w:rsidRPr="00661B10">
        <w:rPr>
          <w:rFonts w:ascii="Simplified Arabic" w:hAnsi="Simplified Arabic" w:cs="Simplified Arabic"/>
          <w:sz w:val="26"/>
          <w:szCs w:val="26"/>
          <w:rtl/>
        </w:rPr>
        <w:t xml:space="preserve"> يخصُّه- ممَّن يكون على استعداد للتفاوض من أجل السلام معها على هذا الأساس". وترتَّب على ذلك إقامة علاقات ثنائية بين الدولتيْن في المجالات المختلفة، ولكن معظم الدول العربية رفضت المعاهدة، وقاطعت مصر وتم تعليق عضويتها في جامعة الدول العربية بعد توقيع المعاهدة وحتى عام 1989.</w:t>
      </w:r>
      <w:r w:rsidRPr="00661B10">
        <w:rPr>
          <w:rStyle w:val="a8"/>
          <w:rFonts w:ascii="Simplified Arabic" w:hAnsi="Simplified Arabic" w:cs="Simplified Arabic"/>
          <w:sz w:val="26"/>
          <w:szCs w:val="26"/>
          <w:rtl/>
        </w:rPr>
        <w:footnoteReference w:id="202"/>
      </w:r>
    </w:p>
    <w:p w14:paraId="1B0B634E" w14:textId="77777777" w:rsidR="007E725B" w:rsidRPr="00661B10" w:rsidRDefault="007E725B" w:rsidP="007E725B">
      <w:pPr>
        <w:spacing w:after="120" w:line="240" w:lineRule="auto"/>
        <w:ind w:firstLine="567"/>
        <w:jc w:val="mediumKashida"/>
        <w:rPr>
          <w:rFonts w:ascii="Simplified Arabic" w:hAnsi="Simplified Arabic" w:cs="Simplified Arabic"/>
          <w:sz w:val="26"/>
          <w:szCs w:val="26"/>
          <w:rtl/>
        </w:rPr>
      </w:pPr>
      <w:r w:rsidRPr="00661B10">
        <w:rPr>
          <w:rFonts w:ascii="Simplified Arabic" w:hAnsi="Simplified Arabic" w:cs="Simplified Arabic"/>
          <w:sz w:val="26"/>
          <w:szCs w:val="26"/>
          <w:rtl/>
        </w:rPr>
        <w:t xml:space="preserve">الخطوة التالية كانت عام 1993م، بتوقيع منظمة التحرير الفلسطينية “اتفاقية أوسلو”، لتكون أول اتفاقية رسمية مباشرة بينها وبين إسرائيل. ونصَّت الاتفاقية على الاعتراف المتبادل بين منظمة التحرير الفلسطينية واسرائيل. وكان المفترض ان تؤدي الاتفاقية الى اقامة دولة فلسطينية ولكن دولة الاحتلال تهربت ولم تلتزم بالاتفاقية. وفي العام التالي، وقَّعت الأردن معاهدة "وادي عربة" مع الاحتلال الإسرائيلي، لتصبح الأردن ثالث جهة عربية تطبِّع علاقاتها مع إسرائيل. ونصَّت الاتفاقية على أن يعترف الطرفان بسيادة كل منهما وسلامته الإقليمية واستقلاله السياسي. كما نصت على التطبيع </w:t>
      </w:r>
      <w:r w:rsidRPr="00661B10">
        <w:rPr>
          <w:rFonts w:ascii="Simplified Arabic" w:hAnsi="Simplified Arabic" w:cs="Simplified Arabic"/>
          <w:sz w:val="26"/>
          <w:szCs w:val="26"/>
          <w:rtl/>
        </w:rPr>
        <w:lastRenderedPageBreak/>
        <w:t xml:space="preserve">الكامل بين الدولتين؛ بما يشمل إقامة علاقات دبلوماسية وقنصلية كاملة وتبادل السفراء بين البلدين. </w:t>
      </w:r>
      <w:r w:rsidRPr="00661B10">
        <w:rPr>
          <w:rStyle w:val="a8"/>
          <w:rFonts w:ascii="Simplified Arabic" w:hAnsi="Simplified Arabic" w:cs="Simplified Arabic"/>
          <w:sz w:val="26"/>
          <w:szCs w:val="26"/>
          <w:rtl/>
        </w:rPr>
        <w:footnoteReference w:id="203"/>
      </w:r>
    </w:p>
    <w:p w14:paraId="1EED74E4" w14:textId="77777777" w:rsidR="007E725B" w:rsidRPr="00661B10" w:rsidRDefault="007E725B" w:rsidP="007E725B">
      <w:pPr>
        <w:spacing w:after="120" w:line="240" w:lineRule="auto"/>
        <w:ind w:firstLine="567"/>
        <w:jc w:val="mediumKashida"/>
        <w:rPr>
          <w:rFonts w:ascii="Simplified Arabic" w:hAnsi="Simplified Arabic" w:cs="Simplified Arabic"/>
          <w:sz w:val="26"/>
          <w:szCs w:val="26"/>
          <w:rtl/>
        </w:rPr>
      </w:pPr>
      <w:r w:rsidRPr="00661B10">
        <w:rPr>
          <w:rFonts w:ascii="Simplified Arabic" w:hAnsi="Simplified Arabic" w:cs="Simplified Arabic"/>
          <w:sz w:val="26"/>
          <w:szCs w:val="26"/>
          <w:rtl/>
        </w:rPr>
        <w:t xml:space="preserve">أصبحت موريتانيا ثالث دولة عضو في الجامعة العربية (إلى جانب مصر والأردن) تعترف بإسرائيل كدولة ذات سيادة عام 1999. وأقام كلا البلدين علاقات دبلوماسية كاملة. ولكن تم تجميد العلاقات رداً على الحرب على غزة في 2009. وفي تسعينيات القرن الماضي طبعت </w:t>
      </w:r>
      <w:r w:rsidRPr="00661B10">
        <w:rPr>
          <w:rFonts w:ascii="Simplified Arabic" w:hAnsi="Simplified Arabic" w:cs="Simplified Arabic" w:hint="cs"/>
          <w:sz w:val="26"/>
          <w:szCs w:val="26"/>
          <w:rtl/>
        </w:rPr>
        <w:t xml:space="preserve">المغرب وعمان وتونس وقطر </w:t>
      </w:r>
      <w:r w:rsidRPr="00661B10">
        <w:rPr>
          <w:rFonts w:ascii="Simplified Arabic" w:hAnsi="Simplified Arabic" w:cs="Simplified Arabic"/>
          <w:sz w:val="26"/>
          <w:szCs w:val="26"/>
          <w:rtl/>
        </w:rPr>
        <w:t xml:space="preserve">علاقاتها مع اسرائيل وفتحت مكاتب اتصال ومكاتب تجارية، ولكن هذه العلاقات جمدت مع اندلاع انتفاضة الأقصى عام 2000. </w:t>
      </w:r>
      <w:r w:rsidRPr="00661B10">
        <w:rPr>
          <w:rStyle w:val="a8"/>
          <w:rFonts w:ascii="Simplified Arabic" w:hAnsi="Simplified Arabic" w:cs="Simplified Arabic"/>
          <w:sz w:val="26"/>
          <w:szCs w:val="26"/>
          <w:rtl/>
        </w:rPr>
        <w:footnoteReference w:id="204"/>
      </w:r>
      <w:r w:rsidRPr="00661B10">
        <w:rPr>
          <w:rFonts w:ascii="Simplified Arabic" w:hAnsi="Simplified Arabic" w:cs="Simplified Arabic"/>
          <w:sz w:val="26"/>
          <w:szCs w:val="26"/>
          <w:rtl/>
        </w:rPr>
        <w:t xml:space="preserve"> ومع ذلك استمر عدد من الدول العربية في ادارة علاقات سياسية واقتصادية وأمنية سرًّا مع اسرائيل، سواء بشكل مباشر أو من خلال وسيط أو طرف ثالث. فهناك العديد من التقارير تشير إلى وجود علاقات واتصالات سريَّة بين دول الخليج وإسرائيل على مدار العقود الماضية؛ </w:t>
      </w:r>
      <w:proofErr w:type="spellStart"/>
      <w:r w:rsidRPr="00661B10">
        <w:rPr>
          <w:rFonts w:ascii="Simplified Arabic" w:hAnsi="Simplified Arabic" w:cs="Simplified Arabic"/>
          <w:sz w:val="26"/>
          <w:szCs w:val="26"/>
          <w:rtl/>
        </w:rPr>
        <w:t>منطل</w:t>
      </w:r>
      <w:r w:rsidRPr="00661B10">
        <w:rPr>
          <w:rFonts w:ascii="Simplified Arabic" w:hAnsi="Simplified Arabic" w:cs="Simplified Arabic" w:hint="cs"/>
          <w:sz w:val="26"/>
          <w:szCs w:val="26"/>
          <w:rtl/>
        </w:rPr>
        <w:t>ق</w:t>
      </w:r>
      <w:r w:rsidRPr="00661B10">
        <w:rPr>
          <w:rFonts w:ascii="Simplified Arabic" w:hAnsi="Simplified Arabic" w:cs="Simplified Arabic"/>
          <w:sz w:val="26"/>
          <w:szCs w:val="26"/>
          <w:rtl/>
        </w:rPr>
        <w:t>ها</w:t>
      </w:r>
      <w:proofErr w:type="spellEnd"/>
      <w:r w:rsidRPr="00661B10">
        <w:rPr>
          <w:rFonts w:ascii="Simplified Arabic" w:hAnsi="Simplified Arabic" w:cs="Simplified Arabic"/>
          <w:sz w:val="26"/>
          <w:szCs w:val="26"/>
          <w:rtl/>
        </w:rPr>
        <w:t xml:space="preserve"> وجود مصالح مشتركة بين الطرفين على رأسها حل القضية الفلسطينية، ومن ناحية أخرى، وجود عدو مشترك، تراه تلك الدول العربية أشد خطرًا عليها من خطر الصهيونية، يتمثَّل في "إيران"، ثم أضيف إليه "الإرهاب" مؤخرًا.</w:t>
      </w:r>
      <w:r w:rsidRPr="00661B10">
        <w:rPr>
          <w:rStyle w:val="a8"/>
          <w:rFonts w:ascii="Simplified Arabic" w:hAnsi="Simplified Arabic" w:cs="Simplified Arabic"/>
          <w:sz w:val="26"/>
          <w:szCs w:val="26"/>
          <w:rtl/>
        </w:rPr>
        <w:t xml:space="preserve"> </w:t>
      </w:r>
      <w:r w:rsidRPr="00661B10">
        <w:rPr>
          <w:rStyle w:val="a8"/>
          <w:rFonts w:ascii="Simplified Arabic" w:hAnsi="Simplified Arabic" w:cs="Simplified Arabic"/>
          <w:sz w:val="26"/>
          <w:szCs w:val="26"/>
          <w:rtl/>
        </w:rPr>
        <w:footnoteReference w:id="205"/>
      </w:r>
    </w:p>
    <w:p w14:paraId="16AA023B" w14:textId="77777777" w:rsidR="007E725B" w:rsidRPr="00661B10" w:rsidRDefault="007E725B" w:rsidP="007E725B">
      <w:pPr>
        <w:spacing w:after="120" w:line="240" w:lineRule="auto"/>
        <w:ind w:firstLine="567"/>
        <w:jc w:val="mediumKashida"/>
        <w:rPr>
          <w:rFonts w:ascii="Simplified Arabic" w:hAnsi="Simplified Arabic" w:cs="Simplified Arabic"/>
          <w:sz w:val="26"/>
          <w:szCs w:val="26"/>
          <w:rtl/>
        </w:rPr>
      </w:pPr>
      <w:r w:rsidRPr="00661B10">
        <w:rPr>
          <w:rFonts w:ascii="Simplified Arabic" w:hAnsi="Simplified Arabic" w:cs="Simplified Arabic"/>
          <w:sz w:val="26"/>
          <w:szCs w:val="26"/>
          <w:rtl/>
        </w:rPr>
        <w:t xml:space="preserve">والتزمت الحكومات العربية المتعاقبة في المنطقة لعقود بتطبيع العلاقات مع إسرائيل شريطة انسحاب إسرائيل من الأراضي </w:t>
      </w:r>
      <w:r w:rsidRPr="00661B10">
        <w:rPr>
          <w:rFonts w:ascii="Simplified Arabic" w:hAnsi="Simplified Arabic" w:cs="Simplified Arabic"/>
          <w:sz w:val="26"/>
          <w:szCs w:val="26"/>
          <w:rtl/>
        </w:rPr>
        <w:lastRenderedPageBreak/>
        <w:t>المحتلة وتسهيل حل عادل وقانوني لقضية اللاجئين الفلسطينيين. ومن هنا جاءت مبادرة السلام العربية، التي وضعتها المملكة العربية السعودية عام 2002، والتي حظيت بتأييد إجماعي من جميع أعضاء جامعة الدول العربية. ومع ذلك، لا يزال أطول احتلال عسكري في العالم مستمرًا، وما يترتب على ذلك من استمرار مشكلة اللاجئين، واستمرار عمل وكالة الأمم المتحدة لإغاثة وتشغيل اللاجئين الفلسطينيين منذ عام 1949.</w:t>
      </w:r>
      <w:r w:rsidRPr="00661B10">
        <w:rPr>
          <w:rStyle w:val="a8"/>
          <w:rFonts w:ascii="Simplified Arabic" w:hAnsi="Simplified Arabic" w:cs="Simplified Arabic"/>
          <w:sz w:val="26"/>
          <w:szCs w:val="26"/>
          <w:rtl/>
        </w:rPr>
        <w:t xml:space="preserve"> </w:t>
      </w:r>
      <w:r w:rsidRPr="00661B10">
        <w:rPr>
          <w:rStyle w:val="a8"/>
          <w:rFonts w:ascii="Simplified Arabic" w:hAnsi="Simplified Arabic" w:cs="Simplified Arabic"/>
          <w:sz w:val="26"/>
          <w:szCs w:val="26"/>
          <w:rtl/>
        </w:rPr>
        <w:footnoteReference w:id="206"/>
      </w:r>
    </w:p>
    <w:p w14:paraId="13245C24" w14:textId="77777777" w:rsidR="007E725B" w:rsidRPr="00661B10" w:rsidRDefault="007E725B" w:rsidP="007E725B">
      <w:pPr>
        <w:spacing w:after="120" w:line="240" w:lineRule="auto"/>
        <w:ind w:firstLine="567"/>
        <w:jc w:val="mediumKashida"/>
        <w:rPr>
          <w:rFonts w:ascii="Simplified Arabic" w:hAnsi="Simplified Arabic" w:cs="Simplified Arabic"/>
          <w:sz w:val="26"/>
          <w:szCs w:val="26"/>
          <w:rtl/>
        </w:rPr>
      </w:pPr>
      <w:r w:rsidRPr="00661B10">
        <w:rPr>
          <w:rFonts w:ascii="Simplified Arabic" w:hAnsi="Simplified Arabic" w:cs="Simplified Arabic"/>
          <w:sz w:val="26"/>
          <w:szCs w:val="26"/>
          <w:rtl/>
        </w:rPr>
        <w:t xml:space="preserve">مهدت الولايات المتحدة لتغير موازين القوى في الشرق الأوسط بغزو العراق عام 2003 والذي أدى إلى تلبية الحاجات الاستراتيجية المشتركة للطموحات (الأمريكية الإسرائيلية) الإقليمية والدولية. إذ لم يعد العراق يؤدي وظيفته كموازن استراتيجي في البيئة الأمنية في الشرق الأوسط، غير أن هذا الاختلال البنيوي جعل التوازن في المنطقة يميل إلى </w:t>
      </w:r>
      <w:r w:rsidRPr="00661B10">
        <w:rPr>
          <w:rFonts w:ascii="Simplified Arabic" w:hAnsi="Simplified Arabic" w:cs="Simplified Arabic" w:hint="cs"/>
          <w:sz w:val="26"/>
          <w:szCs w:val="26"/>
          <w:rtl/>
        </w:rPr>
        <w:t>إيران</w:t>
      </w:r>
      <w:r w:rsidRPr="00661B10">
        <w:rPr>
          <w:rFonts w:ascii="Simplified Arabic" w:hAnsi="Simplified Arabic" w:cs="Simplified Arabic"/>
          <w:sz w:val="26"/>
          <w:szCs w:val="26"/>
          <w:rtl/>
        </w:rPr>
        <w:t xml:space="preserve"> وحليفتها سوريا. وقد جاءت أحداث الربيع العربي لتعمق التغير في معادلة التوازن الإقليمي في المنطقة، الأمر الذي وضع كل من تركيا </w:t>
      </w:r>
      <w:proofErr w:type="gramStart"/>
      <w:r w:rsidRPr="00661B10">
        <w:rPr>
          <w:rFonts w:ascii="Simplified Arabic" w:hAnsi="Simplified Arabic" w:cs="Simplified Arabic"/>
          <w:sz w:val="26"/>
          <w:szCs w:val="26"/>
          <w:rtl/>
        </w:rPr>
        <w:t>وايران</w:t>
      </w:r>
      <w:proofErr w:type="gramEnd"/>
      <w:r w:rsidRPr="00661B10">
        <w:rPr>
          <w:rFonts w:ascii="Simplified Arabic" w:hAnsi="Simplified Arabic" w:cs="Simplified Arabic"/>
          <w:sz w:val="26"/>
          <w:szCs w:val="26"/>
          <w:rtl/>
        </w:rPr>
        <w:t xml:space="preserve"> بعد تقاربهما على طرفي النقيض وإمكانية الصدام بينهما بسبب الأوضاع في سوريا بعد العام 2011، ودفع هذا التنافس إلى أحداث تلاقٍ خليجي تركي بهدف تقويض ايران في المنطقة، بعد بروز الدور الخليجي في سوريا وفي المنطقة عموماً في ظل أحداث الربيع العربي وتراجع دور الدول العربية الوازنة. وأمام هذه الصعود أخذت المنطقة تعيش </w:t>
      </w:r>
      <w:r w:rsidRPr="00661B10">
        <w:rPr>
          <w:rFonts w:ascii="Simplified Arabic" w:hAnsi="Simplified Arabic" w:cs="Simplified Arabic"/>
          <w:sz w:val="26"/>
          <w:szCs w:val="26"/>
          <w:rtl/>
        </w:rPr>
        <w:lastRenderedPageBreak/>
        <w:t xml:space="preserve">أجواء معادلة جديدة لتوازن القوى، وهو ما جعل ثلاثة قوى إقليمية تتحكم في توازنات المنطقة وهي تركيا، </w:t>
      </w:r>
      <w:proofErr w:type="gramStart"/>
      <w:r w:rsidRPr="00661B10">
        <w:rPr>
          <w:rFonts w:ascii="Simplified Arabic" w:hAnsi="Simplified Arabic" w:cs="Simplified Arabic"/>
          <w:sz w:val="26"/>
          <w:szCs w:val="26"/>
          <w:rtl/>
        </w:rPr>
        <w:t>وايران</w:t>
      </w:r>
      <w:proofErr w:type="gramEnd"/>
      <w:r w:rsidRPr="00661B10">
        <w:rPr>
          <w:rFonts w:ascii="Simplified Arabic" w:hAnsi="Simplified Arabic" w:cs="Simplified Arabic"/>
          <w:sz w:val="26"/>
          <w:szCs w:val="26"/>
          <w:rtl/>
        </w:rPr>
        <w:t xml:space="preserve"> واسرائيل.</w:t>
      </w:r>
      <w:r w:rsidRPr="00661B10">
        <w:rPr>
          <w:rStyle w:val="a8"/>
          <w:rFonts w:ascii="Simplified Arabic" w:hAnsi="Simplified Arabic" w:cs="Simplified Arabic"/>
          <w:sz w:val="26"/>
          <w:szCs w:val="26"/>
          <w:rtl/>
        </w:rPr>
        <w:t xml:space="preserve"> </w:t>
      </w:r>
      <w:r w:rsidRPr="00661B10">
        <w:rPr>
          <w:rStyle w:val="a8"/>
          <w:rFonts w:ascii="Simplified Arabic" w:hAnsi="Simplified Arabic" w:cs="Simplified Arabic"/>
          <w:sz w:val="26"/>
          <w:szCs w:val="26"/>
          <w:rtl/>
        </w:rPr>
        <w:footnoteReference w:id="207"/>
      </w:r>
      <w:r w:rsidRPr="00661B10">
        <w:rPr>
          <w:rFonts w:ascii="Simplified Arabic" w:hAnsi="Simplified Arabic" w:cs="Simplified Arabic"/>
          <w:sz w:val="26"/>
          <w:szCs w:val="26"/>
          <w:rtl/>
        </w:rPr>
        <w:t xml:space="preserve"> </w:t>
      </w:r>
    </w:p>
    <w:p w14:paraId="74EF8839" w14:textId="77777777" w:rsidR="007E725B" w:rsidRPr="00661B10" w:rsidRDefault="007E725B" w:rsidP="007E725B">
      <w:pPr>
        <w:spacing w:after="120" w:line="240" w:lineRule="auto"/>
        <w:ind w:firstLine="567"/>
        <w:jc w:val="mediumKashida"/>
        <w:rPr>
          <w:rFonts w:ascii="Simplified Arabic" w:hAnsi="Simplified Arabic" w:cs="Simplified Arabic"/>
          <w:sz w:val="26"/>
          <w:szCs w:val="26"/>
          <w:rtl/>
        </w:rPr>
      </w:pPr>
      <w:r w:rsidRPr="00661B10">
        <w:rPr>
          <w:rFonts w:ascii="Simplified Arabic" w:hAnsi="Simplified Arabic" w:cs="Simplified Arabic"/>
          <w:sz w:val="26"/>
          <w:szCs w:val="26"/>
          <w:rtl/>
        </w:rPr>
        <w:t>ولكن التلاقي مع تركيا تراجع في ظل تخوف بعض دول الخليج من توسع النفوذ التركي في منطقة الشرق الأوسط؛ والخلاف معها حول عدد من الملفات التي تثير الخلافات والصدامات العلنية بينها، منها ملف الانقلاب ضد الرئيس التركي، رجب طيب أردوغان، في عام 2016، والصراع في ليبيا ودعم تركيا لدولة قطر في وجه المقاطعة الخليجية المفروض عليها. ودعمها لجماعات الاسلام السياسي.</w:t>
      </w:r>
      <w:r w:rsidRPr="00661B10">
        <w:rPr>
          <w:rStyle w:val="a8"/>
          <w:rFonts w:ascii="Simplified Arabic" w:hAnsi="Simplified Arabic" w:cs="Simplified Arabic"/>
          <w:sz w:val="26"/>
          <w:szCs w:val="26"/>
          <w:rtl/>
        </w:rPr>
        <w:footnoteReference w:id="208"/>
      </w:r>
    </w:p>
    <w:p w14:paraId="2449E6EC" w14:textId="77777777" w:rsidR="007E725B" w:rsidRPr="00661B10" w:rsidRDefault="007E725B" w:rsidP="007E725B">
      <w:pPr>
        <w:spacing w:after="120" w:line="240" w:lineRule="auto"/>
        <w:ind w:firstLine="567"/>
        <w:jc w:val="mediumKashida"/>
        <w:rPr>
          <w:rFonts w:ascii="Simplified Arabic" w:hAnsi="Simplified Arabic" w:cs="Simplified Arabic"/>
          <w:sz w:val="26"/>
          <w:szCs w:val="26"/>
          <w:rtl/>
        </w:rPr>
      </w:pPr>
      <w:r w:rsidRPr="00661B10">
        <w:rPr>
          <w:rFonts w:ascii="Simplified Arabic" w:hAnsi="Simplified Arabic" w:cs="Simplified Arabic"/>
          <w:sz w:val="26"/>
          <w:szCs w:val="26"/>
          <w:rtl/>
        </w:rPr>
        <w:t>وقد أدى تراجع الثقة بتركيا، وصعود الخطر الايراني في المنطقة كمصدر للتهديد ببرنامجها النووي وتدخلاتها الاقليمية في سوريا والعراق واليمن ولبنان إلى تقارب غير مسبوق في علاقات بعض الدول الخليجية مع اسرائيل، ما قاد إلى حصول تحول في طبيعة نمط التحالفات والصراعات وبنية التهديد في المنطقة. وهو ما تحاول اسرائيل جني ثماره في الوقت الحاضر عبر الترويج لادعاءات تفيد بأن: "اسرائيل ليست عدواً أو مصدر تهديد لمنطقة الخليج العربي".</w:t>
      </w:r>
      <w:r w:rsidRPr="00661B10">
        <w:rPr>
          <w:rStyle w:val="a8"/>
          <w:rFonts w:ascii="Simplified Arabic" w:hAnsi="Simplified Arabic" w:cs="Simplified Arabic"/>
          <w:sz w:val="26"/>
          <w:szCs w:val="26"/>
          <w:rtl/>
        </w:rPr>
        <w:footnoteReference w:id="209"/>
      </w:r>
    </w:p>
    <w:p w14:paraId="422CBB15" w14:textId="77777777" w:rsidR="007E725B" w:rsidRPr="00661B10" w:rsidRDefault="007E725B" w:rsidP="007E725B">
      <w:pPr>
        <w:spacing w:after="120" w:line="240" w:lineRule="auto"/>
        <w:ind w:firstLine="567"/>
        <w:jc w:val="mediumKashida"/>
        <w:rPr>
          <w:rFonts w:ascii="Simplified Arabic" w:hAnsi="Simplified Arabic" w:cs="Simplified Arabic"/>
          <w:sz w:val="26"/>
          <w:szCs w:val="26"/>
          <w:rtl/>
        </w:rPr>
      </w:pPr>
      <w:r w:rsidRPr="00661B10">
        <w:rPr>
          <w:rFonts w:ascii="Simplified Arabic" w:hAnsi="Simplified Arabic" w:cs="Simplified Arabic"/>
          <w:sz w:val="26"/>
          <w:szCs w:val="26"/>
          <w:rtl/>
        </w:rPr>
        <w:t xml:space="preserve">رأت المملكة العربية السعودية والإمارات العربية المتحدة، على وجه الخصوص أن إيران هي التحدي الأكثر إلحاحًا للأمن </w:t>
      </w:r>
      <w:r w:rsidRPr="00661B10">
        <w:rPr>
          <w:rFonts w:ascii="Simplified Arabic" w:hAnsi="Simplified Arabic" w:cs="Simplified Arabic"/>
          <w:sz w:val="26"/>
          <w:szCs w:val="26"/>
          <w:rtl/>
        </w:rPr>
        <w:lastRenderedPageBreak/>
        <w:t xml:space="preserve">القومي، ورأت أن إسرائيل شريكًا قويًا في احتواء مخططات طهران الإقليمية. وبدأت الشراكة تتبلور مع الاتفاق النووي الذي أبرمته إدارة أوباما عام 2015 مع إيران والتصور بأن واشنطن تفتح الباب لإضفاء الشرعية على </w:t>
      </w:r>
      <w:proofErr w:type="gramStart"/>
      <w:r w:rsidRPr="00661B10">
        <w:rPr>
          <w:rFonts w:ascii="Simplified Arabic" w:hAnsi="Simplified Arabic" w:cs="Simplified Arabic"/>
          <w:sz w:val="26"/>
          <w:szCs w:val="26"/>
          <w:rtl/>
        </w:rPr>
        <w:t>ايران</w:t>
      </w:r>
      <w:proofErr w:type="gramEnd"/>
      <w:r w:rsidRPr="00661B10">
        <w:rPr>
          <w:rFonts w:ascii="Simplified Arabic" w:hAnsi="Simplified Arabic" w:cs="Simplified Arabic"/>
          <w:sz w:val="26"/>
          <w:szCs w:val="26"/>
          <w:rtl/>
        </w:rPr>
        <w:t xml:space="preserve"> كشريك إقليمي محتمل. وكان التصور المشترك للتهديد الايراني أحد الأسباب التي جعلت الانفراج الإسرائيلي العربي يكتسب قوة دفع. وقد أدركت إدارة ترامب ذلك، فعملت على عكس سياسات سلفه بشأن إيران وعملية السلام التي أبعدت كل من إسرائيل والمملكة العربية السعودية، وجعل ترامب كلا البلدين مفتاحًا لسياساته في الشرق الأوسط. لذلك لم يكن من قبيل المصادفة بالتأكيد أن الرحلة الخارجية الأولى للرئيس، في مايو 2017، كانت إلى المملكة العربية السعودية، والتي طار منها إلى إسرائيل. </w:t>
      </w:r>
    </w:p>
    <w:p w14:paraId="4911FC2E" w14:textId="77777777" w:rsidR="007E725B" w:rsidRPr="00661B10" w:rsidRDefault="007E725B" w:rsidP="007E725B">
      <w:pPr>
        <w:spacing w:after="120" w:line="240" w:lineRule="auto"/>
        <w:ind w:firstLine="567"/>
        <w:jc w:val="mediumKashida"/>
        <w:rPr>
          <w:rFonts w:ascii="Simplified Arabic" w:hAnsi="Simplified Arabic" w:cs="Simplified Arabic"/>
          <w:sz w:val="26"/>
          <w:szCs w:val="26"/>
          <w:rtl/>
        </w:rPr>
      </w:pPr>
      <w:r w:rsidRPr="00661B10">
        <w:rPr>
          <w:rFonts w:ascii="Simplified Arabic" w:hAnsi="Simplified Arabic" w:cs="Simplified Arabic"/>
          <w:sz w:val="26"/>
          <w:szCs w:val="26"/>
          <w:rtl/>
        </w:rPr>
        <w:t xml:space="preserve">تقرب السعوديون بشكل خاص من إدارة ترامب، التي رفضت التخلي عنهم حتى بعد مقتل جمال </w:t>
      </w:r>
      <w:proofErr w:type="spellStart"/>
      <w:r w:rsidRPr="00661B10">
        <w:rPr>
          <w:rFonts w:ascii="Simplified Arabic" w:hAnsi="Simplified Arabic" w:cs="Simplified Arabic"/>
          <w:sz w:val="26"/>
          <w:szCs w:val="26"/>
          <w:rtl/>
        </w:rPr>
        <w:t>خاشقجي</w:t>
      </w:r>
      <w:proofErr w:type="spellEnd"/>
      <w:r w:rsidRPr="00661B10">
        <w:rPr>
          <w:rFonts w:ascii="Simplified Arabic" w:hAnsi="Simplified Arabic" w:cs="Simplified Arabic"/>
          <w:sz w:val="26"/>
          <w:szCs w:val="26"/>
          <w:rtl/>
        </w:rPr>
        <w:t xml:space="preserve">. وحدث لقاء بين </w:t>
      </w:r>
      <w:proofErr w:type="spellStart"/>
      <w:r w:rsidRPr="00661B10">
        <w:rPr>
          <w:rFonts w:ascii="Simplified Arabic" w:hAnsi="Simplified Arabic" w:cs="Simplified Arabic"/>
          <w:sz w:val="26"/>
          <w:szCs w:val="26"/>
          <w:rtl/>
        </w:rPr>
        <w:t>نتياهو</w:t>
      </w:r>
      <w:proofErr w:type="spellEnd"/>
      <w:r w:rsidRPr="00661B10">
        <w:rPr>
          <w:rFonts w:ascii="Simplified Arabic" w:hAnsi="Simplified Arabic" w:cs="Simplified Arabic"/>
          <w:sz w:val="26"/>
          <w:szCs w:val="26"/>
          <w:rtl/>
        </w:rPr>
        <w:t xml:space="preserve"> ووزير الخارجية السعودي في مؤتمر وارسو حول السلام والأمن في الشرق الأوسط في فبراير 2019، وبقيت الرياض في الجانب الجيد من ترامب، كما فعلت في رد الفعل السعودي على افتتاح ترامب سفارة أمريكية في القدس. وفي وقت لاحق من ذلك العام وبإذن من الرياض، استضافت البحرين مؤتمرًا اقتصاديًا نظمته الولايات المتحدة ضم ممثلين عربًا وإسرائيليين من القطاع الخاص لمناقشة الجوانب الاقتصادية لرؤية ترامب للسلام في الشرق الأوسط.</w:t>
      </w:r>
      <w:r w:rsidRPr="00661B10">
        <w:rPr>
          <w:rStyle w:val="a8"/>
          <w:rFonts w:ascii="Simplified Arabic" w:hAnsi="Simplified Arabic" w:cs="Simplified Arabic"/>
          <w:sz w:val="26"/>
          <w:szCs w:val="26"/>
          <w:rtl/>
        </w:rPr>
        <w:footnoteReference w:id="210"/>
      </w:r>
    </w:p>
    <w:p w14:paraId="52044B99" w14:textId="77777777" w:rsidR="007E725B" w:rsidRPr="00661B10" w:rsidRDefault="007E725B" w:rsidP="007E725B">
      <w:pPr>
        <w:spacing w:after="120" w:line="240" w:lineRule="auto"/>
        <w:ind w:firstLine="567"/>
        <w:jc w:val="mediumKashida"/>
        <w:rPr>
          <w:rFonts w:ascii="Simplified Arabic" w:hAnsi="Simplified Arabic" w:cs="Simplified Arabic"/>
          <w:sz w:val="26"/>
          <w:szCs w:val="26"/>
          <w:rtl/>
        </w:rPr>
      </w:pPr>
      <w:r w:rsidRPr="00661B10">
        <w:rPr>
          <w:rFonts w:ascii="Simplified Arabic" w:hAnsi="Simplified Arabic" w:cs="Simplified Arabic"/>
          <w:sz w:val="26"/>
          <w:szCs w:val="26"/>
          <w:rtl/>
        </w:rPr>
        <w:lastRenderedPageBreak/>
        <w:t xml:space="preserve">وهكذا أصحبت اسرائيل تتمتع ببيئة استراتيجية مريحة عقب مجيء الرئيس الأمريكي دونالد ترامب، وهو ما وظفته اسرائيل باتجاه بناء علاقات مع دول الخليج التي تشاطرها العداء </w:t>
      </w:r>
      <w:proofErr w:type="spellStart"/>
      <w:r w:rsidRPr="00661B10">
        <w:rPr>
          <w:rFonts w:ascii="Simplified Arabic" w:hAnsi="Simplified Arabic" w:cs="Simplified Arabic"/>
          <w:sz w:val="26"/>
          <w:szCs w:val="26"/>
          <w:rtl/>
        </w:rPr>
        <w:t>لايران</w:t>
      </w:r>
      <w:proofErr w:type="spellEnd"/>
      <w:r w:rsidRPr="00661B10">
        <w:rPr>
          <w:rFonts w:ascii="Simplified Arabic" w:hAnsi="Simplified Arabic" w:cs="Simplified Arabic"/>
          <w:sz w:val="26"/>
          <w:szCs w:val="26"/>
          <w:rtl/>
        </w:rPr>
        <w:t xml:space="preserve"> برعاية أمريكية. فتم توقيع اتفاقيات تطبيع مع الامارات والبحرين والسودان والمغرب. وتمثل تلك السياسة عودة إلى السياسات الأمريكية السابقة في الشرق الأوسط التي تخلت عنها إدارة أوباما منذ أن تبنت فكرة الوصول إلى الاتفاق النووي مع ايران، والمتمثلة بالتنسيق مع الأنظمة العربية ودعمها في وجه ايران بالمنطقة، ولكن محور التجديد في هذه السياسة هو التطبيع الإقليمي مع اسرائيل بالتزامن مع العزل الإقليمي </w:t>
      </w:r>
      <w:proofErr w:type="spellStart"/>
      <w:r w:rsidRPr="00661B10">
        <w:rPr>
          <w:rFonts w:ascii="Simplified Arabic" w:hAnsi="Simplified Arabic" w:cs="Simplified Arabic"/>
          <w:sz w:val="26"/>
          <w:szCs w:val="26"/>
          <w:rtl/>
        </w:rPr>
        <w:t>لايران</w:t>
      </w:r>
      <w:proofErr w:type="spellEnd"/>
      <w:r w:rsidRPr="00661B10">
        <w:rPr>
          <w:rFonts w:ascii="Simplified Arabic" w:hAnsi="Simplified Arabic" w:cs="Simplified Arabic"/>
          <w:sz w:val="26"/>
          <w:szCs w:val="26"/>
          <w:rtl/>
        </w:rPr>
        <w:t>، وأنهاء الصراع الإسرائيلي الفلسطيني عبر قبول الدول الخليجية والعربية لإسرائيل، وهو ما سيجعل القضية الفلسطينية تغادر الأجندة الدولية والإقليمية الرئيسة في الشرق الأوسط، وتذهب بالاتجاه الذي ستصبح فيه شأنا إسرائيليا داخليا من غير الممكن مناقشته، بوصفه من صميم سلطان الدولة الداخلي الذي سيخضع لمبدأ السيادة وعدم التدخل في الشؤون الداخلية.</w:t>
      </w:r>
      <w:r w:rsidRPr="00661B10">
        <w:rPr>
          <w:rStyle w:val="a8"/>
          <w:rFonts w:ascii="Simplified Arabic" w:hAnsi="Simplified Arabic" w:cs="Simplified Arabic"/>
          <w:sz w:val="26"/>
          <w:szCs w:val="26"/>
          <w:rtl/>
        </w:rPr>
        <w:footnoteReference w:id="211"/>
      </w:r>
    </w:p>
    <w:p w14:paraId="09D51316" w14:textId="77777777" w:rsidR="007E725B" w:rsidRPr="00F66F56" w:rsidRDefault="007E725B" w:rsidP="007E725B">
      <w:pPr>
        <w:spacing w:after="120" w:line="240" w:lineRule="auto"/>
        <w:ind w:firstLine="567"/>
        <w:jc w:val="mediumKashida"/>
        <w:rPr>
          <w:rFonts w:ascii="Times New Roman" w:eastAsia="Times New Roman" w:hAnsi="Times New Roman" w:cs="Mudir MT"/>
          <w:bCs/>
          <w:sz w:val="32"/>
          <w:szCs w:val="32"/>
          <w:rtl/>
          <w:lang w:val="x-none" w:eastAsia="x-none"/>
        </w:rPr>
      </w:pPr>
      <w:r w:rsidRPr="00F66F56">
        <w:rPr>
          <w:rFonts w:ascii="Times New Roman" w:eastAsia="Times New Roman" w:hAnsi="Times New Roman" w:cs="Mudir MT"/>
          <w:bCs/>
          <w:sz w:val="32"/>
          <w:szCs w:val="32"/>
          <w:rtl/>
          <w:lang w:val="x-none" w:eastAsia="x-none"/>
        </w:rPr>
        <w:t>ثالثاً: دوافع التطبيع</w:t>
      </w:r>
    </w:p>
    <w:p w14:paraId="4E49F90D" w14:textId="77777777" w:rsidR="007E725B" w:rsidRPr="00661B10" w:rsidRDefault="007E725B" w:rsidP="007E725B">
      <w:pPr>
        <w:spacing w:after="120" w:line="240" w:lineRule="auto"/>
        <w:ind w:firstLine="567"/>
        <w:jc w:val="mediumKashida"/>
        <w:rPr>
          <w:rFonts w:ascii="Simplified Arabic" w:hAnsi="Simplified Arabic" w:cs="Simplified Arabic"/>
          <w:sz w:val="26"/>
          <w:szCs w:val="26"/>
          <w:rtl/>
        </w:rPr>
      </w:pPr>
      <w:r w:rsidRPr="00661B10">
        <w:rPr>
          <w:rFonts w:ascii="Simplified Arabic" w:hAnsi="Simplified Arabic" w:cs="Simplified Arabic"/>
          <w:sz w:val="26"/>
          <w:szCs w:val="26"/>
          <w:rtl/>
        </w:rPr>
        <w:t xml:space="preserve">اتفاقيات التطبيع لتعزيز التعاون بين إسرائيل والدول العربية مدفوعة في المقام الأول برغبة أمريكية في تعزيز جبهة مشتركة ضد إيران وبناء النفوذ للضغط على الفلسطينيين للجلوس إلى طاولة </w:t>
      </w:r>
      <w:r w:rsidRPr="00661B10">
        <w:rPr>
          <w:rFonts w:ascii="Simplified Arabic" w:hAnsi="Simplified Arabic" w:cs="Simplified Arabic"/>
          <w:sz w:val="26"/>
          <w:szCs w:val="26"/>
          <w:rtl/>
        </w:rPr>
        <w:lastRenderedPageBreak/>
        <w:t>المفاوضات.</w:t>
      </w:r>
      <w:r w:rsidRPr="00661B10">
        <w:rPr>
          <w:rStyle w:val="a8"/>
          <w:rFonts w:ascii="Simplified Arabic" w:hAnsi="Simplified Arabic" w:cs="Simplified Arabic"/>
          <w:sz w:val="26"/>
          <w:szCs w:val="26"/>
          <w:rtl/>
        </w:rPr>
        <w:footnoteReference w:id="212"/>
      </w:r>
      <w:r w:rsidRPr="00661B10">
        <w:rPr>
          <w:rFonts w:ascii="Simplified Arabic" w:hAnsi="Simplified Arabic" w:cs="Simplified Arabic"/>
          <w:sz w:val="26"/>
          <w:szCs w:val="26"/>
          <w:rtl/>
        </w:rPr>
        <w:t xml:space="preserve"> ويتضمن ما نُشر من الاتفاق بين الإمارات وإسرائيل حتى الآن استعدادهما للانخراط مع الولايات المتحدة في أجندة استراتيجية لاستقرار الشرق الأوسط، وبالرغم من غياب تفاصيل هذه الأجندة حتى الآن، إلا أن الواقع يشير إلى أن الاتفاق سيستهدف بالفعل إيران ونفوذها في منطقة الشرق الأوسط. وتستشعر إيران هذا الخطر حيث انتقدت بشدة اتفاقات التطبيع وهددت بالانتقام. فمنذ فبراير 2019، بدأ يبرز تحالف استراتيجي في المنطقة وذلك عندما توسطت الولايات المتحدة في مؤتمر أمني في وارسو لبناء استراتيجية عالمية ضد إيران حضر الاجتماع قادة من إسرائيل والسعودية والإمارات وعدة دول أخرى. بعد هذا المؤتمر، بدأت العلاقات ما بين الإمارات وإسرائيل تأخذ منحى علنيًّا أكثر من أي وقت مضى عنوانه العريض بناء تحالف استراتيجي في منطقة الشرق الأوسط.</w:t>
      </w:r>
      <w:r w:rsidRPr="00661B10">
        <w:rPr>
          <w:rStyle w:val="a8"/>
          <w:rFonts w:ascii="Simplified Arabic" w:hAnsi="Simplified Arabic" w:cs="Simplified Arabic"/>
          <w:sz w:val="26"/>
          <w:szCs w:val="26"/>
          <w:rtl/>
        </w:rPr>
        <w:t xml:space="preserve"> </w:t>
      </w:r>
      <w:r w:rsidRPr="00661B10">
        <w:rPr>
          <w:rStyle w:val="a8"/>
          <w:rFonts w:ascii="Simplified Arabic" w:hAnsi="Simplified Arabic" w:cs="Simplified Arabic"/>
          <w:sz w:val="26"/>
          <w:szCs w:val="26"/>
          <w:rtl/>
        </w:rPr>
        <w:footnoteReference w:id="213"/>
      </w:r>
    </w:p>
    <w:p w14:paraId="06E43B32" w14:textId="77777777" w:rsidR="007E725B" w:rsidRPr="00661B10" w:rsidRDefault="007E725B" w:rsidP="007E725B">
      <w:pPr>
        <w:spacing w:after="120" w:line="240" w:lineRule="auto"/>
        <w:ind w:firstLine="567"/>
        <w:jc w:val="mediumKashida"/>
        <w:rPr>
          <w:rFonts w:ascii="Simplified Arabic" w:hAnsi="Simplified Arabic" w:cs="Simplified Arabic"/>
          <w:sz w:val="26"/>
          <w:szCs w:val="26"/>
          <w:rtl/>
        </w:rPr>
      </w:pPr>
      <w:r w:rsidRPr="00661B10">
        <w:rPr>
          <w:rFonts w:ascii="Simplified Arabic" w:hAnsi="Simplified Arabic" w:cs="Simplified Arabic"/>
          <w:sz w:val="26"/>
          <w:szCs w:val="26"/>
          <w:rtl/>
        </w:rPr>
        <w:t xml:space="preserve">كان ترامب سلبيا تجاه القضية الفلسطينية، وصممت الصفقات في عهده حتى لا يحقق الفلسطينيون تطلعاتهم، حيث قاد عملية التطبيع من خلال دبلوماسية الحوافز من خلال عقد صفقات تحصل فيها الدول العربية على حوافز مقابل الاعتراف </w:t>
      </w:r>
      <w:proofErr w:type="spellStart"/>
      <w:r w:rsidRPr="00661B10">
        <w:rPr>
          <w:rFonts w:ascii="Simplified Arabic" w:hAnsi="Simplified Arabic" w:cs="Simplified Arabic"/>
          <w:sz w:val="26"/>
          <w:szCs w:val="26"/>
          <w:rtl/>
        </w:rPr>
        <w:t>باسرائيل</w:t>
      </w:r>
      <w:proofErr w:type="spellEnd"/>
      <w:r w:rsidRPr="00661B10">
        <w:rPr>
          <w:rFonts w:ascii="Simplified Arabic" w:hAnsi="Simplified Arabic" w:cs="Simplified Arabic"/>
          <w:sz w:val="26"/>
          <w:szCs w:val="26"/>
          <w:rtl/>
        </w:rPr>
        <w:t xml:space="preserve"> التي تجني فوائد الصفقات.</w:t>
      </w:r>
      <w:r w:rsidRPr="00661B10">
        <w:rPr>
          <w:rStyle w:val="a8"/>
          <w:rFonts w:ascii="Simplified Arabic" w:hAnsi="Simplified Arabic" w:cs="Simplified Arabic"/>
          <w:sz w:val="26"/>
          <w:szCs w:val="26"/>
          <w:rtl/>
        </w:rPr>
        <w:t xml:space="preserve"> </w:t>
      </w:r>
      <w:r w:rsidRPr="00661B10">
        <w:rPr>
          <w:rStyle w:val="a8"/>
          <w:rFonts w:ascii="Simplified Arabic" w:hAnsi="Simplified Arabic" w:cs="Simplified Arabic"/>
          <w:sz w:val="26"/>
          <w:szCs w:val="26"/>
          <w:rtl/>
        </w:rPr>
        <w:footnoteReference w:id="214"/>
      </w:r>
    </w:p>
    <w:p w14:paraId="7CBFADF9" w14:textId="77777777" w:rsidR="007E725B" w:rsidRPr="00661B10" w:rsidRDefault="007E725B" w:rsidP="007E725B">
      <w:pPr>
        <w:spacing w:after="120" w:line="240" w:lineRule="auto"/>
        <w:ind w:firstLine="567"/>
        <w:jc w:val="mediumKashida"/>
        <w:rPr>
          <w:rFonts w:ascii="Simplified Arabic" w:hAnsi="Simplified Arabic" w:cs="Simplified Arabic"/>
          <w:sz w:val="26"/>
          <w:szCs w:val="26"/>
          <w:rtl/>
        </w:rPr>
      </w:pPr>
      <w:r w:rsidRPr="00661B10">
        <w:rPr>
          <w:rFonts w:ascii="Simplified Arabic" w:hAnsi="Simplified Arabic" w:cs="Simplified Arabic"/>
          <w:sz w:val="26"/>
          <w:szCs w:val="26"/>
          <w:rtl/>
        </w:rPr>
        <w:lastRenderedPageBreak/>
        <w:t>اخرجت الامارات علاقاتها مع اسرائيل من السر الى العلن</w:t>
      </w:r>
      <w:r w:rsidRPr="00661B10">
        <w:rPr>
          <w:rFonts w:ascii="Simplified Arabic" w:hAnsi="Simplified Arabic" w:cs="Simplified Arabic" w:hint="cs"/>
          <w:sz w:val="26"/>
          <w:szCs w:val="26"/>
          <w:rtl/>
        </w:rPr>
        <w:t xml:space="preserve"> من خلال اتفاقيات التطبيع</w:t>
      </w:r>
      <w:r w:rsidRPr="00661B10">
        <w:rPr>
          <w:rFonts w:ascii="Simplified Arabic" w:hAnsi="Simplified Arabic" w:cs="Simplified Arabic"/>
          <w:sz w:val="26"/>
          <w:szCs w:val="26"/>
          <w:rtl/>
        </w:rPr>
        <w:t>، واعادت ضبط الحوار مع واشنطن بعيداً عن قضايا مثل حرب اليمن وملف حقوق الانسان</w:t>
      </w:r>
      <w:r w:rsidRPr="00661B10">
        <w:rPr>
          <w:rFonts w:ascii="Simplified Arabic" w:hAnsi="Simplified Arabic" w:cs="Simplified Arabic" w:hint="cs"/>
          <w:sz w:val="26"/>
          <w:szCs w:val="26"/>
          <w:rtl/>
        </w:rPr>
        <w:t xml:space="preserve">، الى جانب سعيها </w:t>
      </w:r>
      <w:proofErr w:type="spellStart"/>
      <w:r w:rsidRPr="00661B10">
        <w:rPr>
          <w:rFonts w:ascii="Simplified Arabic" w:hAnsi="Simplified Arabic" w:cs="Simplified Arabic" w:hint="cs"/>
          <w:sz w:val="26"/>
          <w:szCs w:val="26"/>
          <w:rtl/>
        </w:rPr>
        <w:t>ل</w:t>
      </w:r>
      <w:r w:rsidRPr="00661B10">
        <w:rPr>
          <w:rFonts w:ascii="Simplified Arabic" w:hAnsi="Simplified Arabic" w:cs="Simplified Arabic"/>
          <w:sz w:val="26"/>
          <w:szCs w:val="26"/>
          <w:rtl/>
        </w:rPr>
        <w:t>اظهار</w:t>
      </w:r>
      <w:proofErr w:type="spellEnd"/>
      <w:r w:rsidRPr="00661B10">
        <w:rPr>
          <w:rFonts w:ascii="Simplified Arabic" w:hAnsi="Simplified Arabic" w:cs="Simplified Arabic"/>
          <w:sz w:val="26"/>
          <w:szCs w:val="26"/>
          <w:rtl/>
        </w:rPr>
        <w:t xml:space="preserve"> الامارات كساع للسلام. </w:t>
      </w:r>
      <w:r w:rsidRPr="00661B10">
        <w:rPr>
          <w:rFonts w:ascii="Simplified Arabic" w:hAnsi="Simplified Arabic" w:cs="Simplified Arabic" w:hint="cs"/>
          <w:sz w:val="26"/>
          <w:szCs w:val="26"/>
          <w:rtl/>
        </w:rPr>
        <w:t xml:space="preserve">وساهم كذلك في تسريع التطبيع </w:t>
      </w:r>
      <w:r w:rsidRPr="00661B10">
        <w:rPr>
          <w:rFonts w:ascii="Simplified Arabic" w:hAnsi="Simplified Arabic" w:cs="Simplified Arabic"/>
          <w:sz w:val="26"/>
          <w:szCs w:val="26"/>
          <w:rtl/>
        </w:rPr>
        <w:t>اعتقاد</w:t>
      </w:r>
      <w:r w:rsidRPr="00661B10">
        <w:rPr>
          <w:rFonts w:ascii="Simplified Arabic" w:hAnsi="Simplified Arabic" w:cs="Simplified Arabic" w:hint="cs"/>
          <w:sz w:val="26"/>
          <w:szCs w:val="26"/>
          <w:rtl/>
        </w:rPr>
        <w:t>ه</w:t>
      </w:r>
      <w:r w:rsidRPr="00661B10">
        <w:rPr>
          <w:rFonts w:ascii="Simplified Arabic" w:hAnsi="Simplified Arabic" w:cs="Simplified Arabic"/>
          <w:sz w:val="26"/>
          <w:szCs w:val="26"/>
          <w:rtl/>
        </w:rPr>
        <w:t>ا</w:t>
      </w:r>
      <w:r w:rsidRPr="00661B10">
        <w:rPr>
          <w:rFonts w:ascii="Simplified Arabic" w:hAnsi="Simplified Arabic" w:cs="Simplified Arabic" w:hint="cs"/>
          <w:sz w:val="26"/>
          <w:szCs w:val="26"/>
          <w:rtl/>
        </w:rPr>
        <w:t xml:space="preserve"> </w:t>
      </w:r>
      <w:r w:rsidRPr="00661B10">
        <w:rPr>
          <w:rFonts w:ascii="Simplified Arabic" w:hAnsi="Simplified Arabic" w:cs="Simplified Arabic"/>
          <w:sz w:val="26"/>
          <w:szCs w:val="26"/>
          <w:rtl/>
        </w:rPr>
        <w:t>ان نجاح ترامب في الشرق الاوسط يمكن ان يساهم في فوزه بالانتخابات. و</w:t>
      </w:r>
      <w:r w:rsidRPr="00661B10">
        <w:rPr>
          <w:rFonts w:ascii="Simplified Arabic" w:hAnsi="Simplified Arabic" w:cs="Simplified Arabic" w:hint="cs"/>
          <w:sz w:val="26"/>
          <w:szCs w:val="26"/>
          <w:rtl/>
        </w:rPr>
        <w:t xml:space="preserve">مثل التطبيع </w:t>
      </w:r>
      <w:r w:rsidRPr="00661B10">
        <w:rPr>
          <w:rFonts w:ascii="Simplified Arabic" w:hAnsi="Simplified Arabic" w:cs="Simplified Arabic"/>
          <w:sz w:val="26"/>
          <w:szCs w:val="26"/>
          <w:rtl/>
        </w:rPr>
        <w:t xml:space="preserve">اعادة تموضع </w:t>
      </w:r>
      <w:proofErr w:type="spellStart"/>
      <w:r w:rsidRPr="00661B10">
        <w:rPr>
          <w:rFonts w:ascii="Simplified Arabic" w:hAnsi="Simplified Arabic" w:cs="Simplified Arabic" w:hint="cs"/>
          <w:sz w:val="26"/>
          <w:szCs w:val="26"/>
          <w:rtl/>
        </w:rPr>
        <w:t>ل</w:t>
      </w:r>
      <w:r w:rsidRPr="00661B10">
        <w:rPr>
          <w:rFonts w:ascii="Simplified Arabic" w:hAnsi="Simplified Arabic" w:cs="Simplified Arabic"/>
          <w:sz w:val="26"/>
          <w:szCs w:val="26"/>
          <w:rtl/>
        </w:rPr>
        <w:t>لامارات</w:t>
      </w:r>
      <w:proofErr w:type="spellEnd"/>
      <w:r w:rsidRPr="00661B10">
        <w:rPr>
          <w:rFonts w:ascii="Simplified Arabic" w:hAnsi="Simplified Arabic" w:cs="Simplified Arabic"/>
          <w:sz w:val="26"/>
          <w:szCs w:val="26"/>
          <w:rtl/>
        </w:rPr>
        <w:t xml:space="preserve"> كشيء مختلف في الخليج او الشرق الاوسط عموماً. و</w:t>
      </w:r>
      <w:r w:rsidRPr="00661B10">
        <w:rPr>
          <w:rFonts w:ascii="Simplified Arabic" w:hAnsi="Simplified Arabic" w:cs="Simplified Arabic" w:hint="cs"/>
          <w:sz w:val="26"/>
          <w:szCs w:val="26"/>
          <w:rtl/>
        </w:rPr>
        <w:t xml:space="preserve">رغبة في </w:t>
      </w:r>
      <w:r w:rsidRPr="00661B10">
        <w:rPr>
          <w:rFonts w:ascii="Simplified Arabic" w:hAnsi="Simplified Arabic" w:cs="Simplified Arabic"/>
          <w:sz w:val="26"/>
          <w:szCs w:val="26"/>
          <w:rtl/>
        </w:rPr>
        <w:t>ابعاد</w:t>
      </w:r>
      <w:r w:rsidRPr="00661B10">
        <w:rPr>
          <w:rFonts w:ascii="Simplified Arabic" w:hAnsi="Simplified Arabic" w:cs="Simplified Arabic" w:hint="cs"/>
          <w:sz w:val="26"/>
          <w:szCs w:val="26"/>
          <w:rtl/>
        </w:rPr>
        <w:t xml:space="preserve"> نفس</w:t>
      </w:r>
      <w:r w:rsidRPr="00661B10">
        <w:rPr>
          <w:rFonts w:ascii="Simplified Arabic" w:hAnsi="Simplified Arabic" w:cs="Simplified Arabic"/>
          <w:sz w:val="26"/>
          <w:szCs w:val="26"/>
          <w:rtl/>
        </w:rPr>
        <w:t xml:space="preserve">ها عن ارتباطها الوثيق مع السعودية خلال الاعوام الاربعة الاخيرة. في ظل الحديث عن اتباع بن زايد وبن سلمان نفس السياسات. كذلك </w:t>
      </w:r>
      <w:r w:rsidRPr="00661B10">
        <w:rPr>
          <w:rFonts w:ascii="Simplified Arabic" w:hAnsi="Simplified Arabic" w:cs="Simplified Arabic" w:hint="cs"/>
          <w:sz w:val="26"/>
          <w:szCs w:val="26"/>
          <w:rtl/>
        </w:rPr>
        <w:t xml:space="preserve">كان التطبيع </w:t>
      </w:r>
      <w:r w:rsidRPr="00661B10">
        <w:rPr>
          <w:rFonts w:ascii="Simplified Arabic" w:hAnsi="Simplified Arabic" w:cs="Simplified Arabic"/>
          <w:sz w:val="26"/>
          <w:szCs w:val="26"/>
          <w:rtl/>
        </w:rPr>
        <w:t>خطوة استراتيجية واجندة استراتيجية للشرق الاوسط من خلال اتفاقيات ابراهيم.</w:t>
      </w:r>
      <w:r w:rsidRPr="00661B10">
        <w:rPr>
          <w:rStyle w:val="a8"/>
          <w:rFonts w:ascii="Simplified Arabic" w:hAnsi="Simplified Arabic" w:cs="Simplified Arabic"/>
          <w:sz w:val="26"/>
          <w:szCs w:val="26"/>
          <w:rtl/>
        </w:rPr>
        <w:t xml:space="preserve"> </w:t>
      </w:r>
      <w:r w:rsidRPr="00661B10">
        <w:rPr>
          <w:rStyle w:val="a8"/>
          <w:rFonts w:ascii="Simplified Arabic" w:hAnsi="Simplified Arabic" w:cs="Simplified Arabic"/>
          <w:sz w:val="26"/>
          <w:szCs w:val="26"/>
          <w:rtl/>
        </w:rPr>
        <w:footnoteReference w:id="215"/>
      </w:r>
    </w:p>
    <w:p w14:paraId="60822E3A" w14:textId="77777777" w:rsidR="007E725B" w:rsidRPr="00661B10" w:rsidRDefault="007E725B" w:rsidP="007E725B">
      <w:pPr>
        <w:spacing w:after="120" w:line="240" w:lineRule="auto"/>
        <w:ind w:firstLine="567"/>
        <w:jc w:val="mediumKashida"/>
        <w:rPr>
          <w:rFonts w:ascii="Simplified Arabic" w:hAnsi="Simplified Arabic" w:cs="Simplified Arabic"/>
          <w:sz w:val="26"/>
          <w:szCs w:val="26"/>
          <w:rtl/>
        </w:rPr>
      </w:pPr>
      <w:r w:rsidRPr="00661B10">
        <w:rPr>
          <w:rFonts w:ascii="Simplified Arabic" w:hAnsi="Simplified Arabic" w:cs="Simplified Arabic"/>
          <w:sz w:val="26"/>
          <w:szCs w:val="26"/>
          <w:rtl/>
        </w:rPr>
        <w:t xml:space="preserve">كذلك بعد صدمة عدم رد الولايات المتحدة بشكل علني على هجمات 2019 في الخليج بدأت الامارات في التفكير في المنطقة ما بعد انسحاب الولايات المتحدة الامريكية منها. حيث انها لن تعد الضامن لأمن المنطقة وهناك حاجة لتحالف استراتيجي جديد لسد الفراغ. </w:t>
      </w:r>
      <w:r w:rsidRPr="00661B10">
        <w:rPr>
          <w:rFonts w:ascii="Simplified Arabic" w:hAnsi="Simplified Arabic" w:cs="Simplified Arabic" w:hint="cs"/>
          <w:sz w:val="26"/>
          <w:szCs w:val="26"/>
          <w:rtl/>
        </w:rPr>
        <w:t xml:space="preserve">وكانت </w:t>
      </w:r>
      <w:r w:rsidRPr="00661B10">
        <w:rPr>
          <w:rFonts w:ascii="Simplified Arabic" w:hAnsi="Simplified Arabic" w:cs="Simplified Arabic"/>
          <w:sz w:val="26"/>
          <w:szCs w:val="26"/>
          <w:rtl/>
        </w:rPr>
        <w:t xml:space="preserve">البحرين دائماً </w:t>
      </w:r>
      <w:r w:rsidRPr="00661B10">
        <w:rPr>
          <w:rFonts w:ascii="Simplified Arabic" w:hAnsi="Simplified Arabic" w:cs="Simplified Arabic" w:hint="cs"/>
          <w:sz w:val="26"/>
          <w:szCs w:val="26"/>
          <w:rtl/>
        </w:rPr>
        <w:t xml:space="preserve">راغبة في </w:t>
      </w:r>
      <w:r w:rsidRPr="00661B10">
        <w:rPr>
          <w:rFonts w:ascii="Simplified Arabic" w:hAnsi="Simplified Arabic" w:cs="Simplified Arabic"/>
          <w:sz w:val="26"/>
          <w:szCs w:val="26"/>
          <w:rtl/>
        </w:rPr>
        <w:t>التطبيع، ولكنهم كانوا حذرين بسبب التناقض المحلي، و</w:t>
      </w:r>
      <w:r w:rsidRPr="00661B10">
        <w:rPr>
          <w:rFonts w:ascii="Simplified Arabic" w:hAnsi="Simplified Arabic" w:cs="Simplified Arabic" w:hint="cs"/>
          <w:sz w:val="26"/>
          <w:szCs w:val="26"/>
          <w:rtl/>
        </w:rPr>
        <w:t xml:space="preserve">رغبة منها في </w:t>
      </w:r>
      <w:r w:rsidRPr="00661B10">
        <w:rPr>
          <w:rFonts w:ascii="Simplified Arabic" w:hAnsi="Simplified Arabic" w:cs="Simplified Arabic"/>
          <w:sz w:val="26"/>
          <w:szCs w:val="26"/>
          <w:rtl/>
        </w:rPr>
        <w:t xml:space="preserve">اظهار التسامح الديني والتخلص مما لحق بها من تعاملها الداخلي بعد احداث 2011 ضد </w:t>
      </w:r>
      <w:r w:rsidRPr="00661B10">
        <w:rPr>
          <w:rFonts w:ascii="Simplified Arabic" w:hAnsi="Simplified Arabic" w:cs="Simplified Arabic"/>
          <w:sz w:val="26"/>
          <w:szCs w:val="26"/>
          <w:rtl/>
        </w:rPr>
        <w:lastRenderedPageBreak/>
        <w:t>الاغلبية الشيعية، و</w:t>
      </w:r>
      <w:r w:rsidRPr="00661B10">
        <w:rPr>
          <w:rFonts w:ascii="Simplified Arabic" w:hAnsi="Simplified Arabic" w:cs="Simplified Arabic" w:hint="cs"/>
          <w:sz w:val="26"/>
          <w:szCs w:val="26"/>
          <w:rtl/>
        </w:rPr>
        <w:t xml:space="preserve">رغبة منها في </w:t>
      </w:r>
      <w:r w:rsidRPr="00661B10">
        <w:rPr>
          <w:rFonts w:ascii="Simplified Arabic" w:hAnsi="Simplified Arabic" w:cs="Simplified Arabic"/>
          <w:sz w:val="26"/>
          <w:szCs w:val="26"/>
          <w:rtl/>
        </w:rPr>
        <w:t xml:space="preserve">نقل </w:t>
      </w:r>
      <w:r w:rsidRPr="00661B10">
        <w:rPr>
          <w:rFonts w:ascii="Simplified Arabic" w:hAnsi="Simplified Arabic" w:cs="Simplified Arabic" w:hint="cs"/>
          <w:sz w:val="26"/>
          <w:szCs w:val="26"/>
          <w:rtl/>
        </w:rPr>
        <w:t>ا</w:t>
      </w:r>
      <w:r w:rsidRPr="00661B10">
        <w:rPr>
          <w:rFonts w:ascii="Simplified Arabic" w:hAnsi="Simplified Arabic" w:cs="Simplified Arabic"/>
          <w:sz w:val="26"/>
          <w:szCs w:val="26"/>
          <w:rtl/>
        </w:rPr>
        <w:t>لحوار مع واشنطن بعيداً عن هذه الاحداث.</w:t>
      </w:r>
      <w:r w:rsidRPr="00661B10">
        <w:rPr>
          <w:rStyle w:val="a8"/>
          <w:rFonts w:ascii="Simplified Arabic" w:hAnsi="Simplified Arabic" w:cs="Simplified Arabic"/>
          <w:sz w:val="26"/>
          <w:szCs w:val="26"/>
          <w:rtl/>
        </w:rPr>
        <w:t xml:space="preserve"> </w:t>
      </w:r>
      <w:r w:rsidRPr="00661B10">
        <w:rPr>
          <w:rStyle w:val="a8"/>
          <w:rFonts w:ascii="Simplified Arabic" w:hAnsi="Simplified Arabic" w:cs="Simplified Arabic"/>
          <w:sz w:val="26"/>
          <w:szCs w:val="26"/>
          <w:rtl/>
        </w:rPr>
        <w:footnoteReference w:id="216"/>
      </w:r>
    </w:p>
    <w:p w14:paraId="7D34622D" w14:textId="77777777" w:rsidR="007E725B" w:rsidRPr="00661B10" w:rsidRDefault="007E725B" w:rsidP="007E725B">
      <w:pPr>
        <w:spacing w:after="120" w:line="240" w:lineRule="auto"/>
        <w:ind w:firstLine="567"/>
        <w:jc w:val="mediumKashida"/>
        <w:rPr>
          <w:rFonts w:ascii="Simplified Arabic" w:hAnsi="Simplified Arabic" w:cs="Simplified Arabic"/>
          <w:sz w:val="26"/>
          <w:szCs w:val="26"/>
          <w:rtl/>
        </w:rPr>
      </w:pPr>
      <w:r w:rsidRPr="00661B10">
        <w:rPr>
          <w:rFonts w:ascii="Simplified Arabic" w:hAnsi="Simplified Arabic" w:cs="Simplified Arabic"/>
          <w:sz w:val="26"/>
          <w:szCs w:val="26"/>
          <w:rtl/>
        </w:rPr>
        <w:t xml:space="preserve">كجزء من اتفاق التطبيع مع السودان، وافقت واشنطن على رفع السودان من قائمة الدول الراعية </w:t>
      </w:r>
      <w:r w:rsidRPr="00661B10">
        <w:rPr>
          <w:rFonts w:ascii="Simplified Arabic" w:hAnsi="Simplified Arabic" w:cs="Simplified Arabic" w:hint="cs"/>
          <w:sz w:val="26"/>
          <w:szCs w:val="26"/>
          <w:rtl/>
        </w:rPr>
        <w:t>للإرهاب</w:t>
      </w:r>
      <w:r w:rsidRPr="00661B10">
        <w:rPr>
          <w:rFonts w:ascii="Simplified Arabic" w:hAnsi="Simplified Arabic" w:cs="Simplified Arabic"/>
          <w:sz w:val="26"/>
          <w:szCs w:val="26"/>
          <w:rtl/>
        </w:rPr>
        <w:t xml:space="preserve">. ويقول المسؤولون السودانيون إن البلاد ستنسحب من الاتفاقات مع إسرائيل إذا رفض الكونجرس الأمريكي منحها حصانة من دعاوى الإرهاب المستقبلية في المحكمة، مما قد يؤدي إلى فرض عقوبات جديدة عليها. ومع ذلك، ورد أن المشرعين وصلوا إلى طريق مسدود بشأن بند يمنع ضحايا الهجمات الإرهابية السابقة من السعي للحصول على تعويضات جديدة من السودان. وبدون الحصانة التي وافق عليها الكونجرس، قد يتم إبعاد المستثمرين الأجانب عن السودان خشية أن ينتهي بهم الأمر بدفع مليارات الدولارات كتعويضات لضحايا الإرهاب. وتحدث الزعيم الفعلي للسودان، الفريق عبد الفتاح البرهان، مع وزير الخارجية الأمريكي مايك </w:t>
      </w:r>
      <w:proofErr w:type="spellStart"/>
      <w:r w:rsidRPr="00661B10">
        <w:rPr>
          <w:rFonts w:ascii="Simplified Arabic" w:hAnsi="Simplified Arabic" w:cs="Simplified Arabic"/>
          <w:sz w:val="26"/>
          <w:szCs w:val="26"/>
          <w:rtl/>
        </w:rPr>
        <w:t>بومبيو</w:t>
      </w:r>
      <w:proofErr w:type="spellEnd"/>
      <w:r w:rsidRPr="00661B10">
        <w:rPr>
          <w:rFonts w:ascii="Simplified Arabic" w:hAnsi="Simplified Arabic" w:cs="Simplified Arabic"/>
          <w:sz w:val="26"/>
          <w:szCs w:val="26"/>
          <w:rtl/>
        </w:rPr>
        <w:t xml:space="preserve"> وأوضح أن بلاده لن تمضي قدمًا في العلاقات الدافئة مع إسرائيل قبل أن يمرر الكونجرس الأمريكي تشريعًا يضمن عدم مواجهتها عقوبات مستقبلية.</w:t>
      </w:r>
      <w:r w:rsidRPr="00661B10">
        <w:rPr>
          <w:rStyle w:val="a8"/>
          <w:rFonts w:ascii="Simplified Arabic" w:hAnsi="Simplified Arabic" w:cs="Simplified Arabic"/>
          <w:sz w:val="26"/>
          <w:szCs w:val="26"/>
          <w:rtl/>
        </w:rPr>
        <w:footnoteReference w:id="217"/>
      </w:r>
    </w:p>
    <w:p w14:paraId="5DA742E5" w14:textId="77777777" w:rsidR="007E725B" w:rsidRPr="00661B10" w:rsidRDefault="007E725B" w:rsidP="007E725B">
      <w:pPr>
        <w:spacing w:after="120" w:line="240" w:lineRule="auto"/>
        <w:ind w:firstLine="567"/>
        <w:jc w:val="mediumKashida"/>
        <w:rPr>
          <w:rFonts w:ascii="Simplified Arabic" w:hAnsi="Simplified Arabic" w:cs="Simplified Arabic"/>
          <w:sz w:val="26"/>
          <w:szCs w:val="26"/>
          <w:rtl/>
        </w:rPr>
      </w:pPr>
      <w:r w:rsidRPr="00661B10">
        <w:rPr>
          <w:rFonts w:ascii="Simplified Arabic" w:hAnsi="Simplified Arabic" w:cs="Simplified Arabic"/>
          <w:sz w:val="26"/>
          <w:szCs w:val="26"/>
          <w:rtl/>
        </w:rPr>
        <w:t xml:space="preserve">كما ان السودان في طور التحول من دكتاتورية إلى ديمقراطية، لذلك يجب أن يصادق عليه مجلس تشريعي وهي هيئة </w:t>
      </w:r>
      <w:r w:rsidRPr="00661B10">
        <w:rPr>
          <w:rFonts w:ascii="Simplified Arabic" w:hAnsi="Simplified Arabic" w:cs="Simplified Arabic"/>
          <w:sz w:val="26"/>
          <w:szCs w:val="26"/>
          <w:rtl/>
        </w:rPr>
        <w:lastRenderedPageBreak/>
        <w:t>غير موجودة بعد. ولم يتضح موعد تشكيل المجلس. وبالنسبة لإسرائيل، فإن التطبيع مع السودان سيكون له فوائد عسكرية مهمة، كما يقول السفير الإسرائيلي السابق في واشنطن مايكل أورين لأنه سيكون من الصعب على حماس والجهاد الإسلامي استيراد أسلحة ومواد إيرانية أخرى عبر السودان ".</w:t>
      </w:r>
      <w:r w:rsidRPr="00661B10">
        <w:rPr>
          <w:rStyle w:val="a8"/>
          <w:rFonts w:ascii="Simplified Arabic" w:hAnsi="Simplified Arabic" w:cs="Simplified Arabic"/>
          <w:sz w:val="26"/>
          <w:szCs w:val="26"/>
          <w:rtl/>
        </w:rPr>
        <w:footnoteReference w:id="218"/>
      </w:r>
    </w:p>
    <w:p w14:paraId="74BE306B" w14:textId="77777777" w:rsidR="007E725B" w:rsidRPr="00661B10" w:rsidRDefault="007E725B" w:rsidP="007E725B">
      <w:pPr>
        <w:spacing w:after="120" w:line="240" w:lineRule="auto"/>
        <w:ind w:firstLine="567"/>
        <w:jc w:val="mediumKashida"/>
        <w:rPr>
          <w:rFonts w:ascii="Simplified Arabic" w:hAnsi="Simplified Arabic" w:cs="Simplified Arabic"/>
          <w:sz w:val="26"/>
          <w:szCs w:val="26"/>
          <w:rtl/>
        </w:rPr>
      </w:pPr>
      <w:r w:rsidRPr="00661B10">
        <w:rPr>
          <w:rFonts w:ascii="Simplified Arabic" w:hAnsi="Simplified Arabic" w:cs="Simplified Arabic"/>
          <w:sz w:val="26"/>
          <w:szCs w:val="26"/>
          <w:rtl/>
        </w:rPr>
        <w:t xml:space="preserve">اما عن دافع تطبيع المغرب مع اسرائيل </w:t>
      </w:r>
      <w:r w:rsidRPr="00661B10">
        <w:rPr>
          <w:rFonts w:ascii="Simplified Arabic" w:hAnsi="Simplified Arabic" w:cs="Simplified Arabic" w:hint="cs"/>
          <w:sz w:val="26"/>
          <w:szCs w:val="26"/>
          <w:rtl/>
        </w:rPr>
        <w:t>فانه يأتي مقابل اعتراف</w:t>
      </w:r>
      <w:r w:rsidRPr="00661B10">
        <w:rPr>
          <w:rFonts w:ascii="Simplified Arabic" w:hAnsi="Simplified Arabic" w:cs="Simplified Arabic"/>
          <w:sz w:val="26"/>
          <w:szCs w:val="26"/>
          <w:rtl/>
        </w:rPr>
        <w:t xml:space="preserve"> الولايات المتحدة بسيادة المغرب على أراضي الصحراء الغربية المُتنازع عليها </w:t>
      </w:r>
      <w:r w:rsidRPr="00661B10">
        <w:rPr>
          <w:rFonts w:ascii="Simplified Arabic" w:hAnsi="Simplified Arabic" w:cs="Simplified Arabic" w:hint="cs"/>
          <w:sz w:val="26"/>
          <w:szCs w:val="26"/>
          <w:rtl/>
        </w:rPr>
        <w:t>و</w:t>
      </w:r>
      <w:r w:rsidRPr="00661B10">
        <w:rPr>
          <w:rFonts w:ascii="Simplified Arabic" w:hAnsi="Simplified Arabic" w:cs="Simplified Arabic"/>
          <w:sz w:val="26"/>
          <w:szCs w:val="26"/>
          <w:rtl/>
        </w:rPr>
        <w:t xml:space="preserve">فتح قنصلية لها في الداخلة. وبموجب الاتفاقية، ستستأنف الدولتان العلاقات الدبلوماسية جزئياً في المستقبل القريب. بيد أنّ المغرب لم يتعهّد بفتح سفارة في إسرائيل (بل سيفتح مكاتب اتّصال، مثلما فعل قبل العام 2002) ولن يقيم علاقات دبلوماسية كاملة. وبعد يوم من إعلان ترامب، أرسلت إدارته كتاباً إلى الكونغرس حول صفقة محتملة لبيع أسلحة بقيمة مليار دولار إلى المغرب، في خطوة مشابهة لتلك التي اتّخذتها الإدارة بعد التطبيع الإماراتي مع إسرائيل. ويخدم التطبيع استراتيجية المغرب الدبلوماسية التي تتمحور حول كسب الاعتراف الدولي بحقوقه في الصحراء الغربية. </w:t>
      </w:r>
      <w:r w:rsidRPr="00661B10">
        <w:rPr>
          <w:rStyle w:val="a8"/>
          <w:rFonts w:ascii="Simplified Arabic" w:hAnsi="Simplified Arabic" w:cs="Simplified Arabic"/>
          <w:sz w:val="26"/>
          <w:szCs w:val="26"/>
          <w:rtl/>
        </w:rPr>
        <w:footnoteReference w:id="219"/>
      </w:r>
    </w:p>
    <w:p w14:paraId="3F5461EC" w14:textId="77777777" w:rsidR="007E725B" w:rsidRPr="00661B10" w:rsidRDefault="007E725B" w:rsidP="007E725B">
      <w:pPr>
        <w:spacing w:after="120" w:line="240" w:lineRule="auto"/>
        <w:ind w:firstLine="567"/>
        <w:jc w:val="mediumKashida"/>
        <w:rPr>
          <w:rFonts w:ascii="Simplified Arabic" w:hAnsi="Simplified Arabic" w:cs="Simplified Arabic"/>
          <w:sz w:val="26"/>
          <w:szCs w:val="26"/>
          <w:rtl/>
        </w:rPr>
      </w:pPr>
      <w:r w:rsidRPr="00661B10">
        <w:rPr>
          <w:rFonts w:ascii="Simplified Arabic" w:hAnsi="Simplified Arabic" w:cs="Simplified Arabic"/>
          <w:sz w:val="26"/>
          <w:szCs w:val="26"/>
          <w:rtl/>
        </w:rPr>
        <w:t xml:space="preserve">قبل سنوات من توليه قيادة إسرائيل، عرض بنيامين نتنياهو رؤيته للشرق الأوسط في كتاب باللغة الإنجليزية بعنوان مكان بين </w:t>
      </w:r>
      <w:r w:rsidRPr="00661B10">
        <w:rPr>
          <w:rFonts w:ascii="Simplified Arabic" w:hAnsi="Simplified Arabic" w:cs="Simplified Arabic"/>
          <w:sz w:val="26"/>
          <w:szCs w:val="26"/>
          <w:rtl/>
        </w:rPr>
        <w:lastRenderedPageBreak/>
        <w:t xml:space="preserve">الأمم نُشر في عام 1993، وهو نفس العام الذي وقعت فيه إسرائيل على اتفاقيات أوسلو مع الفلسطينيين، </w:t>
      </w:r>
      <w:r w:rsidRPr="00661B10">
        <w:rPr>
          <w:rFonts w:ascii="Simplified Arabic" w:hAnsi="Simplified Arabic" w:cs="Simplified Arabic" w:hint="cs"/>
          <w:sz w:val="26"/>
          <w:szCs w:val="26"/>
          <w:rtl/>
        </w:rPr>
        <w:t>و</w:t>
      </w:r>
      <w:r w:rsidRPr="00661B10">
        <w:rPr>
          <w:rFonts w:ascii="Simplified Arabic" w:hAnsi="Simplified Arabic" w:cs="Simplified Arabic"/>
          <w:sz w:val="26"/>
          <w:szCs w:val="26"/>
          <w:rtl/>
        </w:rPr>
        <w:t>رفض كتاب نتنياهو فكرة أن تتنازل إسرائيل عن الأرض مقابل السلام مع جيرانها العرب. لقد دافع بدلاً من ذلك عن صيغة بدت وكأنها حلم بعيد المنال في ذلك الوقت، ولعدة عقود منذ ذلك الحين: السلام مقابل السلام. وكتب "لا يمكن للمرء ببساطة التحدث عن السلام والأمن لإسرائيل وفي نفس الوقت يتوقع من إسرائيل أن تغير حدودها الحالية بشكل كبير". وبعد سبعة وعشرين عامًا، في حفل كبير في البيت الأبيض أعلنت الامارات والبحرين عملياً أنهما لن تنتظر</w:t>
      </w:r>
      <w:r w:rsidRPr="00661B10">
        <w:rPr>
          <w:rFonts w:ascii="Simplified Arabic" w:hAnsi="Simplified Arabic" w:cs="Simplified Arabic" w:hint="cs"/>
          <w:sz w:val="26"/>
          <w:szCs w:val="26"/>
          <w:rtl/>
        </w:rPr>
        <w:t>ان</w:t>
      </w:r>
      <w:r w:rsidRPr="00661B10">
        <w:rPr>
          <w:rFonts w:ascii="Simplified Arabic" w:hAnsi="Simplified Arabic" w:cs="Simplified Arabic"/>
          <w:sz w:val="26"/>
          <w:szCs w:val="26"/>
          <w:rtl/>
        </w:rPr>
        <w:t xml:space="preserve"> حتى يتم حل مظالم الفلسطينيين قبل أن تتصالح مع إسرائيل. من وجهة نظر </w:t>
      </w:r>
      <w:proofErr w:type="gramStart"/>
      <w:r w:rsidRPr="00661B10">
        <w:rPr>
          <w:rFonts w:ascii="Simplified Arabic" w:hAnsi="Simplified Arabic" w:cs="Simplified Arabic"/>
          <w:sz w:val="26"/>
          <w:szCs w:val="26"/>
          <w:rtl/>
        </w:rPr>
        <w:t>نتنياهو ،</w:t>
      </w:r>
      <w:proofErr w:type="gramEnd"/>
      <w:r w:rsidRPr="00661B10">
        <w:rPr>
          <w:rFonts w:ascii="Simplified Arabic" w:hAnsi="Simplified Arabic" w:cs="Simplified Arabic"/>
          <w:sz w:val="26"/>
          <w:szCs w:val="26"/>
          <w:rtl/>
        </w:rPr>
        <w:t xml:space="preserve"> كان هذا تصديقًا على عقيدته القديمة القائلة بأن قوة إسرائيل العسكرية وحيويتها الاقتصادية ستدفع جيرانها العرب في النهاية إلى تنحية عقود من العداء جانبًا.</w:t>
      </w:r>
      <w:r w:rsidRPr="00661B10">
        <w:rPr>
          <w:rStyle w:val="a8"/>
          <w:rFonts w:ascii="Simplified Arabic" w:hAnsi="Simplified Arabic" w:cs="Simplified Arabic"/>
          <w:sz w:val="26"/>
          <w:szCs w:val="26"/>
          <w:rtl/>
        </w:rPr>
        <w:t xml:space="preserve"> </w:t>
      </w:r>
      <w:r w:rsidRPr="00661B10">
        <w:rPr>
          <w:rStyle w:val="a8"/>
          <w:rFonts w:ascii="Simplified Arabic" w:hAnsi="Simplified Arabic" w:cs="Simplified Arabic"/>
          <w:sz w:val="26"/>
          <w:szCs w:val="26"/>
          <w:rtl/>
        </w:rPr>
        <w:footnoteReference w:id="220"/>
      </w:r>
    </w:p>
    <w:p w14:paraId="233D67B0" w14:textId="77777777" w:rsidR="007E725B" w:rsidRPr="00661B10" w:rsidRDefault="007E725B" w:rsidP="007E725B">
      <w:pPr>
        <w:spacing w:after="120" w:line="240" w:lineRule="auto"/>
        <w:ind w:firstLine="567"/>
        <w:jc w:val="mediumKashida"/>
        <w:rPr>
          <w:rFonts w:ascii="Simplified Arabic" w:hAnsi="Simplified Arabic" w:cs="Simplified Arabic"/>
          <w:sz w:val="26"/>
          <w:szCs w:val="26"/>
          <w:rtl/>
        </w:rPr>
      </w:pPr>
      <w:r w:rsidRPr="00661B10">
        <w:rPr>
          <w:rFonts w:ascii="Simplified Arabic" w:hAnsi="Simplified Arabic" w:cs="Simplified Arabic"/>
          <w:sz w:val="26"/>
          <w:szCs w:val="26"/>
          <w:rtl/>
        </w:rPr>
        <w:t>عبر ذلك عن تحول نموذجي عن صيغة "الأرض مقابل السلام" القديمة التي أملت عقوداً من جهود السلام في الشرق الأوسط، الى صيغة "السلام مقابل السلام، والسلام من خلال القوة وفق اقوال نتنياهو. وكل ذلك رغم اعلان نتنياهو انه تم وقف الضم "وقفاً مؤقتاً</w:t>
      </w:r>
      <w:proofErr w:type="gramStart"/>
      <w:r w:rsidRPr="00661B10">
        <w:rPr>
          <w:rFonts w:ascii="Simplified Arabic" w:hAnsi="Simplified Arabic" w:cs="Simplified Arabic"/>
          <w:sz w:val="26"/>
          <w:szCs w:val="26"/>
          <w:rtl/>
        </w:rPr>
        <w:t>"  وأنه</w:t>
      </w:r>
      <w:proofErr w:type="gramEnd"/>
      <w:r w:rsidRPr="00661B10">
        <w:rPr>
          <w:rFonts w:ascii="Simplified Arabic" w:hAnsi="Simplified Arabic" w:cs="Simplified Arabic"/>
          <w:sz w:val="26"/>
          <w:szCs w:val="26"/>
          <w:rtl/>
        </w:rPr>
        <w:t xml:space="preserve"> لا يزال ملتزماً تماماً بالمضي قدماً في الضم، لكن "بالتنسيق الكامل مع الإدارة الأمريكية". واراد نتنياهو من خلال التطبيع اظهار تمتع إسرائيل الآن باعتراف دبلوماسي في المجتمع الدولي أكثر من أي وقت مضى في الشرق الأوسط على عكس </w:t>
      </w:r>
      <w:r w:rsidRPr="00661B10">
        <w:rPr>
          <w:rFonts w:ascii="Simplified Arabic" w:hAnsi="Simplified Arabic" w:cs="Simplified Arabic"/>
          <w:sz w:val="26"/>
          <w:szCs w:val="26"/>
          <w:rtl/>
        </w:rPr>
        <w:lastRenderedPageBreak/>
        <w:t xml:space="preserve">تحذيرات الدبلوماسيين والمحللين ورجال السلام الذين توقعوا أن تصبح إسرائيل منبوذة إذا لم تتوصل لاتفاق سلام مع الفلسطينيين، </w:t>
      </w:r>
      <w:r w:rsidRPr="00661B10">
        <w:rPr>
          <w:rFonts w:ascii="Simplified Arabic" w:hAnsi="Simplified Arabic" w:cs="Simplified Arabic" w:hint="cs"/>
          <w:sz w:val="26"/>
          <w:szCs w:val="26"/>
          <w:rtl/>
        </w:rPr>
        <w:t>و</w:t>
      </w:r>
      <w:r w:rsidRPr="00661B10">
        <w:rPr>
          <w:rFonts w:ascii="Simplified Arabic" w:hAnsi="Simplified Arabic" w:cs="Simplified Arabic"/>
          <w:sz w:val="26"/>
          <w:szCs w:val="26"/>
          <w:rtl/>
        </w:rPr>
        <w:t>يبدو أن إسرائيل تحرز تقدمًا نحو التطبيع مع الأنظمة العربية بدون عملية سلام ذات مصداقية، وتنجح في حشد دعم الدول العربية في حملتها ضد إيران.</w:t>
      </w:r>
      <w:r w:rsidRPr="00661B10">
        <w:rPr>
          <w:rStyle w:val="a8"/>
          <w:rFonts w:ascii="Simplified Arabic" w:hAnsi="Simplified Arabic" w:cs="Simplified Arabic"/>
          <w:sz w:val="26"/>
          <w:szCs w:val="26"/>
          <w:rtl/>
        </w:rPr>
        <w:t xml:space="preserve"> </w:t>
      </w:r>
      <w:r w:rsidRPr="00661B10">
        <w:rPr>
          <w:rStyle w:val="a8"/>
          <w:rFonts w:ascii="Simplified Arabic" w:hAnsi="Simplified Arabic" w:cs="Simplified Arabic"/>
          <w:sz w:val="26"/>
          <w:szCs w:val="26"/>
          <w:rtl/>
        </w:rPr>
        <w:footnoteReference w:id="221"/>
      </w:r>
    </w:p>
    <w:p w14:paraId="05BF9352" w14:textId="77777777" w:rsidR="007E725B" w:rsidRPr="00F66F56" w:rsidRDefault="007E725B" w:rsidP="007E725B">
      <w:pPr>
        <w:spacing w:after="120" w:line="240" w:lineRule="auto"/>
        <w:ind w:firstLine="567"/>
        <w:jc w:val="mediumKashida"/>
        <w:rPr>
          <w:rFonts w:ascii="Times New Roman" w:eastAsia="Times New Roman" w:hAnsi="Times New Roman" w:cs="Mudir MT"/>
          <w:bCs/>
          <w:sz w:val="32"/>
          <w:szCs w:val="32"/>
          <w:rtl/>
          <w:lang w:val="x-none" w:eastAsia="x-none"/>
        </w:rPr>
      </w:pPr>
      <w:r w:rsidRPr="00F66F56">
        <w:rPr>
          <w:rFonts w:ascii="Times New Roman" w:eastAsia="Times New Roman" w:hAnsi="Times New Roman" w:cs="Mudir MT"/>
          <w:bCs/>
          <w:sz w:val="32"/>
          <w:szCs w:val="32"/>
          <w:rtl/>
          <w:lang w:val="x-none" w:eastAsia="x-none"/>
        </w:rPr>
        <w:t>رابعاً: الفرق بين الاتفاقيات الحالية والسابقة</w:t>
      </w:r>
    </w:p>
    <w:p w14:paraId="2183761A" w14:textId="77777777" w:rsidR="007E725B" w:rsidRPr="00661B10" w:rsidRDefault="007E725B" w:rsidP="007E725B">
      <w:pPr>
        <w:spacing w:after="120" w:line="240" w:lineRule="auto"/>
        <w:ind w:firstLine="567"/>
        <w:jc w:val="mediumKashida"/>
        <w:rPr>
          <w:rFonts w:ascii="Simplified Arabic" w:hAnsi="Simplified Arabic" w:cs="Simplified Arabic"/>
          <w:sz w:val="26"/>
          <w:szCs w:val="26"/>
          <w:rtl/>
        </w:rPr>
      </w:pPr>
      <w:r w:rsidRPr="00661B10">
        <w:rPr>
          <w:rFonts w:ascii="Simplified Arabic" w:hAnsi="Simplified Arabic" w:cs="Simplified Arabic"/>
          <w:sz w:val="26"/>
          <w:szCs w:val="26"/>
          <w:shd w:val="clear" w:color="auto" w:fill="FFFFFF"/>
          <w:rtl/>
        </w:rPr>
        <w:t>يميل الاتفاق الإماراتي البحريني مع إسرائيل إلى كونه تحالفًا استراتيجيًّا أكثر منه اتفاق تطبيع، على عكس اتفاقات السلام السابقة التي وقَّعتها مصر في عام 1978 والأردن عام 1994 لتسوية نتائج الحروب السابقة مع إسرائيل. جاءت سياقات اتفاق التطبيع الحالي لتعكس التحالفات الاستراتيجية والعسكرية التي تتشكل في المنطقة، فكل من الإمارات والبحرين لا تملكان حدودًا مشتركة مع إسرائيل ولم تخوضا حروبًا مباشرة معها، بل على العكس تمامًا، عرفت الدولتان علاقات مع تل أبيب، منذ أكثر من عقد من الزمان، وفي مجالات عدة: اقتصادية، وسياسية، وثقافية، وأمنية</w:t>
      </w:r>
      <w:r w:rsidRPr="00661B10">
        <w:rPr>
          <w:rFonts w:ascii="Simplified Arabic" w:hAnsi="Simplified Arabic" w:cs="Simplified Arabic"/>
          <w:sz w:val="26"/>
          <w:szCs w:val="26"/>
          <w:shd w:val="clear" w:color="auto" w:fill="FFFFFF"/>
        </w:rPr>
        <w:t>.</w:t>
      </w:r>
      <w:r w:rsidRPr="00661B10">
        <w:rPr>
          <w:rStyle w:val="a8"/>
          <w:rFonts w:ascii="Simplified Arabic" w:hAnsi="Simplified Arabic" w:cs="Simplified Arabic"/>
          <w:sz w:val="26"/>
          <w:szCs w:val="26"/>
          <w:rtl/>
        </w:rPr>
        <w:t xml:space="preserve"> </w:t>
      </w:r>
      <w:r w:rsidRPr="00661B10">
        <w:rPr>
          <w:rStyle w:val="a8"/>
          <w:rFonts w:ascii="Simplified Arabic" w:hAnsi="Simplified Arabic" w:cs="Simplified Arabic"/>
          <w:sz w:val="26"/>
          <w:szCs w:val="26"/>
          <w:rtl/>
        </w:rPr>
        <w:footnoteReference w:id="222"/>
      </w:r>
    </w:p>
    <w:p w14:paraId="4B567798" w14:textId="77777777" w:rsidR="007E725B" w:rsidRPr="00661B10" w:rsidRDefault="007E725B" w:rsidP="007E725B">
      <w:pPr>
        <w:spacing w:after="120" w:line="240" w:lineRule="auto"/>
        <w:ind w:firstLine="567"/>
        <w:jc w:val="mediumKashida"/>
        <w:rPr>
          <w:rFonts w:ascii="Simplified Arabic" w:hAnsi="Simplified Arabic" w:cs="Simplified Arabic"/>
          <w:sz w:val="26"/>
          <w:szCs w:val="26"/>
          <w:rtl/>
        </w:rPr>
      </w:pPr>
      <w:r w:rsidRPr="00661B10">
        <w:rPr>
          <w:rFonts w:ascii="Simplified Arabic" w:hAnsi="Simplified Arabic" w:cs="Simplified Arabic"/>
          <w:sz w:val="26"/>
          <w:szCs w:val="26"/>
          <w:rtl/>
        </w:rPr>
        <w:t xml:space="preserve">يتمثل الفرق بين الاتفاقيات السابقة والحالية في سؤالين رئيسيين، الاول حول طبيعة الاتفاق، ما هو الشيء الذي تم تطبيعه؟ والثاني هل يحافظ الاتفاق على حقوق ومطالبات الفلسطينيين ام يقوضها؟ الاتفاقيات القديمة كانت تهدف الى انهاء </w:t>
      </w:r>
      <w:r w:rsidRPr="00661B10">
        <w:rPr>
          <w:rFonts w:ascii="Simplified Arabic" w:hAnsi="Simplified Arabic" w:cs="Simplified Arabic"/>
          <w:sz w:val="26"/>
          <w:szCs w:val="26"/>
          <w:rtl/>
        </w:rPr>
        <w:lastRenderedPageBreak/>
        <w:t>حالة الحرب بين دولة عربية محددة واسرائيل، من وجهة نظر اسرائيل فان التطبيع مع مصر والاردن قبل بشرعية وجود اسرائيل ضمن حدود الهدنة 1949 كجار، وكان الأمن هو الاولوية للطرفين، وتضمنت بنود تعترف بحق الفلسطينيين بمطالبتهم بالأرض. بينما الاتفاقيات الحالية لا علاقة لها بإنهاء حالة حرب فالدول المطبعة ليست في حالة حرب مع اسرائيل، والصفقات ليست تطبيعاً مع وجود اسرائيل فثلاثة من الدول المطبعة لها علاقات جيدة مع اسرائيل ولو من تحت الطاولة، انما الصفقات لفتح الطريق امام التطبيع مع المستوطنات الاسرائيلية والسيادة الاسرائيلية على الضفة الغربية بما فيها القدس.</w:t>
      </w:r>
      <w:r w:rsidRPr="00661B10">
        <w:rPr>
          <w:rStyle w:val="a8"/>
          <w:rFonts w:ascii="Simplified Arabic" w:hAnsi="Simplified Arabic" w:cs="Simplified Arabic"/>
          <w:sz w:val="26"/>
          <w:szCs w:val="26"/>
          <w:rtl/>
        </w:rPr>
        <w:footnoteReference w:id="223"/>
      </w:r>
    </w:p>
    <w:p w14:paraId="4F36EC3E" w14:textId="77777777" w:rsidR="007E725B" w:rsidRPr="00661B10" w:rsidRDefault="007E725B" w:rsidP="007E725B">
      <w:pPr>
        <w:spacing w:after="120" w:line="240" w:lineRule="auto"/>
        <w:ind w:firstLine="567"/>
        <w:jc w:val="mediumKashida"/>
        <w:rPr>
          <w:rFonts w:ascii="Simplified Arabic" w:hAnsi="Simplified Arabic" w:cs="Simplified Arabic"/>
          <w:sz w:val="26"/>
          <w:szCs w:val="26"/>
          <w:rtl/>
        </w:rPr>
      </w:pPr>
      <w:r w:rsidRPr="00661B10">
        <w:rPr>
          <w:rFonts w:ascii="Simplified Arabic" w:hAnsi="Simplified Arabic" w:cs="Simplified Arabic"/>
          <w:sz w:val="26"/>
          <w:szCs w:val="26"/>
          <w:rtl/>
        </w:rPr>
        <w:t>بحسب النصوص الرسمية التي نشرها البيت الأبيض لاتفاقيتي التطبيع بين إسرائيل والإمارات والبحرين، يبدو جليا غياب أي إشارة إلى "حل الدولتين" وإنهاء الاحتلال الإسرائيلي للأراضي الفلسطينية، أو أن تكون القدس الشرقية عاصمة فلسطين. كما يظهر بوضوح أن الاتفاق الإماراتي الإسرائيلي يعتمد على خطة صفقة القرن الأمريكية المزعومة.</w:t>
      </w:r>
      <w:r w:rsidRPr="00661B10">
        <w:rPr>
          <w:rStyle w:val="a8"/>
          <w:rFonts w:ascii="Simplified Arabic" w:hAnsi="Simplified Arabic" w:cs="Simplified Arabic"/>
          <w:sz w:val="26"/>
          <w:szCs w:val="26"/>
          <w:rtl/>
        </w:rPr>
        <w:footnoteReference w:id="224"/>
      </w:r>
      <w:r w:rsidRPr="00661B10">
        <w:rPr>
          <w:rFonts w:ascii="Simplified Arabic" w:hAnsi="Simplified Arabic" w:cs="Simplified Arabic"/>
          <w:sz w:val="26"/>
          <w:szCs w:val="26"/>
          <w:rtl/>
        </w:rPr>
        <w:t xml:space="preserve"> كما ان البيان الثلاثي الموقع في البيت الابيض يشير الى قرار اسرائيل تعليق الضم، ولكنه لا يجعل التعليق شرطاً يسبق التطبيع. </w:t>
      </w:r>
    </w:p>
    <w:p w14:paraId="0911E131" w14:textId="77777777" w:rsidR="007E725B" w:rsidRPr="00661B10" w:rsidRDefault="007E725B" w:rsidP="007E725B">
      <w:pPr>
        <w:spacing w:after="120" w:line="240" w:lineRule="auto"/>
        <w:ind w:firstLine="567"/>
        <w:jc w:val="mediumKashida"/>
        <w:rPr>
          <w:rFonts w:ascii="Simplified Arabic" w:hAnsi="Simplified Arabic" w:cs="Simplified Arabic"/>
          <w:sz w:val="26"/>
          <w:szCs w:val="26"/>
          <w:rtl/>
        </w:rPr>
      </w:pPr>
      <w:r w:rsidRPr="00661B10">
        <w:rPr>
          <w:rFonts w:ascii="Simplified Arabic" w:hAnsi="Simplified Arabic" w:cs="Simplified Arabic"/>
          <w:sz w:val="26"/>
          <w:szCs w:val="26"/>
          <w:rtl/>
        </w:rPr>
        <w:lastRenderedPageBreak/>
        <w:t xml:space="preserve">تشير الاتفاقية ضمن الديباجة الى دعم اتفاق سلام بين الفلسطينيين والإسرائيليين ولكن بعبارات منقوصة لا تطلب من اسرائيل وقف الضم، ولا تضمن الحفاظ على حماية الحقوق والمطالب الفلسطينية، بل تضع الاولوية لدمج اسرائيل اقليمياً من خلال اتفاقيات ثنائية متعددة يتم اتمامها لاحقاً. ومن ضمن صفقة تطبيع الامارات اتفاقيات مع شركات للمستوطنين في الضفة الغربية لشراء زيت الزيتون ومنتجات اخرى بتسهيل من مجلس الاستيطان الاقليمي في الخليل وذلك قبل توقيع اتفاقيات ابراهيم وتم الاعلان عنها لاحقاً، وهناك علاقات تجارية للإمارات مع شركات مستوطنين في الجولان لاستيراد النبيذ، وسافر وفد عمل من المستوطنين الى الامارات، وهناك مشروع اماراتي اسرائيلي مشترك مقترح في القدس الشرقية لتطوير السياحة وقطاع التكنلوجيا وهذا يتضمن اخلاء وهدم المنازل الفلسطينية في وادي الجوز والاحياء المحتلة في القدس الشرقية وهو ما عملت عليه اسرائيل لفترة من الزمن. وهناك مليونير اماراتي </w:t>
      </w:r>
      <w:r w:rsidRPr="00661B10">
        <w:rPr>
          <w:rFonts w:ascii="Simplified Arabic" w:hAnsi="Simplified Arabic" w:cs="Simplified Arabic" w:hint="cs"/>
          <w:sz w:val="26"/>
          <w:szCs w:val="26"/>
          <w:rtl/>
        </w:rPr>
        <w:t>أصبح</w:t>
      </w:r>
      <w:r w:rsidRPr="00661B10">
        <w:rPr>
          <w:rFonts w:ascii="Simplified Arabic" w:hAnsi="Simplified Arabic" w:cs="Simplified Arabic"/>
          <w:sz w:val="26"/>
          <w:szCs w:val="26"/>
          <w:rtl/>
        </w:rPr>
        <w:t xml:space="preserve"> شريكاً في فريق كرة في القدس. وتم انشاء صندوق ابراهيم يضم الولايات المتحدة واسرائيل والامارات </w:t>
      </w:r>
      <w:r w:rsidRPr="00661B10">
        <w:rPr>
          <w:rFonts w:ascii="Simplified Arabic" w:hAnsi="Simplified Arabic" w:cs="Simplified Arabic" w:hint="cs"/>
          <w:sz w:val="26"/>
          <w:szCs w:val="26"/>
          <w:rtl/>
        </w:rPr>
        <w:t>لإدارة</w:t>
      </w:r>
      <w:r w:rsidRPr="00661B10">
        <w:rPr>
          <w:rFonts w:ascii="Simplified Arabic" w:hAnsi="Simplified Arabic" w:cs="Simplified Arabic"/>
          <w:sz w:val="26"/>
          <w:szCs w:val="26"/>
          <w:rtl/>
        </w:rPr>
        <w:t xml:space="preserve"> </w:t>
      </w:r>
      <w:proofErr w:type="gramStart"/>
      <w:r w:rsidRPr="00661B10">
        <w:rPr>
          <w:rFonts w:ascii="Simplified Arabic" w:hAnsi="Simplified Arabic" w:cs="Simplified Arabic"/>
          <w:sz w:val="26"/>
          <w:szCs w:val="26"/>
          <w:rtl/>
        </w:rPr>
        <w:t>ثلاثة</w:t>
      </w:r>
      <w:proofErr w:type="gramEnd"/>
      <w:r w:rsidRPr="00661B10">
        <w:rPr>
          <w:rFonts w:ascii="Simplified Arabic" w:hAnsi="Simplified Arabic" w:cs="Simplified Arabic"/>
          <w:sz w:val="26"/>
          <w:szCs w:val="26"/>
          <w:rtl/>
        </w:rPr>
        <w:t xml:space="preserve"> مليارات دولار في القطاع الخاص لتمويل مشاريع مشتركة في تعاقد اقتصادي اقليمي له مضمون اقتصادي السلام مقابل الرخاء ولكنها لا تذكر الفلسطينيين ولا تشير الى جهود انشاء دولة فلسطينية.</w:t>
      </w:r>
      <w:r w:rsidRPr="00661B10">
        <w:rPr>
          <w:rStyle w:val="a8"/>
          <w:rFonts w:ascii="Simplified Arabic" w:hAnsi="Simplified Arabic" w:cs="Simplified Arabic"/>
          <w:sz w:val="26"/>
          <w:szCs w:val="26"/>
          <w:rtl/>
        </w:rPr>
        <w:footnoteReference w:id="225"/>
      </w:r>
    </w:p>
    <w:p w14:paraId="0DF8C00A" w14:textId="77777777" w:rsidR="007E725B" w:rsidRPr="00F66F56" w:rsidRDefault="007E725B" w:rsidP="007E725B">
      <w:pPr>
        <w:spacing w:after="120" w:line="240" w:lineRule="auto"/>
        <w:ind w:firstLine="567"/>
        <w:jc w:val="mediumKashida"/>
        <w:rPr>
          <w:rFonts w:ascii="Times New Roman" w:eastAsia="Times New Roman" w:hAnsi="Times New Roman" w:cs="Mudir MT"/>
          <w:bCs/>
          <w:sz w:val="32"/>
          <w:szCs w:val="32"/>
          <w:rtl/>
          <w:lang w:val="x-none" w:eastAsia="x-none"/>
        </w:rPr>
      </w:pPr>
      <w:r w:rsidRPr="00F66F56">
        <w:rPr>
          <w:rFonts w:ascii="Times New Roman" w:eastAsia="Times New Roman" w:hAnsi="Times New Roman" w:cs="Mudir MT"/>
          <w:bCs/>
          <w:sz w:val="32"/>
          <w:szCs w:val="32"/>
          <w:rtl/>
          <w:lang w:val="x-none" w:eastAsia="x-none"/>
        </w:rPr>
        <w:t xml:space="preserve">خامساً: </w:t>
      </w:r>
      <w:proofErr w:type="spellStart"/>
      <w:r w:rsidRPr="00F66F56">
        <w:rPr>
          <w:rFonts w:ascii="Times New Roman" w:eastAsia="Times New Roman" w:hAnsi="Times New Roman" w:cs="Mudir MT"/>
          <w:bCs/>
          <w:sz w:val="32"/>
          <w:szCs w:val="32"/>
          <w:rtl/>
          <w:lang w:val="x-none" w:eastAsia="x-none"/>
        </w:rPr>
        <w:t>بايدن</w:t>
      </w:r>
      <w:proofErr w:type="spellEnd"/>
      <w:r w:rsidRPr="00F66F56">
        <w:rPr>
          <w:rFonts w:ascii="Times New Roman" w:eastAsia="Times New Roman" w:hAnsi="Times New Roman" w:cs="Mudir MT"/>
          <w:bCs/>
          <w:sz w:val="32"/>
          <w:szCs w:val="32"/>
          <w:rtl/>
          <w:lang w:val="x-none" w:eastAsia="x-none"/>
        </w:rPr>
        <w:t xml:space="preserve"> ومسار التطبيع</w:t>
      </w:r>
    </w:p>
    <w:p w14:paraId="1AEBEBB1" w14:textId="77777777" w:rsidR="007E725B" w:rsidRPr="00661B10" w:rsidRDefault="007E725B" w:rsidP="007E725B">
      <w:pPr>
        <w:spacing w:after="120" w:line="240" w:lineRule="auto"/>
        <w:ind w:firstLine="567"/>
        <w:jc w:val="mediumKashida"/>
        <w:rPr>
          <w:rFonts w:ascii="Simplified Arabic" w:hAnsi="Simplified Arabic" w:cs="Simplified Arabic"/>
          <w:sz w:val="26"/>
          <w:szCs w:val="26"/>
          <w:rtl/>
        </w:rPr>
      </w:pPr>
      <w:r w:rsidRPr="00661B10">
        <w:rPr>
          <w:rFonts w:ascii="Simplified Arabic" w:hAnsi="Simplified Arabic" w:cs="Simplified Arabic"/>
          <w:sz w:val="26"/>
          <w:szCs w:val="26"/>
          <w:rtl/>
        </w:rPr>
        <w:lastRenderedPageBreak/>
        <w:t xml:space="preserve">الرئيس المنتخب جو </w:t>
      </w:r>
      <w:proofErr w:type="spellStart"/>
      <w:r w:rsidRPr="00661B10">
        <w:rPr>
          <w:rFonts w:ascii="Simplified Arabic" w:hAnsi="Simplified Arabic" w:cs="Simplified Arabic"/>
          <w:sz w:val="26"/>
          <w:szCs w:val="26"/>
          <w:rtl/>
        </w:rPr>
        <w:t>بايدن</w:t>
      </w:r>
      <w:proofErr w:type="spellEnd"/>
      <w:r w:rsidRPr="00661B10">
        <w:rPr>
          <w:rFonts w:ascii="Simplified Arabic" w:hAnsi="Simplified Arabic" w:cs="Simplified Arabic"/>
          <w:sz w:val="26"/>
          <w:szCs w:val="26"/>
          <w:rtl/>
        </w:rPr>
        <w:t xml:space="preserve">، الذي </w:t>
      </w:r>
      <w:r>
        <w:rPr>
          <w:rFonts w:ascii="Simplified Arabic" w:hAnsi="Simplified Arabic" w:cs="Simplified Arabic" w:hint="cs"/>
          <w:sz w:val="26"/>
          <w:szCs w:val="26"/>
          <w:rtl/>
        </w:rPr>
        <w:t>خلف الرئيس</w:t>
      </w:r>
      <w:r w:rsidRPr="00661B10">
        <w:rPr>
          <w:rFonts w:ascii="Simplified Arabic" w:hAnsi="Simplified Arabic" w:cs="Simplified Arabic"/>
          <w:sz w:val="26"/>
          <w:szCs w:val="26"/>
          <w:rtl/>
        </w:rPr>
        <w:t xml:space="preserve"> ترامب في 20 يناير</w:t>
      </w:r>
      <w:r>
        <w:rPr>
          <w:rFonts w:ascii="Simplified Arabic" w:hAnsi="Simplified Arabic" w:cs="Simplified Arabic" w:hint="cs"/>
          <w:sz w:val="26"/>
          <w:szCs w:val="26"/>
          <w:rtl/>
        </w:rPr>
        <w:t xml:space="preserve"> الماضي</w:t>
      </w:r>
      <w:r w:rsidRPr="00661B10">
        <w:rPr>
          <w:rFonts w:ascii="Simplified Arabic" w:hAnsi="Simplified Arabic" w:cs="Simplified Arabic"/>
          <w:sz w:val="26"/>
          <w:szCs w:val="26"/>
          <w:rtl/>
        </w:rPr>
        <w:t>، سيواجه الآن معضلة حول كيفية التعامل مع الصفقات الموقعة حديثًا عند توليه منصبه. في حين أنه من المتوقع أن يغير على الأقل لهجة السياسة الخارجية للولايات المتحدة، فإن مقدار التغيير الذي سيغيره أمر مطروح للنقاش</w:t>
      </w:r>
      <w:r w:rsidRPr="00661B10">
        <w:rPr>
          <w:rFonts w:ascii="Simplified Arabic" w:hAnsi="Simplified Arabic" w:cs="Simplified Arabic" w:hint="cs"/>
          <w:sz w:val="26"/>
          <w:szCs w:val="26"/>
          <w:rtl/>
        </w:rPr>
        <w:t xml:space="preserve">، حيث </w:t>
      </w:r>
      <w:r w:rsidRPr="00661B10">
        <w:rPr>
          <w:rFonts w:ascii="Simplified Arabic" w:hAnsi="Simplified Arabic" w:cs="Simplified Arabic"/>
          <w:sz w:val="26"/>
          <w:szCs w:val="26"/>
          <w:rtl/>
        </w:rPr>
        <w:t>سيواصل السعي وراء ما يسميه ترامب "اتفاقيات إبراهيم" بين إسرائيل والدول العربية والإسلامية.</w:t>
      </w:r>
      <w:r w:rsidRPr="00661B10">
        <w:rPr>
          <w:rStyle w:val="a8"/>
          <w:rFonts w:ascii="Simplified Arabic" w:hAnsi="Simplified Arabic" w:cs="Simplified Arabic"/>
          <w:sz w:val="26"/>
          <w:szCs w:val="26"/>
          <w:rtl/>
        </w:rPr>
        <w:footnoteReference w:id="226"/>
      </w:r>
      <w:r w:rsidRPr="00661B10">
        <w:rPr>
          <w:rFonts w:ascii="Simplified Arabic" w:hAnsi="Simplified Arabic" w:cs="Simplified Arabic" w:hint="cs"/>
          <w:sz w:val="26"/>
          <w:szCs w:val="26"/>
          <w:rtl/>
        </w:rPr>
        <w:t xml:space="preserve"> </w:t>
      </w:r>
      <w:r w:rsidRPr="00661B10">
        <w:rPr>
          <w:rFonts w:ascii="Simplified Arabic" w:hAnsi="Simplified Arabic" w:cs="Simplified Arabic"/>
          <w:sz w:val="26"/>
          <w:szCs w:val="26"/>
          <w:rtl/>
        </w:rPr>
        <w:t xml:space="preserve">ولكن مقاربته للتطبيع ستختلف، فتطبيع ترامب كان عبارة عن صفقات تقدم الولايات المتحدة حوافز للدول العربية مقابل الاعتراف </w:t>
      </w:r>
      <w:proofErr w:type="spellStart"/>
      <w:r w:rsidRPr="00661B10">
        <w:rPr>
          <w:rFonts w:ascii="Simplified Arabic" w:hAnsi="Simplified Arabic" w:cs="Simplified Arabic"/>
          <w:sz w:val="26"/>
          <w:szCs w:val="26"/>
          <w:rtl/>
        </w:rPr>
        <w:t>باسرائيل</w:t>
      </w:r>
      <w:proofErr w:type="spellEnd"/>
      <w:r w:rsidRPr="00661B10">
        <w:rPr>
          <w:rFonts w:ascii="Simplified Arabic" w:hAnsi="Simplified Arabic" w:cs="Simplified Arabic"/>
          <w:sz w:val="26"/>
          <w:szCs w:val="26"/>
          <w:rtl/>
        </w:rPr>
        <w:t xml:space="preserve"> التي تتمتع بالفائدة. من غير المتوقع ان تستمر ادارة </w:t>
      </w:r>
      <w:proofErr w:type="spellStart"/>
      <w:r w:rsidRPr="00661B10">
        <w:rPr>
          <w:rFonts w:ascii="Simplified Arabic" w:hAnsi="Simplified Arabic" w:cs="Simplified Arabic"/>
          <w:sz w:val="26"/>
          <w:szCs w:val="26"/>
          <w:rtl/>
        </w:rPr>
        <w:t>بايدن</w:t>
      </w:r>
      <w:proofErr w:type="spellEnd"/>
      <w:r w:rsidRPr="00661B10">
        <w:rPr>
          <w:rFonts w:ascii="Simplified Arabic" w:hAnsi="Simplified Arabic" w:cs="Simplified Arabic"/>
          <w:sz w:val="26"/>
          <w:szCs w:val="26"/>
          <w:rtl/>
        </w:rPr>
        <w:t xml:space="preserve"> بعقد اتفاقيات تطبيع تتضمن بيع سلاح متطور مثلما حدث في صفقة التطبيع بين الامارات واسرائيل. وسيدعم الاتفاقيات </w:t>
      </w:r>
      <w:r w:rsidRPr="00661B10">
        <w:rPr>
          <w:rFonts w:ascii="Simplified Arabic" w:hAnsi="Simplified Arabic" w:cs="Simplified Arabic" w:hint="cs"/>
          <w:sz w:val="26"/>
          <w:szCs w:val="26"/>
          <w:rtl/>
        </w:rPr>
        <w:t xml:space="preserve">المستندة </w:t>
      </w:r>
      <w:r w:rsidRPr="00661B10">
        <w:rPr>
          <w:rFonts w:ascii="Simplified Arabic" w:hAnsi="Simplified Arabic" w:cs="Simplified Arabic"/>
          <w:sz w:val="26"/>
          <w:szCs w:val="26"/>
          <w:rtl/>
        </w:rPr>
        <w:t xml:space="preserve">على المصالح التي تحققها للدول العربية واسرائيل دون تشجيع من الولايات المتحدة. ومن غير المتوقع ان تقوم ادارة </w:t>
      </w:r>
      <w:proofErr w:type="spellStart"/>
      <w:r w:rsidRPr="00661B10">
        <w:rPr>
          <w:rFonts w:ascii="Simplified Arabic" w:hAnsi="Simplified Arabic" w:cs="Simplified Arabic"/>
          <w:sz w:val="26"/>
          <w:szCs w:val="26"/>
          <w:rtl/>
        </w:rPr>
        <w:t>بايدن</w:t>
      </w:r>
      <w:proofErr w:type="spellEnd"/>
      <w:r w:rsidRPr="00661B10">
        <w:rPr>
          <w:rFonts w:ascii="Simplified Arabic" w:hAnsi="Simplified Arabic" w:cs="Simplified Arabic"/>
          <w:sz w:val="26"/>
          <w:szCs w:val="26"/>
          <w:rtl/>
        </w:rPr>
        <w:t xml:space="preserve"> بربط التطبيع بالتقدم على المسار الفلسطيني.</w:t>
      </w:r>
      <w:r w:rsidRPr="00661B10">
        <w:rPr>
          <w:rStyle w:val="a8"/>
          <w:rFonts w:ascii="Simplified Arabic" w:hAnsi="Simplified Arabic" w:cs="Simplified Arabic"/>
          <w:sz w:val="26"/>
          <w:szCs w:val="26"/>
          <w:rtl/>
        </w:rPr>
        <w:t xml:space="preserve"> </w:t>
      </w:r>
      <w:r w:rsidRPr="00661B10">
        <w:rPr>
          <w:rStyle w:val="a8"/>
          <w:rFonts w:ascii="Simplified Arabic" w:hAnsi="Simplified Arabic" w:cs="Simplified Arabic"/>
          <w:sz w:val="26"/>
          <w:szCs w:val="26"/>
          <w:rtl/>
        </w:rPr>
        <w:footnoteReference w:id="227"/>
      </w:r>
    </w:p>
    <w:p w14:paraId="67BDB7A5" w14:textId="77777777" w:rsidR="007E725B" w:rsidRPr="00661B10" w:rsidRDefault="007E725B" w:rsidP="007E725B">
      <w:pPr>
        <w:spacing w:after="120" w:line="240" w:lineRule="auto"/>
        <w:ind w:firstLine="567"/>
        <w:jc w:val="mediumKashida"/>
        <w:rPr>
          <w:rFonts w:ascii="Simplified Arabic" w:hAnsi="Simplified Arabic" w:cs="Simplified Arabic"/>
          <w:sz w:val="26"/>
          <w:szCs w:val="26"/>
          <w:rtl/>
        </w:rPr>
      </w:pPr>
      <w:r w:rsidRPr="00661B10">
        <w:rPr>
          <w:rFonts w:ascii="Simplified Arabic" w:hAnsi="Simplified Arabic" w:cs="Simplified Arabic"/>
          <w:sz w:val="26"/>
          <w:szCs w:val="26"/>
          <w:rtl/>
        </w:rPr>
        <w:t xml:space="preserve">يمكن ان تعكس ادارة </w:t>
      </w:r>
      <w:proofErr w:type="spellStart"/>
      <w:r w:rsidRPr="00661B10">
        <w:rPr>
          <w:rFonts w:ascii="Simplified Arabic" w:hAnsi="Simplified Arabic" w:cs="Simplified Arabic"/>
          <w:sz w:val="26"/>
          <w:szCs w:val="26"/>
          <w:rtl/>
        </w:rPr>
        <w:t>بايدن</w:t>
      </w:r>
      <w:proofErr w:type="spellEnd"/>
      <w:r w:rsidRPr="00661B10">
        <w:rPr>
          <w:rFonts w:ascii="Simplified Arabic" w:hAnsi="Simplified Arabic" w:cs="Simplified Arabic"/>
          <w:sz w:val="26"/>
          <w:szCs w:val="26"/>
          <w:rtl/>
        </w:rPr>
        <w:t xml:space="preserve"> تجاوزات ادارة ترامب </w:t>
      </w:r>
      <w:proofErr w:type="spellStart"/>
      <w:r w:rsidRPr="00661B10">
        <w:rPr>
          <w:rFonts w:ascii="Simplified Arabic" w:hAnsi="Simplified Arabic" w:cs="Simplified Arabic"/>
          <w:sz w:val="26"/>
          <w:szCs w:val="26"/>
          <w:rtl/>
        </w:rPr>
        <w:t>لشرعنة</w:t>
      </w:r>
      <w:proofErr w:type="spellEnd"/>
      <w:r w:rsidRPr="00661B10">
        <w:rPr>
          <w:rFonts w:ascii="Simplified Arabic" w:hAnsi="Simplified Arabic" w:cs="Simplified Arabic"/>
          <w:sz w:val="26"/>
          <w:szCs w:val="26"/>
          <w:rtl/>
        </w:rPr>
        <w:t xml:space="preserve"> الاستيطان في الضفة الغربية، والعودة عن تمديد اتفاقيات التعاون الامريكية الاسرائيلية الثنائية في الضفة الغربية المحتلة، والعودة عن سياسة وزارة الخارجية الامريكية الجديدة بوسم منتجات المستوطنات </w:t>
      </w:r>
      <w:r w:rsidRPr="00661B10">
        <w:rPr>
          <w:rFonts w:ascii="Simplified Arabic" w:hAnsi="Simplified Arabic" w:cs="Simplified Arabic"/>
          <w:sz w:val="26"/>
          <w:szCs w:val="26"/>
          <w:rtl/>
        </w:rPr>
        <w:lastRenderedPageBreak/>
        <w:t xml:space="preserve">بانها صنعت في اسرائيل، والعودة عن اسقاط استخدام كلمة الاحتلال في تقارير الحكومة، والاشارة للفلسطينيين في القدس الشرقية </w:t>
      </w:r>
      <w:proofErr w:type="gramStart"/>
      <w:r w:rsidRPr="00661B10">
        <w:rPr>
          <w:rFonts w:ascii="Simplified Arabic" w:hAnsi="Simplified Arabic" w:cs="Simplified Arabic"/>
          <w:sz w:val="26"/>
          <w:szCs w:val="26"/>
          <w:rtl/>
        </w:rPr>
        <w:t>بانهم</w:t>
      </w:r>
      <w:proofErr w:type="gramEnd"/>
      <w:r w:rsidRPr="00661B10">
        <w:rPr>
          <w:rFonts w:ascii="Simplified Arabic" w:hAnsi="Simplified Arabic" w:cs="Simplified Arabic"/>
          <w:sz w:val="26"/>
          <w:szCs w:val="26"/>
          <w:rtl/>
        </w:rPr>
        <w:t xml:space="preserve"> عرب ووصفهم بهويتهم الوطنية. وعلى </w:t>
      </w:r>
      <w:proofErr w:type="spellStart"/>
      <w:r w:rsidRPr="00661B10">
        <w:rPr>
          <w:rFonts w:ascii="Simplified Arabic" w:hAnsi="Simplified Arabic" w:cs="Simplified Arabic"/>
          <w:sz w:val="26"/>
          <w:szCs w:val="26"/>
          <w:rtl/>
        </w:rPr>
        <w:t>بايدن</w:t>
      </w:r>
      <w:proofErr w:type="spellEnd"/>
      <w:r w:rsidRPr="00661B10">
        <w:rPr>
          <w:rFonts w:ascii="Simplified Arabic" w:hAnsi="Simplified Arabic" w:cs="Simplified Arabic"/>
          <w:sz w:val="26"/>
          <w:szCs w:val="26"/>
          <w:rtl/>
        </w:rPr>
        <w:t xml:space="preserve"> ان يتنصل من خطة ترامب فيما يتعلق بفرض السيادة على القدس حتى لو لم يقم بنقل السفارة من القدس الى تل ابيب. اتخاذ هذه الخطوات سيعيد ضبط الموقف الامريكي تجاه السلام الفلسطيني الاسرائيلي، وسيرسل اشارات واضحة بخصوص موقفها من التطبيع، وسيشجع الحكومات العربية التي طبعت لتصحيح مواقفها وترسل رسالة للدول التي تنوي التطبيع بوجوب انسجام أي اتفاقيات تطبيع اخرى مع القانون الدولي، ومع مسؤوليات الدولة الثالثة تجاه الارض المحتلة، وهذا شيء يمكن </w:t>
      </w:r>
      <w:proofErr w:type="spellStart"/>
      <w:r w:rsidRPr="00661B10">
        <w:rPr>
          <w:rFonts w:ascii="Simplified Arabic" w:hAnsi="Simplified Arabic" w:cs="Simplified Arabic"/>
          <w:sz w:val="26"/>
          <w:szCs w:val="26"/>
          <w:rtl/>
        </w:rPr>
        <w:t>للادارة</w:t>
      </w:r>
      <w:proofErr w:type="spellEnd"/>
      <w:r w:rsidRPr="00661B10">
        <w:rPr>
          <w:rFonts w:ascii="Simplified Arabic" w:hAnsi="Simplified Arabic" w:cs="Simplified Arabic"/>
          <w:sz w:val="26"/>
          <w:szCs w:val="26"/>
          <w:rtl/>
        </w:rPr>
        <w:t xml:space="preserve"> الامريكية مناقشته مع الحكومات العربية التي تتأثر الى حد كبير بالتوصيات الامريكية في هذا الشأن. وترسل رسائل تشجيعية للفلسطينيين بأن ادارة </w:t>
      </w:r>
      <w:proofErr w:type="spellStart"/>
      <w:r w:rsidRPr="00661B10">
        <w:rPr>
          <w:rFonts w:ascii="Simplified Arabic" w:hAnsi="Simplified Arabic" w:cs="Simplified Arabic"/>
          <w:sz w:val="26"/>
          <w:szCs w:val="26"/>
          <w:rtl/>
        </w:rPr>
        <w:t>بايدن</w:t>
      </w:r>
      <w:proofErr w:type="spellEnd"/>
      <w:r w:rsidRPr="00661B10">
        <w:rPr>
          <w:rFonts w:ascii="Simplified Arabic" w:hAnsi="Simplified Arabic" w:cs="Simplified Arabic"/>
          <w:sz w:val="26"/>
          <w:szCs w:val="26"/>
          <w:rtl/>
        </w:rPr>
        <w:t xml:space="preserve"> ستعمل عل</w:t>
      </w:r>
      <w:r w:rsidRPr="00661B10">
        <w:rPr>
          <w:rFonts w:ascii="Simplified Arabic" w:hAnsi="Simplified Arabic" w:cs="Simplified Arabic" w:hint="cs"/>
          <w:sz w:val="26"/>
          <w:szCs w:val="26"/>
          <w:rtl/>
        </w:rPr>
        <w:t>ى</w:t>
      </w:r>
      <w:r w:rsidRPr="00661B10">
        <w:rPr>
          <w:rFonts w:ascii="Simplified Arabic" w:hAnsi="Simplified Arabic" w:cs="Simplified Arabic"/>
          <w:sz w:val="26"/>
          <w:szCs w:val="26"/>
          <w:rtl/>
        </w:rPr>
        <w:t xml:space="preserve"> اعادة العلاقة مع الفلسطينيين. اتخاذ هذه الخطوات مع اتفاقيات تطبيع عربية اخرى في المستقبل سيكون مفيد لدفع الامور قدما ولكن بما يتفق مع القانون الدولي في ذات الوقت.</w:t>
      </w:r>
      <w:r w:rsidRPr="00661B10">
        <w:rPr>
          <w:rStyle w:val="a8"/>
          <w:rFonts w:ascii="Simplified Arabic" w:hAnsi="Simplified Arabic" w:cs="Simplified Arabic"/>
          <w:sz w:val="26"/>
          <w:szCs w:val="26"/>
          <w:rtl/>
        </w:rPr>
        <w:t xml:space="preserve"> </w:t>
      </w:r>
      <w:r w:rsidRPr="00661B10">
        <w:rPr>
          <w:rStyle w:val="a8"/>
          <w:rFonts w:ascii="Simplified Arabic" w:hAnsi="Simplified Arabic" w:cs="Simplified Arabic"/>
          <w:sz w:val="26"/>
          <w:szCs w:val="26"/>
          <w:rtl/>
        </w:rPr>
        <w:footnoteReference w:id="228"/>
      </w:r>
    </w:p>
    <w:p w14:paraId="743B26AE" w14:textId="77777777" w:rsidR="007E725B" w:rsidRPr="00661B10" w:rsidRDefault="007E725B" w:rsidP="007E725B">
      <w:pPr>
        <w:spacing w:after="120" w:line="240" w:lineRule="auto"/>
        <w:ind w:firstLine="567"/>
        <w:jc w:val="mediumKashida"/>
        <w:rPr>
          <w:rFonts w:ascii="Simplified Arabic" w:hAnsi="Simplified Arabic" w:cs="Simplified Arabic"/>
          <w:sz w:val="26"/>
          <w:szCs w:val="26"/>
          <w:rtl/>
        </w:rPr>
      </w:pPr>
      <w:r w:rsidRPr="00661B10">
        <w:rPr>
          <w:rFonts w:ascii="Simplified Arabic" w:hAnsi="Simplified Arabic" w:cs="Simplified Arabic"/>
          <w:sz w:val="26"/>
          <w:szCs w:val="26"/>
          <w:rtl/>
        </w:rPr>
        <w:t xml:space="preserve">لن يعتبر </w:t>
      </w:r>
      <w:proofErr w:type="spellStart"/>
      <w:r w:rsidRPr="00661B10">
        <w:rPr>
          <w:rFonts w:ascii="Simplified Arabic" w:hAnsi="Simplified Arabic" w:cs="Simplified Arabic"/>
          <w:sz w:val="26"/>
          <w:szCs w:val="26"/>
          <w:rtl/>
        </w:rPr>
        <w:t>بايدن</w:t>
      </w:r>
      <w:proofErr w:type="spellEnd"/>
      <w:r w:rsidRPr="00661B10">
        <w:rPr>
          <w:rFonts w:ascii="Simplified Arabic" w:hAnsi="Simplified Arabic" w:cs="Simplified Arabic"/>
          <w:sz w:val="26"/>
          <w:szCs w:val="26"/>
          <w:rtl/>
        </w:rPr>
        <w:t xml:space="preserve"> الصراع ال</w:t>
      </w:r>
      <w:r w:rsidRPr="00661B10">
        <w:rPr>
          <w:rFonts w:ascii="Simplified Arabic" w:hAnsi="Simplified Arabic" w:cs="Simplified Arabic" w:hint="cs"/>
          <w:sz w:val="26"/>
          <w:szCs w:val="26"/>
          <w:rtl/>
        </w:rPr>
        <w:t>فلسطيني</w:t>
      </w:r>
      <w:r w:rsidRPr="00661B10">
        <w:rPr>
          <w:rFonts w:ascii="Simplified Arabic" w:hAnsi="Simplified Arabic" w:cs="Simplified Arabic"/>
          <w:sz w:val="26"/>
          <w:szCs w:val="26"/>
          <w:rtl/>
        </w:rPr>
        <w:t xml:space="preserve"> الاسرائيلي أولوية عليا، ليس </w:t>
      </w:r>
      <w:r w:rsidRPr="00661B10">
        <w:rPr>
          <w:rFonts w:ascii="Simplified Arabic" w:hAnsi="Simplified Arabic" w:cs="Simplified Arabic" w:hint="cs"/>
          <w:sz w:val="26"/>
          <w:szCs w:val="26"/>
          <w:rtl/>
        </w:rPr>
        <w:t>لأنه</w:t>
      </w:r>
      <w:r w:rsidRPr="00661B10">
        <w:rPr>
          <w:rFonts w:ascii="Simplified Arabic" w:hAnsi="Simplified Arabic" w:cs="Simplified Arabic"/>
          <w:sz w:val="26"/>
          <w:szCs w:val="26"/>
          <w:rtl/>
        </w:rPr>
        <w:t xml:space="preserve"> غير مهتم </w:t>
      </w:r>
      <w:proofErr w:type="spellStart"/>
      <w:r w:rsidRPr="00661B10">
        <w:rPr>
          <w:rFonts w:ascii="Simplified Arabic" w:hAnsi="Simplified Arabic" w:cs="Simplified Arabic"/>
          <w:sz w:val="26"/>
          <w:szCs w:val="26"/>
          <w:rtl/>
        </w:rPr>
        <w:t>بانجاز</w:t>
      </w:r>
      <w:proofErr w:type="spellEnd"/>
      <w:r w:rsidRPr="00661B10">
        <w:rPr>
          <w:rFonts w:ascii="Simplified Arabic" w:hAnsi="Simplified Arabic" w:cs="Simplified Arabic"/>
          <w:sz w:val="26"/>
          <w:szCs w:val="26"/>
          <w:rtl/>
        </w:rPr>
        <w:t xml:space="preserve"> اتفاق سلام</w:t>
      </w:r>
      <w:r w:rsidRPr="00661B10">
        <w:rPr>
          <w:rFonts w:ascii="Simplified Arabic" w:hAnsi="Simplified Arabic" w:cs="Simplified Arabic" w:hint="cs"/>
          <w:sz w:val="26"/>
          <w:szCs w:val="26"/>
          <w:rtl/>
        </w:rPr>
        <w:t>،</w:t>
      </w:r>
      <w:r w:rsidRPr="00661B10">
        <w:rPr>
          <w:rFonts w:ascii="Simplified Arabic" w:hAnsi="Simplified Arabic" w:cs="Simplified Arabic"/>
          <w:sz w:val="26"/>
          <w:szCs w:val="26"/>
          <w:rtl/>
        </w:rPr>
        <w:t xml:space="preserve"> ولكن </w:t>
      </w:r>
      <w:proofErr w:type="spellStart"/>
      <w:r w:rsidRPr="00661B10">
        <w:rPr>
          <w:rFonts w:ascii="Simplified Arabic" w:hAnsi="Simplified Arabic" w:cs="Simplified Arabic"/>
          <w:sz w:val="26"/>
          <w:szCs w:val="26"/>
          <w:rtl/>
        </w:rPr>
        <w:t>لانه</w:t>
      </w:r>
      <w:proofErr w:type="spellEnd"/>
      <w:r w:rsidRPr="00661B10">
        <w:rPr>
          <w:rFonts w:ascii="Simplified Arabic" w:hAnsi="Simplified Arabic" w:cs="Simplified Arabic"/>
          <w:sz w:val="26"/>
          <w:szCs w:val="26"/>
          <w:rtl/>
        </w:rPr>
        <w:t xml:space="preserve"> يفهم جيداً صعوبة انجاز اتفاق سياسي في الوقت الذي ينشغل فيه بالقضايا المحلية في الولايات المتحدة، حيث يحاول اصلاح الصدع الداخلي، واستعادة العلاقة مع الاتحاد الاوربي، والتعامل مع الصين بطريقة </w:t>
      </w:r>
      <w:r w:rsidRPr="00661B10">
        <w:rPr>
          <w:rFonts w:ascii="Simplified Arabic" w:hAnsi="Simplified Arabic" w:cs="Simplified Arabic"/>
          <w:sz w:val="26"/>
          <w:szCs w:val="26"/>
          <w:rtl/>
        </w:rPr>
        <w:lastRenderedPageBreak/>
        <w:t xml:space="preserve">مختلفة. كان جون كيري وزير الخارجية الامريكي في عهد ادارة اوباما </w:t>
      </w:r>
      <w:proofErr w:type="spellStart"/>
      <w:r w:rsidRPr="00661B10">
        <w:rPr>
          <w:rFonts w:ascii="Simplified Arabic" w:hAnsi="Simplified Arabic" w:cs="Simplified Arabic"/>
          <w:sz w:val="26"/>
          <w:szCs w:val="26"/>
          <w:rtl/>
        </w:rPr>
        <w:t>بايدن</w:t>
      </w:r>
      <w:proofErr w:type="spellEnd"/>
      <w:r w:rsidRPr="00661B10">
        <w:rPr>
          <w:rFonts w:ascii="Simplified Arabic" w:hAnsi="Simplified Arabic" w:cs="Simplified Arabic"/>
          <w:sz w:val="26"/>
          <w:szCs w:val="26"/>
          <w:rtl/>
        </w:rPr>
        <w:t xml:space="preserve"> عام 2014 قد خاطب الكونغرس قائلا "لدينا سنة او 18 شهر قبل ان تغلق النافذة امام حل الدولتين</w:t>
      </w:r>
      <w:r w:rsidRPr="00661B10">
        <w:rPr>
          <w:rFonts w:ascii="Simplified Arabic" w:hAnsi="Simplified Arabic" w:cs="Simplified Arabic" w:hint="cs"/>
          <w:sz w:val="26"/>
          <w:szCs w:val="26"/>
          <w:rtl/>
        </w:rPr>
        <w:t>"</w:t>
      </w:r>
      <w:r w:rsidRPr="00661B10">
        <w:rPr>
          <w:rFonts w:ascii="Simplified Arabic" w:hAnsi="Simplified Arabic" w:cs="Simplified Arabic"/>
          <w:sz w:val="26"/>
          <w:szCs w:val="26"/>
          <w:rtl/>
        </w:rPr>
        <w:t xml:space="preserve"> ومضت ست سنوات منذ اخر جهد حقيقي من قبل كيري </w:t>
      </w:r>
      <w:proofErr w:type="spellStart"/>
      <w:r w:rsidRPr="00661B10">
        <w:rPr>
          <w:rFonts w:ascii="Simplified Arabic" w:hAnsi="Simplified Arabic" w:cs="Simplified Arabic"/>
          <w:sz w:val="26"/>
          <w:szCs w:val="26"/>
          <w:rtl/>
        </w:rPr>
        <w:t>لاحياء</w:t>
      </w:r>
      <w:proofErr w:type="spellEnd"/>
      <w:r w:rsidRPr="00661B10">
        <w:rPr>
          <w:rFonts w:ascii="Simplified Arabic" w:hAnsi="Simplified Arabic" w:cs="Simplified Arabic"/>
          <w:sz w:val="26"/>
          <w:szCs w:val="26"/>
          <w:rtl/>
        </w:rPr>
        <w:t xml:space="preserve"> عملية السلام. لن يمضي </w:t>
      </w:r>
      <w:proofErr w:type="spellStart"/>
      <w:r w:rsidRPr="00661B10">
        <w:rPr>
          <w:rFonts w:ascii="Simplified Arabic" w:hAnsi="Simplified Arabic" w:cs="Simplified Arabic"/>
          <w:sz w:val="26"/>
          <w:szCs w:val="26"/>
          <w:rtl/>
        </w:rPr>
        <w:t>بايدن</w:t>
      </w:r>
      <w:proofErr w:type="spellEnd"/>
      <w:r w:rsidRPr="00661B10">
        <w:rPr>
          <w:rFonts w:ascii="Simplified Arabic" w:hAnsi="Simplified Arabic" w:cs="Simplified Arabic"/>
          <w:sz w:val="26"/>
          <w:szCs w:val="26"/>
          <w:rtl/>
        </w:rPr>
        <w:t xml:space="preserve"> وقته على قضية يعلم </w:t>
      </w:r>
      <w:r w:rsidRPr="00661B10">
        <w:rPr>
          <w:rFonts w:ascii="Simplified Arabic" w:hAnsi="Simplified Arabic" w:cs="Simplified Arabic" w:hint="cs"/>
          <w:sz w:val="26"/>
          <w:szCs w:val="26"/>
          <w:rtl/>
        </w:rPr>
        <w:t>ا</w:t>
      </w:r>
      <w:r w:rsidRPr="00661B10">
        <w:rPr>
          <w:rFonts w:ascii="Simplified Arabic" w:hAnsi="Simplified Arabic" w:cs="Simplified Arabic"/>
          <w:sz w:val="26"/>
          <w:szCs w:val="26"/>
          <w:rtl/>
        </w:rPr>
        <w:t>نه من الصعب احداث اختراق فيها ان لم يكن مستحيلاً.</w:t>
      </w:r>
      <w:r w:rsidRPr="00661B10">
        <w:rPr>
          <w:rFonts w:ascii="Simplified Arabic" w:hAnsi="Simplified Arabic" w:cs="Simplified Arabic" w:hint="cs"/>
          <w:sz w:val="26"/>
          <w:szCs w:val="26"/>
          <w:rtl/>
        </w:rPr>
        <w:t xml:space="preserve"> </w:t>
      </w:r>
      <w:r w:rsidRPr="00661B10">
        <w:rPr>
          <w:rStyle w:val="a8"/>
          <w:rFonts w:ascii="Simplified Arabic" w:hAnsi="Simplified Arabic" w:cs="Simplified Arabic"/>
          <w:sz w:val="26"/>
          <w:szCs w:val="26"/>
          <w:rtl/>
        </w:rPr>
        <w:footnoteReference w:id="229"/>
      </w:r>
    </w:p>
    <w:p w14:paraId="1C47D713" w14:textId="77777777" w:rsidR="007E725B" w:rsidRPr="00661B10" w:rsidRDefault="007E725B" w:rsidP="007E725B">
      <w:pPr>
        <w:spacing w:after="120" w:line="240" w:lineRule="auto"/>
        <w:ind w:firstLine="567"/>
        <w:jc w:val="mediumKashida"/>
        <w:rPr>
          <w:rFonts w:ascii="Simplified Arabic" w:hAnsi="Simplified Arabic" w:cs="Simplified Arabic"/>
          <w:sz w:val="26"/>
          <w:szCs w:val="26"/>
          <w:rtl/>
        </w:rPr>
      </w:pPr>
      <w:r w:rsidRPr="00661B10">
        <w:rPr>
          <w:rFonts w:ascii="Simplified Arabic" w:hAnsi="Simplified Arabic" w:cs="Simplified Arabic"/>
          <w:sz w:val="26"/>
          <w:szCs w:val="26"/>
          <w:rtl/>
        </w:rPr>
        <w:t xml:space="preserve">ومع ذلك ستحاول ادارة </w:t>
      </w:r>
      <w:proofErr w:type="spellStart"/>
      <w:r w:rsidRPr="00661B10">
        <w:rPr>
          <w:rFonts w:ascii="Simplified Arabic" w:hAnsi="Simplified Arabic" w:cs="Simplified Arabic"/>
          <w:sz w:val="26"/>
          <w:szCs w:val="26"/>
          <w:rtl/>
        </w:rPr>
        <w:t>بايدن</w:t>
      </w:r>
      <w:proofErr w:type="spellEnd"/>
      <w:r w:rsidRPr="00661B10">
        <w:rPr>
          <w:rFonts w:ascii="Simplified Arabic" w:hAnsi="Simplified Arabic" w:cs="Simplified Arabic"/>
          <w:sz w:val="26"/>
          <w:szCs w:val="26"/>
          <w:rtl/>
        </w:rPr>
        <w:t xml:space="preserve"> استعادة العلاقات مع الفلسطينيين، ولكن لن يكون الامر سهلاً </w:t>
      </w:r>
      <w:proofErr w:type="spellStart"/>
      <w:r w:rsidRPr="00661B10">
        <w:rPr>
          <w:rFonts w:ascii="Simplified Arabic" w:hAnsi="Simplified Arabic" w:cs="Simplified Arabic"/>
          <w:sz w:val="26"/>
          <w:szCs w:val="26"/>
          <w:rtl/>
        </w:rPr>
        <w:t>فادارة</w:t>
      </w:r>
      <w:proofErr w:type="spellEnd"/>
      <w:r w:rsidRPr="00661B10">
        <w:rPr>
          <w:rFonts w:ascii="Simplified Arabic" w:hAnsi="Simplified Arabic" w:cs="Simplified Arabic"/>
          <w:sz w:val="26"/>
          <w:szCs w:val="26"/>
          <w:rtl/>
        </w:rPr>
        <w:t xml:space="preserve"> ترامب احدثت الكثير من الضرر للعلاقة ومن غير المتوقع انجاز ذلك سريعاً. وهناك ثلاث قضايا في هذا الشأن هي: المساعدات المباشرة للسلطة الفلسطينية</w:t>
      </w:r>
      <w:r w:rsidRPr="00661B10">
        <w:rPr>
          <w:rFonts w:ascii="Simplified Arabic" w:hAnsi="Simplified Arabic" w:cs="Simplified Arabic" w:hint="cs"/>
          <w:sz w:val="26"/>
          <w:szCs w:val="26"/>
          <w:rtl/>
        </w:rPr>
        <w:t>،</w:t>
      </w:r>
      <w:r w:rsidRPr="00661B10">
        <w:rPr>
          <w:rFonts w:ascii="Simplified Arabic" w:hAnsi="Simplified Arabic" w:cs="Simplified Arabic"/>
          <w:sz w:val="26"/>
          <w:szCs w:val="26"/>
          <w:rtl/>
        </w:rPr>
        <w:t xml:space="preserve"> وللمنظمات غير </w:t>
      </w:r>
      <w:r>
        <w:rPr>
          <w:rFonts w:ascii="Simplified Arabic" w:hAnsi="Simplified Arabic" w:cs="Simplified Arabic" w:hint="cs"/>
          <w:sz w:val="26"/>
          <w:szCs w:val="26"/>
          <w:rtl/>
        </w:rPr>
        <w:t>ال</w:t>
      </w:r>
      <w:r w:rsidRPr="00661B10">
        <w:rPr>
          <w:rFonts w:ascii="Simplified Arabic" w:hAnsi="Simplified Arabic" w:cs="Simplified Arabic"/>
          <w:sz w:val="26"/>
          <w:szCs w:val="26"/>
          <w:rtl/>
        </w:rPr>
        <w:t xml:space="preserve">حكومية، واعادة فتح مكتب م ت ف في واشنطن، والقنصلية الامريكية في القدس وهي تتعلق بالتمثيل الدبلوماسي لدى الفلسطينيين. بشأن القضيتين الاولى والثانية هناك قيود تشريعية تحد من القدرة على القيام بهما، وتقيد قدرة ادارة </w:t>
      </w:r>
      <w:proofErr w:type="spellStart"/>
      <w:r w:rsidRPr="00661B10">
        <w:rPr>
          <w:rFonts w:ascii="Simplified Arabic" w:hAnsi="Simplified Arabic" w:cs="Simplified Arabic"/>
          <w:sz w:val="26"/>
          <w:szCs w:val="26"/>
          <w:rtl/>
        </w:rPr>
        <w:t>بايدن</w:t>
      </w:r>
      <w:proofErr w:type="spellEnd"/>
      <w:r w:rsidRPr="00661B10">
        <w:rPr>
          <w:rFonts w:ascii="Simplified Arabic" w:hAnsi="Simplified Arabic" w:cs="Simplified Arabic"/>
          <w:sz w:val="26"/>
          <w:szCs w:val="26"/>
          <w:rtl/>
        </w:rPr>
        <w:t xml:space="preserve"> على عكس الخطوات التي قامت بها ادارة ترامب. وتتعلق القيود التشريعية </w:t>
      </w:r>
      <w:r w:rsidRPr="00661B10">
        <w:rPr>
          <w:rFonts w:ascii="Simplified Arabic" w:hAnsi="Simplified Arabic" w:cs="Simplified Arabic" w:hint="cs"/>
          <w:sz w:val="26"/>
          <w:szCs w:val="26"/>
          <w:rtl/>
        </w:rPr>
        <w:t>بأمرين</w:t>
      </w:r>
      <w:r w:rsidRPr="00661B10">
        <w:rPr>
          <w:rFonts w:ascii="Simplified Arabic" w:hAnsi="Simplified Arabic" w:cs="Simplified Arabic"/>
          <w:sz w:val="26"/>
          <w:szCs w:val="26"/>
          <w:rtl/>
        </w:rPr>
        <w:t xml:space="preserve"> رئيسيين: الدفعات المزعومة </w:t>
      </w:r>
      <w:r>
        <w:rPr>
          <w:rFonts w:ascii="Simplified Arabic" w:hAnsi="Simplified Arabic" w:cs="Simplified Arabic" w:hint="cs"/>
          <w:sz w:val="26"/>
          <w:szCs w:val="26"/>
          <w:rtl/>
        </w:rPr>
        <w:t>للأسرى</w:t>
      </w:r>
      <w:r w:rsidRPr="00661B10">
        <w:rPr>
          <w:rFonts w:ascii="Simplified Arabic" w:hAnsi="Simplified Arabic" w:cs="Simplified Arabic"/>
          <w:sz w:val="26"/>
          <w:szCs w:val="26"/>
          <w:rtl/>
        </w:rPr>
        <w:t xml:space="preserve"> من الطرف الفلسطيني، وعضوية فلسطين في المنظمات الدولية.</w:t>
      </w:r>
      <w:r w:rsidRPr="00661B10">
        <w:rPr>
          <w:rStyle w:val="a8"/>
          <w:rFonts w:ascii="Simplified Arabic" w:hAnsi="Simplified Arabic" w:cs="Simplified Arabic"/>
          <w:sz w:val="26"/>
          <w:szCs w:val="26"/>
          <w:rtl/>
        </w:rPr>
        <w:t xml:space="preserve"> </w:t>
      </w:r>
      <w:r w:rsidRPr="00661B10">
        <w:rPr>
          <w:rStyle w:val="a8"/>
          <w:rFonts w:ascii="Simplified Arabic" w:hAnsi="Simplified Arabic" w:cs="Simplified Arabic"/>
          <w:sz w:val="26"/>
          <w:szCs w:val="26"/>
          <w:rtl/>
        </w:rPr>
        <w:footnoteReference w:id="230"/>
      </w:r>
    </w:p>
    <w:p w14:paraId="0B12C31B" w14:textId="77777777" w:rsidR="007E725B" w:rsidRPr="00661B10" w:rsidRDefault="007E725B" w:rsidP="007E725B">
      <w:pPr>
        <w:spacing w:after="120" w:line="240" w:lineRule="auto"/>
        <w:ind w:firstLine="567"/>
        <w:jc w:val="mediumKashida"/>
        <w:rPr>
          <w:rFonts w:ascii="Simplified Arabic" w:hAnsi="Simplified Arabic" w:cs="Simplified Arabic"/>
          <w:sz w:val="26"/>
          <w:szCs w:val="26"/>
          <w:rtl/>
        </w:rPr>
      </w:pPr>
      <w:r w:rsidRPr="00661B10">
        <w:rPr>
          <w:rFonts w:ascii="Simplified Arabic" w:hAnsi="Simplified Arabic" w:cs="Simplified Arabic"/>
          <w:sz w:val="26"/>
          <w:szCs w:val="26"/>
          <w:rtl/>
        </w:rPr>
        <w:t xml:space="preserve">حتى تنجح الادارة الامريكية في عكس الاجراءات لا بد من القيام بتعديلات من قبل الفلسطينيين في قضيتين: الاولى تتعلق </w:t>
      </w:r>
      <w:proofErr w:type="spellStart"/>
      <w:r w:rsidRPr="00661B10">
        <w:rPr>
          <w:rFonts w:ascii="Simplified Arabic" w:hAnsi="Simplified Arabic" w:cs="Simplified Arabic"/>
          <w:sz w:val="26"/>
          <w:szCs w:val="26"/>
          <w:rtl/>
        </w:rPr>
        <w:lastRenderedPageBreak/>
        <w:t>بالاثار</w:t>
      </w:r>
      <w:proofErr w:type="spellEnd"/>
      <w:r w:rsidRPr="00661B10">
        <w:rPr>
          <w:rFonts w:ascii="Simplified Arabic" w:hAnsi="Simplified Arabic" w:cs="Simplified Arabic"/>
          <w:sz w:val="26"/>
          <w:szCs w:val="26"/>
          <w:rtl/>
        </w:rPr>
        <w:t xml:space="preserve"> المترتبة وهناك نقاش لدى السلطة الفلسطينية حول كيفية عمل ذلك، ولكنهم لم يتخذوا أي خطوات حتى الان، ويتطلب كذلك خطوات من الادارة الامريكية. وبالنسبة للقنصلية الفرع التنفيذي هو الذي يقرر الشكل الذي تكون عليه العلاقات الدبلوماسية للولايات المتحدة في العالم. واحد الخيارات بالنسبة للقنصلية هو العودة للوضع السابق الذي كان سائداً والذي تعقد مع وجود سفارة امريكية في القدس لدى اسرائيل، حيث عامل ترامب المستوطنات </w:t>
      </w:r>
      <w:proofErr w:type="spellStart"/>
      <w:r w:rsidRPr="00661B10">
        <w:rPr>
          <w:rFonts w:ascii="Simplified Arabic" w:hAnsi="Simplified Arabic" w:cs="Simplified Arabic"/>
          <w:sz w:val="26"/>
          <w:szCs w:val="26"/>
          <w:rtl/>
        </w:rPr>
        <w:t>كاراضي</w:t>
      </w:r>
      <w:proofErr w:type="spellEnd"/>
      <w:r w:rsidRPr="00661B10">
        <w:rPr>
          <w:rFonts w:ascii="Simplified Arabic" w:hAnsi="Simplified Arabic" w:cs="Simplified Arabic"/>
          <w:sz w:val="26"/>
          <w:szCs w:val="26"/>
          <w:rtl/>
        </w:rPr>
        <w:t xml:space="preserve"> اسرائيلية وهذا امر اشكالي. لا يوجد منشاة في القدس الشرقية يمكن الانتقال اليها بسرعة ولا يوجد مساحات واسعة يمكن بناء مبنى جديد عليها. خيار اخر هو فتح مكتب تمثيلي في رام الله والمشكلة انه يمكن ان ينظر اليه على ان الولايات المتحدة لم تعد تنظر الى وجود علاقة للفلسطينيين بالقدس الشرقية. واقامة سفارة امريكية في القدس عقدت الامور</w:t>
      </w:r>
      <w:r w:rsidRPr="00661B10">
        <w:rPr>
          <w:rFonts w:ascii="Simplified Arabic" w:hAnsi="Simplified Arabic" w:cs="Simplified Arabic" w:hint="cs"/>
          <w:sz w:val="26"/>
          <w:szCs w:val="26"/>
          <w:rtl/>
        </w:rPr>
        <w:t>.</w:t>
      </w:r>
      <w:r w:rsidRPr="00661B10">
        <w:rPr>
          <w:rStyle w:val="a8"/>
          <w:rFonts w:ascii="Simplified Arabic" w:hAnsi="Simplified Arabic" w:cs="Simplified Arabic"/>
          <w:sz w:val="26"/>
          <w:szCs w:val="26"/>
          <w:rtl/>
        </w:rPr>
        <w:footnoteReference w:id="231"/>
      </w:r>
    </w:p>
    <w:p w14:paraId="69D3960F" w14:textId="77777777" w:rsidR="007E725B" w:rsidRPr="00661B10" w:rsidRDefault="007E725B" w:rsidP="007E725B">
      <w:pPr>
        <w:spacing w:after="120" w:line="240" w:lineRule="auto"/>
        <w:ind w:firstLine="567"/>
        <w:jc w:val="mediumKashida"/>
        <w:rPr>
          <w:rFonts w:ascii="Simplified Arabic" w:hAnsi="Simplified Arabic" w:cs="Simplified Arabic"/>
          <w:sz w:val="26"/>
          <w:szCs w:val="26"/>
          <w:rtl/>
        </w:rPr>
      </w:pPr>
      <w:r w:rsidRPr="00661B10">
        <w:rPr>
          <w:rFonts w:ascii="Simplified Arabic" w:hAnsi="Simplified Arabic" w:cs="Simplified Arabic"/>
          <w:sz w:val="26"/>
          <w:szCs w:val="26"/>
          <w:rtl/>
        </w:rPr>
        <w:t xml:space="preserve">ومع الاستمرار المتوقع للتطبيع في عهد </w:t>
      </w:r>
      <w:proofErr w:type="spellStart"/>
      <w:r w:rsidRPr="00661B10">
        <w:rPr>
          <w:rFonts w:ascii="Simplified Arabic" w:hAnsi="Simplified Arabic" w:cs="Simplified Arabic"/>
          <w:sz w:val="26"/>
          <w:szCs w:val="26"/>
          <w:rtl/>
        </w:rPr>
        <w:t>بايدن</w:t>
      </w:r>
      <w:proofErr w:type="spellEnd"/>
      <w:r w:rsidRPr="00661B10">
        <w:rPr>
          <w:rFonts w:ascii="Simplified Arabic" w:hAnsi="Simplified Arabic" w:cs="Simplified Arabic"/>
          <w:sz w:val="26"/>
          <w:szCs w:val="26"/>
          <w:rtl/>
        </w:rPr>
        <w:t xml:space="preserve"> على القيادة الفلسطينية ان تفكر في الاصلاحات الداخلية، وعلى حماس وفتح الانخراط في كيفية انهاء الانقسام ودمج حماس والفصائل الاخرى تحت مظلة م ت ف واعادة تأكيد م ت ف كممثل وحيد للشعب الفلسطيني في كل مكان، واعادة دراسة الغرض من السلطة وتفويضها. وفي ظل ادارة </w:t>
      </w:r>
      <w:proofErr w:type="spellStart"/>
      <w:r w:rsidRPr="00661B10">
        <w:rPr>
          <w:rFonts w:ascii="Simplified Arabic" w:hAnsi="Simplified Arabic" w:cs="Simplified Arabic"/>
          <w:sz w:val="26"/>
          <w:szCs w:val="26"/>
          <w:rtl/>
        </w:rPr>
        <w:t>بايدن</w:t>
      </w:r>
      <w:proofErr w:type="spellEnd"/>
      <w:r w:rsidRPr="00661B10">
        <w:rPr>
          <w:rFonts w:ascii="Simplified Arabic" w:hAnsi="Simplified Arabic" w:cs="Simplified Arabic"/>
          <w:sz w:val="26"/>
          <w:szCs w:val="26"/>
          <w:rtl/>
        </w:rPr>
        <w:t xml:space="preserve"> يجب التعامل مع غزة وعدم ترك </w:t>
      </w:r>
      <w:r w:rsidRPr="00661B10">
        <w:rPr>
          <w:rFonts w:ascii="Simplified Arabic" w:hAnsi="Simplified Arabic" w:cs="Simplified Arabic"/>
          <w:sz w:val="26"/>
          <w:szCs w:val="26"/>
          <w:rtl/>
        </w:rPr>
        <w:lastRenderedPageBreak/>
        <w:t>الامور الانسانية دون معالجة مع توقع جهود للتعامل مع الاغلاق و</w:t>
      </w:r>
      <w:r w:rsidRPr="00661B10">
        <w:rPr>
          <w:rFonts w:ascii="Simplified Arabic" w:hAnsi="Simplified Arabic" w:cs="Simplified Arabic" w:hint="cs"/>
          <w:sz w:val="26"/>
          <w:szCs w:val="26"/>
          <w:rtl/>
        </w:rPr>
        <w:t>ال</w:t>
      </w:r>
      <w:r w:rsidRPr="00661B10">
        <w:rPr>
          <w:rFonts w:ascii="Simplified Arabic" w:hAnsi="Simplified Arabic" w:cs="Simplified Arabic"/>
          <w:sz w:val="26"/>
          <w:szCs w:val="26"/>
          <w:rtl/>
        </w:rPr>
        <w:t>حصار على غزة.</w:t>
      </w:r>
      <w:r w:rsidRPr="00661B10">
        <w:rPr>
          <w:rStyle w:val="a8"/>
          <w:rFonts w:ascii="Simplified Arabic" w:hAnsi="Simplified Arabic" w:cs="Simplified Arabic"/>
          <w:sz w:val="26"/>
          <w:szCs w:val="26"/>
          <w:rtl/>
        </w:rPr>
        <w:t xml:space="preserve"> </w:t>
      </w:r>
      <w:r w:rsidRPr="00661B10">
        <w:rPr>
          <w:rStyle w:val="a8"/>
          <w:rFonts w:ascii="Simplified Arabic" w:hAnsi="Simplified Arabic" w:cs="Simplified Arabic"/>
          <w:sz w:val="26"/>
          <w:szCs w:val="26"/>
          <w:rtl/>
        </w:rPr>
        <w:footnoteReference w:id="232"/>
      </w:r>
    </w:p>
    <w:p w14:paraId="7530A094" w14:textId="77777777" w:rsidR="007E725B" w:rsidRPr="00F66F56" w:rsidRDefault="007E725B" w:rsidP="007E725B">
      <w:pPr>
        <w:spacing w:after="120" w:line="240" w:lineRule="auto"/>
        <w:ind w:firstLine="567"/>
        <w:jc w:val="mediumKashida"/>
        <w:rPr>
          <w:rFonts w:ascii="Times New Roman" w:eastAsia="Times New Roman" w:hAnsi="Times New Roman" w:cs="Mudir MT"/>
          <w:bCs/>
          <w:sz w:val="32"/>
          <w:szCs w:val="32"/>
          <w:rtl/>
          <w:lang w:val="x-none" w:eastAsia="x-none"/>
        </w:rPr>
      </w:pPr>
      <w:r w:rsidRPr="00F66F56">
        <w:rPr>
          <w:rFonts w:ascii="Times New Roman" w:eastAsia="Times New Roman" w:hAnsi="Times New Roman" w:cs="Mudir MT"/>
          <w:bCs/>
          <w:sz w:val="32"/>
          <w:szCs w:val="32"/>
          <w:rtl/>
          <w:lang w:val="x-none" w:eastAsia="x-none"/>
        </w:rPr>
        <w:t>سادساً: التطبيع انتهاك للقانون الدولي</w:t>
      </w:r>
    </w:p>
    <w:p w14:paraId="658D3384" w14:textId="77777777" w:rsidR="007E725B" w:rsidRPr="00661B10" w:rsidRDefault="007E725B" w:rsidP="007E725B">
      <w:pPr>
        <w:spacing w:after="120" w:line="240" w:lineRule="auto"/>
        <w:ind w:firstLine="567"/>
        <w:jc w:val="mediumKashida"/>
        <w:rPr>
          <w:rFonts w:ascii="Simplified Arabic" w:hAnsi="Simplified Arabic" w:cs="Simplified Arabic"/>
          <w:sz w:val="26"/>
          <w:szCs w:val="26"/>
          <w:rtl/>
        </w:rPr>
      </w:pPr>
      <w:r w:rsidRPr="00661B10">
        <w:rPr>
          <w:rFonts w:ascii="Simplified Arabic" w:hAnsi="Simplified Arabic" w:cs="Simplified Arabic"/>
          <w:sz w:val="26"/>
          <w:szCs w:val="26"/>
          <w:rtl/>
        </w:rPr>
        <w:t>عندما تقوم دولة بانتهاك القانون</w:t>
      </w:r>
      <w:r w:rsidRPr="00661B10">
        <w:rPr>
          <w:rFonts w:ascii="Simplified Arabic" w:hAnsi="Simplified Arabic" w:cs="Simplified Arabic" w:hint="cs"/>
          <w:sz w:val="26"/>
          <w:szCs w:val="26"/>
          <w:rtl/>
        </w:rPr>
        <w:t xml:space="preserve"> الدولي، فانه</w:t>
      </w:r>
      <w:r w:rsidRPr="00661B10">
        <w:rPr>
          <w:rFonts w:ascii="Simplified Arabic" w:hAnsi="Simplified Arabic" w:cs="Simplified Arabic"/>
          <w:sz w:val="26"/>
          <w:szCs w:val="26"/>
          <w:rtl/>
        </w:rPr>
        <w:t xml:space="preserve"> يترتب على الدولة الثالثة </w:t>
      </w:r>
      <w:r w:rsidRPr="00661B10">
        <w:rPr>
          <w:rFonts w:ascii="Simplified Arabic" w:hAnsi="Simplified Arabic" w:cs="Simplified Arabic" w:hint="cs"/>
          <w:sz w:val="26"/>
          <w:szCs w:val="26"/>
          <w:rtl/>
        </w:rPr>
        <w:t xml:space="preserve">التزامات </w:t>
      </w:r>
      <w:r w:rsidRPr="00661B10">
        <w:rPr>
          <w:rFonts w:ascii="Simplified Arabic" w:hAnsi="Simplified Arabic" w:cs="Simplified Arabic"/>
          <w:sz w:val="26"/>
          <w:szCs w:val="26"/>
          <w:rtl/>
        </w:rPr>
        <w:t xml:space="preserve">وفق القانون الدولي. والمقصود بالدولة الثالثة أي دولة غير طرفي الصراع دولة فلسطين المحتلة ودولة الاحتلال الاسرائيلي. والحالة هنا هي قيام اسرائيل التي تحتل الاراضي الفلسطينية والعربية بانتهاكات للقانون الدولي. اول هذه الانتهاكات هي </w:t>
      </w:r>
      <w:proofErr w:type="spellStart"/>
      <w:r w:rsidRPr="00661B10">
        <w:rPr>
          <w:rFonts w:ascii="Simplified Arabic" w:hAnsi="Simplified Arabic" w:cs="Simplified Arabic"/>
          <w:sz w:val="26"/>
          <w:szCs w:val="26"/>
          <w:rtl/>
        </w:rPr>
        <w:t>استمرر</w:t>
      </w:r>
      <w:proofErr w:type="spellEnd"/>
      <w:r w:rsidRPr="00661B10">
        <w:rPr>
          <w:rFonts w:ascii="Simplified Arabic" w:hAnsi="Simplified Arabic" w:cs="Simplified Arabic"/>
          <w:sz w:val="26"/>
          <w:szCs w:val="26"/>
          <w:rtl/>
        </w:rPr>
        <w:t xml:space="preserve"> احتلال اراضي الغير بالقوة، بما يخالف الاساس القانوني للاعتراف الدولي بها كدولة بناءً على التزامها بتطبيق قرار التقسيم. واقامة مستوطنات غير شرعية على الاراضي المحتلة، ونقل أجزاء من السكان المدنيين لدولة الاحتلال "المستوطنين" إلى الأراضي التي تحتلها بما يخالف اتفاقية جنيف الرابعة. كما يشكل "قيام دولة الاحتلال على نحو مباشر أو غير مباشر، بنقل أجزاء من سكانها المدنيين إلى الأرض التي تحتلها" جريمة حرب في النزاعات المسلحة الدولية بمقتضى النظام الأساسي للمحكمة الجنائية الدولية. </w:t>
      </w:r>
    </w:p>
    <w:p w14:paraId="74FE4291" w14:textId="77777777" w:rsidR="007E725B" w:rsidRPr="00661B10" w:rsidRDefault="007E725B" w:rsidP="007E725B">
      <w:pPr>
        <w:spacing w:after="120" w:line="240" w:lineRule="auto"/>
        <w:ind w:firstLine="567"/>
        <w:jc w:val="mediumKashida"/>
        <w:rPr>
          <w:rFonts w:ascii="Simplified Arabic" w:hAnsi="Simplified Arabic" w:cs="Simplified Arabic"/>
          <w:sz w:val="26"/>
          <w:szCs w:val="26"/>
          <w:rtl/>
        </w:rPr>
      </w:pPr>
      <w:r w:rsidRPr="00661B10">
        <w:rPr>
          <w:rFonts w:ascii="Simplified Arabic" w:hAnsi="Simplified Arabic" w:cs="Simplified Arabic"/>
          <w:sz w:val="26"/>
          <w:szCs w:val="26"/>
          <w:rtl/>
        </w:rPr>
        <w:t xml:space="preserve">هذا الى جانب منع الشعب صاحب الارض من تقرير مصيره، وتطبيق نظام فصل عنصري في التعامل مع السكان الاصليين والمستوطنين من خلال تطبيق قوانين مختلفة على كل </w:t>
      </w:r>
      <w:r w:rsidRPr="00661B10">
        <w:rPr>
          <w:rFonts w:ascii="Simplified Arabic" w:hAnsi="Simplified Arabic" w:cs="Simplified Arabic"/>
          <w:sz w:val="26"/>
          <w:szCs w:val="26"/>
          <w:rtl/>
        </w:rPr>
        <w:lastRenderedPageBreak/>
        <w:t xml:space="preserve">فئة. وليس اخيراً عملية الضم الفعلي الزاحف </w:t>
      </w:r>
      <w:proofErr w:type="spellStart"/>
      <w:r w:rsidRPr="00661B10">
        <w:rPr>
          <w:rFonts w:ascii="Simplified Arabic" w:hAnsi="Simplified Arabic" w:cs="Simplified Arabic"/>
          <w:sz w:val="26"/>
          <w:szCs w:val="26"/>
          <w:rtl/>
        </w:rPr>
        <w:t>للاراضي</w:t>
      </w:r>
      <w:proofErr w:type="spellEnd"/>
      <w:r w:rsidRPr="00661B10">
        <w:rPr>
          <w:rFonts w:ascii="Simplified Arabic" w:hAnsi="Simplified Arabic" w:cs="Simplified Arabic"/>
          <w:sz w:val="26"/>
          <w:szCs w:val="26"/>
          <w:rtl/>
        </w:rPr>
        <w:t xml:space="preserve"> الفلسطينية، وفرض السيادة على المستوطنات أي ضمها فعلياً وقانونياً لدولة الاحتلال، وتعليق ضم 33% من اراضي الدولة الفلسطينية الى مرحلة لاحقة بما فيها القدس وما يترتب على ذلك من مس شامل بحقوق الشعب الفلسطيني.</w:t>
      </w:r>
    </w:p>
    <w:p w14:paraId="594C98EE" w14:textId="77777777" w:rsidR="007E725B" w:rsidRPr="00661B10" w:rsidRDefault="007E725B" w:rsidP="007E725B">
      <w:pPr>
        <w:spacing w:after="120" w:line="240" w:lineRule="auto"/>
        <w:ind w:firstLine="567"/>
        <w:jc w:val="mediumKashida"/>
        <w:rPr>
          <w:rFonts w:ascii="Simplified Arabic" w:hAnsi="Simplified Arabic" w:cs="Simplified Arabic"/>
          <w:sz w:val="26"/>
          <w:szCs w:val="26"/>
          <w:rtl/>
        </w:rPr>
      </w:pPr>
      <w:r w:rsidRPr="00661B10">
        <w:rPr>
          <w:rFonts w:ascii="Simplified Arabic" w:hAnsi="Simplified Arabic" w:cs="Simplified Arabic"/>
          <w:sz w:val="26"/>
          <w:szCs w:val="26"/>
          <w:rtl/>
        </w:rPr>
        <w:t>وتمتد مسؤولية الدولة عن الأفعال غير المشروعة دوليًا إلى جميع الدول التي تنتهك أو تساعد في انتهاك التزام قانوني. ومن ثم قد تكون الدولة مذنبة بارتكاب فعل غير مشروع من خلال مساعدة دولة أخرى في انتهاك القانون الدولي.</w:t>
      </w:r>
      <w:r w:rsidRPr="00661B10">
        <w:rPr>
          <w:rStyle w:val="a8"/>
          <w:rFonts w:ascii="Simplified Arabic" w:hAnsi="Simplified Arabic" w:cs="Simplified Arabic"/>
          <w:sz w:val="26"/>
          <w:szCs w:val="26"/>
          <w:rtl/>
        </w:rPr>
        <w:footnoteReference w:id="233"/>
      </w:r>
      <w:r w:rsidRPr="00661B10">
        <w:rPr>
          <w:rFonts w:ascii="Simplified Arabic" w:hAnsi="Simplified Arabic" w:cs="Simplified Arabic"/>
          <w:sz w:val="26"/>
          <w:szCs w:val="26"/>
          <w:rtl/>
        </w:rPr>
        <w:t xml:space="preserve"> والحالة هنا دول التطبيع العربي التي تنتهك القانون الدولي </w:t>
      </w:r>
      <w:proofErr w:type="spellStart"/>
      <w:r w:rsidRPr="00661B10">
        <w:rPr>
          <w:rFonts w:ascii="Simplified Arabic" w:hAnsi="Simplified Arabic" w:cs="Simplified Arabic"/>
          <w:sz w:val="26"/>
          <w:szCs w:val="26"/>
          <w:rtl/>
        </w:rPr>
        <w:t>باقامة</w:t>
      </w:r>
      <w:proofErr w:type="spellEnd"/>
      <w:r w:rsidRPr="00661B10">
        <w:rPr>
          <w:rFonts w:ascii="Simplified Arabic" w:hAnsi="Simplified Arabic" w:cs="Simplified Arabic"/>
          <w:sz w:val="26"/>
          <w:szCs w:val="26"/>
          <w:rtl/>
        </w:rPr>
        <w:t xml:space="preserve"> علاقات طبيعية مع دولة الاحتلال رغم كل هذه الانتهاكات، بل تجاوزت المواقف الدولية المقاطعة للمستوطنات ومنتجاتها بالاستيراد المباشر لمنتجات المستوطنات، والانخراط في مشاريع مشتركة مع الاحتلال يترتب عليها هدم بي</w:t>
      </w:r>
      <w:r w:rsidRPr="00661B10">
        <w:rPr>
          <w:rFonts w:ascii="Simplified Arabic" w:hAnsi="Simplified Arabic" w:cs="Simplified Arabic" w:hint="cs"/>
          <w:sz w:val="26"/>
          <w:szCs w:val="26"/>
          <w:rtl/>
        </w:rPr>
        <w:t>و</w:t>
      </w:r>
      <w:r w:rsidRPr="00661B10">
        <w:rPr>
          <w:rFonts w:ascii="Simplified Arabic" w:hAnsi="Simplified Arabic" w:cs="Simplified Arabic"/>
          <w:sz w:val="26"/>
          <w:szCs w:val="26"/>
          <w:rtl/>
        </w:rPr>
        <w:t>ت فلسطينية في وادي الجوز، واخلاء سكان فلسطينيين للاستثمار في قطاع التكنلوجيا. ويحدد القانون الدولي أيضًا التزامات الدول الثالثة التي تنشأ عندما ترتكب الدولة انتهاكًا خطيرًا، وتشمل التزامات الدولة الثالثة عدم المساعدة وعدم الاعتراف:</w:t>
      </w:r>
    </w:p>
    <w:p w14:paraId="6A93BDCC" w14:textId="77777777" w:rsidR="007E725B" w:rsidRPr="00661B10" w:rsidRDefault="007E725B" w:rsidP="007E725B">
      <w:pPr>
        <w:spacing w:after="120" w:line="240" w:lineRule="auto"/>
        <w:ind w:firstLine="567"/>
        <w:jc w:val="mediumKashida"/>
        <w:rPr>
          <w:rFonts w:ascii="Simplified Arabic" w:hAnsi="Simplified Arabic" w:cs="Simplified Arabic"/>
          <w:sz w:val="26"/>
          <w:szCs w:val="26"/>
          <w:rtl/>
        </w:rPr>
      </w:pPr>
      <w:r w:rsidRPr="00661B10">
        <w:rPr>
          <w:rFonts w:ascii="Simplified Arabic" w:hAnsi="Simplified Arabic" w:cs="Simplified Arabic"/>
          <w:sz w:val="26"/>
          <w:szCs w:val="26"/>
          <w:rtl/>
        </w:rPr>
        <w:t>عدم المساعدة: التزام الدول الثالثة عند معالجة انتهاك خطير هو "عدم تقديم المساعدة أو المساعدة للدولة المسؤولة في الحفاظ على الوضع الذي نشأ على هذا النحو".</w:t>
      </w:r>
    </w:p>
    <w:p w14:paraId="40E5250F" w14:textId="77777777" w:rsidR="007E725B" w:rsidRPr="00661B10" w:rsidRDefault="007E725B" w:rsidP="007E725B">
      <w:pPr>
        <w:spacing w:after="120" w:line="240" w:lineRule="auto"/>
        <w:ind w:firstLine="567"/>
        <w:jc w:val="mediumKashida"/>
        <w:rPr>
          <w:rFonts w:ascii="Simplified Arabic" w:hAnsi="Simplified Arabic" w:cs="Simplified Arabic"/>
          <w:sz w:val="26"/>
          <w:szCs w:val="26"/>
          <w:rtl/>
        </w:rPr>
      </w:pPr>
      <w:r w:rsidRPr="00661B10">
        <w:rPr>
          <w:rFonts w:ascii="Simplified Arabic" w:hAnsi="Simplified Arabic" w:cs="Simplified Arabic"/>
          <w:sz w:val="26"/>
          <w:szCs w:val="26"/>
          <w:rtl/>
        </w:rPr>
        <w:lastRenderedPageBreak/>
        <w:t xml:space="preserve">عدم الاعتراف: يقع على عاتق الدول التزام بعدم الاعتراف بشرعية وضع ناشئ عن انتهاك خطير للقانون الدولي ينشأ بموجب قاعدة قطعية. ولا يجوز لهم تقديم العون أو المساعدة في الحفاظ على هذا الوضع. ينطبق هذا الالتزام على "الحالات" التي أوجدتها هذه الانتهاكات الجسيمة. على سبيل المثال، عندما تحاول دولة ما الحصول على السيادة على الأرض من خلال إنكار حق الشعوب في تقرير المصير، فإن الدول الأخرى ملزمة بالامتناع عن منح اعتراف رسمي بالوضع وكذلك الامتناع عن اتخاذ خطوات من شأنها أن تعني ذلك. </w:t>
      </w:r>
      <w:r w:rsidRPr="00661B10">
        <w:rPr>
          <w:rStyle w:val="a8"/>
          <w:rFonts w:ascii="Simplified Arabic" w:hAnsi="Simplified Arabic" w:cs="Simplified Arabic"/>
          <w:sz w:val="26"/>
          <w:szCs w:val="26"/>
          <w:rtl/>
        </w:rPr>
        <w:footnoteReference w:id="234"/>
      </w:r>
    </w:p>
    <w:p w14:paraId="31CB8425" w14:textId="77777777" w:rsidR="007E725B" w:rsidRPr="00661B10" w:rsidRDefault="007E725B" w:rsidP="007E725B">
      <w:pPr>
        <w:spacing w:after="120" w:line="240" w:lineRule="auto"/>
        <w:ind w:firstLine="567"/>
        <w:jc w:val="mediumKashida"/>
        <w:rPr>
          <w:rFonts w:ascii="Simplified Arabic" w:hAnsi="Simplified Arabic" w:cs="Simplified Arabic"/>
          <w:sz w:val="26"/>
          <w:szCs w:val="26"/>
          <w:rtl/>
        </w:rPr>
      </w:pPr>
      <w:r w:rsidRPr="00661B10">
        <w:rPr>
          <w:rFonts w:ascii="Simplified Arabic" w:hAnsi="Simplified Arabic" w:cs="Simplified Arabic"/>
          <w:sz w:val="26"/>
          <w:szCs w:val="26"/>
          <w:rtl/>
        </w:rPr>
        <w:t xml:space="preserve">إن التزام جميع الدول بعدم الاعتراف بشرعية الوضع الناشئ عن انتهاك خطير للقانون الدولي تؤكده المادة 41 من مشروع المواد المتعلقة بمسؤولية الدولة. وتشير الأمثلة الأكثر شيوعًا للقواعد القطعية للقانون الدولي التي </w:t>
      </w:r>
      <w:r w:rsidRPr="00661B10">
        <w:rPr>
          <w:rFonts w:ascii="Simplified Arabic" w:hAnsi="Simplified Arabic" w:cs="Simplified Arabic" w:hint="cs"/>
          <w:sz w:val="26"/>
          <w:szCs w:val="26"/>
          <w:rtl/>
        </w:rPr>
        <w:t>ذكر</w:t>
      </w:r>
      <w:r w:rsidRPr="00661B10">
        <w:rPr>
          <w:rFonts w:ascii="Simplified Arabic" w:hAnsi="Simplified Arabic" w:cs="Simplified Arabic"/>
          <w:sz w:val="26"/>
          <w:szCs w:val="26"/>
          <w:rtl/>
        </w:rPr>
        <w:t>ت في تعليق لجنة القانون الدولي بشكل حصري تقريبًا إلى المواقف غير القانونية الناتجة عن الاستحواذ على الأراضي او الاحتفاظ بها من خلال التهديد باستخدام القوة</w:t>
      </w:r>
      <w:r w:rsidRPr="00661B10">
        <w:rPr>
          <w:rFonts w:ascii="Simplified Arabic" w:hAnsi="Simplified Arabic" w:cs="Simplified Arabic" w:hint="cs"/>
          <w:sz w:val="26"/>
          <w:szCs w:val="26"/>
          <w:rtl/>
        </w:rPr>
        <w:t>، وتتعلق هذه المبادئ بـ</w:t>
      </w:r>
      <w:r w:rsidRPr="00661B10">
        <w:rPr>
          <w:rFonts w:ascii="Simplified Arabic" w:hAnsi="Simplified Arabic" w:cs="Simplified Arabic"/>
          <w:sz w:val="26"/>
          <w:szCs w:val="26"/>
          <w:rtl/>
        </w:rPr>
        <w:t>: 1- الحق في تقرير المصير؛ 2- حظر التمييز العنصري والفصل العنصري؛ 3- المبادئ الأساسية للقانون الدولي الإنساني.</w:t>
      </w:r>
    </w:p>
    <w:p w14:paraId="67995528" w14:textId="77777777" w:rsidR="007E725B" w:rsidRPr="00661B10" w:rsidRDefault="007E725B" w:rsidP="007E725B">
      <w:pPr>
        <w:spacing w:after="0" w:line="240" w:lineRule="auto"/>
        <w:ind w:firstLine="567"/>
        <w:jc w:val="mediumKashida"/>
        <w:rPr>
          <w:rFonts w:ascii="Simplified Arabic" w:hAnsi="Simplified Arabic" w:cs="Simplified Arabic"/>
          <w:sz w:val="26"/>
          <w:szCs w:val="26"/>
          <w:rtl/>
        </w:rPr>
      </w:pPr>
      <w:r w:rsidRPr="00661B10">
        <w:rPr>
          <w:rFonts w:ascii="Simplified Arabic" w:hAnsi="Simplified Arabic" w:cs="Simplified Arabic"/>
          <w:sz w:val="26"/>
          <w:szCs w:val="26"/>
          <w:rtl/>
        </w:rPr>
        <w:t>ويستتبع التزام بعدم الاعتراف فعليًا من الناحية العملية للدول الثالثة</w:t>
      </w:r>
      <w:r w:rsidRPr="00661B10">
        <w:rPr>
          <w:rFonts w:ascii="Simplified Arabic" w:hAnsi="Simplified Arabic" w:cs="Simplified Arabic" w:hint="cs"/>
          <w:sz w:val="26"/>
          <w:szCs w:val="26"/>
          <w:rtl/>
        </w:rPr>
        <w:t>،</w:t>
      </w:r>
      <w:r w:rsidRPr="00661B10">
        <w:rPr>
          <w:rFonts w:ascii="Simplified Arabic" w:hAnsi="Simplified Arabic" w:cs="Simplified Arabic"/>
          <w:sz w:val="26"/>
          <w:szCs w:val="26"/>
          <w:rtl/>
        </w:rPr>
        <w:t xml:space="preserve"> وفق شرح مجلس الأمن والجمعية العامة</w:t>
      </w:r>
      <w:r w:rsidRPr="00661B10">
        <w:rPr>
          <w:rFonts w:ascii="Simplified Arabic" w:hAnsi="Simplified Arabic" w:cs="Simplified Arabic" w:hint="cs"/>
          <w:sz w:val="26"/>
          <w:szCs w:val="26"/>
          <w:rtl/>
        </w:rPr>
        <w:t>،</w:t>
      </w:r>
      <w:r w:rsidRPr="00661B10">
        <w:rPr>
          <w:rFonts w:ascii="Simplified Arabic" w:hAnsi="Simplified Arabic" w:cs="Simplified Arabic"/>
          <w:sz w:val="26"/>
          <w:szCs w:val="26"/>
          <w:rtl/>
        </w:rPr>
        <w:t xml:space="preserve"> أي تعاملات مع الدولة المسؤولة يمكن أن تنطوي على اعتراف رسمي بوضع غير قانوني. وبالإضافة إلى هذا الالتزام المعمم بعدم الاعتراف، أشار </w:t>
      </w:r>
      <w:r w:rsidRPr="00661B10">
        <w:rPr>
          <w:rFonts w:ascii="Simplified Arabic" w:hAnsi="Simplified Arabic" w:cs="Simplified Arabic"/>
          <w:sz w:val="26"/>
          <w:szCs w:val="26"/>
          <w:rtl/>
        </w:rPr>
        <w:lastRenderedPageBreak/>
        <w:t>مجلس الأمن والجمعية العامة إلى الالتزامات التالية: 1- عدم الاعتراف بجوازات السفر أو وثائق السفر الصادرة عن نظام؛ 2- سحب التمثيل القنصلي؛ 3- سحب البعثات الدبلوماسية؛ 4- إنكار الصلاحية القانونية لأي أعمال عامة أو رسمية للنظام؛ و5- رفض أي عضوية في منظمة دولية.</w:t>
      </w:r>
    </w:p>
    <w:p w14:paraId="0064D7F2" w14:textId="77777777" w:rsidR="007E725B" w:rsidRPr="00661B10" w:rsidRDefault="007E725B" w:rsidP="007E725B">
      <w:pPr>
        <w:spacing w:after="0" w:line="240" w:lineRule="auto"/>
        <w:ind w:firstLine="567"/>
        <w:jc w:val="mediumKashida"/>
        <w:rPr>
          <w:rFonts w:ascii="Simplified Arabic" w:hAnsi="Simplified Arabic" w:cs="Simplified Arabic"/>
          <w:sz w:val="26"/>
          <w:szCs w:val="26"/>
          <w:rtl/>
        </w:rPr>
      </w:pPr>
      <w:r w:rsidRPr="00661B10">
        <w:rPr>
          <w:rFonts w:ascii="Simplified Arabic" w:hAnsi="Simplified Arabic" w:cs="Simplified Arabic"/>
          <w:sz w:val="26"/>
          <w:szCs w:val="26"/>
          <w:rtl/>
        </w:rPr>
        <w:t>في الرأي الاستشاري حول الجدار، رأت المحكمة أن جميع الدول "ملزمة بعدم الاعتراف بالوضع غير القانوني الناتج عن بناء الجدار في الأرض الفلسطينية المحتلة، بما في ذلك في القدس الشرقية وحولها". وظيفة عدم الاعتراف هي إثبات" الطابع القانوني للقانون الدولي ضد "القانون الذي ينشئ أثرًا للوقائع". ومرة أخرى، لم يتم توضيح الخطوات المحددة، على الرغم من أن المحكمة دعت الأمم المتحدة إلى صياغة الإجراءات الإضافية التي يتعين عليها اتخاذها لوضع حد للوضع غير القانوني الناتج عن بناء الجدار.</w:t>
      </w:r>
      <w:r w:rsidRPr="00661B10">
        <w:rPr>
          <w:rStyle w:val="a8"/>
          <w:rFonts w:ascii="Simplified Arabic" w:hAnsi="Simplified Arabic" w:cs="Simplified Arabic"/>
          <w:sz w:val="26"/>
          <w:szCs w:val="26"/>
          <w:rtl/>
        </w:rPr>
        <w:footnoteReference w:id="235"/>
      </w:r>
    </w:p>
    <w:p w14:paraId="37BD0E6B" w14:textId="77777777" w:rsidR="007E725B" w:rsidRPr="00F66F56" w:rsidRDefault="007E725B" w:rsidP="007E725B">
      <w:pPr>
        <w:spacing w:after="0" w:line="240" w:lineRule="auto"/>
        <w:ind w:firstLine="567"/>
        <w:jc w:val="mediumKashida"/>
        <w:rPr>
          <w:rFonts w:ascii="Times New Roman" w:eastAsia="Times New Roman" w:hAnsi="Times New Roman" w:cs="Mudir MT"/>
          <w:bCs/>
          <w:sz w:val="32"/>
          <w:szCs w:val="32"/>
          <w:rtl/>
          <w:lang w:val="x-none" w:eastAsia="x-none"/>
        </w:rPr>
      </w:pPr>
      <w:r w:rsidRPr="00F66F56">
        <w:rPr>
          <w:rFonts w:ascii="Times New Roman" w:eastAsia="Times New Roman" w:hAnsi="Times New Roman" w:cs="Mudir MT"/>
          <w:bCs/>
          <w:sz w:val="32"/>
          <w:szCs w:val="32"/>
          <w:rtl/>
          <w:lang w:val="x-none" w:eastAsia="x-none"/>
        </w:rPr>
        <w:t xml:space="preserve">سابعاً: </w:t>
      </w:r>
      <w:proofErr w:type="gramStart"/>
      <w:r w:rsidRPr="00F66F56">
        <w:rPr>
          <w:rFonts w:ascii="Times New Roman" w:eastAsia="Times New Roman" w:hAnsi="Times New Roman" w:cs="Mudir MT"/>
          <w:bCs/>
          <w:sz w:val="32"/>
          <w:szCs w:val="32"/>
          <w:rtl/>
          <w:lang w:val="x-none" w:eastAsia="x-none"/>
        </w:rPr>
        <w:t>اثر</w:t>
      </w:r>
      <w:proofErr w:type="gramEnd"/>
      <w:r w:rsidRPr="00F66F56">
        <w:rPr>
          <w:rFonts w:ascii="Times New Roman" w:eastAsia="Times New Roman" w:hAnsi="Times New Roman" w:cs="Mudir MT"/>
          <w:bCs/>
          <w:sz w:val="32"/>
          <w:szCs w:val="32"/>
          <w:rtl/>
          <w:lang w:val="x-none" w:eastAsia="x-none"/>
        </w:rPr>
        <w:t xml:space="preserve"> التطبيع على القضية الفلسطينية</w:t>
      </w:r>
    </w:p>
    <w:p w14:paraId="6ADEFEDA" w14:textId="77777777" w:rsidR="007E725B" w:rsidRPr="00661B10" w:rsidRDefault="007E725B" w:rsidP="007E725B">
      <w:pPr>
        <w:spacing w:after="0" w:line="240" w:lineRule="auto"/>
        <w:ind w:firstLine="567"/>
        <w:jc w:val="mediumKashida"/>
        <w:rPr>
          <w:rFonts w:ascii="Simplified Arabic" w:hAnsi="Simplified Arabic" w:cs="Simplified Arabic"/>
          <w:sz w:val="26"/>
          <w:szCs w:val="26"/>
          <w:rtl/>
        </w:rPr>
      </w:pPr>
      <w:r w:rsidRPr="00661B10">
        <w:rPr>
          <w:rFonts w:ascii="Simplified Arabic" w:hAnsi="Simplified Arabic" w:cs="Simplified Arabic"/>
          <w:sz w:val="26"/>
          <w:szCs w:val="26"/>
          <w:rtl/>
        </w:rPr>
        <w:t>جاءت اتفاقيات التطبيع مع اسرائيل بمثابة لعنة على الفلسطينيين وأنصارهم لأنها تعد بمزايا دبلوماسية لإسرائيل دون مطالبتها بالانسحاب من الأراضي المحتلة في الضفة الغربية وقطاع غزة والقدس الشرقية. وقد تطلبت مبادرة السلام العربية لعام 2002 ، الانسحاب الكامل من الأراضي الفلسطينية قبل أن يتم التطبيع.</w:t>
      </w:r>
      <w:r w:rsidRPr="00661B10">
        <w:rPr>
          <w:rStyle w:val="a8"/>
          <w:rFonts w:ascii="Simplified Arabic" w:hAnsi="Simplified Arabic" w:cs="Simplified Arabic"/>
          <w:sz w:val="26"/>
          <w:szCs w:val="26"/>
          <w:rtl/>
        </w:rPr>
        <w:footnoteReference w:id="236"/>
      </w:r>
      <w:r w:rsidRPr="00661B10">
        <w:rPr>
          <w:rFonts w:ascii="Simplified Arabic" w:hAnsi="Simplified Arabic" w:cs="Simplified Arabic"/>
          <w:sz w:val="26"/>
          <w:szCs w:val="26"/>
          <w:rtl/>
        </w:rPr>
        <w:t xml:space="preserve"> ولكن حدث انقلاب في تسلسل التطبيع، فبدلاً من التطبيع بعد </w:t>
      </w:r>
      <w:r w:rsidRPr="00661B10">
        <w:rPr>
          <w:rFonts w:ascii="Simplified Arabic" w:hAnsi="Simplified Arabic" w:cs="Simplified Arabic"/>
          <w:sz w:val="26"/>
          <w:szCs w:val="26"/>
          <w:rtl/>
        </w:rPr>
        <w:lastRenderedPageBreak/>
        <w:t>الانسحاب من الأراضي المحتلة وتحقيق سلام عادل مع الفلسطينيين، جاء التطبيع أولاً وترك أمر السلام لإسرائيل التي ربما تنسحب او تمتنع، لأنه لا يوجد أي ضمانة منصوص عليها في أي من هذه الاتفاقيات على أن إسرائيل لن تضم الأراضي الفلسطينية.</w:t>
      </w:r>
      <w:r w:rsidRPr="00661B10">
        <w:rPr>
          <w:rStyle w:val="a8"/>
          <w:rFonts w:ascii="Simplified Arabic" w:hAnsi="Simplified Arabic" w:cs="Simplified Arabic"/>
          <w:sz w:val="26"/>
          <w:szCs w:val="26"/>
          <w:rtl/>
        </w:rPr>
        <w:t xml:space="preserve"> </w:t>
      </w:r>
      <w:r w:rsidRPr="00661B10">
        <w:rPr>
          <w:rStyle w:val="a8"/>
          <w:rFonts w:ascii="Simplified Arabic" w:hAnsi="Simplified Arabic" w:cs="Simplified Arabic"/>
          <w:sz w:val="26"/>
          <w:szCs w:val="26"/>
          <w:rtl/>
        </w:rPr>
        <w:footnoteReference w:id="237"/>
      </w:r>
      <w:r w:rsidRPr="00661B10">
        <w:rPr>
          <w:rFonts w:ascii="Simplified Arabic" w:hAnsi="Simplified Arabic" w:cs="Simplified Arabic"/>
          <w:sz w:val="26"/>
          <w:szCs w:val="26"/>
          <w:rtl/>
        </w:rPr>
        <w:t xml:space="preserve"> حتى الاصوات التي تدعي بإمكانية تحقيق الاستقرار الاقليمي من خلال تجاوز الفلسطينيين والتطبيع مع محيطهم، فان ذلك لن يحقق السلام ولا الأمن ولا الاستقرار لأحد في المنطقة دون إنهاء الاحتلال، فقرار الحرب والسلام ما زال قراراً فلسطينياً يتوقف على استردادهم لحقوقهم.</w:t>
      </w:r>
    </w:p>
    <w:p w14:paraId="07E3F393" w14:textId="77777777" w:rsidR="007E725B" w:rsidRPr="00661B10" w:rsidRDefault="007E725B" w:rsidP="007E725B">
      <w:pPr>
        <w:spacing w:after="0" w:line="240" w:lineRule="auto"/>
        <w:ind w:firstLine="567"/>
        <w:jc w:val="mediumKashida"/>
        <w:rPr>
          <w:rFonts w:ascii="Simplified Arabic" w:hAnsi="Simplified Arabic" w:cs="Simplified Arabic"/>
          <w:sz w:val="26"/>
          <w:szCs w:val="26"/>
          <w:rtl/>
        </w:rPr>
      </w:pPr>
      <w:r w:rsidRPr="00661B10">
        <w:rPr>
          <w:rFonts w:ascii="Simplified Arabic" w:hAnsi="Simplified Arabic" w:cs="Simplified Arabic"/>
          <w:sz w:val="26"/>
          <w:szCs w:val="26"/>
          <w:rtl/>
        </w:rPr>
        <w:t xml:space="preserve">جاءت الاتفاقيات في </w:t>
      </w:r>
      <w:proofErr w:type="gramStart"/>
      <w:r w:rsidRPr="00661B10">
        <w:rPr>
          <w:rFonts w:ascii="Simplified Arabic" w:hAnsi="Simplified Arabic" w:cs="Simplified Arabic"/>
          <w:sz w:val="26"/>
          <w:szCs w:val="26"/>
          <w:rtl/>
        </w:rPr>
        <w:t>اطار</w:t>
      </w:r>
      <w:proofErr w:type="gramEnd"/>
      <w:r w:rsidRPr="00661B10">
        <w:rPr>
          <w:rFonts w:ascii="Simplified Arabic" w:hAnsi="Simplified Arabic" w:cs="Simplified Arabic"/>
          <w:sz w:val="26"/>
          <w:szCs w:val="26"/>
          <w:rtl/>
        </w:rPr>
        <w:t xml:space="preserve"> جهود ادارة ترامب </w:t>
      </w:r>
      <w:proofErr w:type="spellStart"/>
      <w:r w:rsidRPr="00661B10">
        <w:rPr>
          <w:rFonts w:ascii="Simplified Arabic" w:hAnsi="Simplified Arabic" w:cs="Simplified Arabic"/>
          <w:sz w:val="26"/>
          <w:szCs w:val="26"/>
          <w:rtl/>
        </w:rPr>
        <w:t>لاخضاع</w:t>
      </w:r>
      <w:proofErr w:type="spellEnd"/>
      <w:r w:rsidRPr="00661B10">
        <w:rPr>
          <w:rFonts w:ascii="Simplified Arabic" w:hAnsi="Simplified Arabic" w:cs="Simplified Arabic"/>
          <w:sz w:val="26"/>
          <w:szCs w:val="26"/>
          <w:rtl/>
        </w:rPr>
        <w:t xml:space="preserve"> الفلسطينيين لخطتها المعروفة باسم "السلام مقابل الرخاء" والتي صممت لمنع اقامة دولة فلسطينية. ومثلت الاستجابة لها كسراً </w:t>
      </w:r>
      <w:proofErr w:type="spellStart"/>
      <w:r w:rsidRPr="00661B10">
        <w:rPr>
          <w:rFonts w:ascii="Simplified Arabic" w:hAnsi="Simplified Arabic" w:cs="Simplified Arabic"/>
          <w:sz w:val="26"/>
          <w:szCs w:val="26"/>
          <w:rtl/>
        </w:rPr>
        <w:t>للاصرار</w:t>
      </w:r>
      <w:proofErr w:type="spellEnd"/>
      <w:r w:rsidRPr="00661B10">
        <w:rPr>
          <w:rFonts w:ascii="Simplified Arabic" w:hAnsi="Simplified Arabic" w:cs="Simplified Arabic"/>
          <w:sz w:val="26"/>
          <w:szCs w:val="26"/>
          <w:rtl/>
        </w:rPr>
        <w:t xml:space="preserve"> العربي والمحرمات حول تحقيق السلام مع اسرائيل قبل توقيع اتفاق سلام شامل مع الفلسطينيين. وهدف الصفقات ليس التطبيع مع اسرائيل فحسب بل كذلك فتح الطريق امام التطبيع مع المستوطنات الاسرائيلية والسيادة الاسرائيلية على الضفة الغربية بما فيها القدس الشرقية. ودمج اسرائيل اقليمياً من خلال اتفاقيات ثنائية متعددة منها ما يستهدف اخلاء وهدم المنازل الفلسطينية في القدس. والمقصود بالدمج الاقليمي </w:t>
      </w:r>
      <w:proofErr w:type="spellStart"/>
      <w:r w:rsidRPr="00661B10">
        <w:rPr>
          <w:rFonts w:ascii="Simplified Arabic" w:hAnsi="Simplified Arabic" w:cs="Simplified Arabic"/>
          <w:sz w:val="26"/>
          <w:szCs w:val="26"/>
          <w:rtl/>
        </w:rPr>
        <w:t>لاسرائيل</w:t>
      </w:r>
      <w:proofErr w:type="spellEnd"/>
      <w:r w:rsidRPr="00661B10">
        <w:rPr>
          <w:rFonts w:ascii="Simplified Arabic" w:hAnsi="Simplified Arabic" w:cs="Simplified Arabic"/>
          <w:sz w:val="26"/>
          <w:szCs w:val="26"/>
          <w:rtl/>
        </w:rPr>
        <w:t xml:space="preserve"> وفق خطة ترامب، التي وضعت تصور </w:t>
      </w:r>
      <w:proofErr w:type="spellStart"/>
      <w:r w:rsidRPr="00661B10">
        <w:rPr>
          <w:rFonts w:ascii="Simplified Arabic" w:hAnsi="Simplified Arabic" w:cs="Simplified Arabic"/>
          <w:sz w:val="26"/>
          <w:szCs w:val="26"/>
          <w:rtl/>
        </w:rPr>
        <w:t>لادخال</w:t>
      </w:r>
      <w:proofErr w:type="spellEnd"/>
      <w:r w:rsidRPr="00661B10">
        <w:rPr>
          <w:rFonts w:ascii="Simplified Arabic" w:hAnsi="Simplified Arabic" w:cs="Simplified Arabic"/>
          <w:sz w:val="26"/>
          <w:szCs w:val="26"/>
          <w:rtl/>
        </w:rPr>
        <w:t xml:space="preserve"> 30% من الضفة الغربية تحت السيادة الاسرائيلية، يعني سيطرة اسرائيل على الاراضي التي ستحول دون قيام دولة فلسطينية قابلة للحياة ذات سيادة وسيمنع ظهورها في المستقبل. </w:t>
      </w:r>
      <w:r w:rsidRPr="00661B10">
        <w:rPr>
          <w:rFonts w:ascii="Simplified Arabic" w:hAnsi="Simplified Arabic" w:cs="Simplified Arabic"/>
          <w:sz w:val="26"/>
          <w:szCs w:val="26"/>
          <w:rtl/>
        </w:rPr>
        <w:lastRenderedPageBreak/>
        <w:t xml:space="preserve">وهذا يعني ان على الفلسطينيين ان يعيشون للأبد في معازل منفصلة حيث يعيشون الان والذي يعني حرمانهم من حقوقهم السياسية ومن الحرية. </w:t>
      </w:r>
      <w:r w:rsidRPr="00661B10">
        <w:rPr>
          <w:rStyle w:val="a8"/>
          <w:rFonts w:ascii="Simplified Arabic" w:hAnsi="Simplified Arabic" w:cs="Simplified Arabic"/>
          <w:sz w:val="26"/>
          <w:szCs w:val="26"/>
          <w:rtl/>
        </w:rPr>
        <w:footnoteReference w:id="238"/>
      </w:r>
    </w:p>
    <w:p w14:paraId="4F0403FA" w14:textId="77777777" w:rsidR="007E725B" w:rsidRPr="00661B10" w:rsidRDefault="007E725B" w:rsidP="007E725B">
      <w:pPr>
        <w:spacing w:after="0" w:line="240" w:lineRule="auto"/>
        <w:ind w:firstLine="567"/>
        <w:jc w:val="mediumKashida"/>
        <w:rPr>
          <w:rFonts w:ascii="Simplified Arabic" w:hAnsi="Simplified Arabic" w:cs="Simplified Arabic"/>
          <w:sz w:val="26"/>
          <w:szCs w:val="26"/>
          <w:rtl/>
        </w:rPr>
      </w:pPr>
      <w:r w:rsidRPr="00661B10">
        <w:rPr>
          <w:rFonts w:ascii="Simplified Arabic" w:hAnsi="Simplified Arabic" w:cs="Simplified Arabic"/>
          <w:sz w:val="26"/>
          <w:szCs w:val="26"/>
          <w:rtl/>
        </w:rPr>
        <w:t xml:space="preserve">الصفقات الاربع تتعلق بمصالح الدول المطبعة ولا تتعلق بعملية السلام، ولكن لها تأثير على عملية السلام، فقد اتفقت الدول العربية بالإجماع على تطبيع كامل وسلام كامل وترتيبات امنية كاملة مقابل الانسحاب الكامل من الاراضي الفلسطينية والسورية واللبنانية، ولكن هذه الاتفاقيات قوضت مبدأ الارض مقابل السلام لصالح مبدأ السلام مقابل السلام. ومعنى ذلك انهم يعطون اسرائيل انطباع مزيف بانه لا يجب عليهم التصالح مع الفلسطينيين </w:t>
      </w:r>
      <w:proofErr w:type="gramStart"/>
      <w:r w:rsidRPr="00661B10">
        <w:rPr>
          <w:rFonts w:ascii="Simplified Arabic" w:hAnsi="Simplified Arabic" w:cs="Simplified Arabic"/>
          <w:sz w:val="26"/>
          <w:szCs w:val="26"/>
          <w:rtl/>
        </w:rPr>
        <w:t>اذا</w:t>
      </w:r>
      <w:proofErr w:type="gramEnd"/>
      <w:r w:rsidRPr="00661B10">
        <w:rPr>
          <w:rFonts w:ascii="Simplified Arabic" w:hAnsi="Simplified Arabic" w:cs="Simplified Arabic"/>
          <w:sz w:val="26"/>
          <w:szCs w:val="26"/>
          <w:rtl/>
        </w:rPr>
        <w:t xml:space="preserve"> كان </w:t>
      </w:r>
      <w:proofErr w:type="spellStart"/>
      <w:r w:rsidRPr="00661B10">
        <w:rPr>
          <w:rFonts w:ascii="Simplified Arabic" w:hAnsi="Simplified Arabic" w:cs="Simplified Arabic"/>
          <w:sz w:val="26"/>
          <w:szCs w:val="26"/>
          <w:rtl/>
        </w:rPr>
        <w:t>بامكانهم</w:t>
      </w:r>
      <w:proofErr w:type="spellEnd"/>
      <w:r w:rsidRPr="00661B10">
        <w:rPr>
          <w:rFonts w:ascii="Simplified Arabic" w:hAnsi="Simplified Arabic" w:cs="Simplified Arabic"/>
          <w:sz w:val="26"/>
          <w:szCs w:val="26"/>
          <w:rtl/>
        </w:rPr>
        <w:t xml:space="preserve"> توقيع اتفاقيات سلام مع العالم العربي. وتعطي انطباع مزيف للعالم الخارجي ان المنطقة تتوصل للسلام مع نفسها، وهم في الحقيقة يجعلون مسألة السلام ابعد لأنهم لا يصرون على مبدأ الارض مقابل السلام الذي بنيت عليه المبادرة العربية والتي تحتاج لمعجزة </w:t>
      </w:r>
      <w:proofErr w:type="spellStart"/>
      <w:r w:rsidRPr="00661B10">
        <w:rPr>
          <w:rFonts w:ascii="Simplified Arabic" w:hAnsi="Simplified Arabic" w:cs="Simplified Arabic"/>
          <w:sz w:val="26"/>
          <w:szCs w:val="26"/>
          <w:rtl/>
        </w:rPr>
        <w:t>لاحيائها</w:t>
      </w:r>
      <w:proofErr w:type="spellEnd"/>
      <w:r w:rsidRPr="00661B10">
        <w:rPr>
          <w:rFonts w:ascii="Simplified Arabic" w:hAnsi="Simplified Arabic" w:cs="Simplified Arabic"/>
          <w:sz w:val="26"/>
          <w:szCs w:val="26"/>
          <w:rtl/>
        </w:rPr>
        <w:t xml:space="preserve"> بعد أن تخلت عنها اربعة دول.</w:t>
      </w:r>
      <w:r w:rsidRPr="00661B10">
        <w:rPr>
          <w:rStyle w:val="a8"/>
          <w:rFonts w:ascii="Simplified Arabic" w:hAnsi="Simplified Arabic" w:cs="Simplified Arabic"/>
          <w:sz w:val="26"/>
          <w:szCs w:val="26"/>
          <w:rtl/>
        </w:rPr>
        <w:t xml:space="preserve"> </w:t>
      </w:r>
      <w:r w:rsidRPr="00661B10">
        <w:rPr>
          <w:rStyle w:val="a8"/>
          <w:rFonts w:ascii="Simplified Arabic" w:hAnsi="Simplified Arabic" w:cs="Simplified Arabic"/>
          <w:sz w:val="26"/>
          <w:szCs w:val="26"/>
          <w:rtl/>
        </w:rPr>
        <w:footnoteReference w:id="239"/>
      </w:r>
    </w:p>
    <w:p w14:paraId="681962C9" w14:textId="77777777" w:rsidR="007E725B" w:rsidRPr="00661B10" w:rsidRDefault="007E725B" w:rsidP="007E725B">
      <w:pPr>
        <w:spacing w:after="0" w:line="240" w:lineRule="auto"/>
        <w:ind w:firstLine="567"/>
        <w:jc w:val="mediumKashida"/>
        <w:rPr>
          <w:rFonts w:ascii="Simplified Arabic" w:hAnsi="Simplified Arabic" w:cs="Simplified Arabic"/>
          <w:sz w:val="26"/>
          <w:szCs w:val="26"/>
          <w:rtl/>
        </w:rPr>
      </w:pPr>
      <w:r w:rsidRPr="00661B10">
        <w:rPr>
          <w:rFonts w:ascii="Simplified Arabic" w:hAnsi="Simplified Arabic" w:cs="Simplified Arabic"/>
          <w:sz w:val="26"/>
          <w:szCs w:val="26"/>
          <w:rtl/>
        </w:rPr>
        <w:t xml:space="preserve">تلاشي معادلة الارض مقابل السلام ومعادلة حل الدولتين سيجعل الاردن قلقاً مرة اخرى ان يأتي الحل على حسابه، واقامة دولة فلسطينية على الاراضي الفلسطينية هي الوسيلة الوحيدة من وجهة نظر الاردن لعدم حل الصراع على حسابه، لذلك فان اتفاقيات </w:t>
      </w:r>
      <w:r w:rsidRPr="00661B10">
        <w:rPr>
          <w:rFonts w:ascii="Simplified Arabic" w:hAnsi="Simplified Arabic" w:cs="Simplified Arabic"/>
          <w:sz w:val="26"/>
          <w:szCs w:val="26"/>
          <w:rtl/>
        </w:rPr>
        <w:lastRenderedPageBreak/>
        <w:t>التطبيع وفق مبدأ السلام مقابل السلام مع عدم تراجع اسرائيل عن فكرة الضم، وعدم اهتمامها بالسلام وفق حل الدولتين حسبما صرح به نتنياهو علانية عدة مرات، والذي يبقي الاغلبية الفلسطينية في اراضي خارج سيطرتها، فان الاردن يخشى ان تعود اسرائيل لمحاولة احياء فكرة ان الاردن هي فلسطين،</w:t>
      </w:r>
      <w:r w:rsidRPr="00661B10">
        <w:rPr>
          <w:rStyle w:val="a8"/>
          <w:rFonts w:ascii="Simplified Arabic" w:hAnsi="Simplified Arabic" w:cs="Simplified Arabic"/>
          <w:sz w:val="26"/>
          <w:szCs w:val="26"/>
          <w:rtl/>
        </w:rPr>
        <w:footnoteReference w:id="240"/>
      </w:r>
      <w:r w:rsidRPr="00661B10">
        <w:rPr>
          <w:rFonts w:ascii="Simplified Arabic" w:hAnsi="Simplified Arabic" w:cs="Simplified Arabic"/>
          <w:sz w:val="26"/>
          <w:szCs w:val="26"/>
          <w:rtl/>
        </w:rPr>
        <w:t xml:space="preserve"> وهو ما سيؤثر سلباً على موقف الاردن من التطبيع خاصة وانه من الدول التي تقيم علاقات مع اسرائيل.</w:t>
      </w:r>
      <w:r w:rsidRPr="00661B10">
        <w:rPr>
          <w:rStyle w:val="a8"/>
          <w:rFonts w:ascii="Simplified Arabic" w:hAnsi="Simplified Arabic" w:cs="Simplified Arabic"/>
          <w:sz w:val="26"/>
          <w:szCs w:val="26"/>
          <w:rtl/>
        </w:rPr>
        <w:t xml:space="preserve"> </w:t>
      </w:r>
    </w:p>
    <w:p w14:paraId="30EFB879" w14:textId="77777777" w:rsidR="007E725B" w:rsidRPr="00661B10" w:rsidRDefault="007E725B" w:rsidP="007E725B">
      <w:pPr>
        <w:spacing w:after="0" w:line="240" w:lineRule="auto"/>
        <w:ind w:firstLine="567"/>
        <w:jc w:val="mediumKashida"/>
        <w:rPr>
          <w:rFonts w:ascii="Simplified Arabic" w:hAnsi="Simplified Arabic" w:cs="Simplified Arabic"/>
          <w:sz w:val="26"/>
          <w:szCs w:val="26"/>
          <w:rtl/>
        </w:rPr>
      </w:pPr>
      <w:r w:rsidRPr="00661B10">
        <w:rPr>
          <w:rFonts w:ascii="Simplified Arabic" w:hAnsi="Simplified Arabic" w:cs="Simplified Arabic"/>
          <w:sz w:val="26"/>
          <w:szCs w:val="26"/>
          <w:rtl/>
        </w:rPr>
        <w:t xml:space="preserve">تمثل الاتفاقيات تنازلاً عن الحقوق الفلسطينية والعربية، واذعان لرؤية اسرائيل للسلام "صفقة القرن"، واعلان قبول ضم مزيد الاراضي الفلسطينية وفقاً لها، وهو ما يمثل تهديد وجودي للشعب الفلسطيني. وقد وصفها بيان القيادة الفلسطينية "خيانة للقدس والأقصى والقضية الفلسطينية"، وانتقد "القرار المشين الذي اتخذته الإمارات بمقايضة تعليق الضم غير القانوني للتطبيع الإماراتي واستخدام القضية الفلسطينية كغطاء لهذا الغرض". واعتبرها انتهاك لمبادرة السلام العربية لعام 2002 </w:t>
      </w:r>
      <w:proofErr w:type="spellStart"/>
      <w:r w:rsidRPr="00661B10">
        <w:rPr>
          <w:rFonts w:ascii="Simplified Arabic" w:hAnsi="Simplified Arabic" w:cs="Simplified Arabic"/>
          <w:sz w:val="26"/>
          <w:szCs w:val="26"/>
          <w:rtl/>
        </w:rPr>
        <w:t>التى</w:t>
      </w:r>
      <w:proofErr w:type="spellEnd"/>
      <w:r w:rsidRPr="00661B10">
        <w:rPr>
          <w:rFonts w:ascii="Simplified Arabic" w:hAnsi="Simplified Arabic" w:cs="Simplified Arabic"/>
          <w:sz w:val="26"/>
          <w:szCs w:val="26"/>
          <w:rtl/>
        </w:rPr>
        <w:t xml:space="preserve"> يعد </w:t>
      </w:r>
      <w:proofErr w:type="gramStart"/>
      <w:r w:rsidRPr="00661B10">
        <w:rPr>
          <w:rFonts w:ascii="Simplified Arabic" w:hAnsi="Simplified Arabic" w:cs="Simplified Arabic"/>
          <w:sz w:val="26"/>
          <w:szCs w:val="26"/>
          <w:rtl/>
        </w:rPr>
        <w:t>احد</w:t>
      </w:r>
      <w:proofErr w:type="gramEnd"/>
      <w:r w:rsidRPr="00661B10">
        <w:rPr>
          <w:rFonts w:ascii="Simplified Arabic" w:hAnsi="Simplified Arabic" w:cs="Simplified Arabic"/>
          <w:sz w:val="26"/>
          <w:szCs w:val="26"/>
          <w:rtl/>
        </w:rPr>
        <w:t xml:space="preserve"> بنودها الرئيسية انه لا يمكن حدوث تطبيع حتى تنسحب اسرائيل تماما من الضفة الغربية واقامة دولة فلسطينية، وهو ما اضر بمبدأ التضامن العربي وبمكانة الجامعة العربية وقراراتها كاطار عربي جامع.</w:t>
      </w:r>
      <w:r w:rsidRPr="00661B10">
        <w:rPr>
          <w:rStyle w:val="a8"/>
          <w:rFonts w:ascii="Simplified Arabic" w:hAnsi="Simplified Arabic" w:cs="Simplified Arabic"/>
          <w:sz w:val="26"/>
          <w:szCs w:val="26"/>
          <w:rtl/>
        </w:rPr>
        <w:footnoteReference w:id="241"/>
      </w:r>
    </w:p>
    <w:p w14:paraId="7784D2AB" w14:textId="77777777" w:rsidR="007E725B" w:rsidRPr="00661B10" w:rsidRDefault="007E725B" w:rsidP="007E725B">
      <w:pPr>
        <w:pStyle w:val="a6"/>
        <w:bidi/>
        <w:spacing w:before="0" w:beforeAutospacing="0" w:after="0" w:afterAutospacing="0"/>
        <w:ind w:firstLine="567"/>
        <w:jc w:val="mediumKashida"/>
        <w:rPr>
          <w:rFonts w:ascii="Simplified Arabic" w:hAnsi="Simplified Arabic" w:cs="Simplified Arabic"/>
          <w:sz w:val="26"/>
          <w:szCs w:val="26"/>
          <w:rtl/>
        </w:rPr>
      </w:pPr>
      <w:r w:rsidRPr="00661B10">
        <w:rPr>
          <w:rFonts w:ascii="Simplified Arabic" w:hAnsi="Simplified Arabic" w:cs="Simplified Arabic"/>
          <w:sz w:val="26"/>
          <w:szCs w:val="26"/>
          <w:rtl/>
        </w:rPr>
        <w:lastRenderedPageBreak/>
        <w:t xml:space="preserve">دفعت المنطقة الى حالة من عدم اليقين، </w:t>
      </w:r>
      <w:proofErr w:type="spellStart"/>
      <w:r w:rsidRPr="00661B10">
        <w:rPr>
          <w:rFonts w:ascii="Simplified Arabic" w:hAnsi="Simplified Arabic" w:cs="Simplified Arabic"/>
          <w:sz w:val="26"/>
          <w:szCs w:val="26"/>
          <w:rtl/>
        </w:rPr>
        <w:t>فالى</w:t>
      </w:r>
      <w:proofErr w:type="spellEnd"/>
      <w:r w:rsidRPr="00661B10">
        <w:rPr>
          <w:rFonts w:ascii="Simplified Arabic" w:hAnsi="Simplified Arabic" w:cs="Simplified Arabic"/>
          <w:sz w:val="26"/>
          <w:szCs w:val="26"/>
          <w:rtl/>
        </w:rPr>
        <w:t xml:space="preserve"> جانب حالة السيولة السياسية والامنية في المنطقة وازمة </w:t>
      </w:r>
      <w:proofErr w:type="spellStart"/>
      <w:r w:rsidRPr="00661B10">
        <w:rPr>
          <w:rFonts w:ascii="Simplified Arabic" w:hAnsi="Simplified Arabic" w:cs="Simplified Arabic"/>
          <w:sz w:val="26"/>
          <w:szCs w:val="26"/>
          <w:rtl/>
        </w:rPr>
        <w:t>كوفيد</w:t>
      </w:r>
      <w:proofErr w:type="spellEnd"/>
      <w:r w:rsidRPr="00661B10">
        <w:rPr>
          <w:rFonts w:ascii="Simplified Arabic" w:hAnsi="Simplified Arabic" w:cs="Simplified Arabic"/>
          <w:sz w:val="26"/>
          <w:szCs w:val="26"/>
          <w:rtl/>
        </w:rPr>
        <w:t xml:space="preserve"> 19</w:t>
      </w:r>
      <w:r w:rsidRPr="00661B10">
        <w:rPr>
          <w:rFonts w:ascii="Simplified Arabic" w:hAnsi="Simplified Arabic" w:cs="Simplified Arabic"/>
          <w:sz w:val="26"/>
          <w:szCs w:val="26"/>
        </w:rPr>
        <w:t xml:space="preserve"> </w:t>
      </w:r>
      <w:r w:rsidRPr="00661B10">
        <w:rPr>
          <w:rFonts w:ascii="Simplified Arabic" w:hAnsi="Simplified Arabic" w:cs="Simplified Arabic"/>
          <w:sz w:val="26"/>
          <w:szCs w:val="26"/>
          <w:rtl/>
        </w:rPr>
        <w:t>والتحديات الاقتصادية وضعت المنطقة في حالة انكشاف نتيجة الرفض الشعبي العربي للتطبيع مع الاحتلال الاسرائيلي ما قد ينذر برد فعل محلي واسع النطاق، خاصة إذا اقترن بأي ضغط خارجي يمكن أن</w:t>
      </w:r>
      <w:r w:rsidRPr="00661B10">
        <w:rPr>
          <w:rFonts w:ascii="Simplified Arabic" w:hAnsi="Simplified Arabic" w:cs="Simplified Arabic" w:hint="cs"/>
          <w:sz w:val="26"/>
          <w:szCs w:val="26"/>
          <w:rtl/>
        </w:rPr>
        <w:t xml:space="preserve"> تمارسه</w:t>
      </w:r>
      <w:r w:rsidRPr="00661B10">
        <w:rPr>
          <w:rFonts w:ascii="Simplified Arabic" w:hAnsi="Simplified Arabic" w:cs="Simplified Arabic"/>
          <w:sz w:val="26"/>
          <w:szCs w:val="26"/>
          <w:rtl/>
        </w:rPr>
        <w:t xml:space="preserve"> القوى الاقليمية</w:t>
      </w:r>
      <w:r w:rsidRPr="00661B10">
        <w:rPr>
          <w:rFonts w:ascii="Simplified Arabic" w:hAnsi="Simplified Arabic" w:cs="Simplified Arabic"/>
          <w:sz w:val="26"/>
          <w:szCs w:val="26"/>
        </w:rPr>
        <w:t>.</w:t>
      </w:r>
    </w:p>
    <w:p w14:paraId="3D92ECB9" w14:textId="77777777" w:rsidR="007E725B" w:rsidRPr="00661B10" w:rsidRDefault="007E725B" w:rsidP="007E725B">
      <w:pPr>
        <w:spacing w:after="0" w:line="240" w:lineRule="auto"/>
        <w:ind w:firstLine="567"/>
        <w:jc w:val="mediumKashida"/>
        <w:rPr>
          <w:rFonts w:ascii="Simplified Arabic" w:hAnsi="Simplified Arabic" w:cs="Simplified Arabic"/>
          <w:sz w:val="26"/>
          <w:szCs w:val="26"/>
          <w:rtl/>
        </w:rPr>
      </w:pPr>
      <w:r w:rsidRPr="00661B10">
        <w:rPr>
          <w:rFonts w:ascii="Simplified Arabic" w:hAnsi="Simplified Arabic" w:cs="Simplified Arabic"/>
          <w:sz w:val="26"/>
          <w:szCs w:val="26"/>
          <w:rtl/>
        </w:rPr>
        <w:t>أثرت على مكانة القضية الفلسطينية كأولوية للعالم العربي تقع في صلب الامن القومي العربي لصالح مصالح ضيقة</w:t>
      </w:r>
      <w:r w:rsidRPr="00661B10">
        <w:rPr>
          <w:rFonts w:ascii="Simplified Arabic" w:hAnsi="Simplified Arabic" w:cs="Simplified Arabic" w:hint="cs"/>
          <w:sz w:val="26"/>
          <w:szCs w:val="26"/>
          <w:rtl/>
        </w:rPr>
        <w:t>،</w:t>
      </w:r>
      <w:r w:rsidRPr="00661B10">
        <w:rPr>
          <w:rFonts w:ascii="Simplified Arabic" w:hAnsi="Simplified Arabic" w:cs="Simplified Arabic"/>
          <w:sz w:val="26"/>
          <w:szCs w:val="26"/>
          <w:rtl/>
        </w:rPr>
        <w:t xml:space="preserve"> وهو ما سيؤثر على الاهتمام الدولي في ظل الانصراف العربي، ويترك الفلسطينيين وحدهم في مواجهة اسرائيل التي ليس لديها نية </w:t>
      </w:r>
      <w:proofErr w:type="spellStart"/>
      <w:r w:rsidRPr="00661B10">
        <w:rPr>
          <w:rFonts w:ascii="Simplified Arabic" w:hAnsi="Simplified Arabic" w:cs="Simplified Arabic"/>
          <w:sz w:val="26"/>
          <w:szCs w:val="26"/>
          <w:rtl/>
        </w:rPr>
        <w:t>لانهاء</w:t>
      </w:r>
      <w:proofErr w:type="spellEnd"/>
      <w:r w:rsidRPr="00661B10">
        <w:rPr>
          <w:rFonts w:ascii="Simplified Arabic" w:hAnsi="Simplified Arabic" w:cs="Simplified Arabic"/>
          <w:sz w:val="26"/>
          <w:szCs w:val="26"/>
          <w:rtl/>
        </w:rPr>
        <w:t xml:space="preserve"> الاحتلال واقامة دولة فلسطينية، ويخرج الدول العربية من الصراع ويعيده الى أصله كصراع فلسطيني اسرائيلي. ومع تراجع الاهتمام والتراجع الكبير لحل الدولتين بسبب الحقائق على الارض، حيث يوجد 700000 مستوطن في الضفة حالياً يمثلون </w:t>
      </w:r>
      <w:proofErr w:type="gramStart"/>
      <w:r w:rsidRPr="00661B10">
        <w:rPr>
          <w:rFonts w:ascii="Simplified Arabic" w:hAnsi="Simplified Arabic" w:cs="Simplified Arabic"/>
          <w:sz w:val="26"/>
          <w:szCs w:val="26"/>
          <w:rtl/>
        </w:rPr>
        <w:t>اكثر</w:t>
      </w:r>
      <w:proofErr w:type="gramEnd"/>
      <w:r w:rsidRPr="00661B10">
        <w:rPr>
          <w:rFonts w:ascii="Simplified Arabic" w:hAnsi="Simplified Arabic" w:cs="Simplified Arabic"/>
          <w:sz w:val="26"/>
          <w:szCs w:val="26"/>
          <w:rtl/>
        </w:rPr>
        <w:t xml:space="preserve"> من 25% من الضفة الغربية، وهو ما يجعل الحل الذي يعتمد على الفصل بين الشعبين مستحيلاً. وفي ظل غياب الارادة السياسية، فقد يتم التحول في نموذج عملية السلام بالانتقال الى عملية تركز على الحقوق أي نموذج حل الدولة الواحدة، فلا يمكن الاستمرار في تكرار شعار حل الدولتين دون فعل لتنفيذه، فهذا يعطي اسرائيل مزيداً من الضوء الاخضر لضم مزيد من الاراضي وخلق مزيد من الحقائق على الارض ما يجعل هذا الحل ليس عملياً.</w:t>
      </w:r>
      <w:r w:rsidRPr="00661B10">
        <w:rPr>
          <w:rStyle w:val="a8"/>
          <w:rFonts w:ascii="Simplified Arabic" w:hAnsi="Simplified Arabic" w:cs="Simplified Arabic"/>
          <w:sz w:val="26"/>
          <w:szCs w:val="26"/>
          <w:rtl/>
        </w:rPr>
        <w:t xml:space="preserve"> </w:t>
      </w:r>
      <w:r w:rsidRPr="00661B10">
        <w:rPr>
          <w:rStyle w:val="a8"/>
          <w:rFonts w:ascii="Simplified Arabic" w:hAnsi="Simplified Arabic" w:cs="Simplified Arabic"/>
          <w:sz w:val="26"/>
          <w:szCs w:val="26"/>
          <w:rtl/>
        </w:rPr>
        <w:footnoteReference w:id="242"/>
      </w:r>
    </w:p>
    <w:p w14:paraId="48903FC3" w14:textId="77777777" w:rsidR="007E725B" w:rsidRPr="00661B10" w:rsidRDefault="007E725B" w:rsidP="007E725B">
      <w:pPr>
        <w:spacing w:after="0" w:line="240" w:lineRule="auto"/>
        <w:ind w:firstLine="567"/>
        <w:jc w:val="mediumKashida"/>
        <w:rPr>
          <w:rFonts w:ascii="Simplified Arabic" w:hAnsi="Simplified Arabic" w:cs="Simplified Arabic"/>
          <w:sz w:val="26"/>
          <w:szCs w:val="26"/>
          <w:rtl/>
        </w:rPr>
      </w:pPr>
      <w:r w:rsidRPr="00661B10">
        <w:rPr>
          <w:rFonts w:ascii="Simplified Arabic" w:hAnsi="Simplified Arabic" w:cs="Simplified Arabic"/>
          <w:sz w:val="26"/>
          <w:szCs w:val="26"/>
          <w:rtl/>
        </w:rPr>
        <w:lastRenderedPageBreak/>
        <w:t>هناك رأي بأن التطبيع لن يكون له تأثير كبير على السلام، فوفقاً للمبادرة العربية تم تجميد التطبيع مع اسرائيل الى حين التوصل الى اتفاق مع الفلسطينيين، ولكن غياب التطبيع لم يؤثر في موقف اسرائيل من الفلسطينيين بسبب غياب التطبيع، ولم يدفعها لتحقيق السلام. والفكرة حالياً هي استخدام التطبيع لمنع اسرائيل من القيام بمزيد من الخطوات السلبية ضد الفلسطينيين.</w:t>
      </w:r>
      <w:r w:rsidRPr="00661B10">
        <w:rPr>
          <w:rStyle w:val="a8"/>
          <w:rFonts w:ascii="Simplified Arabic" w:hAnsi="Simplified Arabic" w:cs="Simplified Arabic"/>
          <w:sz w:val="26"/>
          <w:szCs w:val="26"/>
          <w:rtl/>
        </w:rPr>
        <w:footnoteReference w:id="243"/>
      </w:r>
      <w:r>
        <w:rPr>
          <w:rFonts w:ascii="Simplified Arabic" w:hAnsi="Simplified Arabic" w:cs="Simplified Arabic" w:hint="cs"/>
          <w:sz w:val="26"/>
          <w:szCs w:val="26"/>
          <w:rtl/>
        </w:rPr>
        <w:t xml:space="preserve"> </w:t>
      </w:r>
    </w:p>
    <w:p w14:paraId="13FE339B" w14:textId="77777777" w:rsidR="007E725B" w:rsidRDefault="007E725B">
      <w:pPr>
        <w:rPr>
          <w:rtl/>
        </w:rPr>
        <w:sectPr w:rsidR="007E725B" w:rsidSect="007E725B">
          <w:headerReference w:type="even" r:id="rId83"/>
          <w:headerReference w:type="default" r:id="rId84"/>
          <w:footerReference w:type="even" r:id="rId85"/>
          <w:footerReference w:type="default" r:id="rId86"/>
          <w:headerReference w:type="first" r:id="rId87"/>
          <w:footerReference w:type="first" r:id="rId88"/>
          <w:pgSz w:w="9639" w:h="13608"/>
          <w:pgMar w:top="1440" w:right="1800" w:bottom="1440" w:left="1800" w:header="708" w:footer="708" w:gutter="0"/>
          <w:cols w:space="708"/>
          <w:bidi/>
          <w:rtlGutter/>
          <w:docGrid w:linePitch="360"/>
        </w:sectPr>
      </w:pPr>
    </w:p>
    <w:p w14:paraId="74902150" w14:textId="77777777" w:rsidR="007E725B" w:rsidRPr="00365C9A" w:rsidRDefault="007E725B" w:rsidP="007E725B">
      <w:pPr>
        <w:tabs>
          <w:tab w:val="left" w:pos="382"/>
        </w:tabs>
        <w:spacing w:after="120" w:line="240" w:lineRule="auto"/>
        <w:ind w:firstLine="567"/>
        <w:jc w:val="mediumKashida"/>
        <w:rPr>
          <w:rFonts w:ascii="Simplified Arabic" w:eastAsia="Calibri" w:hAnsi="Simplified Arabic" w:cs="PT Bold Heading"/>
          <w:b/>
          <w:bCs/>
          <w:sz w:val="24"/>
          <w:szCs w:val="24"/>
          <w:rtl/>
        </w:rPr>
      </w:pPr>
      <w:r>
        <w:rPr>
          <w:rFonts w:ascii="Times New Roman" w:hAnsi="Times New Roman" w:cs="Times New Roman"/>
          <w:sz w:val="24"/>
          <w:szCs w:val="24"/>
          <w:rtl/>
        </w:rPr>
        <w:lastRenderedPageBreak/>
        <w:pict w14:anchorId="4078C7A7">
          <v:shape id="_x0000_s1051" type="#_x0000_t136" style="position:absolute;left:0;text-align:left;margin-left:320.25pt;margin-top:.05pt;width:93.6pt;height:36pt;z-index:-251628544;mso-position-horizontal-relative:page" wrapcoords="7258 0 2419 8100 0 14400 -173 15750 2074 17550 13824 21150 15552 21150 17971 21150 21600 17100 21600 5400 20218 4500 7949 0 7258 0" o:allowincell="f" fillcolor="black" stroked="f">
            <v:shadow color="#868686"/>
            <v:textpath style="font-family:&quot;Andalus&quot;;v-text-align:right;v-text-kern:t" trim="t" fitpath="t" string="ترجمات"/>
            <w10:wrap type="through" anchorx="page"/>
          </v:shape>
        </w:pict>
      </w:r>
    </w:p>
    <w:p w14:paraId="585AFD7C" w14:textId="77777777" w:rsidR="007E725B" w:rsidRPr="002E2C52" w:rsidRDefault="007E725B" w:rsidP="007E725B">
      <w:pPr>
        <w:spacing w:after="0" w:line="240" w:lineRule="auto"/>
        <w:jc w:val="both"/>
        <w:rPr>
          <w:rFonts w:ascii="Simplified Arabic" w:eastAsia="Times New Roman" w:hAnsi="Simplified Arabic" w:cs="Simplified Arabic"/>
          <w:b/>
          <w:bCs/>
          <w:sz w:val="26"/>
          <w:szCs w:val="26"/>
          <w:rtl/>
          <w:lang w:bidi="ar-AE"/>
        </w:rPr>
      </w:pPr>
    </w:p>
    <w:p w14:paraId="35BB6EF7" w14:textId="77777777" w:rsidR="007E725B" w:rsidRDefault="007E725B" w:rsidP="007E725B">
      <w:pPr>
        <w:jc w:val="highKashida"/>
        <w:rPr>
          <w:b/>
          <w:bCs/>
          <w:sz w:val="32"/>
          <w:szCs w:val="32"/>
          <w:rtl/>
        </w:rPr>
      </w:pPr>
    </w:p>
    <w:p w14:paraId="729CC94D" w14:textId="77777777" w:rsidR="007E725B" w:rsidRDefault="007E725B" w:rsidP="007E725B">
      <w:pPr>
        <w:jc w:val="highKashida"/>
        <w:rPr>
          <w:rtl/>
        </w:rPr>
      </w:pPr>
    </w:p>
    <w:p w14:paraId="03E38B6F" w14:textId="77777777" w:rsidR="007E725B" w:rsidRPr="00267A88" w:rsidRDefault="007E725B" w:rsidP="007E725B">
      <w:pPr>
        <w:spacing w:line="240" w:lineRule="auto"/>
        <w:jc w:val="center"/>
        <w:rPr>
          <w:rFonts w:ascii="Times New Roman" w:hAnsi="Times New Roman" w:cs="Simplified Arabic"/>
          <w:b/>
          <w:bCs/>
          <w:sz w:val="40"/>
          <w:szCs w:val="40"/>
          <w:rtl/>
        </w:rPr>
      </w:pPr>
      <w:r w:rsidRPr="00267A88">
        <w:rPr>
          <w:rFonts w:ascii="Simplified Arabic" w:eastAsia="Calibri" w:hAnsi="Simplified Arabic" w:cs="PT Bold Heading" w:hint="cs"/>
          <w:b/>
          <w:bCs/>
          <w:sz w:val="40"/>
          <w:szCs w:val="40"/>
          <w:rtl/>
        </w:rPr>
        <w:t>أنظمة الحكم الخليجية قد لا تعارض الضم لكنها تساعد في تحقيقه</w:t>
      </w:r>
    </w:p>
    <w:p w14:paraId="4B68C98F" w14:textId="77777777" w:rsidR="007E725B" w:rsidRPr="00267A88" w:rsidRDefault="007E725B" w:rsidP="007E725B">
      <w:pPr>
        <w:spacing w:after="120" w:line="240" w:lineRule="auto"/>
        <w:ind w:firstLine="567"/>
        <w:jc w:val="right"/>
        <w:rPr>
          <w:rFonts w:ascii="Times New Roman" w:hAnsi="Times New Roman" w:cs="Simplified Arabic"/>
          <w:b/>
          <w:bCs/>
          <w:sz w:val="28"/>
          <w:szCs w:val="28"/>
          <w:rtl/>
        </w:rPr>
      </w:pPr>
      <w:proofErr w:type="spellStart"/>
      <w:proofErr w:type="gramStart"/>
      <w:r w:rsidRPr="00267A88">
        <w:rPr>
          <w:rFonts w:ascii="Times New Roman" w:hAnsi="Times New Roman" w:cs="Simplified Arabic" w:hint="cs"/>
          <w:b/>
          <w:bCs/>
          <w:sz w:val="28"/>
          <w:szCs w:val="28"/>
          <w:rtl/>
        </w:rPr>
        <w:t>أ.زهير</w:t>
      </w:r>
      <w:proofErr w:type="spellEnd"/>
      <w:proofErr w:type="gramEnd"/>
      <w:r w:rsidRPr="00267A88">
        <w:rPr>
          <w:rFonts w:ascii="Times New Roman" w:hAnsi="Times New Roman" w:cs="Simplified Arabic" w:hint="cs"/>
          <w:b/>
          <w:bCs/>
          <w:sz w:val="28"/>
          <w:szCs w:val="28"/>
          <w:rtl/>
        </w:rPr>
        <w:t xml:space="preserve"> عكاشة</w:t>
      </w:r>
    </w:p>
    <w:p w14:paraId="0E09618C" w14:textId="77777777" w:rsidR="007E725B" w:rsidRDefault="007E725B" w:rsidP="007E725B">
      <w:pPr>
        <w:spacing w:after="120" w:line="240" w:lineRule="auto"/>
        <w:ind w:firstLine="567"/>
        <w:jc w:val="mediumKashida"/>
        <w:rPr>
          <w:rFonts w:ascii="Times New Roman" w:eastAsia="Times New Roman" w:hAnsi="Times New Roman" w:cs="Mudir MT"/>
          <w:bCs/>
          <w:sz w:val="32"/>
          <w:szCs w:val="32"/>
          <w:rtl/>
          <w:lang w:val="x-none" w:eastAsia="x-none"/>
        </w:rPr>
      </w:pPr>
    </w:p>
    <w:p w14:paraId="18EFEF3C" w14:textId="77777777" w:rsidR="007E725B" w:rsidRPr="00267A88" w:rsidRDefault="007E725B" w:rsidP="007E725B">
      <w:pPr>
        <w:spacing w:after="120" w:line="240" w:lineRule="auto"/>
        <w:ind w:firstLine="567"/>
        <w:jc w:val="mediumKashida"/>
        <w:rPr>
          <w:rFonts w:ascii="Times New Roman" w:eastAsia="Times New Roman" w:hAnsi="Times New Roman" w:cs="Mudir MT"/>
          <w:bCs/>
          <w:sz w:val="32"/>
          <w:szCs w:val="32"/>
          <w:rtl/>
          <w:lang w:val="x-none" w:eastAsia="x-none"/>
        </w:rPr>
      </w:pPr>
      <w:r w:rsidRPr="00267A88">
        <w:rPr>
          <w:rFonts w:ascii="Times New Roman" w:eastAsia="Times New Roman" w:hAnsi="Times New Roman" w:cs="Mudir MT" w:hint="cs"/>
          <w:bCs/>
          <w:sz w:val="32"/>
          <w:szCs w:val="32"/>
          <w:rtl/>
          <w:lang w:val="x-none" w:eastAsia="x-none"/>
        </w:rPr>
        <w:t>المصدر: معهد الشرق الأوسط في الولايات المتحدة</w:t>
      </w:r>
    </w:p>
    <w:p w14:paraId="47B98D30" w14:textId="77777777" w:rsidR="007E725B" w:rsidRPr="00267A88" w:rsidRDefault="007E725B" w:rsidP="007E725B">
      <w:pPr>
        <w:spacing w:after="120" w:line="240" w:lineRule="auto"/>
        <w:ind w:firstLine="567"/>
        <w:jc w:val="mediumKashida"/>
        <w:rPr>
          <w:rFonts w:ascii="Times New Roman" w:eastAsia="Times New Roman" w:hAnsi="Times New Roman" w:cs="Mudir MT"/>
          <w:bCs/>
          <w:sz w:val="32"/>
          <w:szCs w:val="32"/>
          <w:rtl/>
          <w:lang w:val="x-none" w:eastAsia="x-none"/>
        </w:rPr>
      </w:pPr>
      <w:r w:rsidRPr="00267A88">
        <w:rPr>
          <w:rFonts w:ascii="Times New Roman" w:eastAsia="Times New Roman" w:hAnsi="Times New Roman" w:cs="Mudir MT" w:hint="cs"/>
          <w:bCs/>
          <w:sz w:val="32"/>
          <w:szCs w:val="32"/>
          <w:rtl/>
          <w:lang w:val="x-none" w:eastAsia="x-none"/>
        </w:rPr>
        <w:t>التاريخ: 24/6/2020</w:t>
      </w:r>
    </w:p>
    <w:p w14:paraId="346A53B6" w14:textId="77777777" w:rsidR="007E725B" w:rsidRPr="00267A88" w:rsidRDefault="007E725B" w:rsidP="007E725B">
      <w:pPr>
        <w:spacing w:after="120" w:line="240" w:lineRule="auto"/>
        <w:ind w:firstLine="567"/>
        <w:jc w:val="mediumKashida"/>
        <w:rPr>
          <w:rFonts w:ascii="Times New Roman" w:eastAsia="Times New Roman" w:hAnsi="Times New Roman" w:cs="Mudir MT"/>
          <w:bCs/>
          <w:sz w:val="32"/>
          <w:szCs w:val="32"/>
          <w:rtl/>
          <w:lang w:val="x-none" w:eastAsia="x-none"/>
        </w:rPr>
      </w:pPr>
      <w:r w:rsidRPr="00267A88">
        <w:rPr>
          <w:rFonts w:ascii="Times New Roman" w:eastAsia="Times New Roman" w:hAnsi="Times New Roman" w:cs="Mudir MT" w:hint="cs"/>
          <w:bCs/>
          <w:sz w:val="32"/>
          <w:szCs w:val="32"/>
          <w:rtl/>
          <w:lang w:val="x-none" w:eastAsia="x-none"/>
        </w:rPr>
        <w:t xml:space="preserve">الكاتب: إليزابيث </w:t>
      </w:r>
      <w:proofErr w:type="spellStart"/>
      <w:r w:rsidRPr="00267A88">
        <w:rPr>
          <w:rFonts w:ascii="Times New Roman" w:eastAsia="Times New Roman" w:hAnsi="Times New Roman" w:cs="Mudir MT" w:hint="cs"/>
          <w:bCs/>
          <w:sz w:val="32"/>
          <w:szCs w:val="32"/>
          <w:rtl/>
          <w:lang w:val="x-none" w:eastAsia="x-none"/>
        </w:rPr>
        <w:t>تسروكوف</w:t>
      </w:r>
      <w:proofErr w:type="spellEnd"/>
    </w:p>
    <w:p w14:paraId="6E1A4ED2" w14:textId="77777777" w:rsidR="007E725B" w:rsidRPr="00267A88" w:rsidRDefault="007E725B" w:rsidP="007E725B">
      <w:pPr>
        <w:spacing w:after="120" w:line="240" w:lineRule="auto"/>
        <w:ind w:firstLine="567"/>
        <w:jc w:val="mediumKashida"/>
        <w:rPr>
          <w:rFonts w:ascii="Times New Roman" w:hAnsi="Times New Roman" w:cs="Simplified Arabic"/>
          <w:sz w:val="26"/>
          <w:szCs w:val="26"/>
          <w:rtl/>
        </w:rPr>
      </w:pPr>
      <w:r w:rsidRPr="00267A88">
        <w:rPr>
          <w:rFonts w:ascii="Times New Roman" w:hAnsi="Times New Roman" w:cs="Simplified Arabic" w:hint="cs"/>
          <w:sz w:val="26"/>
          <w:szCs w:val="26"/>
          <w:rtl/>
        </w:rPr>
        <w:t xml:space="preserve">في الثاني عشر من حزيران يونيو صدر مقال في صحيفة يديعوت أحرونوت أكثر الصحف الإسرائيلية شعبية بقلم يوسف العتيبة السفير الإماراتي لدى واشنطن أسهب فيه إلى خطى التطبيع المتسارعة من قبل دولة الإمارات خلال السنوات الأخيرة محذراً من أن ضم الضفة الغربية إلى إسرائيل سيعرقل بالتأكيد وبشكل فوري التطلعات الإسرائيلية نحو تحسين العلاقات الأمنية </w:t>
      </w:r>
      <w:proofErr w:type="spellStart"/>
      <w:r w:rsidRPr="00267A88">
        <w:rPr>
          <w:rFonts w:ascii="Times New Roman" w:hAnsi="Times New Roman" w:cs="Simplified Arabic" w:hint="cs"/>
          <w:sz w:val="26"/>
          <w:szCs w:val="26"/>
          <w:rtl/>
        </w:rPr>
        <w:t>والإقتصادية</w:t>
      </w:r>
      <w:proofErr w:type="spellEnd"/>
      <w:r w:rsidRPr="00267A88">
        <w:rPr>
          <w:rFonts w:ascii="Times New Roman" w:hAnsi="Times New Roman" w:cs="Simplified Arabic" w:hint="cs"/>
          <w:sz w:val="26"/>
          <w:szCs w:val="26"/>
          <w:rtl/>
        </w:rPr>
        <w:t xml:space="preserve"> </w:t>
      </w:r>
      <w:r w:rsidRPr="00267A88">
        <w:rPr>
          <w:rFonts w:ascii="Times New Roman" w:hAnsi="Times New Roman" w:cs="Simplified Arabic" w:hint="cs"/>
          <w:sz w:val="26"/>
          <w:szCs w:val="26"/>
          <w:rtl/>
        </w:rPr>
        <w:lastRenderedPageBreak/>
        <w:t>والثقافية مع الدول العربية ومع الإمارات العربية المتحدة على وجه الخصوص.</w:t>
      </w:r>
    </w:p>
    <w:p w14:paraId="024EC91A" w14:textId="77777777" w:rsidR="007E725B" w:rsidRPr="00267A88" w:rsidRDefault="007E725B" w:rsidP="007E725B">
      <w:pPr>
        <w:spacing w:after="120" w:line="240" w:lineRule="auto"/>
        <w:ind w:firstLine="567"/>
        <w:jc w:val="mediumKashida"/>
        <w:rPr>
          <w:rFonts w:ascii="Times New Roman" w:hAnsi="Times New Roman" w:cs="Simplified Arabic"/>
          <w:sz w:val="26"/>
          <w:szCs w:val="26"/>
          <w:rtl/>
        </w:rPr>
      </w:pPr>
      <w:r w:rsidRPr="00267A88">
        <w:rPr>
          <w:rFonts w:ascii="Times New Roman" w:hAnsi="Times New Roman" w:cs="Simplified Arabic" w:hint="cs"/>
          <w:sz w:val="26"/>
          <w:szCs w:val="26"/>
          <w:rtl/>
        </w:rPr>
        <w:t>يرفض قادة دول الخليج الآن محاولة تنفيذ رؤية اليمين الإسرائيلي</w:t>
      </w:r>
      <w:r>
        <w:rPr>
          <w:rFonts w:ascii="Times New Roman" w:hAnsi="Times New Roman" w:cs="Simplified Arabic" w:hint="cs"/>
          <w:sz w:val="26"/>
          <w:szCs w:val="26"/>
          <w:rtl/>
        </w:rPr>
        <w:t>،</w:t>
      </w:r>
      <w:r w:rsidRPr="00267A88">
        <w:rPr>
          <w:rFonts w:ascii="Times New Roman" w:hAnsi="Times New Roman" w:cs="Simplified Arabic" w:hint="cs"/>
          <w:sz w:val="26"/>
          <w:szCs w:val="26"/>
          <w:rtl/>
        </w:rPr>
        <w:t xml:space="preserve"> التي تهدف إلى منع انشاء دولة فلسطي</w:t>
      </w:r>
      <w:r>
        <w:rPr>
          <w:rFonts w:ascii="Times New Roman" w:hAnsi="Times New Roman" w:cs="Simplified Arabic" w:hint="cs"/>
          <w:sz w:val="26"/>
          <w:szCs w:val="26"/>
          <w:rtl/>
        </w:rPr>
        <w:t>نية.</w:t>
      </w:r>
      <w:r w:rsidRPr="00267A88">
        <w:rPr>
          <w:rFonts w:ascii="Times New Roman" w:hAnsi="Times New Roman" w:cs="Simplified Arabic" w:hint="cs"/>
          <w:sz w:val="26"/>
          <w:szCs w:val="26"/>
          <w:rtl/>
        </w:rPr>
        <w:t xml:space="preserve"> لكن الواقع والصحيح هو ان سياسات أنظمة الحكم هذه وعبر تطبيع العلاقات مع إسرائيل على حساب الفلسطينيين</w:t>
      </w:r>
      <w:r>
        <w:rPr>
          <w:rFonts w:ascii="Times New Roman" w:hAnsi="Times New Roman" w:cs="Simplified Arabic" w:hint="cs"/>
          <w:sz w:val="26"/>
          <w:szCs w:val="26"/>
          <w:rtl/>
        </w:rPr>
        <w:t>،</w:t>
      </w:r>
      <w:r w:rsidRPr="00267A88">
        <w:rPr>
          <w:rFonts w:ascii="Times New Roman" w:hAnsi="Times New Roman" w:cs="Simplified Arabic" w:hint="cs"/>
          <w:sz w:val="26"/>
          <w:szCs w:val="26"/>
          <w:rtl/>
        </w:rPr>
        <w:t xml:space="preserve"> هي التي ساهمت بشكل مباشر في صعود اليمين الإسرائيلي وجعلت من الضم أمراً واقعاً. شهد العقد المنصرم نوع</w:t>
      </w:r>
      <w:r>
        <w:rPr>
          <w:rFonts w:ascii="Times New Roman" w:hAnsi="Times New Roman" w:cs="Simplified Arabic" w:hint="cs"/>
          <w:sz w:val="26"/>
          <w:szCs w:val="26"/>
          <w:rtl/>
        </w:rPr>
        <w:t>اً</w:t>
      </w:r>
      <w:r w:rsidRPr="00267A88">
        <w:rPr>
          <w:rFonts w:ascii="Times New Roman" w:hAnsi="Times New Roman" w:cs="Simplified Arabic" w:hint="cs"/>
          <w:sz w:val="26"/>
          <w:szCs w:val="26"/>
          <w:rtl/>
        </w:rPr>
        <w:t xml:space="preserve"> من دفئ العلاقات بين إسرائيل ودول </w:t>
      </w:r>
      <w:proofErr w:type="gramStart"/>
      <w:r w:rsidRPr="00267A88">
        <w:rPr>
          <w:rFonts w:ascii="Times New Roman" w:hAnsi="Times New Roman" w:cs="Simplified Arabic" w:hint="cs"/>
          <w:sz w:val="26"/>
          <w:szCs w:val="26"/>
          <w:rtl/>
        </w:rPr>
        <w:t>الخليج ،</w:t>
      </w:r>
      <w:proofErr w:type="gramEnd"/>
      <w:r w:rsidRPr="00267A88">
        <w:rPr>
          <w:rFonts w:ascii="Times New Roman" w:hAnsi="Times New Roman" w:cs="Simplified Arabic" w:hint="cs"/>
          <w:sz w:val="26"/>
          <w:szCs w:val="26"/>
          <w:rtl/>
        </w:rPr>
        <w:t xml:space="preserve"> حيث وسعت كل من السعودية والبحرين وعُمان والإمارات من مجال التعاون مع إسرائيل في كثير من المجالات المتنوعة</w:t>
      </w:r>
      <w:r>
        <w:rPr>
          <w:rFonts w:ascii="Times New Roman" w:hAnsi="Times New Roman" w:cs="Simplified Arabic" w:hint="cs"/>
          <w:sz w:val="26"/>
          <w:szCs w:val="26"/>
          <w:rtl/>
        </w:rPr>
        <w:t>،</w:t>
      </w:r>
      <w:r w:rsidRPr="00267A88">
        <w:rPr>
          <w:rFonts w:ascii="Times New Roman" w:hAnsi="Times New Roman" w:cs="Simplified Arabic" w:hint="cs"/>
          <w:sz w:val="26"/>
          <w:szCs w:val="26"/>
          <w:rtl/>
        </w:rPr>
        <w:t xml:space="preserve"> مثل مبيعات السلاح وأنظمة التجسس والتدريب العسكري وتقاسم المعلومات </w:t>
      </w:r>
      <w:proofErr w:type="spellStart"/>
      <w:r w:rsidRPr="00267A88">
        <w:rPr>
          <w:rFonts w:ascii="Times New Roman" w:hAnsi="Times New Roman" w:cs="Simplified Arabic" w:hint="cs"/>
          <w:sz w:val="26"/>
          <w:szCs w:val="26"/>
          <w:rtl/>
        </w:rPr>
        <w:t>الإستخبارية</w:t>
      </w:r>
      <w:proofErr w:type="spellEnd"/>
      <w:r w:rsidRPr="00267A88">
        <w:rPr>
          <w:rFonts w:ascii="Times New Roman" w:hAnsi="Times New Roman" w:cs="Simplified Arabic" w:hint="cs"/>
          <w:sz w:val="26"/>
          <w:szCs w:val="26"/>
          <w:rtl/>
        </w:rPr>
        <w:t xml:space="preserve">، وكذلك الجهود الدبلوماسية المشتركة  التي تتعلق بالمصالح المتبادلة. </w:t>
      </w:r>
      <w:proofErr w:type="spellStart"/>
      <w:r w:rsidRPr="00267A88">
        <w:rPr>
          <w:rFonts w:ascii="Times New Roman" w:hAnsi="Times New Roman" w:cs="Simplified Arabic" w:hint="cs"/>
          <w:sz w:val="26"/>
          <w:szCs w:val="26"/>
          <w:rtl/>
        </w:rPr>
        <w:t>إتخذت</w:t>
      </w:r>
      <w:proofErr w:type="spellEnd"/>
      <w:r w:rsidRPr="00267A88">
        <w:rPr>
          <w:rFonts w:ascii="Times New Roman" w:hAnsi="Times New Roman" w:cs="Simplified Arabic" w:hint="cs"/>
          <w:sz w:val="26"/>
          <w:szCs w:val="26"/>
          <w:rtl/>
        </w:rPr>
        <w:t xml:space="preserve"> هذه الأنظمة خلال السنوات القليلة الماضية خطوات غير مسبوقة نحو تطبيع العلاقات مع إسرائيل</w:t>
      </w:r>
      <w:r>
        <w:rPr>
          <w:rFonts w:ascii="Times New Roman" w:hAnsi="Times New Roman" w:cs="Simplified Arabic" w:hint="cs"/>
          <w:sz w:val="26"/>
          <w:szCs w:val="26"/>
          <w:rtl/>
        </w:rPr>
        <w:t>،</w:t>
      </w:r>
      <w:r w:rsidRPr="00267A88">
        <w:rPr>
          <w:rFonts w:ascii="Times New Roman" w:hAnsi="Times New Roman" w:cs="Simplified Arabic" w:hint="cs"/>
          <w:sz w:val="26"/>
          <w:szCs w:val="26"/>
          <w:rtl/>
        </w:rPr>
        <w:t xml:space="preserve"> مثل السماح بعبور الأجواء للطيران المدني الإسرائيلي والمشاركة في المناورات العسكرية جنباً إلى جنب مع سلاح الجو الإسرائيلي، واستقبال كبار المسؤولين الإسرائيليين على أراضيهم</w:t>
      </w:r>
      <w:r>
        <w:rPr>
          <w:rFonts w:ascii="Times New Roman" w:hAnsi="Times New Roman" w:cs="Simplified Arabic" w:hint="cs"/>
          <w:sz w:val="26"/>
          <w:szCs w:val="26"/>
          <w:rtl/>
        </w:rPr>
        <w:t>،</w:t>
      </w:r>
      <w:r w:rsidRPr="00267A88">
        <w:rPr>
          <w:rFonts w:ascii="Times New Roman" w:hAnsi="Times New Roman" w:cs="Simplified Arabic" w:hint="cs"/>
          <w:sz w:val="26"/>
          <w:szCs w:val="26"/>
          <w:rtl/>
        </w:rPr>
        <w:t xml:space="preserve"> والمشاركة العلنية في المؤتمرات الدولية مع نظرائهم الإسرائيليين، وتغيير نغمة التغطية والمناقشات في وسائل الإعلام المحلية تجاه إسرائيل</w:t>
      </w:r>
      <w:r>
        <w:rPr>
          <w:rFonts w:ascii="Times New Roman" w:hAnsi="Times New Roman" w:cs="Simplified Arabic" w:hint="cs"/>
          <w:sz w:val="26"/>
          <w:szCs w:val="26"/>
          <w:rtl/>
        </w:rPr>
        <w:t>.</w:t>
      </w:r>
      <w:r w:rsidRPr="00267A88">
        <w:rPr>
          <w:rFonts w:ascii="Times New Roman" w:hAnsi="Times New Roman" w:cs="Simplified Arabic" w:hint="cs"/>
          <w:sz w:val="26"/>
          <w:szCs w:val="26"/>
          <w:rtl/>
        </w:rPr>
        <w:t xml:space="preserve"> كما أن العتيبة وطد شخصياً علاقته بالسفير الإسرائيلي لدى واشنطن رون </w:t>
      </w:r>
      <w:proofErr w:type="spellStart"/>
      <w:r w:rsidRPr="00267A88">
        <w:rPr>
          <w:rFonts w:ascii="Times New Roman" w:hAnsi="Times New Roman" w:cs="Simplified Arabic" w:hint="cs"/>
          <w:sz w:val="26"/>
          <w:szCs w:val="26"/>
          <w:rtl/>
        </w:rPr>
        <w:t>ديرمر</w:t>
      </w:r>
      <w:proofErr w:type="spellEnd"/>
      <w:r w:rsidRPr="00267A88">
        <w:rPr>
          <w:rFonts w:ascii="Times New Roman" w:hAnsi="Times New Roman" w:cs="Simplified Arabic" w:hint="cs"/>
          <w:sz w:val="26"/>
          <w:szCs w:val="26"/>
          <w:rtl/>
        </w:rPr>
        <w:t xml:space="preserve"> أحد المناصرين الرئيسيين لخطة الضم.</w:t>
      </w:r>
    </w:p>
    <w:p w14:paraId="238592D5" w14:textId="77777777" w:rsidR="007E725B" w:rsidRPr="00267A88" w:rsidRDefault="007E725B" w:rsidP="007E725B">
      <w:pPr>
        <w:spacing w:after="120" w:line="240" w:lineRule="auto"/>
        <w:ind w:firstLine="567"/>
        <w:jc w:val="mediumKashida"/>
        <w:rPr>
          <w:rFonts w:ascii="Times New Roman" w:eastAsia="Times New Roman" w:hAnsi="Times New Roman" w:cs="Mudir MT"/>
          <w:bCs/>
          <w:sz w:val="32"/>
          <w:szCs w:val="32"/>
          <w:rtl/>
          <w:lang w:val="x-none" w:eastAsia="x-none"/>
        </w:rPr>
      </w:pPr>
      <w:r w:rsidRPr="00267A88">
        <w:rPr>
          <w:rFonts w:ascii="Times New Roman" w:eastAsia="Times New Roman" w:hAnsi="Times New Roman" w:cs="Mudir MT" w:hint="cs"/>
          <w:bCs/>
          <w:sz w:val="32"/>
          <w:szCs w:val="32"/>
          <w:rtl/>
          <w:lang w:val="x-none" w:eastAsia="x-none"/>
        </w:rPr>
        <w:t>طاقم جديد من الأولويات:</w:t>
      </w:r>
    </w:p>
    <w:p w14:paraId="565ECB8C" w14:textId="77777777" w:rsidR="007E725B" w:rsidRPr="00267A88" w:rsidRDefault="007E725B" w:rsidP="007E725B">
      <w:pPr>
        <w:spacing w:after="120" w:line="240" w:lineRule="auto"/>
        <w:ind w:firstLine="567"/>
        <w:jc w:val="mediumKashida"/>
        <w:rPr>
          <w:rFonts w:ascii="Times New Roman" w:hAnsi="Times New Roman" w:cs="Simplified Arabic"/>
          <w:sz w:val="26"/>
          <w:szCs w:val="26"/>
          <w:rtl/>
        </w:rPr>
      </w:pPr>
      <w:r w:rsidRPr="00267A88">
        <w:rPr>
          <w:rFonts w:ascii="Times New Roman" w:hAnsi="Times New Roman" w:cs="Simplified Arabic" w:hint="cs"/>
          <w:sz w:val="26"/>
          <w:szCs w:val="26"/>
          <w:rtl/>
        </w:rPr>
        <w:lastRenderedPageBreak/>
        <w:t>باتخاذ هذه الخطوات نحو التطبيع</w:t>
      </w:r>
      <w:r>
        <w:rPr>
          <w:rFonts w:ascii="Times New Roman" w:hAnsi="Times New Roman" w:cs="Simplified Arabic" w:hint="cs"/>
          <w:sz w:val="26"/>
          <w:szCs w:val="26"/>
          <w:rtl/>
        </w:rPr>
        <w:t>،</w:t>
      </w:r>
      <w:r w:rsidRPr="00267A88">
        <w:rPr>
          <w:rFonts w:ascii="Times New Roman" w:hAnsi="Times New Roman" w:cs="Simplified Arabic" w:hint="cs"/>
          <w:sz w:val="26"/>
          <w:szCs w:val="26"/>
          <w:rtl/>
        </w:rPr>
        <w:t xml:space="preserve"> يكون القادة الخليجيون قد اندفعوا بطاقم جديد من الأولويات</w:t>
      </w:r>
      <w:r>
        <w:rPr>
          <w:rFonts w:ascii="Times New Roman" w:hAnsi="Times New Roman" w:cs="Simplified Arabic" w:hint="cs"/>
          <w:sz w:val="26"/>
          <w:szCs w:val="26"/>
          <w:rtl/>
        </w:rPr>
        <w:t>،</w:t>
      </w:r>
      <w:r w:rsidRPr="00267A88">
        <w:rPr>
          <w:rFonts w:ascii="Times New Roman" w:hAnsi="Times New Roman" w:cs="Simplified Arabic" w:hint="cs"/>
          <w:sz w:val="26"/>
          <w:szCs w:val="26"/>
          <w:rtl/>
        </w:rPr>
        <w:t xml:space="preserve"> معناها إهمال القضية الفلسطينية التي أضحت مهملة شيئاً فشيئاً ليس في الخطاب العربي فقط وإنما أيضا في الخطاب الدولي طيلة العقد المنصرم</w:t>
      </w:r>
      <w:r>
        <w:rPr>
          <w:rFonts w:ascii="Times New Roman" w:hAnsi="Times New Roman" w:cs="Simplified Arabic" w:hint="cs"/>
          <w:sz w:val="26"/>
          <w:szCs w:val="26"/>
          <w:rtl/>
        </w:rPr>
        <w:t>،</w:t>
      </w:r>
      <w:r w:rsidRPr="00267A88">
        <w:rPr>
          <w:rFonts w:ascii="Times New Roman" w:hAnsi="Times New Roman" w:cs="Simplified Arabic" w:hint="cs"/>
          <w:sz w:val="26"/>
          <w:szCs w:val="26"/>
          <w:rtl/>
        </w:rPr>
        <w:t xml:space="preserve"> بفعل الثورات السياسية في الشرق الأوسط والصراعات وانتهاكات حقوق الإنسان الخطيرة وموجات النزوح. تبلورت هذه الأولويات على مدار العقدين الماضيين مع تلاقي أسباب المخاوف الإسرائيلية والخليجية تدريجياً. فالنفوذ الإيراني المتزايد في الشرق الأوسط بُعيد حرب العراق عام 2003 وأكثر بعد اندلاع </w:t>
      </w:r>
      <w:proofErr w:type="spellStart"/>
      <w:r w:rsidRPr="00267A88">
        <w:rPr>
          <w:rFonts w:ascii="Times New Roman" w:hAnsi="Times New Roman" w:cs="Simplified Arabic" w:hint="cs"/>
          <w:sz w:val="26"/>
          <w:szCs w:val="26"/>
          <w:rtl/>
        </w:rPr>
        <w:t>الإنتفاضات</w:t>
      </w:r>
      <w:proofErr w:type="spellEnd"/>
      <w:r w:rsidRPr="00267A88">
        <w:rPr>
          <w:rFonts w:ascii="Times New Roman" w:hAnsi="Times New Roman" w:cs="Simplified Arabic" w:hint="cs"/>
          <w:sz w:val="26"/>
          <w:szCs w:val="26"/>
          <w:rtl/>
        </w:rPr>
        <w:t xml:space="preserve"> العربية أواخر عام 2010، غيّر من حسابات أبو ظبي والرياض وعواصم خليجية أخرى وأصبح العدو الحقيقي لهم هو إيران وجماعة الإخوان المسلمين </w:t>
      </w:r>
      <w:proofErr w:type="gramStart"/>
      <w:r w:rsidRPr="00267A88">
        <w:rPr>
          <w:rFonts w:ascii="Times New Roman" w:hAnsi="Times New Roman" w:cs="Simplified Arabic" w:hint="cs"/>
          <w:sz w:val="26"/>
          <w:szCs w:val="26"/>
          <w:rtl/>
        </w:rPr>
        <w:t>و الأنظمة</w:t>
      </w:r>
      <w:proofErr w:type="gramEnd"/>
      <w:r w:rsidRPr="00267A88">
        <w:rPr>
          <w:rFonts w:ascii="Times New Roman" w:hAnsi="Times New Roman" w:cs="Simplified Arabic" w:hint="cs"/>
          <w:sz w:val="26"/>
          <w:szCs w:val="26"/>
          <w:rtl/>
        </w:rPr>
        <w:t xml:space="preserve"> الإسلامية مثل قطر وتركيا</w:t>
      </w:r>
      <w:r>
        <w:rPr>
          <w:rFonts w:ascii="Times New Roman" w:hAnsi="Times New Roman" w:cs="Simplified Arabic" w:hint="cs"/>
          <w:sz w:val="26"/>
          <w:szCs w:val="26"/>
          <w:rtl/>
        </w:rPr>
        <w:t>،</w:t>
      </w:r>
      <w:r w:rsidRPr="00267A88">
        <w:rPr>
          <w:rFonts w:ascii="Times New Roman" w:hAnsi="Times New Roman" w:cs="Simplified Arabic" w:hint="cs"/>
          <w:sz w:val="26"/>
          <w:szCs w:val="26"/>
          <w:rtl/>
        </w:rPr>
        <w:t xml:space="preserve"> وشعوب المنطقة التي تبحث لها عن دور في حكم أنفسها بأنفسها. نفس الشيء أصبحت إسرائيل تنظر إلى الثورات العربية بعين الريبة، حيث تخشى من تحولها إلى شتاء إسلامي كما أعرب كثير من المسؤولين الإسرائيليين وعلى نحو دائم عن شكوكهم حيال قدرة العرب على اقامة الديمقراطية ولا سيما الديمقراطية التي لا يستطيع الإسلامي</w:t>
      </w:r>
      <w:r>
        <w:rPr>
          <w:rFonts w:ascii="Times New Roman" w:hAnsi="Times New Roman" w:cs="Simplified Arabic" w:hint="cs"/>
          <w:sz w:val="26"/>
          <w:szCs w:val="26"/>
          <w:rtl/>
        </w:rPr>
        <w:t>و</w:t>
      </w:r>
      <w:r w:rsidRPr="00267A88">
        <w:rPr>
          <w:rFonts w:ascii="Times New Roman" w:hAnsi="Times New Roman" w:cs="Simplified Arabic" w:hint="cs"/>
          <w:sz w:val="26"/>
          <w:szCs w:val="26"/>
          <w:rtl/>
        </w:rPr>
        <w:t xml:space="preserve">ن </w:t>
      </w:r>
      <w:proofErr w:type="spellStart"/>
      <w:r w:rsidRPr="00267A88">
        <w:rPr>
          <w:rFonts w:ascii="Times New Roman" w:hAnsi="Times New Roman" w:cs="Simplified Arabic" w:hint="cs"/>
          <w:sz w:val="26"/>
          <w:szCs w:val="26"/>
          <w:rtl/>
        </w:rPr>
        <w:t>الإستيلاء</w:t>
      </w:r>
      <w:proofErr w:type="spellEnd"/>
      <w:r w:rsidRPr="00267A88">
        <w:rPr>
          <w:rFonts w:ascii="Times New Roman" w:hAnsi="Times New Roman" w:cs="Simplified Arabic" w:hint="cs"/>
          <w:sz w:val="26"/>
          <w:szCs w:val="26"/>
          <w:rtl/>
        </w:rPr>
        <w:t xml:space="preserve"> عليها. وفي الوقت الذي ربطت فيه الدول العربية التطبيع بإحراز التقدم على المسار الفلسطيني</w:t>
      </w:r>
      <w:r>
        <w:rPr>
          <w:rFonts w:ascii="Times New Roman" w:hAnsi="Times New Roman" w:cs="Simplified Arabic" w:hint="cs"/>
          <w:sz w:val="26"/>
          <w:szCs w:val="26"/>
          <w:rtl/>
        </w:rPr>
        <w:t>،</w:t>
      </w:r>
      <w:r w:rsidRPr="00267A88">
        <w:rPr>
          <w:rFonts w:ascii="Times New Roman" w:hAnsi="Times New Roman" w:cs="Simplified Arabic" w:hint="cs"/>
          <w:sz w:val="26"/>
          <w:szCs w:val="26"/>
          <w:rtl/>
        </w:rPr>
        <w:t xml:space="preserve"> إلا أن العقد الأخير شهد تحول</w:t>
      </w:r>
      <w:r>
        <w:rPr>
          <w:rFonts w:ascii="Times New Roman" w:hAnsi="Times New Roman" w:cs="Simplified Arabic" w:hint="cs"/>
          <w:sz w:val="26"/>
          <w:szCs w:val="26"/>
          <w:rtl/>
        </w:rPr>
        <w:t>اً</w:t>
      </w:r>
      <w:r w:rsidRPr="00267A88">
        <w:rPr>
          <w:rFonts w:ascii="Times New Roman" w:hAnsi="Times New Roman" w:cs="Simplified Arabic" w:hint="cs"/>
          <w:sz w:val="26"/>
          <w:szCs w:val="26"/>
          <w:rtl/>
        </w:rPr>
        <w:t xml:space="preserve"> إسرائيل</w:t>
      </w:r>
      <w:r>
        <w:rPr>
          <w:rFonts w:ascii="Times New Roman" w:hAnsi="Times New Roman" w:cs="Simplified Arabic" w:hint="cs"/>
          <w:sz w:val="26"/>
          <w:szCs w:val="26"/>
          <w:rtl/>
        </w:rPr>
        <w:t>ياً</w:t>
      </w:r>
      <w:r w:rsidRPr="00267A88">
        <w:rPr>
          <w:rFonts w:ascii="Times New Roman" w:hAnsi="Times New Roman" w:cs="Simplified Arabic" w:hint="cs"/>
          <w:sz w:val="26"/>
          <w:szCs w:val="26"/>
          <w:rtl/>
        </w:rPr>
        <w:t xml:space="preserve"> نحو </w:t>
      </w:r>
      <w:proofErr w:type="spellStart"/>
      <w:r w:rsidRPr="00267A88">
        <w:rPr>
          <w:rFonts w:ascii="Times New Roman" w:hAnsi="Times New Roman" w:cs="Simplified Arabic" w:hint="cs"/>
          <w:sz w:val="26"/>
          <w:szCs w:val="26"/>
          <w:rtl/>
        </w:rPr>
        <w:t>الإبتعاد</w:t>
      </w:r>
      <w:proofErr w:type="spellEnd"/>
      <w:r w:rsidRPr="00267A88">
        <w:rPr>
          <w:rFonts w:ascii="Times New Roman" w:hAnsi="Times New Roman" w:cs="Simplified Arabic" w:hint="cs"/>
          <w:sz w:val="26"/>
          <w:szCs w:val="26"/>
          <w:rtl/>
        </w:rPr>
        <w:t xml:space="preserve"> عن إنهاء </w:t>
      </w:r>
      <w:proofErr w:type="spellStart"/>
      <w:r w:rsidRPr="00267A88">
        <w:rPr>
          <w:rFonts w:ascii="Times New Roman" w:hAnsi="Times New Roman" w:cs="Simplified Arabic" w:hint="cs"/>
          <w:sz w:val="26"/>
          <w:szCs w:val="26"/>
          <w:rtl/>
        </w:rPr>
        <w:t>الإحتلال</w:t>
      </w:r>
      <w:proofErr w:type="spellEnd"/>
      <w:r w:rsidRPr="00267A88">
        <w:rPr>
          <w:rFonts w:ascii="Times New Roman" w:hAnsi="Times New Roman" w:cs="Simplified Arabic" w:hint="cs"/>
          <w:sz w:val="26"/>
          <w:szCs w:val="26"/>
          <w:rtl/>
        </w:rPr>
        <w:t>. تحولت السياسات الإسرائيلية منذ العام 2000، وكذلك الخطاب الجماهيري كلها نحو اليمين.</w:t>
      </w:r>
    </w:p>
    <w:p w14:paraId="0DB3A65C" w14:textId="77777777" w:rsidR="007E725B" w:rsidRPr="00267A88" w:rsidRDefault="007E725B" w:rsidP="007E725B">
      <w:pPr>
        <w:spacing w:after="120" w:line="240" w:lineRule="auto"/>
        <w:ind w:firstLine="567"/>
        <w:jc w:val="mediumKashida"/>
        <w:rPr>
          <w:rFonts w:ascii="Times New Roman" w:hAnsi="Times New Roman" w:cs="Simplified Arabic"/>
          <w:sz w:val="26"/>
          <w:szCs w:val="26"/>
          <w:rtl/>
        </w:rPr>
      </w:pPr>
      <w:r w:rsidRPr="00267A88">
        <w:rPr>
          <w:rFonts w:ascii="Times New Roman" w:hAnsi="Times New Roman" w:cs="Simplified Arabic" w:hint="cs"/>
          <w:sz w:val="26"/>
          <w:szCs w:val="26"/>
          <w:rtl/>
        </w:rPr>
        <w:t xml:space="preserve"> النمو </w:t>
      </w:r>
      <w:proofErr w:type="spellStart"/>
      <w:r w:rsidRPr="00267A88">
        <w:rPr>
          <w:rFonts w:ascii="Times New Roman" w:hAnsi="Times New Roman" w:cs="Simplified Arabic" w:hint="cs"/>
          <w:sz w:val="26"/>
          <w:szCs w:val="26"/>
          <w:rtl/>
        </w:rPr>
        <w:t>الإستيطاني</w:t>
      </w:r>
      <w:proofErr w:type="spellEnd"/>
      <w:r w:rsidRPr="00267A88">
        <w:rPr>
          <w:rFonts w:ascii="Times New Roman" w:hAnsi="Times New Roman" w:cs="Simplified Arabic" w:hint="cs"/>
          <w:sz w:val="26"/>
          <w:szCs w:val="26"/>
          <w:rtl/>
        </w:rPr>
        <w:t xml:space="preserve"> </w:t>
      </w:r>
      <w:proofErr w:type="spellStart"/>
      <w:r w:rsidRPr="00267A88">
        <w:rPr>
          <w:rFonts w:ascii="Times New Roman" w:hAnsi="Times New Roman" w:cs="Simplified Arabic" w:hint="cs"/>
          <w:sz w:val="26"/>
          <w:szCs w:val="26"/>
          <w:rtl/>
        </w:rPr>
        <w:t>إنتفخ</w:t>
      </w:r>
      <w:proofErr w:type="spellEnd"/>
      <w:r w:rsidRPr="00267A88">
        <w:rPr>
          <w:rFonts w:ascii="Times New Roman" w:hAnsi="Times New Roman" w:cs="Simplified Arabic" w:hint="cs"/>
          <w:sz w:val="26"/>
          <w:szCs w:val="26"/>
          <w:rtl/>
        </w:rPr>
        <w:t xml:space="preserve"> وحصار غزة بات أشد خنقاً والقوانين التي تهدف إلى إضعاف المجتمع المدني واستقلال الإعلام </w:t>
      </w:r>
      <w:r w:rsidRPr="00267A88">
        <w:rPr>
          <w:rFonts w:ascii="Times New Roman" w:hAnsi="Times New Roman" w:cs="Simplified Arabic" w:hint="cs"/>
          <w:sz w:val="26"/>
          <w:szCs w:val="26"/>
          <w:rtl/>
        </w:rPr>
        <w:lastRenderedPageBreak/>
        <w:t>والمحكمة العليا كلها مررت. يبدو أن كل هذه التغيرات لم ت</w:t>
      </w:r>
      <w:r>
        <w:rPr>
          <w:rFonts w:ascii="Times New Roman" w:hAnsi="Times New Roman" w:cs="Simplified Arabic" w:hint="cs"/>
          <w:sz w:val="26"/>
          <w:szCs w:val="26"/>
          <w:rtl/>
        </w:rPr>
        <w:t>ر</w:t>
      </w:r>
      <w:r w:rsidRPr="00267A88">
        <w:rPr>
          <w:rFonts w:ascii="Times New Roman" w:hAnsi="Times New Roman" w:cs="Simplified Arabic" w:hint="cs"/>
          <w:sz w:val="26"/>
          <w:szCs w:val="26"/>
          <w:rtl/>
        </w:rPr>
        <w:t>دع أنظمة الحكم في الخليج عن المضي قدماً في التطبيع.</w:t>
      </w:r>
    </w:p>
    <w:p w14:paraId="4001CB7F" w14:textId="77777777" w:rsidR="007E725B" w:rsidRPr="00267A88" w:rsidRDefault="007E725B" w:rsidP="007E725B">
      <w:pPr>
        <w:spacing w:after="120" w:line="240" w:lineRule="auto"/>
        <w:ind w:firstLine="567"/>
        <w:jc w:val="mediumKashida"/>
        <w:rPr>
          <w:rFonts w:ascii="Times New Roman" w:eastAsia="Times New Roman" w:hAnsi="Times New Roman" w:cs="Mudir MT"/>
          <w:bCs/>
          <w:sz w:val="32"/>
          <w:szCs w:val="32"/>
          <w:rtl/>
          <w:lang w:val="x-none" w:eastAsia="x-none"/>
        </w:rPr>
      </w:pPr>
      <w:r w:rsidRPr="00267A88">
        <w:rPr>
          <w:rFonts w:ascii="Times New Roman" w:eastAsia="Times New Roman" w:hAnsi="Times New Roman" w:cs="Mudir MT" w:hint="cs"/>
          <w:bCs/>
          <w:sz w:val="32"/>
          <w:szCs w:val="32"/>
          <w:rtl/>
          <w:lang w:val="x-none" w:eastAsia="x-none"/>
        </w:rPr>
        <w:t>عوامل داخلية وخارجية:</w:t>
      </w:r>
    </w:p>
    <w:p w14:paraId="1FE8AA32" w14:textId="77777777" w:rsidR="007E725B" w:rsidRPr="00267A88" w:rsidRDefault="007E725B" w:rsidP="007E725B">
      <w:pPr>
        <w:spacing w:after="120" w:line="240" w:lineRule="auto"/>
        <w:ind w:firstLine="567"/>
        <w:jc w:val="mediumKashida"/>
        <w:rPr>
          <w:rFonts w:ascii="Times New Roman" w:hAnsi="Times New Roman" w:cs="Simplified Arabic"/>
          <w:sz w:val="26"/>
          <w:szCs w:val="26"/>
          <w:rtl/>
        </w:rPr>
      </w:pPr>
      <w:r w:rsidRPr="00267A88">
        <w:rPr>
          <w:rFonts w:ascii="Times New Roman" w:hAnsi="Times New Roman" w:cs="Simplified Arabic" w:hint="cs"/>
          <w:sz w:val="26"/>
          <w:szCs w:val="26"/>
          <w:rtl/>
        </w:rPr>
        <w:t>هذا التحول في السياسات الإسرائيلية ينبع من عوامل داخلية كثيرة</w:t>
      </w:r>
      <w:r>
        <w:rPr>
          <w:rFonts w:ascii="Times New Roman" w:hAnsi="Times New Roman" w:cs="Simplified Arabic" w:hint="cs"/>
          <w:sz w:val="26"/>
          <w:szCs w:val="26"/>
          <w:rtl/>
        </w:rPr>
        <w:t>،</w:t>
      </w:r>
      <w:r w:rsidRPr="00267A88">
        <w:rPr>
          <w:rFonts w:ascii="Times New Roman" w:hAnsi="Times New Roman" w:cs="Simplified Arabic" w:hint="cs"/>
          <w:sz w:val="26"/>
          <w:szCs w:val="26"/>
          <w:rtl/>
        </w:rPr>
        <w:t xml:space="preserve"> فالرأي العام الإسرائيلي تحول على مدار العشرين عاماً الماضية نحو اليمين، ويفسر هذا التغيير كثير من التطورات مثل التأثير الراديكالي </w:t>
      </w:r>
      <w:proofErr w:type="spellStart"/>
      <w:r w:rsidRPr="00267A88">
        <w:rPr>
          <w:rFonts w:ascii="Times New Roman" w:hAnsi="Times New Roman" w:cs="Simplified Arabic" w:hint="cs"/>
          <w:sz w:val="26"/>
          <w:szCs w:val="26"/>
          <w:rtl/>
        </w:rPr>
        <w:t>للإنتفاضة</w:t>
      </w:r>
      <w:proofErr w:type="spellEnd"/>
      <w:r w:rsidRPr="00267A88">
        <w:rPr>
          <w:rFonts w:ascii="Times New Roman" w:hAnsi="Times New Roman" w:cs="Simplified Arabic" w:hint="cs"/>
          <w:sz w:val="26"/>
          <w:szCs w:val="26"/>
          <w:rtl/>
        </w:rPr>
        <w:t xml:space="preserve"> الثانية او إلى عقد الـ2000 وغياب المفاوضات السلمية عبر تلك الفترة والتغير الديمغرافي مع تنامي المجتمع اليهودي المدني المتطرف ورحيل </w:t>
      </w:r>
      <w:r>
        <w:rPr>
          <w:rFonts w:ascii="Times New Roman" w:hAnsi="Times New Roman" w:cs="Simplified Arabic" w:hint="cs"/>
          <w:sz w:val="26"/>
          <w:szCs w:val="26"/>
          <w:rtl/>
        </w:rPr>
        <w:t>الساسة الإسرائيليو</w:t>
      </w:r>
      <w:r w:rsidRPr="00267A88">
        <w:rPr>
          <w:rFonts w:ascii="Times New Roman" w:hAnsi="Times New Roman" w:cs="Simplified Arabic" w:hint="cs"/>
          <w:sz w:val="26"/>
          <w:szCs w:val="26"/>
          <w:rtl/>
        </w:rPr>
        <w:t xml:space="preserve">ن من الجيل القديم الذين أبدوا </w:t>
      </w:r>
      <w:proofErr w:type="spellStart"/>
      <w:r w:rsidRPr="00267A88">
        <w:rPr>
          <w:rFonts w:ascii="Times New Roman" w:hAnsi="Times New Roman" w:cs="Simplified Arabic" w:hint="cs"/>
          <w:sz w:val="26"/>
          <w:szCs w:val="26"/>
          <w:rtl/>
        </w:rPr>
        <w:t>إعتدالاً</w:t>
      </w:r>
      <w:proofErr w:type="spellEnd"/>
      <w:r w:rsidRPr="00267A88">
        <w:rPr>
          <w:rFonts w:ascii="Times New Roman" w:hAnsi="Times New Roman" w:cs="Simplified Arabic" w:hint="cs"/>
          <w:sz w:val="26"/>
          <w:szCs w:val="26"/>
          <w:rtl/>
        </w:rPr>
        <w:t xml:space="preserve"> أكثر من جيل الشباب هذا وكذلك سيطرة اليمين الإسرائيلي غير المتقطعة على وزارة المعارف </w:t>
      </w:r>
      <w:proofErr w:type="spellStart"/>
      <w:r w:rsidRPr="00267A88">
        <w:rPr>
          <w:rFonts w:ascii="Times New Roman" w:hAnsi="Times New Roman" w:cs="Simplified Arabic" w:hint="cs"/>
          <w:sz w:val="26"/>
          <w:szCs w:val="26"/>
          <w:rtl/>
        </w:rPr>
        <w:t>والإتصالات</w:t>
      </w:r>
      <w:proofErr w:type="spellEnd"/>
      <w:r w:rsidRPr="00267A88">
        <w:rPr>
          <w:rFonts w:ascii="Times New Roman" w:hAnsi="Times New Roman" w:cs="Simplified Arabic" w:hint="cs"/>
          <w:sz w:val="26"/>
          <w:szCs w:val="26"/>
          <w:rtl/>
        </w:rPr>
        <w:t xml:space="preserve">، الأمر الذي سهل من ضخ أو حقن نزعة يمينية متطرفة في المناهج والخطاب الإعلامي الرئيسي وفترة ولاية العشر سنوات لرئيس الوزراء بنيامين نتنياهو والتي تبنى خلالها خطابا لا ديمقراطياً فضلاً عن محاولات البقاء في السلطة وتغيير معايير السلوك السياسي في إسرائيل. </w:t>
      </w:r>
    </w:p>
    <w:p w14:paraId="3BD5F896" w14:textId="77777777" w:rsidR="007E725B" w:rsidRPr="00267A88" w:rsidRDefault="007E725B" w:rsidP="007E725B">
      <w:pPr>
        <w:spacing w:after="120" w:line="240" w:lineRule="auto"/>
        <w:ind w:firstLine="567"/>
        <w:jc w:val="mediumKashida"/>
        <w:rPr>
          <w:rFonts w:ascii="Times New Roman" w:hAnsi="Times New Roman" w:cs="Simplified Arabic"/>
          <w:sz w:val="26"/>
          <w:szCs w:val="26"/>
          <w:rtl/>
        </w:rPr>
      </w:pPr>
      <w:r w:rsidRPr="00267A88">
        <w:rPr>
          <w:rFonts w:ascii="Times New Roman" w:hAnsi="Times New Roman" w:cs="Simplified Arabic" w:hint="cs"/>
          <w:sz w:val="26"/>
          <w:szCs w:val="26"/>
          <w:rtl/>
        </w:rPr>
        <w:t xml:space="preserve">هناك أيضاً عوامل خارجية ساهمت إلى حد بعيد في </w:t>
      </w:r>
      <w:proofErr w:type="spellStart"/>
      <w:r w:rsidRPr="00267A88">
        <w:rPr>
          <w:rFonts w:ascii="Times New Roman" w:hAnsi="Times New Roman" w:cs="Simplified Arabic" w:hint="cs"/>
          <w:sz w:val="26"/>
          <w:szCs w:val="26"/>
          <w:rtl/>
        </w:rPr>
        <w:t>إنهيار</w:t>
      </w:r>
      <w:proofErr w:type="spellEnd"/>
      <w:r w:rsidRPr="00267A88">
        <w:rPr>
          <w:rFonts w:ascii="Times New Roman" w:hAnsi="Times New Roman" w:cs="Simplified Arabic" w:hint="cs"/>
          <w:sz w:val="26"/>
          <w:szCs w:val="26"/>
          <w:rtl/>
        </w:rPr>
        <w:t xml:space="preserve"> اليسار الإسرائيلي والوسط وقرار دول الخليج بتطبيع العلاقات التدريجي مع إسرائيل قبل إنهاء </w:t>
      </w:r>
      <w:proofErr w:type="spellStart"/>
      <w:r w:rsidRPr="00267A88">
        <w:rPr>
          <w:rFonts w:ascii="Times New Roman" w:hAnsi="Times New Roman" w:cs="Simplified Arabic" w:hint="cs"/>
          <w:sz w:val="26"/>
          <w:szCs w:val="26"/>
          <w:rtl/>
        </w:rPr>
        <w:t>الإحتلال</w:t>
      </w:r>
      <w:proofErr w:type="spellEnd"/>
      <w:r w:rsidRPr="00267A88">
        <w:rPr>
          <w:rFonts w:ascii="Times New Roman" w:hAnsi="Times New Roman" w:cs="Simplified Arabic" w:hint="cs"/>
          <w:sz w:val="26"/>
          <w:szCs w:val="26"/>
          <w:rtl/>
        </w:rPr>
        <w:t xml:space="preserve">. لقد وجه التطبيع ضربة قاضية لليسار الإسرائيلي الطاعن في السن. زادت </w:t>
      </w:r>
      <w:proofErr w:type="spellStart"/>
      <w:r w:rsidRPr="00267A88">
        <w:rPr>
          <w:rFonts w:ascii="Times New Roman" w:hAnsi="Times New Roman" w:cs="Simplified Arabic" w:hint="cs"/>
          <w:sz w:val="26"/>
          <w:szCs w:val="26"/>
          <w:rtl/>
        </w:rPr>
        <w:t>الإنتفاضة</w:t>
      </w:r>
      <w:proofErr w:type="spellEnd"/>
      <w:r w:rsidRPr="00267A88">
        <w:rPr>
          <w:rFonts w:ascii="Times New Roman" w:hAnsi="Times New Roman" w:cs="Simplified Arabic" w:hint="cs"/>
          <w:sz w:val="26"/>
          <w:szCs w:val="26"/>
          <w:rtl/>
        </w:rPr>
        <w:t xml:space="preserve"> الثانية من أهمية </w:t>
      </w:r>
      <w:proofErr w:type="gramStart"/>
      <w:r w:rsidRPr="00267A88">
        <w:rPr>
          <w:rFonts w:ascii="Times New Roman" w:hAnsi="Times New Roman" w:cs="Simplified Arabic" w:hint="cs"/>
          <w:sz w:val="26"/>
          <w:szCs w:val="26"/>
          <w:rtl/>
        </w:rPr>
        <w:t>المخاوف  الأمنية</w:t>
      </w:r>
      <w:proofErr w:type="gramEnd"/>
      <w:r w:rsidRPr="00267A88">
        <w:rPr>
          <w:rFonts w:ascii="Times New Roman" w:hAnsi="Times New Roman" w:cs="Simplified Arabic" w:hint="cs"/>
          <w:sz w:val="26"/>
          <w:szCs w:val="26"/>
          <w:rtl/>
        </w:rPr>
        <w:t xml:space="preserve"> لتتجاوز آمال السلام وهذا ساعد في تلاشى اليسار الإسرائيلي بشكل كبير والذي كان ينظر اليه على أنه متهاون تجاه الأمن. أظهرت استطلاعات الرأي الأخيرة إلى أن </w:t>
      </w:r>
      <w:r w:rsidRPr="00267A88">
        <w:rPr>
          <w:rFonts w:ascii="Times New Roman" w:hAnsi="Times New Roman" w:cs="Simplified Arabic" w:hint="cs"/>
          <w:sz w:val="26"/>
          <w:szCs w:val="26"/>
          <w:rtl/>
        </w:rPr>
        <w:lastRenderedPageBreak/>
        <w:t xml:space="preserve">الجمهور الإسرائيلي لازال يريد السلام وليس الأمن فقط، وهذه ميزة اليسار الإسرائيلي الكبرى. قبل التطبيع كان اليسار الإسرائيلي هو القادر على توفير رؤية حقيقية نحو السلام والتي تتضمن إنهاء </w:t>
      </w:r>
      <w:proofErr w:type="spellStart"/>
      <w:r w:rsidRPr="00267A88">
        <w:rPr>
          <w:rFonts w:ascii="Times New Roman" w:hAnsi="Times New Roman" w:cs="Simplified Arabic" w:hint="cs"/>
          <w:sz w:val="26"/>
          <w:szCs w:val="26"/>
          <w:rtl/>
        </w:rPr>
        <w:t>الإحتلال</w:t>
      </w:r>
      <w:proofErr w:type="spellEnd"/>
      <w:r w:rsidRPr="00267A88">
        <w:rPr>
          <w:rFonts w:ascii="Times New Roman" w:hAnsi="Times New Roman" w:cs="Simplified Arabic" w:hint="cs"/>
          <w:sz w:val="26"/>
          <w:szCs w:val="26"/>
          <w:rtl/>
        </w:rPr>
        <w:t xml:space="preserve"> مقابل القبول والتطبيع بين إسرائيل والعالم العربي والخطوات التي اتخذتها الدول الخليجية قوضت هذه الجدلية. برهن اليمين الإسرائيلي على أن الإسرائيليين لديهم كعكة، ويستطيعون أكلها أيضاً بدون تنازلات للفلسطينيين والتي تعتبر تهديدا للأمن. يشجع التطبيع إسرائيل على الحفاظ على حكمها العسكري على ملايين الفلسطينيين وهي الأن تستطيع ان تحصل على كل ما تريده دون دفع أي شيء بالمقابل</w:t>
      </w:r>
      <w:r>
        <w:rPr>
          <w:rFonts w:ascii="Times New Roman" w:hAnsi="Times New Roman" w:cs="Simplified Arabic" w:hint="cs"/>
          <w:sz w:val="26"/>
          <w:szCs w:val="26"/>
          <w:rtl/>
        </w:rPr>
        <w:t>،</w:t>
      </w:r>
      <w:r w:rsidRPr="00267A88">
        <w:rPr>
          <w:rFonts w:ascii="Times New Roman" w:hAnsi="Times New Roman" w:cs="Simplified Arabic" w:hint="cs"/>
          <w:sz w:val="26"/>
          <w:szCs w:val="26"/>
          <w:rtl/>
        </w:rPr>
        <w:t xml:space="preserve"> كإنهاء </w:t>
      </w:r>
      <w:proofErr w:type="spellStart"/>
      <w:r w:rsidRPr="00267A88">
        <w:rPr>
          <w:rFonts w:ascii="Times New Roman" w:hAnsi="Times New Roman" w:cs="Simplified Arabic" w:hint="cs"/>
          <w:sz w:val="26"/>
          <w:szCs w:val="26"/>
          <w:rtl/>
        </w:rPr>
        <w:t>الإحتلال</w:t>
      </w:r>
      <w:proofErr w:type="spellEnd"/>
      <w:r w:rsidRPr="00267A88">
        <w:rPr>
          <w:rFonts w:ascii="Times New Roman" w:hAnsi="Times New Roman" w:cs="Simplified Arabic" w:hint="cs"/>
          <w:sz w:val="26"/>
          <w:szCs w:val="26"/>
          <w:rtl/>
        </w:rPr>
        <w:t xml:space="preserve"> او </w:t>
      </w:r>
      <w:proofErr w:type="spellStart"/>
      <w:r w:rsidRPr="00267A88">
        <w:rPr>
          <w:rFonts w:ascii="Times New Roman" w:hAnsi="Times New Roman" w:cs="Simplified Arabic" w:hint="cs"/>
          <w:sz w:val="26"/>
          <w:szCs w:val="26"/>
          <w:rtl/>
        </w:rPr>
        <w:t>الإنخراط</w:t>
      </w:r>
      <w:proofErr w:type="spellEnd"/>
      <w:r w:rsidRPr="00267A88">
        <w:rPr>
          <w:rFonts w:ascii="Times New Roman" w:hAnsi="Times New Roman" w:cs="Simplified Arabic" w:hint="cs"/>
          <w:sz w:val="26"/>
          <w:szCs w:val="26"/>
          <w:rtl/>
        </w:rPr>
        <w:t xml:space="preserve"> في مفاوضات جدية. اليسار الإسرائيلي الذي عجز عن توفير بديلا عن اليمين أضحت قوته تضمحل رويداً رويداً مع كل انتخابات تجري. التطبيع مع الدول العربية مقرونا بعدم </w:t>
      </w:r>
      <w:proofErr w:type="spellStart"/>
      <w:r w:rsidRPr="00267A88">
        <w:rPr>
          <w:rFonts w:ascii="Times New Roman" w:hAnsi="Times New Roman" w:cs="Simplified Arabic" w:hint="cs"/>
          <w:sz w:val="26"/>
          <w:szCs w:val="26"/>
          <w:rtl/>
        </w:rPr>
        <w:t>الإهتمام</w:t>
      </w:r>
      <w:proofErr w:type="spellEnd"/>
      <w:r w:rsidRPr="00267A88">
        <w:rPr>
          <w:rFonts w:ascii="Times New Roman" w:hAnsi="Times New Roman" w:cs="Simplified Arabic" w:hint="cs"/>
          <w:sz w:val="26"/>
          <w:szCs w:val="26"/>
          <w:rtl/>
        </w:rPr>
        <w:t xml:space="preserve"> بالقضية الفلسطينية وضعف قدرة حركة المقاطعة الدولية والتأييد القوي من قبل الرئيس </w:t>
      </w:r>
      <w:proofErr w:type="spellStart"/>
      <w:r w:rsidRPr="00267A88">
        <w:rPr>
          <w:rFonts w:ascii="Times New Roman" w:hAnsi="Times New Roman" w:cs="Simplified Arabic" w:hint="cs"/>
          <w:sz w:val="26"/>
          <w:szCs w:val="26"/>
          <w:rtl/>
        </w:rPr>
        <w:t>ترمب</w:t>
      </w:r>
      <w:proofErr w:type="spellEnd"/>
      <w:r w:rsidRPr="00267A88">
        <w:rPr>
          <w:rFonts w:ascii="Times New Roman" w:hAnsi="Times New Roman" w:cs="Simplified Arabic" w:hint="cs"/>
          <w:sz w:val="26"/>
          <w:szCs w:val="26"/>
          <w:rtl/>
        </w:rPr>
        <w:t xml:space="preserve"> لسياسات نتنياهو اليمينية كلها أكدت للجمهور الإسرائيلي أن تحذيرات اليسار حول العزلة الدولية </w:t>
      </w:r>
      <w:proofErr w:type="spellStart"/>
      <w:r w:rsidRPr="00267A88">
        <w:rPr>
          <w:rFonts w:ascii="Times New Roman" w:hAnsi="Times New Roman" w:cs="Simplified Arabic" w:hint="cs"/>
          <w:sz w:val="26"/>
          <w:szCs w:val="26"/>
          <w:rtl/>
        </w:rPr>
        <w:t>الداهمة</w:t>
      </w:r>
      <w:proofErr w:type="spellEnd"/>
      <w:r w:rsidRPr="00267A88">
        <w:rPr>
          <w:rFonts w:ascii="Times New Roman" w:hAnsi="Times New Roman" w:cs="Simplified Arabic" w:hint="cs"/>
          <w:sz w:val="26"/>
          <w:szCs w:val="26"/>
          <w:rtl/>
        </w:rPr>
        <w:t xml:space="preserve"> لا أساس لها</w:t>
      </w:r>
      <w:r>
        <w:rPr>
          <w:rFonts w:ascii="Times New Roman" w:hAnsi="Times New Roman" w:cs="Simplified Arabic" w:hint="cs"/>
          <w:sz w:val="26"/>
          <w:szCs w:val="26"/>
          <w:rtl/>
        </w:rPr>
        <w:t>،</w:t>
      </w:r>
      <w:r w:rsidRPr="00267A88">
        <w:rPr>
          <w:rFonts w:ascii="Times New Roman" w:hAnsi="Times New Roman" w:cs="Simplified Arabic" w:hint="cs"/>
          <w:sz w:val="26"/>
          <w:szCs w:val="26"/>
          <w:rtl/>
        </w:rPr>
        <w:t xml:space="preserve"> والمعسكر التقدمي الإسرائيلي أضحى بلا رؤية وبلا هيمنة، وتآكل اليسار الإسرائيلي ترافق مع صعود اليمين المتطرف وتزايد شعبية فكرة الضم ومفهوم ضم أجزاء من الضفة الغربية كان ذات مرة فكرة هامشية في السياسة الإسرائيلية</w:t>
      </w:r>
      <w:r>
        <w:rPr>
          <w:rFonts w:ascii="Times New Roman" w:hAnsi="Times New Roman" w:cs="Simplified Arabic" w:hint="cs"/>
          <w:sz w:val="26"/>
          <w:szCs w:val="26"/>
          <w:rtl/>
        </w:rPr>
        <w:t>،</w:t>
      </w:r>
      <w:r w:rsidRPr="00267A88">
        <w:rPr>
          <w:rFonts w:ascii="Times New Roman" w:hAnsi="Times New Roman" w:cs="Simplified Arabic" w:hint="cs"/>
          <w:sz w:val="26"/>
          <w:szCs w:val="26"/>
          <w:rtl/>
        </w:rPr>
        <w:t xml:space="preserve"> وفي العام 2013  فقط بدأ حزب </w:t>
      </w:r>
      <w:r>
        <w:rPr>
          <w:rFonts w:ascii="Times New Roman" w:hAnsi="Times New Roman" w:cs="Simplified Arabic" w:hint="cs"/>
          <w:sz w:val="26"/>
          <w:szCs w:val="26"/>
          <w:rtl/>
        </w:rPr>
        <w:t xml:space="preserve">إسرائيل </w:t>
      </w:r>
      <w:r w:rsidRPr="00267A88">
        <w:rPr>
          <w:rFonts w:ascii="Times New Roman" w:hAnsi="Times New Roman" w:cs="Simplified Arabic" w:hint="cs"/>
          <w:sz w:val="26"/>
          <w:szCs w:val="26"/>
          <w:rtl/>
        </w:rPr>
        <w:t>بيتنا اليميني المتشدد يدافع عنها وفي العام 2017 صوت أعضاء اللجنة المركزية لحزب الليكود وهي هيئة مؤلفة من اعضاء متشددين على جعل ضم الضفة الغربية الموقف الرسمي لليكود.</w:t>
      </w:r>
    </w:p>
    <w:p w14:paraId="1AAE63B8" w14:textId="77777777" w:rsidR="007E725B" w:rsidRPr="00267A88" w:rsidRDefault="007E725B" w:rsidP="007E725B">
      <w:pPr>
        <w:spacing w:after="120" w:line="240" w:lineRule="auto"/>
        <w:ind w:firstLine="567"/>
        <w:jc w:val="mediumKashida"/>
        <w:rPr>
          <w:rFonts w:ascii="Times New Roman" w:eastAsia="Times New Roman" w:hAnsi="Times New Roman" w:cs="Mudir MT"/>
          <w:bCs/>
          <w:sz w:val="32"/>
          <w:szCs w:val="32"/>
          <w:rtl/>
          <w:lang w:val="x-none" w:eastAsia="x-none"/>
        </w:rPr>
      </w:pPr>
      <w:r w:rsidRPr="00267A88">
        <w:rPr>
          <w:rFonts w:ascii="Times New Roman" w:eastAsia="Times New Roman" w:hAnsi="Times New Roman" w:cs="Mudir MT" w:hint="cs"/>
          <w:bCs/>
          <w:sz w:val="32"/>
          <w:szCs w:val="32"/>
          <w:rtl/>
          <w:lang w:val="x-none" w:eastAsia="x-none"/>
        </w:rPr>
        <w:t>حوار داخلي ساخن حول الضم:</w:t>
      </w:r>
    </w:p>
    <w:p w14:paraId="2F34396D" w14:textId="77777777" w:rsidR="007E725B" w:rsidRPr="00267A88" w:rsidRDefault="007E725B" w:rsidP="007E725B">
      <w:pPr>
        <w:spacing w:after="120" w:line="240" w:lineRule="auto"/>
        <w:ind w:firstLine="567"/>
        <w:jc w:val="mediumKashida"/>
        <w:rPr>
          <w:rFonts w:ascii="Times New Roman" w:hAnsi="Times New Roman" w:cs="Simplified Arabic"/>
          <w:sz w:val="26"/>
          <w:szCs w:val="26"/>
          <w:rtl/>
        </w:rPr>
      </w:pPr>
      <w:r w:rsidRPr="00267A88">
        <w:rPr>
          <w:rFonts w:ascii="Times New Roman" w:hAnsi="Times New Roman" w:cs="Simplified Arabic" w:hint="cs"/>
          <w:sz w:val="26"/>
          <w:szCs w:val="26"/>
          <w:rtl/>
        </w:rPr>
        <w:lastRenderedPageBreak/>
        <w:t>جاء مقال العتيبة في سياق نقاش داخلي محموم  في إسرائيل فيما يتعلق بضم أجزاء من الضفة الغربية</w:t>
      </w:r>
      <w:r>
        <w:rPr>
          <w:rFonts w:ascii="Times New Roman" w:hAnsi="Times New Roman" w:cs="Simplified Arabic" w:hint="cs"/>
          <w:sz w:val="26"/>
          <w:szCs w:val="26"/>
          <w:rtl/>
        </w:rPr>
        <w:t>،</w:t>
      </w:r>
      <w:r w:rsidRPr="00267A88">
        <w:rPr>
          <w:rFonts w:ascii="Times New Roman" w:hAnsi="Times New Roman" w:cs="Simplified Arabic" w:hint="cs"/>
          <w:sz w:val="26"/>
          <w:szCs w:val="26"/>
          <w:rtl/>
        </w:rPr>
        <w:t xml:space="preserve"> وقد أضحى هذا النقاش جزءا من الخطاب السائد بعد محاولات نتنياهو الدؤوبة لخطب ود ناخبي الجناح اليميني قبيل </w:t>
      </w:r>
      <w:proofErr w:type="spellStart"/>
      <w:r w:rsidRPr="00267A88">
        <w:rPr>
          <w:rFonts w:ascii="Times New Roman" w:hAnsi="Times New Roman" w:cs="Simplified Arabic" w:hint="cs"/>
          <w:sz w:val="26"/>
          <w:szCs w:val="26"/>
          <w:rtl/>
        </w:rPr>
        <w:t>الإنتخابات</w:t>
      </w:r>
      <w:proofErr w:type="spellEnd"/>
      <w:r w:rsidRPr="00267A88">
        <w:rPr>
          <w:rFonts w:ascii="Times New Roman" w:hAnsi="Times New Roman" w:cs="Simplified Arabic" w:hint="cs"/>
          <w:sz w:val="26"/>
          <w:szCs w:val="26"/>
          <w:rtl/>
        </w:rPr>
        <w:t xml:space="preserve"> الثانية التي جرت في إسرائيل نهاية عام 2019 في العاشر من سبتمبر أيلول</w:t>
      </w:r>
      <w:r>
        <w:rPr>
          <w:rFonts w:ascii="Times New Roman" w:hAnsi="Times New Roman" w:cs="Simplified Arabic" w:hint="cs"/>
          <w:sz w:val="26"/>
          <w:szCs w:val="26"/>
          <w:rtl/>
        </w:rPr>
        <w:t>،</w:t>
      </w:r>
      <w:r w:rsidRPr="00267A88">
        <w:rPr>
          <w:rFonts w:ascii="Times New Roman" w:hAnsi="Times New Roman" w:cs="Simplified Arabic" w:hint="cs"/>
          <w:sz w:val="26"/>
          <w:szCs w:val="26"/>
          <w:rtl/>
        </w:rPr>
        <w:t xml:space="preserve"> وقبل أسبوع فقط من إجراء </w:t>
      </w:r>
      <w:proofErr w:type="spellStart"/>
      <w:r w:rsidRPr="00267A88">
        <w:rPr>
          <w:rFonts w:ascii="Times New Roman" w:hAnsi="Times New Roman" w:cs="Simplified Arabic" w:hint="cs"/>
          <w:sz w:val="26"/>
          <w:szCs w:val="26"/>
          <w:rtl/>
        </w:rPr>
        <w:t>الإنتخابات</w:t>
      </w:r>
      <w:proofErr w:type="spellEnd"/>
      <w:r w:rsidRPr="00267A88">
        <w:rPr>
          <w:rFonts w:ascii="Times New Roman" w:hAnsi="Times New Roman" w:cs="Simplified Arabic" w:hint="cs"/>
          <w:sz w:val="26"/>
          <w:szCs w:val="26"/>
          <w:rtl/>
        </w:rPr>
        <w:t xml:space="preserve"> صرح نتنياهو أنه سيضم غور الأردن في حالة </w:t>
      </w:r>
      <w:proofErr w:type="spellStart"/>
      <w:r w:rsidRPr="00267A88">
        <w:rPr>
          <w:rFonts w:ascii="Times New Roman" w:hAnsi="Times New Roman" w:cs="Simplified Arabic" w:hint="cs"/>
          <w:sz w:val="26"/>
          <w:szCs w:val="26"/>
          <w:rtl/>
        </w:rPr>
        <w:t>إنتخابه</w:t>
      </w:r>
      <w:proofErr w:type="spellEnd"/>
      <w:r w:rsidRPr="00267A88">
        <w:rPr>
          <w:rFonts w:ascii="Times New Roman" w:hAnsi="Times New Roman" w:cs="Simplified Arabic" w:hint="cs"/>
          <w:sz w:val="26"/>
          <w:szCs w:val="26"/>
          <w:rtl/>
        </w:rPr>
        <w:t xml:space="preserve"> ثانية وكان ينوي الإعلان عن الضم نفسه لكنه تراجع في آخر لحظة بسب</w:t>
      </w:r>
      <w:r>
        <w:rPr>
          <w:rFonts w:ascii="Times New Roman" w:hAnsi="Times New Roman" w:cs="Simplified Arabic" w:hint="cs"/>
          <w:sz w:val="26"/>
          <w:szCs w:val="26"/>
          <w:rtl/>
        </w:rPr>
        <w:t>ب المعارضة الإسرائيلية الحقيقية</w:t>
      </w:r>
      <w:r w:rsidRPr="00267A88">
        <w:rPr>
          <w:rFonts w:ascii="Times New Roman" w:hAnsi="Times New Roman" w:cs="Simplified Arabic" w:hint="cs"/>
          <w:sz w:val="26"/>
          <w:szCs w:val="26"/>
          <w:rtl/>
        </w:rPr>
        <w:t xml:space="preserve">، والتي يمثلها الجيش والشاباك بدعوى التداعيات الأمنية الخطيرة. الوسط الإسرائيلي الذي من المفترض أن يكون معارضاً سياسياً قوياً لطول بقاء نتنياهو في السلطة لم يقدم رؤية بديلة حول القضية الفلسطينية وفي الجولة </w:t>
      </w:r>
      <w:proofErr w:type="spellStart"/>
      <w:r w:rsidRPr="00267A88">
        <w:rPr>
          <w:rFonts w:ascii="Times New Roman" w:hAnsi="Times New Roman" w:cs="Simplified Arabic" w:hint="cs"/>
          <w:sz w:val="26"/>
          <w:szCs w:val="26"/>
          <w:rtl/>
        </w:rPr>
        <w:t>الإنتخابية</w:t>
      </w:r>
      <w:proofErr w:type="spellEnd"/>
      <w:r w:rsidRPr="00267A88">
        <w:rPr>
          <w:rFonts w:ascii="Times New Roman" w:hAnsi="Times New Roman" w:cs="Simplified Arabic" w:hint="cs"/>
          <w:sz w:val="26"/>
          <w:szCs w:val="26"/>
          <w:rtl/>
        </w:rPr>
        <w:t xml:space="preserve"> الثالثة تبنى حزب أزرق أبيض وهو </w:t>
      </w:r>
      <w:proofErr w:type="spellStart"/>
      <w:r w:rsidRPr="00267A88">
        <w:rPr>
          <w:rFonts w:ascii="Times New Roman" w:hAnsi="Times New Roman" w:cs="Simplified Arabic" w:hint="cs"/>
          <w:sz w:val="26"/>
          <w:szCs w:val="26"/>
          <w:rtl/>
        </w:rPr>
        <w:t>إئتلاف</w:t>
      </w:r>
      <w:proofErr w:type="spellEnd"/>
      <w:r w:rsidRPr="00267A88">
        <w:rPr>
          <w:rFonts w:ascii="Times New Roman" w:hAnsi="Times New Roman" w:cs="Simplified Arabic" w:hint="cs"/>
          <w:sz w:val="26"/>
          <w:szCs w:val="26"/>
          <w:rtl/>
        </w:rPr>
        <w:t xml:space="preserve"> وسط فكرة ضم غور الأردن</w:t>
      </w:r>
      <w:r>
        <w:rPr>
          <w:rFonts w:ascii="Times New Roman" w:hAnsi="Times New Roman" w:cs="Simplified Arabic" w:hint="cs"/>
          <w:sz w:val="26"/>
          <w:szCs w:val="26"/>
          <w:rtl/>
        </w:rPr>
        <w:t>،</w:t>
      </w:r>
      <w:r w:rsidRPr="00267A88">
        <w:rPr>
          <w:rFonts w:ascii="Times New Roman" w:hAnsi="Times New Roman" w:cs="Simplified Arabic" w:hint="cs"/>
          <w:sz w:val="26"/>
          <w:szCs w:val="26"/>
          <w:rtl/>
        </w:rPr>
        <w:t xml:space="preserve"> ولكنه تعهد </w:t>
      </w:r>
      <w:proofErr w:type="gramStart"/>
      <w:r w:rsidRPr="00267A88">
        <w:rPr>
          <w:rFonts w:ascii="Times New Roman" w:hAnsi="Times New Roman" w:cs="Simplified Arabic" w:hint="cs"/>
          <w:sz w:val="26"/>
          <w:szCs w:val="26"/>
          <w:rtl/>
        </w:rPr>
        <w:t>أن لا</w:t>
      </w:r>
      <w:proofErr w:type="gramEnd"/>
      <w:r w:rsidRPr="00267A88">
        <w:rPr>
          <w:rFonts w:ascii="Times New Roman" w:hAnsi="Times New Roman" w:cs="Simplified Arabic" w:hint="cs"/>
          <w:sz w:val="26"/>
          <w:szCs w:val="26"/>
          <w:rtl/>
        </w:rPr>
        <w:t xml:space="preserve"> يفعل ذلك الا باتفاق دولي وليس مع الفلسطينيين. تهشمت المعارضة السياسية بعد </w:t>
      </w:r>
      <w:proofErr w:type="spellStart"/>
      <w:r w:rsidRPr="00267A88">
        <w:rPr>
          <w:rFonts w:ascii="Times New Roman" w:hAnsi="Times New Roman" w:cs="Simplified Arabic" w:hint="cs"/>
          <w:sz w:val="26"/>
          <w:szCs w:val="26"/>
          <w:rtl/>
        </w:rPr>
        <w:t>الإنتخابات</w:t>
      </w:r>
      <w:proofErr w:type="spellEnd"/>
      <w:r w:rsidRPr="00267A88">
        <w:rPr>
          <w:rFonts w:ascii="Times New Roman" w:hAnsi="Times New Roman" w:cs="Simplified Arabic" w:hint="cs"/>
          <w:sz w:val="26"/>
          <w:szCs w:val="26"/>
          <w:rtl/>
        </w:rPr>
        <w:t xml:space="preserve"> </w:t>
      </w:r>
      <w:r>
        <w:rPr>
          <w:rFonts w:ascii="Times New Roman" w:hAnsi="Times New Roman" w:cs="Simplified Arabic" w:hint="cs"/>
          <w:sz w:val="26"/>
          <w:szCs w:val="26"/>
          <w:rtl/>
        </w:rPr>
        <w:t>و</w:t>
      </w:r>
      <w:r w:rsidRPr="00267A88">
        <w:rPr>
          <w:rFonts w:ascii="Times New Roman" w:hAnsi="Times New Roman" w:cs="Simplified Arabic" w:hint="cs"/>
          <w:sz w:val="26"/>
          <w:szCs w:val="26"/>
          <w:rtl/>
        </w:rPr>
        <w:t xml:space="preserve">بعد </w:t>
      </w:r>
      <w:proofErr w:type="spellStart"/>
      <w:r w:rsidRPr="00267A88">
        <w:rPr>
          <w:rFonts w:ascii="Times New Roman" w:hAnsi="Times New Roman" w:cs="Simplified Arabic" w:hint="cs"/>
          <w:sz w:val="26"/>
          <w:szCs w:val="26"/>
          <w:rtl/>
        </w:rPr>
        <w:t>إنضمام</w:t>
      </w:r>
      <w:proofErr w:type="spellEnd"/>
      <w:r w:rsidRPr="00267A88">
        <w:rPr>
          <w:rFonts w:ascii="Times New Roman" w:hAnsi="Times New Roman" w:cs="Simplified Arabic" w:hint="cs"/>
          <w:sz w:val="26"/>
          <w:szCs w:val="26"/>
          <w:rtl/>
        </w:rPr>
        <w:t xml:space="preserve"> نحو نصف أعضاء أزرق أبيض لحكومة نتنياهو. ضم أجزاء من الضفة الغربية أصبح احتمالاً واقعياً لا مجرد شعارات انتخابية مع الإعلان عن صفقة القرن من قبل ادارة الرئيس </w:t>
      </w:r>
      <w:proofErr w:type="spellStart"/>
      <w:r w:rsidRPr="00267A88">
        <w:rPr>
          <w:rFonts w:ascii="Times New Roman" w:hAnsi="Times New Roman" w:cs="Simplified Arabic" w:hint="cs"/>
          <w:sz w:val="26"/>
          <w:szCs w:val="26"/>
          <w:rtl/>
        </w:rPr>
        <w:t>ترمب</w:t>
      </w:r>
      <w:proofErr w:type="spellEnd"/>
      <w:r w:rsidRPr="00267A88">
        <w:rPr>
          <w:rFonts w:ascii="Times New Roman" w:hAnsi="Times New Roman" w:cs="Simplified Arabic" w:hint="cs"/>
          <w:sz w:val="26"/>
          <w:szCs w:val="26"/>
          <w:rtl/>
        </w:rPr>
        <w:t xml:space="preserve"> في 28 يناير 2020 في خطوة </w:t>
      </w:r>
      <w:proofErr w:type="spellStart"/>
      <w:r w:rsidRPr="00267A88">
        <w:rPr>
          <w:rFonts w:ascii="Times New Roman" w:hAnsi="Times New Roman" w:cs="Simplified Arabic" w:hint="cs"/>
          <w:sz w:val="26"/>
          <w:szCs w:val="26"/>
          <w:rtl/>
        </w:rPr>
        <w:t>أُعتبرت</w:t>
      </w:r>
      <w:proofErr w:type="spellEnd"/>
      <w:r w:rsidRPr="00267A88">
        <w:rPr>
          <w:rFonts w:ascii="Times New Roman" w:hAnsi="Times New Roman" w:cs="Simplified Arabic" w:hint="cs"/>
          <w:sz w:val="26"/>
          <w:szCs w:val="26"/>
          <w:rtl/>
        </w:rPr>
        <w:t xml:space="preserve"> نية لتحسين فرص نتنياهو في الفوز في </w:t>
      </w:r>
      <w:proofErr w:type="spellStart"/>
      <w:r w:rsidRPr="00267A88">
        <w:rPr>
          <w:rFonts w:ascii="Times New Roman" w:hAnsi="Times New Roman" w:cs="Simplified Arabic" w:hint="cs"/>
          <w:sz w:val="26"/>
          <w:szCs w:val="26"/>
          <w:rtl/>
        </w:rPr>
        <w:t>الإنتخابات</w:t>
      </w:r>
      <w:proofErr w:type="spellEnd"/>
      <w:r w:rsidRPr="00267A88">
        <w:rPr>
          <w:rFonts w:ascii="Times New Roman" w:hAnsi="Times New Roman" w:cs="Simplified Arabic" w:hint="cs"/>
          <w:sz w:val="26"/>
          <w:szCs w:val="26"/>
          <w:rtl/>
        </w:rPr>
        <w:t>. قلصت هذه الخطة فلسطين وجعلتها دولة صغيرة ويبدو أن الخطة صممت أصلاً كي يرفضها الفلسطينيون على المضمون.</w:t>
      </w:r>
    </w:p>
    <w:p w14:paraId="018BCB31" w14:textId="77777777" w:rsidR="007E725B" w:rsidRPr="00267A88" w:rsidRDefault="007E725B" w:rsidP="007E725B">
      <w:pPr>
        <w:spacing w:after="120" w:line="240" w:lineRule="auto"/>
        <w:ind w:firstLine="567"/>
        <w:jc w:val="mediumKashida"/>
        <w:rPr>
          <w:rFonts w:ascii="Times New Roman" w:hAnsi="Times New Roman" w:cs="Simplified Arabic"/>
          <w:sz w:val="26"/>
          <w:szCs w:val="26"/>
          <w:rtl/>
        </w:rPr>
      </w:pPr>
      <w:r w:rsidRPr="00267A88">
        <w:rPr>
          <w:rFonts w:ascii="Times New Roman" w:hAnsi="Times New Roman" w:cs="Simplified Arabic" w:hint="cs"/>
          <w:sz w:val="26"/>
          <w:szCs w:val="26"/>
          <w:rtl/>
        </w:rPr>
        <w:t>هنا تستطيع إسرائيل وفق هذه الخطة ضم أكثر من 30% من الضفة الغربية. أعلنت الخطة بحضور ثلاثة سفراء خليجيين لدى واشنطن</w:t>
      </w:r>
      <w:r>
        <w:rPr>
          <w:rFonts w:ascii="Times New Roman" w:hAnsi="Times New Roman" w:cs="Simplified Arabic" w:hint="cs"/>
          <w:sz w:val="26"/>
          <w:szCs w:val="26"/>
          <w:rtl/>
        </w:rPr>
        <w:t>،</w:t>
      </w:r>
      <w:r w:rsidRPr="00267A88">
        <w:rPr>
          <w:rFonts w:ascii="Times New Roman" w:hAnsi="Times New Roman" w:cs="Simplified Arabic" w:hint="cs"/>
          <w:sz w:val="26"/>
          <w:szCs w:val="26"/>
          <w:rtl/>
        </w:rPr>
        <w:t xml:space="preserve"> الأمر الذي منحها شيء من الشرعية العربية وهذه </w:t>
      </w:r>
      <w:r w:rsidRPr="00267A88">
        <w:rPr>
          <w:rFonts w:ascii="Times New Roman" w:hAnsi="Times New Roman" w:cs="Simplified Arabic" w:hint="cs"/>
          <w:sz w:val="26"/>
          <w:szCs w:val="26"/>
          <w:rtl/>
        </w:rPr>
        <w:lastRenderedPageBreak/>
        <w:t xml:space="preserve">الدول هي البحرين والإمارات العربية المتحدة وعُمان. هذا الدعم الضمني لصفقة القرن يضاف إليه الردود الصامتة لأنظمة الحكم في الخليج على قرار </w:t>
      </w:r>
      <w:proofErr w:type="spellStart"/>
      <w:r w:rsidRPr="00267A88">
        <w:rPr>
          <w:rFonts w:ascii="Times New Roman" w:hAnsi="Times New Roman" w:cs="Simplified Arabic" w:hint="cs"/>
          <w:sz w:val="26"/>
          <w:szCs w:val="26"/>
          <w:rtl/>
        </w:rPr>
        <w:t>ترمب</w:t>
      </w:r>
      <w:proofErr w:type="spellEnd"/>
      <w:r w:rsidRPr="00267A88">
        <w:rPr>
          <w:rFonts w:ascii="Times New Roman" w:hAnsi="Times New Roman" w:cs="Simplified Arabic" w:hint="cs"/>
          <w:sz w:val="26"/>
          <w:szCs w:val="26"/>
          <w:rtl/>
        </w:rPr>
        <w:t xml:space="preserve"> </w:t>
      </w:r>
      <w:proofErr w:type="spellStart"/>
      <w:r w:rsidRPr="00267A88">
        <w:rPr>
          <w:rFonts w:ascii="Times New Roman" w:hAnsi="Times New Roman" w:cs="Simplified Arabic" w:hint="cs"/>
          <w:sz w:val="26"/>
          <w:szCs w:val="26"/>
          <w:rtl/>
        </w:rPr>
        <w:t>بالإعتراف</w:t>
      </w:r>
      <w:proofErr w:type="spellEnd"/>
      <w:r w:rsidRPr="00267A88">
        <w:rPr>
          <w:rFonts w:ascii="Times New Roman" w:hAnsi="Times New Roman" w:cs="Simplified Arabic" w:hint="cs"/>
          <w:sz w:val="26"/>
          <w:szCs w:val="26"/>
          <w:rtl/>
        </w:rPr>
        <w:t xml:space="preserve"> بالسيادة الإسرائيلية على مرتفعات الجولان</w:t>
      </w:r>
      <w:r>
        <w:rPr>
          <w:rFonts w:ascii="Times New Roman" w:hAnsi="Times New Roman" w:cs="Simplified Arabic" w:hint="cs"/>
          <w:sz w:val="26"/>
          <w:szCs w:val="26"/>
          <w:rtl/>
        </w:rPr>
        <w:t>،</w:t>
      </w:r>
      <w:r w:rsidRPr="00267A88">
        <w:rPr>
          <w:rFonts w:ascii="Times New Roman" w:hAnsi="Times New Roman" w:cs="Simplified Arabic" w:hint="cs"/>
          <w:sz w:val="26"/>
          <w:szCs w:val="26"/>
          <w:rtl/>
        </w:rPr>
        <w:t xml:space="preserve"> ونقل السفارة الأمريكية إلى القدس</w:t>
      </w:r>
      <w:r>
        <w:rPr>
          <w:rFonts w:ascii="Times New Roman" w:hAnsi="Times New Roman" w:cs="Simplified Arabic" w:hint="cs"/>
          <w:sz w:val="26"/>
          <w:szCs w:val="26"/>
          <w:rtl/>
        </w:rPr>
        <w:t>،</w:t>
      </w:r>
      <w:r w:rsidRPr="00267A88">
        <w:rPr>
          <w:rFonts w:ascii="Times New Roman" w:hAnsi="Times New Roman" w:cs="Simplified Arabic" w:hint="cs"/>
          <w:sz w:val="26"/>
          <w:szCs w:val="26"/>
          <w:rtl/>
        </w:rPr>
        <w:t xml:space="preserve"> شجع القيادة الإسرائيلية على الدراسة بجدية ضم أجزاء من الضفة الغربية، وفيما لم تؤد هذه الخطوات لإشعال ازمة يكون نتنياهو قد </w:t>
      </w:r>
      <w:proofErr w:type="spellStart"/>
      <w:r w:rsidRPr="00267A88">
        <w:rPr>
          <w:rFonts w:ascii="Times New Roman" w:hAnsi="Times New Roman" w:cs="Simplified Arabic" w:hint="cs"/>
          <w:sz w:val="26"/>
          <w:szCs w:val="26"/>
          <w:rtl/>
        </w:rPr>
        <w:t>إمتلك</w:t>
      </w:r>
      <w:proofErr w:type="spellEnd"/>
      <w:r w:rsidRPr="00267A88">
        <w:rPr>
          <w:rFonts w:ascii="Times New Roman" w:hAnsi="Times New Roman" w:cs="Simplified Arabic" w:hint="cs"/>
          <w:sz w:val="26"/>
          <w:szCs w:val="26"/>
          <w:rtl/>
        </w:rPr>
        <w:t xml:space="preserve"> نفس الأمل الحقيقي عندما يتعلق الأمر بضم أجزاء من الضفة الغربية. </w:t>
      </w:r>
    </w:p>
    <w:p w14:paraId="6AFEB9F1" w14:textId="77777777" w:rsidR="007E725B" w:rsidRPr="00267A88" w:rsidRDefault="007E725B" w:rsidP="007E725B">
      <w:pPr>
        <w:spacing w:after="120" w:line="240" w:lineRule="auto"/>
        <w:ind w:firstLine="567"/>
        <w:jc w:val="mediumKashida"/>
        <w:rPr>
          <w:rFonts w:ascii="Times New Roman" w:hAnsi="Times New Roman" w:cs="Simplified Arabic"/>
          <w:sz w:val="26"/>
          <w:szCs w:val="26"/>
          <w:rtl/>
        </w:rPr>
      </w:pPr>
      <w:r w:rsidRPr="00267A88">
        <w:rPr>
          <w:rFonts w:ascii="Times New Roman" w:hAnsi="Times New Roman" w:cs="Simplified Arabic" w:hint="cs"/>
          <w:sz w:val="26"/>
          <w:szCs w:val="26"/>
          <w:rtl/>
        </w:rPr>
        <w:t>لا شك أن الأنظمة الخليجية تحصد ما زرعته. اتخذت قرار بتقديم اولوية التصدي للتهديد الإيراني ولجماعة الإخوان المسلمين وشعوب المنطقة على حساب الفلسطينيين واحتجاجهم على خطة الضم تبدو جوفاء بعد سنوات من تطبيع العلاقات مع الحكومة الإسرائيلية</w:t>
      </w:r>
      <w:r>
        <w:rPr>
          <w:rFonts w:ascii="Times New Roman" w:hAnsi="Times New Roman" w:cs="Simplified Arabic" w:hint="cs"/>
          <w:sz w:val="26"/>
          <w:szCs w:val="26"/>
          <w:rtl/>
        </w:rPr>
        <w:t>،</w:t>
      </w:r>
      <w:r w:rsidRPr="00267A88">
        <w:rPr>
          <w:rFonts w:ascii="Times New Roman" w:hAnsi="Times New Roman" w:cs="Simplified Arabic" w:hint="cs"/>
          <w:sz w:val="26"/>
          <w:szCs w:val="26"/>
          <w:rtl/>
        </w:rPr>
        <w:t xml:space="preserve"> في وقت تكرس فيه هذه الحكومة سيطرة قمعية على الفلسطينيين.</w:t>
      </w:r>
    </w:p>
    <w:p w14:paraId="493033A9" w14:textId="77777777" w:rsidR="007E725B" w:rsidRPr="00267A88" w:rsidRDefault="007E725B" w:rsidP="007E725B">
      <w:pPr>
        <w:spacing w:after="120" w:line="240" w:lineRule="auto"/>
        <w:ind w:firstLine="567"/>
        <w:jc w:val="mediumKashida"/>
        <w:rPr>
          <w:rFonts w:ascii="Times New Roman" w:hAnsi="Times New Roman" w:cs="Simplified Arabic"/>
          <w:sz w:val="26"/>
          <w:szCs w:val="26"/>
          <w:rtl/>
        </w:rPr>
      </w:pPr>
      <w:r w:rsidRPr="00267A88">
        <w:rPr>
          <w:rFonts w:ascii="Times New Roman" w:hAnsi="Times New Roman" w:cs="Simplified Arabic" w:hint="cs"/>
          <w:sz w:val="26"/>
          <w:szCs w:val="26"/>
          <w:rtl/>
        </w:rPr>
        <w:t xml:space="preserve">اذا مضت إسرائيل قدماً في ضم أجزاء من الضفة الغربية فلا تلوم أنظمة الحكم الخليجية </w:t>
      </w:r>
      <w:proofErr w:type="gramStart"/>
      <w:r w:rsidRPr="00267A88">
        <w:rPr>
          <w:rFonts w:ascii="Times New Roman" w:hAnsi="Times New Roman" w:cs="Simplified Arabic" w:hint="cs"/>
          <w:sz w:val="26"/>
          <w:szCs w:val="26"/>
          <w:rtl/>
        </w:rPr>
        <w:t>إلا  نفسها</w:t>
      </w:r>
      <w:proofErr w:type="gramEnd"/>
      <w:r w:rsidRPr="00267A88">
        <w:rPr>
          <w:rFonts w:ascii="Times New Roman" w:hAnsi="Times New Roman" w:cs="Simplified Arabic" w:hint="cs"/>
          <w:sz w:val="26"/>
          <w:szCs w:val="26"/>
          <w:rtl/>
        </w:rPr>
        <w:t>.</w:t>
      </w:r>
    </w:p>
    <w:p w14:paraId="593AA8FE" w14:textId="77777777" w:rsidR="007E725B" w:rsidRPr="00267A88" w:rsidRDefault="007E725B" w:rsidP="007E725B">
      <w:pPr>
        <w:spacing w:after="120" w:line="240" w:lineRule="auto"/>
        <w:ind w:firstLine="567"/>
        <w:jc w:val="mediumKashida"/>
        <w:rPr>
          <w:rFonts w:ascii="Times New Roman" w:hAnsi="Times New Roman" w:cs="Simplified Arabic"/>
          <w:sz w:val="26"/>
          <w:szCs w:val="26"/>
          <w:rtl/>
        </w:rPr>
      </w:pPr>
    </w:p>
    <w:p w14:paraId="3A7206DE" w14:textId="77777777" w:rsidR="007E725B" w:rsidRPr="00267A88" w:rsidRDefault="007E725B" w:rsidP="007E725B">
      <w:pPr>
        <w:spacing w:after="120" w:line="240" w:lineRule="auto"/>
        <w:ind w:firstLine="567"/>
        <w:jc w:val="mediumKashida"/>
        <w:rPr>
          <w:rFonts w:ascii="Simplified Arabic" w:hAnsi="Simplified Arabic" w:cs="Simplified Arabic"/>
          <w:sz w:val="26"/>
          <w:szCs w:val="26"/>
          <w:rtl/>
        </w:rPr>
      </w:pPr>
    </w:p>
    <w:p w14:paraId="77E34726" w14:textId="77777777" w:rsidR="007E725B" w:rsidRDefault="007E725B">
      <w:pPr>
        <w:rPr>
          <w:rtl/>
        </w:rPr>
        <w:sectPr w:rsidR="007E725B" w:rsidSect="007E725B">
          <w:headerReference w:type="even" r:id="rId89"/>
          <w:headerReference w:type="default" r:id="rId90"/>
          <w:footerReference w:type="even" r:id="rId91"/>
          <w:footerReference w:type="default" r:id="rId92"/>
          <w:headerReference w:type="first" r:id="rId93"/>
          <w:footerReference w:type="first" r:id="rId94"/>
          <w:pgSz w:w="9639" w:h="13608"/>
          <w:pgMar w:top="1440" w:right="1800" w:bottom="1440" w:left="1800" w:header="708" w:footer="708" w:gutter="0"/>
          <w:cols w:space="708"/>
          <w:bidi/>
          <w:rtlGutter/>
          <w:docGrid w:linePitch="360"/>
        </w:sectPr>
      </w:pPr>
    </w:p>
    <w:p w14:paraId="3EEF8D09" w14:textId="77777777" w:rsidR="007E725B" w:rsidRPr="00365C9A" w:rsidRDefault="007E725B" w:rsidP="007E725B">
      <w:pPr>
        <w:tabs>
          <w:tab w:val="left" w:pos="382"/>
        </w:tabs>
        <w:spacing w:after="120" w:line="240" w:lineRule="auto"/>
        <w:ind w:firstLine="567"/>
        <w:jc w:val="mediumKashida"/>
        <w:rPr>
          <w:rFonts w:ascii="Simplified Arabic" w:eastAsia="Calibri" w:hAnsi="Simplified Arabic" w:cs="PT Bold Heading"/>
          <w:b/>
          <w:bCs/>
          <w:sz w:val="24"/>
          <w:szCs w:val="24"/>
          <w:rtl/>
        </w:rPr>
      </w:pPr>
      <w:r>
        <w:rPr>
          <w:rFonts w:ascii="Simplified Arabic" w:eastAsia="Calibri" w:hAnsi="Simplified Arabic" w:cs="PT Bold Heading"/>
          <w:b/>
          <w:bCs/>
          <w:noProof/>
          <w:sz w:val="24"/>
          <w:szCs w:val="24"/>
          <w:rtl/>
        </w:rPr>
        <w:lastRenderedPageBreak/>
        <w:pict w14:anchorId="4B741251">
          <v:shape id="_x0000_s1052" type="#_x0000_t136" style="position:absolute;left:0;text-align:left;margin-left:308.45pt;margin-top:6.3pt;width:86.4pt;height:28.8pt;z-index:251689984;mso-position-horizontal-relative:page" fillcolor="black" stroked="f">
            <v:shadow color="#868686"/>
            <v:textpath style="font-family:&quot;Andalus&quot;;v-text-kern:t" trim="t" fitpath="t" string="مراجعات"/>
            <w10:wrap anchorx="page"/>
          </v:shape>
        </w:pict>
      </w:r>
    </w:p>
    <w:p w14:paraId="0702636C" w14:textId="77777777" w:rsidR="007E725B" w:rsidRPr="002E2C52" w:rsidRDefault="007E725B" w:rsidP="007E725B">
      <w:pPr>
        <w:spacing w:after="0" w:line="240" w:lineRule="auto"/>
        <w:jc w:val="both"/>
        <w:rPr>
          <w:rFonts w:ascii="Simplified Arabic" w:eastAsia="Times New Roman" w:hAnsi="Simplified Arabic" w:cs="Simplified Arabic"/>
          <w:b/>
          <w:bCs/>
          <w:sz w:val="26"/>
          <w:szCs w:val="26"/>
          <w:rtl/>
          <w:lang w:bidi="ar-AE"/>
        </w:rPr>
      </w:pPr>
    </w:p>
    <w:p w14:paraId="01ACCEDA" w14:textId="77777777" w:rsidR="007E725B" w:rsidRDefault="007E725B" w:rsidP="007E725B">
      <w:pPr>
        <w:spacing w:line="240" w:lineRule="auto"/>
        <w:jc w:val="center"/>
        <w:rPr>
          <w:rFonts w:ascii="Simplified Arabic" w:eastAsia="Calibri" w:hAnsi="Simplified Arabic" w:cs="PT Bold Heading"/>
          <w:b/>
          <w:bCs/>
          <w:sz w:val="40"/>
          <w:szCs w:val="40"/>
          <w:rtl/>
        </w:rPr>
      </w:pPr>
    </w:p>
    <w:p w14:paraId="5D881F8A" w14:textId="77777777" w:rsidR="007E725B" w:rsidRPr="00602DF4" w:rsidRDefault="007E725B" w:rsidP="007E725B">
      <w:pPr>
        <w:spacing w:line="240" w:lineRule="auto"/>
        <w:jc w:val="center"/>
        <w:rPr>
          <w:rFonts w:ascii="Simplified Arabic" w:eastAsia="Calibri" w:hAnsi="Simplified Arabic" w:cs="PT Bold Heading"/>
          <w:b/>
          <w:bCs/>
          <w:sz w:val="40"/>
          <w:szCs w:val="40"/>
          <w:rtl/>
        </w:rPr>
      </w:pPr>
      <w:r w:rsidRPr="00602DF4">
        <w:rPr>
          <w:rFonts w:ascii="Simplified Arabic" w:eastAsia="Calibri" w:hAnsi="Simplified Arabic" w:cs="PT Bold Heading"/>
          <w:b/>
          <w:bCs/>
          <w:sz w:val="40"/>
          <w:szCs w:val="40"/>
          <w:rtl/>
        </w:rPr>
        <w:t xml:space="preserve">دراسة شيرا </w:t>
      </w:r>
      <w:proofErr w:type="spellStart"/>
      <w:r w:rsidRPr="00602DF4">
        <w:rPr>
          <w:rFonts w:ascii="Simplified Arabic" w:eastAsia="Calibri" w:hAnsi="Simplified Arabic" w:cs="PT Bold Heading"/>
          <w:b/>
          <w:bCs/>
          <w:sz w:val="40"/>
          <w:szCs w:val="40"/>
          <w:rtl/>
        </w:rPr>
        <w:t>هافكين</w:t>
      </w:r>
      <w:proofErr w:type="spellEnd"/>
      <w:r w:rsidRPr="00602DF4">
        <w:rPr>
          <w:rFonts w:ascii="Simplified Arabic" w:eastAsia="Calibri" w:hAnsi="Simplified Arabic" w:cs="PT Bold Heading"/>
          <w:b/>
          <w:bCs/>
          <w:sz w:val="40"/>
          <w:szCs w:val="40"/>
          <w:rtl/>
        </w:rPr>
        <w:t xml:space="preserve"> </w:t>
      </w:r>
      <w:r w:rsidRPr="00602DF4">
        <w:rPr>
          <w:rFonts w:ascii="Simplified Arabic" w:eastAsia="Calibri" w:hAnsi="Simplified Arabic" w:cs="PT Bold Heading"/>
          <w:b/>
          <w:bCs/>
          <w:sz w:val="40"/>
          <w:szCs w:val="40"/>
        </w:rPr>
        <w:t xml:space="preserve">Shira </w:t>
      </w:r>
      <w:proofErr w:type="spellStart"/>
      <w:r w:rsidRPr="00602DF4">
        <w:rPr>
          <w:rFonts w:ascii="Simplified Arabic" w:eastAsia="Calibri" w:hAnsi="Simplified Arabic" w:cs="PT Bold Heading"/>
          <w:b/>
          <w:bCs/>
          <w:sz w:val="40"/>
          <w:szCs w:val="40"/>
        </w:rPr>
        <w:t>Havkin</w:t>
      </w:r>
      <w:proofErr w:type="spellEnd"/>
    </w:p>
    <w:p w14:paraId="4A2EE0A1" w14:textId="77777777" w:rsidR="007E725B" w:rsidRPr="00602DF4" w:rsidRDefault="007E725B" w:rsidP="007E725B">
      <w:pPr>
        <w:spacing w:line="240" w:lineRule="auto"/>
        <w:jc w:val="center"/>
        <w:rPr>
          <w:rFonts w:ascii="Simplified Arabic" w:eastAsia="Calibri" w:hAnsi="Simplified Arabic" w:cs="PT Bold Heading"/>
          <w:b/>
          <w:bCs/>
          <w:sz w:val="40"/>
          <w:szCs w:val="40"/>
          <w:rtl/>
        </w:rPr>
      </w:pPr>
      <w:r w:rsidRPr="00602DF4">
        <w:rPr>
          <w:rFonts w:ascii="Simplified Arabic" w:eastAsia="Calibri" w:hAnsi="Simplified Arabic" w:cs="PT Bold Heading"/>
          <w:b/>
          <w:bCs/>
          <w:sz w:val="40"/>
          <w:szCs w:val="40"/>
          <w:rtl/>
        </w:rPr>
        <w:t>خصخصة الحواجز الإسرائيلية في الضفة الغربية وقطاع غزة</w:t>
      </w:r>
    </w:p>
    <w:p w14:paraId="036C55C3" w14:textId="77777777" w:rsidR="007E725B" w:rsidRPr="00876F82" w:rsidRDefault="007E725B" w:rsidP="007E725B">
      <w:pPr>
        <w:jc w:val="right"/>
        <w:rPr>
          <w:rFonts w:ascii="Simplified Arabic" w:hAnsi="Simplified Arabic" w:cs="Simplified Arabic"/>
          <w:b/>
          <w:bCs/>
          <w:sz w:val="28"/>
          <w:szCs w:val="28"/>
          <w:rtl/>
        </w:rPr>
      </w:pPr>
      <w:proofErr w:type="gramStart"/>
      <w:r>
        <w:rPr>
          <w:rFonts w:ascii="Simplified Arabic" w:hAnsi="Simplified Arabic" w:cs="Simplified Arabic" w:hint="cs"/>
          <w:b/>
          <w:bCs/>
          <w:sz w:val="28"/>
          <w:szCs w:val="28"/>
          <w:rtl/>
        </w:rPr>
        <w:t>أ.</w:t>
      </w:r>
      <w:r w:rsidRPr="00876F82">
        <w:rPr>
          <w:rFonts w:ascii="Simplified Arabic" w:hAnsi="Simplified Arabic" w:cs="Simplified Arabic"/>
          <w:b/>
          <w:bCs/>
          <w:sz w:val="28"/>
          <w:szCs w:val="28"/>
          <w:rtl/>
        </w:rPr>
        <w:t>عبد</w:t>
      </w:r>
      <w:proofErr w:type="gramEnd"/>
      <w:r w:rsidRPr="00876F82">
        <w:rPr>
          <w:rFonts w:ascii="Simplified Arabic" w:hAnsi="Simplified Arabic" w:cs="Simplified Arabic"/>
          <w:b/>
          <w:bCs/>
          <w:sz w:val="28"/>
          <w:szCs w:val="28"/>
          <w:rtl/>
        </w:rPr>
        <w:t xml:space="preserve"> الجبار زكي قاعود</w:t>
      </w:r>
    </w:p>
    <w:p w14:paraId="6E22C213" w14:textId="77777777" w:rsidR="007E725B" w:rsidRPr="00602DF4" w:rsidRDefault="007E725B" w:rsidP="007E725B">
      <w:pPr>
        <w:spacing w:after="120" w:line="240" w:lineRule="auto"/>
        <w:ind w:firstLine="567"/>
        <w:jc w:val="mediumKashida"/>
        <w:rPr>
          <w:rFonts w:ascii="Times New Roman" w:eastAsia="Times New Roman" w:hAnsi="Times New Roman" w:cs="Mudir MT"/>
          <w:bCs/>
          <w:sz w:val="32"/>
          <w:szCs w:val="32"/>
          <w:rtl/>
          <w:lang w:val="x-none" w:eastAsia="x-none"/>
        </w:rPr>
      </w:pPr>
      <w:r w:rsidRPr="00602DF4">
        <w:rPr>
          <w:rFonts w:ascii="Times New Roman" w:eastAsia="Times New Roman" w:hAnsi="Times New Roman" w:cs="Mudir MT" w:hint="cs"/>
          <w:bCs/>
          <w:sz w:val="32"/>
          <w:szCs w:val="32"/>
          <w:rtl/>
          <w:lang w:val="x-none" w:eastAsia="x-none"/>
        </w:rPr>
        <w:t>مقدمة:</w:t>
      </w:r>
    </w:p>
    <w:p w14:paraId="467C417F" w14:textId="77777777" w:rsidR="007E725B" w:rsidRPr="00602DF4" w:rsidRDefault="007E725B" w:rsidP="007E725B">
      <w:pPr>
        <w:spacing w:after="0" w:line="240" w:lineRule="auto"/>
        <w:ind w:firstLine="567"/>
        <w:jc w:val="mediumKashida"/>
        <w:rPr>
          <w:rFonts w:ascii="Simplified Arabic" w:hAnsi="Simplified Arabic" w:cs="Simplified Arabic"/>
          <w:sz w:val="26"/>
          <w:szCs w:val="26"/>
          <w:rtl/>
        </w:rPr>
      </w:pPr>
      <w:r w:rsidRPr="00602DF4">
        <w:rPr>
          <w:rFonts w:ascii="Simplified Arabic" w:hAnsi="Simplified Arabic" w:cs="Simplified Arabic" w:hint="cs"/>
          <w:sz w:val="26"/>
          <w:szCs w:val="26"/>
          <w:rtl/>
        </w:rPr>
        <w:t>زاد الاهتمام العالمي بقضايا شركات الأمن الخاصة، لاسيما بعد تغلغل العولمة الليبرالية في كافة مناحي الحياة، حتى أصبحت بعض الشركات العسكرية والأمنية الخاصة تقوم ببعض أعمال الحكومات التي خصخصتها، وعندما نتحدث عن شركات الأمن الإسرائيلية الخاصة- نكون أمام واقع غير طبيعي، فهي دولة احتلال وتتغول في أراض الدول</w:t>
      </w:r>
      <w:r>
        <w:rPr>
          <w:rFonts w:ascii="Simplified Arabic" w:hAnsi="Simplified Arabic" w:cs="Simplified Arabic" w:hint="cs"/>
          <w:sz w:val="26"/>
          <w:szCs w:val="26"/>
          <w:rtl/>
        </w:rPr>
        <w:t>ة</w:t>
      </w:r>
      <w:r w:rsidRPr="00602DF4">
        <w:rPr>
          <w:rFonts w:ascii="Simplified Arabic" w:hAnsi="Simplified Arabic" w:cs="Simplified Arabic" w:hint="cs"/>
          <w:sz w:val="26"/>
          <w:szCs w:val="26"/>
          <w:rtl/>
        </w:rPr>
        <w:t xml:space="preserve"> الفلسطينية سواء بالمستوطنات أو ببعض حراسها من شركات الأمن الإسرائيلية الخاصة.</w:t>
      </w:r>
    </w:p>
    <w:p w14:paraId="27E982E0" w14:textId="77777777" w:rsidR="007E725B" w:rsidRPr="00602DF4" w:rsidRDefault="007E725B" w:rsidP="007E725B">
      <w:pPr>
        <w:spacing w:after="0" w:line="240" w:lineRule="auto"/>
        <w:ind w:firstLine="567"/>
        <w:jc w:val="mediumKashida"/>
        <w:rPr>
          <w:rFonts w:ascii="Simplified Arabic" w:hAnsi="Simplified Arabic" w:cs="Simplified Arabic"/>
          <w:b/>
          <w:bCs/>
          <w:sz w:val="26"/>
          <w:szCs w:val="26"/>
          <w:rtl/>
        </w:rPr>
      </w:pPr>
      <w:r w:rsidRPr="00602DF4">
        <w:rPr>
          <w:rFonts w:ascii="Simplified Arabic" w:hAnsi="Simplified Arabic" w:cs="Simplified Arabic" w:hint="cs"/>
          <w:sz w:val="26"/>
          <w:szCs w:val="26"/>
          <w:rtl/>
        </w:rPr>
        <w:t xml:space="preserve">تعددت الدراسات العالمية والإقليمية حول الشركات العسكرية والأمنية الخاصة، حيث تناولتها من جوانب عدة </w:t>
      </w:r>
      <w:r w:rsidRPr="00DE14D0">
        <w:rPr>
          <w:rFonts w:ascii="Simplified Arabic" w:hAnsi="Simplified Arabic" w:cs="Simplified Arabic" w:hint="cs"/>
          <w:sz w:val="26"/>
          <w:szCs w:val="26"/>
          <w:rtl/>
        </w:rPr>
        <w:t>كالقانون الدولي</w:t>
      </w:r>
      <w:r w:rsidRPr="00602DF4">
        <w:rPr>
          <w:rFonts w:ascii="Simplified Arabic" w:hAnsi="Simplified Arabic" w:cs="Simplified Arabic" w:hint="cs"/>
          <w:sz w:val="26"/>
          <w:szCs w:val="26"/>
          <w:rtl/>
        </w:rPr>
        <w:t xml:space="preserve">، وإطار التشكيل وتنظيم العمل، وعلاقاتها وتعاقداتها الدولية وتأثيراتها السياسية والاقتصادية. وفي هذا السياق، تأتي هذه الورقة لنقد </w:t>
      </w:r>
      <w:r w:rsidRPr="00602DF4">
        <w:rPr>
          <w:rFonts w:ascii="Simplified Arabic" w:hAnsi="Simplified Arabic" w:cs="Simplified Arabic" w:hint="cs"/>
          <w:sz w:val="26"/>
          <w:szCs w:val="26"/>
          <w:rtl/>
        </w:rPr>
        <w:lastRenderedPageBreak/>
        <w:t xml:space="preserve">وتحليل دراسة لـ </w:t>
      </w:r>
      <w:r w:rsidRPr="00602DF4">
        <w:rPr>
          <w:rFonts w:ascii="Simplified Arabic" w:hAnsi="Simplified Arabic" w:cs="Simplified Arabic"/>
          <w:sz w:val="26"/>
          <w:szCs w:val="26"/>
          <w:rtl/>
        </w:rPr>
        <w:t xml:space="preserve">شيرا </w:t>
      </w:r>
      <w:proofErr w:type="spellStart"/>
      <w:r w:rsidRPr="00602DF4">
        <w:rPr>
          <w:rFonts w:ascii="Simplified Arabic" w:hAnsi="Simplified Arabic" w:cs="Simplified Arabic"/>
          <w:sz w:val="26"/>
          <w:szCs w:val="26"/>
          <w:rtl/>
        </w:rPr>
        <w:t>هافكين</w:t>
      </w:r>
      <w:proofErr w:type="spellEnd"/>
      <w:r w:rsidRPr="00602DF4">
        <w:rPr>
          <w:rFonts w:ascii="Simplified Arabic" w:hAnsi="Simplified Arabic" w:cs="Simplified Arabic" w:hint="cs"/>
          <w:sz w:val="26"/>
          <w:szCs w:val="26"/>
          <w:rtl/>
        </w:rPr>
        <w:t xml:space="preserve"> </w:t>
      </w:r>
      <w:r w:rsidRPr="00602DF4">
        <w:rPr>
          <w:rFonts w:asciiTheme="majorBidi" w:hAnsiTheme="majorBidi" w:cstheme="majorBidi"/>
          <w:b/>
          <w:bCs/>
          <w:sz w:val="26"/>
          <w:szCs w:val="26"/>
        </w:rPr>
        <w:t xml:space="preserve">Shira </w:t>
      </w:r>
      <w:proofErr w:type="spellStart"/>
      <w:r w:rsidRPr="00602DF4">
        <w:rPr>
          <w:rFonts w:asciiTheme="majorBidi" w:hAnsiTheme="majorBidi" w:cstheme="majorBidi"/>
          <w:b/>
          <w:bCs/>
          <w:sz w:val="26"/>
          <w:szCs w:val="26"/>
        </w:rPr>
        <w:t>Havkin</w:t>
      </w:r>
      <w:proofErr w:type="spellEnd"/>
      <w:r w:rsidRPr="00602DF4">
        <w:rPr>
          <w:rFonts w:ascii="Simplified Arabic" w:hAnsi="Simplified Arabic" w:cs="Simplified Arabic" w:hint="cs"/>
          <w:sz w:val="26"/>
          <w:szCs w:val="26"/>
          <w:rtl/>
        </w:rPr>
        <w:t>،</w:t>
      </w:r>
      <w:r w:rsidRPr="00602DF4">
        <w:rPr>
          <w:sz w:val="26"/>
          <w:szCs w:val="26"/>
          <w:rtl/>
        </w:rPr>
        <w:t xml:space="preserve"> </w:t>
      </w:r>
      <w:r w:rsidRPr="00602DF4">
        <w:rPr>
          <w:rFonts w:ascii="Simplified Arabic" w:hAnsi="Simplified Arabic" w:cs="Simplified Arabic"/>
          <w:sz w:val="26"/>
          <w:szCs w:val="26"/>
          <w:rtl/>
        </w:rPr>
        <w:t xml:space="preserve">بعد ترجمتها من اللغة "العبرية" إلى "العربية"، </w:t>
      </w:r>
      <w:r w:rsidRPr="00602DF4">
        <w:rPr>
          <w:rFonts w:ascii="Simplified Arabic" w:hAnsi="Simplified Arabic" w:cs="Simplified Arabic" w:hint="cs"/>
          <w:sz w:val="26"/>
          <w:szCs w:val="26"/>
          <w:rtl/>
        </w:rPr>
        <w:t>والتي جاءت بعنوان "</w:t>
      </w:r>
      <w:r w:rsidRPr="00602DF4">
        <w:rPr>
          <w:rFonts w:asciiTheme="majorBidi" w:hAnsiTheme="majorBidi" w:cstheme="majorBidi"/>
          <w:b/>
          <w:bCs/>
          <w:sz w:val="26"/>
          <w:szCs w:val="26"/>
        </w:rPr>
        <w:t xml:space="preserve">" Privatization of Israeli Checkpoints in the West Bank and in the Gaza </w:t>
      </w:r>
      <w:proofErr w:type="gramStart"/>
      <w:r w:rsidRPr="00602DF4">
        <w:rPr>
          <w:rFonts w:asciiTheme="majorBidi" w:hAnsiTheme="majorBidi" w:cstheme="majorBidi"/>
          <w:b/>
          <w:bCs/>
          <w:sz w:val="26"/>
          <w:szCs w:val="26"/>
        </w:rPr>
        <w:t>Strip</w:t>
      </w:r>
      <w:r w:rsidRPr="00602DF4">
        <w:rPr>
          <w:rFonts w:asciiTheme="majorBidi" w:hAnsiTheme="majorBidi" w:cstheme="majorBidi"/>
          <w:b/>
          <w:bCs/>
          <w:sz w:val="26"/>
          <w:szCs w:val="26"/>
          <w:rtl/>
        </w:rPr>
        <w:t xml:space="preserve"> </w:t>
      </w:r>
      <w:r w:rsidRPr="00602DF4">
        <w:rPr>
          <w:rFonts w:ascii="Simplified Arabic" w:hAnsi="Simplified Arabic" w:cs="Simplified Arabic" w:hint="cs"/>
          <w:b/>
          <w:bCs/>
          <w:sz w:val="26"/>
          <w:szCs w:val="26"/>
          <w:rtl/>
        </w:rPr>
        <w:t xml:space="preserve"> </w:t>
      </w:r>
      <w:r w:rsidRPr="00602DF4">
        <w:rPr>
          <w:rFonts w:ascii="Simplified Arabic" w:hAnsi="Simplified Arabic" w:cs="Simplified Arabic" w:hint="cs"/>
          <w:sz w:val="26"/>
          <w:szCs w:val="26"/>
          <w:rtl/>
        </w:rPr>
        <w:t>"</w:t>
      </w:r>
      <w:proofErr w:type="gramEnd"/>
      <w:r w:rsidRPr="00602DF4">
        <w:rPr>
          <w:rFonts w:ascii="Simplified Arabic" w:hAnsi="Simplified Arabic" w:cs="Simplified Arabic" w:hint="cs"/>
          <w:sz w:val="26"/>
          <w:szCs w:val="26"/>
          <w:rtl/>
        </w:rPr>
        <w:t xml:space="preserve">خصصه الحواجز الإسرائيلية في الضفة الغربية وقطاع غزة"، والتي نشرت في معهد فان لير عام 2014، </w:t>
      </w:r>
      <w:r w:rsidRPr="00602DF4">
        <w:rPr>
          <w:rFonts w:asciiTheme="majorBidi" w:hAnsiTheme="majorBidi" w:cstheme="majorBidi"/>
          <w:b/>
          <w:bCs/>
          <w:sz w:val="26"/>
          <w:szCs w:val="26"/>
        </w:rPr>
        <w:t>Van Leer Institute</w:t>
      </w:r>
      <w:r w:rsidRPr="00602DF4">
        <w:rPr>
          <w:rFonts w:ascii="Simplified Arabic" w:hAnsi="Simplified Arabic" w:cs="Simplified Arabic" w:hint="cs"/>
          <w:sz w:val="26"/>
          <w:szCs w:val="26"/>
          <w:rtl/>
        </w:rPr>
        <w:t>.</w:t>
      </w:r>
      <w:r w:rsidRPr="00602DF4">
        <w:rPr>
          <w:rFonts w:ascii="Simplified Arabic" w:hAnsi="Simplified Arabic" w:cs="Simplified Arabic"/>
          <w:sz w:val="26"/>
          <w:szCs w:val="26"/>
        </w:rPr>
        <w:t xml:space="preserve"> </w:t>
      </w:r>
    </w:p>
    <w:p w14:paraId="444E87C4" w14:textId="77777777" w:rsidR="007E725B" w:rsidRPr="00602DF4" w:rsidRDefault="007E725B" w:rsidP="007E725B">
      <w:pPr>
        <w:spacing w:after="0" w:line="240" w:lineRule="auto"/>
        <w:ind w:firstLine="567"/>
        <w:jc w:val="mediumKashida"/>
        <w:rPr>
          <w:rFonts w:ascii="Simplified Arabic" w:hAnsi="Simplified Arabic" w:cs="Simplified Arabic"/>
          <w:sz w:val="26"/>
          <w:szCs w:val="26"/>
          <w:rtl/>
        </w:rPr>
      </w:pPr>
      <w:r w:rsidRPr="00602DF4">
        <w:rPr>
          <w:rFonts w:ascii="Simplified Arabic" w:hAnsi="Simplified Arabic" w:cs="Simplified Arabic" w:hint="cs"/>
          <w:sz w:val="26"/>
          <w:szCs w:val="26"/>
          <w:rtl/>
        </w:rPr>
        <w:t xml:space="preserve">لم تكن دراسة "شركات الأمن الإسرائيلية الخاصة" لـ </w:t>
      </w:r>
      <w:proofErr w:type="spellStart"/>
      <w:r w:rsidRPr="00602DF4">
        <w:rPr>
          <w:rFonts w:ascii="Simplified Arabic" w:hAnsi="Simplified Arabic" w:cs="Simplified Arabic" w:hint="cs"/>
          <w:sz w:val="26"/>
          <w:szCs w:val="26"/>
          <w:rtl/>
        </w:rPr>
        <w:t>هافكين</w:t>
      </w:r>
      <w:proofErr w:type="spellEnd"/>
      <w:r w:rsidRPr="00602DF4">
        <w:rPr>
          <w:rFonts w:ascii="Simplified Arabic" w:hAnsi="Simplified Arabic" w:cs="Simplified Arabic" w:hint="cs"/>
          <w:sz w:val="26"/>
          <w:szCs w:val="26"/>
          <w:rtl/>
        </w:rPr>
        <w:t xml:space="preserve"> هي الأولى، فهي متخصصة في شركات الأمن ومراقبة الحدود، ولديها العديد من الدراسات المنشورة في هذا المجال. وقد حصلت على شهادة الدكتوراه في علم الاجتماع السياسي من فرنسا، بعنوان "التحولات الأخيرة في إدارة أجهزة مراقبة الحدود الإسرائيلية: خصصه الحواجز الموجودة في الأراضي الفلسطينية المحتلة".</w:t>
      </w:r>
    </w:p>
    <w:p w14:paraId="13BB537B" w14:textId="77777777" w:rsidR="007E725B" w:rsidRPr="00602DF4" w:rsidRDefault="007E725B" w:rsidP="007E725B">
      <w:pPr>
        <w:spacing w:after="120" w:line="240" w:lineRule="auto"/>
        <w:ind w:firstLine="567"/>
        <w:jc w:val="lowKashida"/>
        <w:rPr>
          <w:rFonts w:ascii="Times New Roman" w:eastAsia="Times New Roman" w:hAnsi="Times New Roman" w:cs="Mudir MT"/>
          <w:bCs/>
          <w:sz w:val="32"/>
          <w:szCs w:val="32"/>
          <w:rtl/>
          <w:lang w:val="x-none" w:eastAsia="x-none"/>
        </w:rPr>
      </w:pPr>
      <w:r w:rsidRPr="00602DF4">
        <w:rPr>
          <w:rFonts w:ascii="Times New Roman" w:eastAsia="Times New Roman" w:hAnsi="Times New Roman" w:cs="Mudir MT" w:hint="cs"/>
          <w:bCs/>
          <w:sz w:val="32"/>
          <w:szCs w:val="32"/>
          <w:rtl/>
          <w:lang w:val="x-none" w:eastAsia="x-none"/>
        </w:rPr>
        <w:t xml:space="preserve">الفلسطينيون تحت مطرقة قوات الاحتلال وشركاته الأمنية الخاصة </w:t>
      </w:r>
    </w:p>
    <w:p w14:paraId="147E5108" w14:textId="77777777" w:rsidR="007E725B" w:rsidRPr="00602DF4" w:rsidRDefault="007E725B" w:rsidP="007E725B">
      <w:pPr>
        <w:spacing w:after="0" w:line="240" w:lineRule="auto"/>
        <w:ind w:firstLine="567"/>
        <w:jc w:val="mediumKashida"/>
        <w:rPr>
          <w:rFonts w:ascii="Simplified Arabic" w:hAnsi="Simplified Arabic" w:cs="Simplified Arabic"/>
          <w:sz w:val="26"/>
          <w:szCs w:val="26"/>
          <w:rtl/>
        </w:rPr>
      </w:pPr>
      <w:r w:rsidRPr="00602DF4">
        <w:rPr>
          <w:rFonts w:ascii="Simplified Arabic" w:hAnsi="Simplified Arabic" w:cs="Simplified Arabic" w:hint="cs"/>
          <w:sz w:val="26"/>
          <w:szCs w:val="26"/>
          <w:rtl/>
        </w:rPr>
        <w:t>لم تكتفِ إسرائيل بتشكيلاتها العسكرية في السيطرة على الأرض الفلسطينية، وقمع الفلسطينيين فحسب</w:t>
      </w:r>
      <w:r>
        <w:rPr>
          <w:rFonts w:ascii="Simplified Arabic" w:hAnsi="Simplified Arabic" w:cs="Simplified Arabic" w:hint="cs"/>
          <w:sz w:val="26"/>
          <w:szCs w:val="26"/>
          <w:rtl/>
        </w:rPr>
        <w:t>،</w:t>
      </w:r>
      <w:r w:rsidRPr="00602DF4">
        <w:rPr>
          <w:rFonts w:ascii="Simplified Arabic" w:hAnsi="Simplified Arabic" w:cs="Simplified Arabic" w:hint="cs"/>
          <w:sz w:val="26"/>
          <w:szCs w:val="26"/>
          <w:rtl/>
        </w:rPr>
        <w:t xml:space="preserve"> بل استحدثت أداة جديدة لقمع وتعذيب الفلسطينيين-شركات الأمن الخاصة، رغم أن شركات الأمن الإسرائيلي</w:t>
      </w:r>
      <w:r w:rsidRPr="00602DF4">
        <w:rPr>
          <w:rFonts w:ascii="Simplified Arabic" w:hAnsi="Simplified Arabic" w:cs="Simplified Arabic" w:hint="eastAsia"/>
          <w:sz w:val="26"/>
          <w:szCs w:val="26"/>
          <w:rtl/>
        </w:rPr>
        <w:t>ة</w:t>
      </w:r>
      <w:r w:rsidRPr="00602DF4">
        <w:rPr>
          <w:rFonts w:ascii="Simplified Arabic" w:hAnsi="Simplified Arabic" w:cs="Simplified Arabic" w:hint="cs"/>
          <w:sz w:val="26"/>
          <w:szCs w:val="26"/>
          <w:rtl/>
        </w:rPr>
        <w:t xml:space="preserve"> الخاصة تعمل في الداخل منذ قيام إسرائيل، وفي العشرين سنة الأخيرة بدأت </w:t>
      </w:r>
      <w:proofErr w:type="spellStart"/>
      <w:r w:rsidRPr="00602DF4">
        <w:rPr>
          <w:rFonts w:ascii="Simplified Arabic" w:hAnsi="Simplified Arabic" w:cs="Simplified Arabic" w:hint="cs"/>
          <w:sz w:val="26"/>
          <w:szCs w:val="26"/>
          <w:rtl/>
        </w:rPr>
        <w:t>بخصص</w:t>
      </w:r>
      <w:r>
        <w:rPr>
          <w:rFonts w:ascii="Simplified Arabic" w:hAnsi="Simplified Arabic" w:cs="Simplified Arabic" w:hint="cs"/>
          <w:sz w:val="26"/>
          <w:szCs w:val="26"/>
          <w:rtl/>
        </w:rPr>
        <w:t>ة</w:t>
      </w:r>
      <w:proofErr w:type="spellEnd"/>
      <w:r w:rsidRPr="00602DF4">
        <w:rPr>
          <w:rFonts w:ascii="Simplified Arabic" w:hAnsi="Simplified Arabic" w:cs="Simplified Arabic" w:hint="cs"/>
          <w:sz w:val="26"/>
          <w:szCs w:val="26"/>
          <w:rtl/>
        </w:rPr>
        <w:t xml:space="preserve"> معظم الحواجز الإسرائيلية في الضفة الغربية وقطاع غزة. ويرى جيف </w:t>
      </w:r>
      <w:proofErr w:type="spellStart"/>
      <w:r w:rsidRPr="00602DF4">
        <w:rPr>
          <w:rFonts w:ascii="Simplified Arabic" w:hAnsi="Simplified Arabic" w:cs="Simplified Arabic" w:hint="cs"/>
          <w:sz w:val="26"/>
          <w:szCs w:val="26"/>
          <w:rtl/>
        </w:rPr>
        <w:t>هالبر</w:t>
      </w:r>
      <w:proofErr w:type="spellEnd"/>
      <w:r w:rsidRPr="00602DF4">
        <w:rPr>
          <w:rFonts w:ascii="Simplified Arabic" w:hAnsi="Simplified Arabic" w:cs="Simplified Arabic" w:hint="cs"/>
          <w:sz w:val="26"/>
          <w:szCs w:val="26"/>
          <w:rtl/>
        </w:rPr>
        <w:t xml:space="preserve"> في كتابه "الحرب ضد الشعب: إسرائيل والفلسطينيون والتهدئ</w:t>
      </w:r>
      <w:r w:rsidRPr="00602DF4">
        <w:rPr>
          <w:rFonts w:ascii="Simplified Arabic" w:hAnsi="Simplified Arabic" w:cs="Simplified Arabic" w:hint="eastAsia"/>
          <w:sz w:val="26"/>
          <w:szCs w:val="26"/>
          <w:rtl/>
        </w:rPr>
        <w:t>ة</w:t>
      </w:r>
      <w:r w:rsidRPr="00602DF4">
        <w:rPr>
          <w:rFonts w:ascii="Simplified Arabic" w:hAnsi="Simplified Arabic" w:cs="Simplified Arabic" w:hint="cs"/>
          <w:sz w:val="26"/>
          <w:szCs w:val="26"/>
          <w:rtl/>
        </w:rPr>
        <w:t xml:space="preserve"> العالمية عام 2015"، بأن الاحتلال ليس عبئاَ على إسرائيل بل "مورداً"، لأنه يمنح الدولة اليهودية الفرصة لاختبار الأسلحة والمراقبة الميدانية على الفلسطينيين.</w:t>
      </w:r>
    </w:p>
    <w:p w14:paraId="4CF74DFD" w14:textId="77777777" w:rsidR="007E725B" w:rsidRPr="00602DF4" w:rsidRDefault="007E725B" w:rsidP="007E725B">
      <w:pPr>
        <w:spacing w:after="0" w:line="240" w:lineRule="auto"/>
        <w:ind w:firstLine="567"/>
        <w:jc w:val="mediumKashida"/>
        <w:rPr>
          <w:rFonts w:ascii="Simplified Arabic" w:hAnsi="Simplified Arabic" w:cs="Simplified Arabic"/>
          <w:color w:val="538135" w:themeColor="accent6" w:themeShade="BF"/>
          <w:sz w:val="26"/>
          <w:szCs w:val="26"/>
          <w:rtl/>
        </w:rPr>
      </w:pPr>
      <w:r w:rsidRPr="00602DF4">
        <w:rPr>
          <w:rFonts w:ascii="Simplified Arabic" w:hAnsi="Simplified Arabic" w:cs="Simplified Arabic"/>
          <w:sz w:val="26"/>
          <w:szCs w:val="26"/>
          <w:rtl/>
        </w:rPr>
        <w:lastRenderedPageBreak/>
        <w:t xml:space="preserve">تشكل </w:t>
      </w:r>
      <w:r w:rsidRPr="00602DF4">
        <w:rPr>
          <w:rFonts w:ascii="Simplified Arabic" w:hAnsi="Simplified Arabic" w:cs="Simplified Arabic" w:hint="cs"/>
          <w:sz w:val="26"/>
          <w:szCs w:val="26"/>
          <w:rtl/>
        </w:rPr>
        <w:t>الحواجز</w:t>
      </w:r>
      <w:r w:rsidRPr="00602DF4">
        <w:rPr>
          <w:rFonts w:ascii="Simplified Arabic" w:hAnsi="Simplified Arabic" w:cs="Simplified Arabic"/>
          <w:sz w:val="26"/>
          <w:szCs w:val="26"/>
          <w:rtl/>
        </w:rPr>
        <w:t xml:space="preserve"> </w:t>
      </w:r>
      <w:r w:rsidRPr="00602DF4">
        <w:rPr>
          <w:rFonts w:ascii="Simplified Arabic" w:hAnsi="Simplified Arabic" w:cs="Simplified Arabic" w:hint="cs"/>
          <w:sz w:val="26"/>
          <w:szCs w:val="26"/>
          <w:rtl/>
        </w:rPr>
        <w:t>الإسرائيلية</w:t>
      </w:r>
      <w:r w:rsidRPr="00602DF4">
        <w:rPr>
          <w:rFonts w:ascii="Simplified Arabic" w:hAnsi="Simplified Arabic" w:cs="Simplified Arabic"/>
          <w:sz w:val="26"/>
          <w:szCs w:val="26"/>
          <w:rtl/>
        </w:rPr>
        <w:t xml:space="preserve"> جزءا من الية التحكم والمراقبة المفروضة على السكان الفلسطينيين وهي عنصر هام في الواقع اليومي للاحتلال</w:t>
      </w:r>
      <w:r w:rsidRPr="00602DF4">
        <w:rPr>
          <w:rFonts w:ascii="Simplified Arabic" w:hAnsi="Simplified Arabic" w:cs="Simplified Arabic" w:hint="cs"/>
          <w:sz w:val="26"/>
          <w:szCs w:val="26"/>
          <w:rtl/>
        </w:rPr>
        <w:t>.</w:t>
      </w:r>
      <w:r w:rsidRPr="00602DF4">
        <w:rPr>
          <w:rFonts w:ascii="Simplified Arabic" w:hAnsi="Simplified Arabic" w:cs="Simplified Arabic"/>
          <w:sz w:val="26"/>
          <w:szCs w:val="26"/>
          <w:rtl/>
        </w:rPr>
        <w:t xml:space="preserve"> علاوة على ذلك</w:t>
      </w:r>
      <w:r w:rsidRPr="00602DF4">
        <w:rPr>
          <w:rFonts w:ascii="Simplified Arabic" w:hAnsi="Simplified Arabic" w:cs="Simplified Arabic" w:hint="cs"/>
          <w:sz w:val="26"/>
          <w:szCs w:val="26"/>
          <w:rtl/>
        </w:rPr>
        <w:t>،</w:t>
      </w:r>
      <w:r w:rsidRPr="00602DF4">
        <w:rPr>
          <w:rFonts w:ascii="Simplified Arabic" w:hAnsi="Simplified Arabic" w:cs="Simplified Arabic"/>
          <w:sz w:val="26"/>
          <w:szCs w:val="26"/>
          <w:rtl/>
        </w:rPr>
        <w:t xml:space="preserve"> فان نظام التفتيش</w:t>
      </w:r>
      <w:r w:rsidRPr="00602DF4">
        <w:rPr>
          <w:rFonts w:ascii="Simplified Arabic" w:hAnsi="Simplified Arabic" w:cs="Simplified Arabic" w:hint="cs"/>
          <w:sz w:val="26"/>
          <w:szCs w:val="26"/>
          <w:rtl/>
        </w:rPr>
        <w:t xml:space="preserve"> على الحواجز الاسرائيلية و</w:t>
      </w:r>
      <w:r w:rsidRPr="00602DF4">
        <w:rPr>
          <w:rFonts w:ascii="Simplified Arabic" w:hAnsi="Simplified Arabic" w:cs="Simplified Arabic"/>
          <w:sz w:val="26"/>
          <w:szCs w:val="26"/>
          <w:rtl/>
        </w:rPr>
        <w:t>الجدار العازل تمنع تطوير وتوسيع المجتمع الفلسطيني</w:t>
      </w:r>
      <w:r w:rsidRPr="00602DF4">
        <w:rPr>
          <w:rFonts w:ascii="Simplified Arabic" w:hAnsi="Simplified Arabic" w:cs="Simplified Arabic" w:hint="cs"/>
          <w:sz w:val="26"/>
          <w:szCs w:val="26"/>
          <w:rtl/>
        </w:rPr>
        <w:t>،</w:t>
      </w:r>
      <w:r w:rsidRPr="00602DF4">
        <w:rPr>
          <w:rFonts w:ascii="Simplified Arabic" w:hAnsi="Simplified Arabic" w:cs="Simplified Arabic"/>
          <w:sz w:val="26"/>
          <w:szCs w:val="26"/>
          <w:rtl/>
        </w:rPr>
        <w:t xml:space="preserve"> وقد شهد</w:t>
      </w:r>
      <w:r w:rsidRPr="00602DF4">
        <w:rPr>
          <w:rFonts w:ascii="Simplified Arabic" w:hAnsi="Simplified Arabic" w:cs="Simplified Arabic" w:hint="cs"/>
          <w:sz w:val="26"/>
          <w:szCs w:val="26"/>
          <w:rtl/>
        </w:rPr>
        <w:t>ت</w:t>
      </w:r>
      <w:r w:rsidRPr="00602DF4">
        <w:rPr>
          <w:rFonts w:ascii="Simplified Arabic" w:hAnsi="Simplified Arabic" w:cs="Simplified Arabic"/>
          <w:sz w:val="26"/>
          <w:szCs w:val="26"/>
          <w:rtl/>
        </w:rPr>
        <w:t xml:space="preserve"> </w:t>
      </w:r>
      <w:r w:rsidRPr="00602DF4">
        <w:rPr>
          <w:rFonts w:ascii="Simplified Arabic" w:hAnsi="Simplified Arabic" w:cs="Simplified Arabic" w:hint="cs"/>
          <w:sz w:val="26"/>
          <w:szCs w:val="26"/>
          <w:rtl/>
        </w:rPr>
        <w:t xml:space="preserve">الحواجز </w:t>
      </w:r>
      <w:r w:rsidRPr="00602DF4">
        <w:rPr>
          <w:rFonts w:ascii="Simplified Arabic" w:hAnsi="Simplified Arabic" w:cs="Simplified Arabic"/>
          <w:sz w:val="26"/>
          <w:szCs w:val="26"/>
          <w:rtl/>
        </w:rPr>
        <w:t>و</w:t>
      </w:r>
      <w:r w:rsidRPr="00602DF4">
        <w:rPr>
          <w:rFonts w:ascii="Simplified Arabic" w:hAnsi="Simplified Arabic" w:cs="Simplified Arabic" w:hint="cs"/>
          <w:sz w:val="26"/>
          <w:szCs w:val="26"/>
          <w:rtl/>
        </w:rPr>
        <w:t>تصاريح العمل</w:t>
      </w:r>
      <w:r w:rsidRPr="00602DF4">
        <w:rPr>
          <w:rFonts w:ascii="Simplified Arabic" w:hAnsi="Simplified Arabic" w:cs="Simplified Arabic"/>
          <w:sz w:val="26"/>
          <w:szCs w:val="26"/>
          <w:rtl/>
        </w:rPr>
        <w:t xml:space="preserve"> الاسرائيلية عدة تغيرات على مر السنين التي اعقبت احتلال الضفة الغربية وقطاع غزة عام1967م في البداية لم تكن هناك حواجز حدودية دائمة بين اسرائيل </w:t>
      </w:r>
      <w:r w:rsidRPr="00602DF4">
        <w:rPr>
          <w:rFonts w:ascii="Simplified Arabic" w:hAnsi="Simplified Arabic" w:cs="Simplified Arabic" w:hint="cs"/>
          <w:sz w:val="26"/>
          <w:szCs w:val="26"/>
          <w:rtl/>
        </w:rPr>
        <w:t>والأراضي</w:t>
      </w:r>
      <w:r w:rsidRPr="00602DF4">
        <w:rPr>
          <w:rFonts w:ascii="Simplified Arabic" w:hAnsi="Simplified Arabic" w:cs="Simplified Arabic"/>
          <w:sz w:val="26"/>
          <w:szCs w:val="26"/>
          <w:rtl/>
        </w:rPr>
        <w:t xml:space="preserve"> الفلسطينية المحتلة. </w:t>
      </w:r>
    </w:p>
    <w:p w14:paraId="4677B196" w14:textId="77777777" w:rsidR="007E725B" w:rsidRPr="00602DF4" w:rsidRDefault="007E725B" w:rsidP="007E725B">
      <w:pPr>
        <w:spacing w:after="0" w:line="240" w:lineRule="auto"/>
        <w:ind w:firstLine="567"/>
        <w:jc w:val="mediumKashida"/>
        <w:rPr>
          <w:rFonts w:ascii="Simplified Arabic" w:hAnsi="Simplified Arabic" w:cs="Simplified Arabic"/>
          <w:sz w:val="26"/>
          <w:szCs w:val="26"/>
          <w:rtl/>
        </w:rPr>
      </w:pPr>
      <w:r w:rsidRPr="00602DF4">
        <w:rPr>
          <w:rFonts w:ascii="Simplified Arabic" w:hAnsi="Simplified Arabic" w:cs="Simplified Arabic"/>
          <w:sz w:val="26"/>
          <w:szCs w:val="26"/>
          <w:rtl/>
        </w:rPr>
        <w:t xml:space="preserve">في السنوات التي </w:t>
      </w:r>
      <w:r w:rsidRPr="00602DF4">
        <w:rPr>
          <w:rFonts w:ascii="Simplified Arabic" w:hAnsi="Simplified Arabic" w:cs="Simplified Arabic" w:hint="cs"/>
          <w:sz w:val="26"/>
          <w:szCs w:val="26"/>
          <w:rtl/>
        </w:rPr>
        <w:t>تلت</w:t>
      </w:r>
      <w:r w:rsidRPr="00602DF4">
        <w:rPr>
          <w:rFonts w:ascii="Simplified Arabic" w:hAnsi="Simplified Arabic" w:cs="Simplified Arabic"/>
          <w:sz w:val="26"/>
          <w:szCs w:val="26"/>
          <w:rtl/>
        </w:rPr>
        <w:t xml:space="preserve"> الانتفاضة الثانية بدأت الحكومة الاسرائيلية مشروعا للفصل والذي تضمن بناء </w:t>
      </w:r>
      <w:r w:rsidRPr="00602DF4">
        <w:rPr>
          <w:rFonts w:ascii="Simplified Arabic" w:hAnsi="Simplified Arabic" w:cs="Simplified Arabic" w:hint="cs"/>
          <w:sz w:val="26"/>
          <w:szCs w:val="26"/>
          <w:rtl/>
        </w:rPr>
        <w:t>حواجز (</w:t>
      </w:r>
      <w:r w:rsidRPr="00602DF4">
        <w:rPr>
          <w:rFonts w:ascii="Simplified Arabic" w:hAnsi="Simplified Arabic" w:cs="Simplified Arabic"/>
          <w:sz w:val="26"/>
          <w:szCs w:val="26"/>
          <w:rtl/>
        </w:rPr>
        <w:t>نقاط تفتيش حدودية</w:t>
      </w:r>
      <w:r w:rsidRPr="00602DF4">
        <w:rPr>
          <w:rStyle w:val="a8"/>
          <w:rFonts w:ascii="Simplified Arabic" w:hAnsi="Simplified Arabic" w:cs="Simplified Arabic"/>
          <w:sz w:val="26"/>
          <w:szCs w:val="26"/>
          <w:rtl/>
        </w:rPr>
        <w:footnoteReference w:id="244"/>
      </w:r>
      <w:r w:rsidRPr="00602DF4">
        <w:rPr>
          <w:rFonts w:ascii="Simplified Arabic" w:hAnsi="Simplified Arabic" w:cs="Simplified Arabic" w:hint="cs"/>
          <w:sz w:val="26"/>
          <w:szCs w:val="26"/>
          <w:rtl/>
        </w:rPr>
        <w:t>)</w:t>
      </w:r>
      <w:r w:rsidRPr="00602DF4">
        <w:rPr>
          <w:rFonts w:ascii="Simplified Arabic" w:hAnsi="Simplified Arabic" w:cs="Simplified Arabic"/>
          <w:sz w:val="26"/>
          <w:szCs w:val="26"/>
          <w:rtl/>
        </w:rPr>
        <w:t xml:space="preserve"> على طول مسار الجدار الفاصل</w:t>
      </w:r>
      <w:r w:rsidRPr="00602DF4">
        <w:rPr>
          <w:rFonts w:ascii="Simplified Arabic" w:hAnsi="Simplified Arabic" w:cs="Simplified Arabic" w:hint="cs"/>
          <w:sz w:val="26"/>
          <w:szCs w:val="26"/>
          <w:rtl/>
        </w:rPr>
        <w:t>،</w:t>
      </w:r>
      <w:r w:rsidRPr="00602DF4">
        <w:rPr>
          <w:rFonts w:ascii="Simplified Arabic" w:hAnsi="Simplified Arabic" w:cs="Simplified Arabic"/>
          <w:sz w:val="26"/>
          <w:szCs w:val="26"/>
          <w:rtl/>
        </w:rPr>
        <w:t xml:space="preserve"> وقد </w:t>
      </w:r>
      <w:r w:rsidRPr="00602DF4">
        <w:rPr>
          <w:rFonts w:ascii="Simplified Arabic" w:hAnsi="Simplified Arabic" w:cs="Simplified Arabic" w:hint="cs"/>
          <w:sz w:val="26"/>
          <w:szCs w:val="26"/>
          <w:rtl/>
        </w:rPr>
        <w:t>أقيمت</w:t>
      </w:r>
      <w:r w:rsidRPr="00602DF4">
        <w:rPr>
          <w:rFonts w:ascii="Simplified Arabic" w:hAnsi="Simplified Arabic" w:cs="Simplified Arabic"/>
          <w:sz w:val="26"/>
          <w:szCs w:val="26"/>
          <w:rtl/>
        </w:rPr>
        <w:t xml:space="preserve"> عشرات </w:t>
      </w:r>
      <w:r w:rsidRPr="00602DF4">
        <w:rPr>
          <w:rFonts w:ascii="Simplified Arabic" w:hAnsi="Simplified Arabic" w:cs="Simplified Arabic" w:hint="cs"/>
          <w:sz w:val="26"/>
          <w:szCs w:val="26"/>
          <w:rtl/>
        </w:rPr>
        <w:t xml:space="preserve">الحواجز </w:t>
      </w:r>
      <w:r w:rsidRPr="00602DF4">
        <w:rPr>
          <w:rFonts w:ascii="Simplified Arabic" w:hAnsi="Simplified Arabic" w:cs="Simplified Arabic"/>
          <w:sz w:val="26"/>
          <w:szCs w:val="26"/>
          <w:rtl/>
        </w:rPr>
        <w:t>بين اسرائيل والضفة الغربية وفي محيط القدس</w:t>
      </w:r>
      <w:r w:rsidRPr="00602DF4">
        <w:rPr>
          <w:rFonts w:ascii="Simplified Arabic" w:hAnsi="Simplified Arabic" w:cs="Simplified Arabic" w:hint="cs"/>
          <w:sz w:val="26"/>
          <w:szCs w:val="26"/>
          <w:rtl/>
        </w:rPr>
        <w:t>. وحتى</w:t>
      </w:r>
      <w:r w:rsidRPr="00602DF4">
        <w:rPr>
          <w:rFonts w:ascii="Simplified Arabic" w:hAnsi="Simplified Arabic" w:cs="Simplified Arabic"/>
          <w:sz w:val="26"/>
          <w:szCs w:val="26"/>
          <w:rtl/>
        </w:rPr>
        <w:t xml:space="preserve"> </w:t>
      </w:r>
      <w:r w:rsidRPr="00602DF4">
        <w:rPr>
          <w:rFonts w:ascii="Simplified Arabic" w:hAnsi="Simplified Arabic" w:cs="Simplified Arabic" w:hint="cs"/>
          <w:sz w:val="26"/>
          <w:szCs w:val="26"/>
          <w:rtl/>
        </w:rPr>
        <w:t>عام</w:t>
      </w:r>
      <w:r w:rsidRPr="00602DF4">
        <w:rPr>
          <w:rFonts w:ascii="Simplified Arabic" w:hAnsi="Simplified Arabic" w:cs="Simplified Arabic"/>
          <w:sz w:val="26"/>
          <w:szCs w:val="26"/>
          <w:rtl/>
        </w:rPr>
        <w:t xml:space="preserve"> </w:t>
      </w:r>
      <w:r w:rsidRPr="00602DF4">
        <w:rPr>
          <w:rFonts w:ascii="Simplified Arabic" w:hAnsi="Simplified Arabic" w:cs="Simplified Arabic" w:hint="cs"/>
          <w:sz w:val="26"/>
          <w:szCs w:val="26"/>
          <w:rtl/>
        </w:rPr>
        <w:t>2020</w:t>
      </w:r>
      <w:r w:rsidRPr="00602DF4">
        <w:rPr>
          <w:rFonts w:ascii="Simplified Arabic" w:hAnsi="Simplified Arabic" w:cs="Simplified Arabic"/>
          <w:sz w:val="26"/>
          <w:szCs w:val="26"/>
          <w:rtl/>
        </w:rPr>
        <w:t xml:space="preserve"> كان هناك</w:t>
      </w:r>
      <w:r w:rsidRPr="00602DF4">
        <w:rPr>
          <w:rFonts w:ascii="Simplified Arabic" w:hAnsi="Simplified Arabic" w:cs="Simplified Arabic" w:hint="cs"/>
          <w:sz w:val="26"/>
          <w:szCs w:val="26"/>
          <w:rtl/>
        </w:rPr>
        <w:t xml:space="preserve"> (110) </w:t>
      </w:r>
      <w:r w:rsidRPr="00602DF4">
        <w:rPr>
          <w:rFonts w:ascii="Simplified Arabic" w:hAnsi="Simplified Arabic" w:cs="Simplified Arabic"/>
          <w:sz w:val="26"/>
          <w:szCs w:val="26"/>
          <w:rtl/>
        </w:rPr>
        <w:t>نقطة تفتيش ثابتة في الضفة الغربية</w:t>
      </w:r>
      <w:r w:rsidRPr="00602DF4">
        <w:rPr>
          <w:rFonts w:ascii="Simplified Arabic" w:hAnsi="Simplified Arabic" w:cs="Simplified Arabic" w:hint="cs"/>
          <w:sz w:val="26"/>
          <w:szCs w:val="26"/>
          <w:rtl/>
        </w:rPr>
        <w:t xml:space="preserve"> وقطاع غزة</w:t>
      </w:r>
      <w:r w:rsidRPr="00602DF4">
        <w:rPr>
          <w:rStyle w:val="a8"/>
          <w:rFonts w:ascii="Simplified Arabic" w:hAnsi="Simplified Arabic" w:cs="Simplified Arabic"/>
          <w:sz w:val="26"/>
          <w:szCs w:val="26"/>
          <w:rtl/>
        </w:rPr>
        <w:footnoteReference w:id="245"/>
      </w:r>
      <w:r w:rsidRPr="00602DF4">
        <w:rPr>
          <w:rFonts w:ascii="Simplified Arabic" w:hAnsi="Simplified Arabic" w:cs="Simplified Arabic"/>
          <w:sz w:val="26"/>
          <w:szCs w:val="26"/>
          <w:rtl/>
        </w:rPr>
        <w:t xml:space="preserve">. تشمل هذه النقاط </w:t>
      </w:r>
      <w:r w:rsidRPr="00602DF4">
        <w:rPr>
          <w:rFonts w:ascii="Simplified Arabic" w:hAnsi="Simplified Arabic" w:cs="Simplified Arabic" w:hint="cs"/>
          <w:sz w:val="26"/>
          <w:szCs w:val="26"/>
          <w:rtl/>
        </w:rPr>
        <w:t>(67)</w:t>
      </w:r>
      <w:r w:rsidRPr="00602DF4">
        <w:rPr>
          <w:rFonts w:ascii="Simplified Arabic" w:hAnsi="Simplified Arabic" w:cs="Simplified Arabic"/>
          <w:sz w:val="26"/>
          <w:szCs w:val="26"/>
          <w:rtl/>
        </w:rPr>
        <w:t xml:space="preserve"> نقطة تفتيش داخلية تقع في الضفة </w:t>
      </w:r>
      <w:proofErr w:type="gramStart"/>
      <w:r w:rsidRPr="00602DF4">
        <w:rPr>
          <w:rFonts w:ascii="Simplified Arabic" w:hAnsi="Simplified Arabic" w:cs="Simplified Arabic"/>
          <w:sz w:val="26"/>
          <w:szCs w:val="26"/>
          <w:rtl/>
        </w:rPr>
        <w:t xml:space="preserve">الغربية </w:t>
      </w:r>
      <w:r>
        <w:rPr>
          <w:rFonts w:ascii="Simplified Arabic" w:hAnsi="Simplified Arabic" w:cs="Simplified Arabic" w:hint="cs"/>
          <w:sz w:val="26"/>
          <w:szCs w:val="26"/>
          <w:rtl/>
        </w:rPr>
        <w:t xml:space="preserve"> منها</w:t>
      </w:r>
      <w:proofErr w:type="gramEnd"/>
      <w:r>
        <w:rPr>
          <w:rFonts w:ascii="Simplified Arabic" w:hAnsi="Simplified Arabic" w:cs="Simplified Arabic" w:hint="cs"/>
          <w:sz w:val="26"/>
          <w:szCs w:val="26"/>
          <w:rtl/>
        </w:rPr>
        <w:t xml:space="preserve"> </w:t>
      </w:r>
      <w:r w:rsidRPr="00602DF4">
        <w:rPr>
          <w:rFonts w:ascii="Simplified Arabic" w:hAnsi="Simplified Arabic" w:cs="Simplified Arabic" w:hint="cs"/>
          <w:sz w:val="26"/>
          <w:szCs w:val="26"/>
          <w:rtl/>
        </w:rPr>
        <w:t>(44)</w:t>
      </w:r>
      <w:r w:rsidRPr="00602DF4">
        <w:rPr>
          <w:rFonts w:ascii="Simplified Arabic" w:hAnsi="Simplified Arabic" w:cs="Simplified Arabic"/>
          <w:sz w:val="26"/>
          <w:szCs w:val="26"/>
          <w:rtl/>
        </w:rPr>
        <w:t xml:space="preserve"> نقطة تفتيش هي </w:t>
      </w:r>
      <w:r>
        <w:rPr>
          <w:rFonts w:ascii="Simplified Arabic" w:hAnsi="Simplified Arabic" w:cs="Simplified Arabic" w:hint="cs"/>
          <w:sz w:val="26"/>
          <w:szCs w:val="26"/>
          <w:rtl/>
        </w:rPr>
        <w:t>نقاط اخيرة</w:t>
      </w:r>
      <w:r w:rsidRPr="00602DF4">
        <w:rPr>
          <w:rFonts w:ascii="Simplified Arabic" w:hAnsi="Simplified Arabic" w:cs="Simplified Arabic"/>
          <w:sz w:val="26"/>
          <w:szCs w:val="26"/>
          <w:rtl/>
        </w:rPr>
        <w:t xml:space="preserve"> قبل دخول اسرائيل رغم </w:t>
      </w:r>
      <w:r>
        <w:rPr>
          <w:rFonts w:ascii="Simplified Arabic" w:hAnsi="Simplified Arabic" w:cs="Simplified Arabic" w:hint="cs"/>
          <w:sz w:val="26"/>
          <w:szCs w:val="26"/>
          <w:rtl/>
        </w:rPr>
        <w:t>أ</w:t>
      </w:r>
      <w:r w:rsidRPr="00602DF4">
        <w:rPr>
          <w:rFonts w:ascii="Simplified Arabic" w:hAnsi="Simplified Arabic" w:cs="Simplified Arabic"/>
          <w:sz w:val="26"/>
          <w:szCs w:val="26"/>
          <w:rtl/>
        </w:rPr>
        <w:t xml:space="preserve">ن معظمها يقع على بعد عدة كيلو مترات شرق الخط الاخضر </w:t>
      </w:r>
      <w:r w:rsidRPr="00602DF4">
        <w:rPr>
          <w:rFonts w:ascii="Simplified Arabic" w:hAnsi="Simplified Arabic" w:cs="Simplified Arabic" w:hint="cs"/>
          <w:sz w:val="26"/>
          <w:szCs w:val="26"/>
          <w:rtl/>
        </w:rPr>
        <w:t>أ</w:t>
      </w:r>
      <w:r w:rsidRPr="00602DF4">
        <w:rPr>
          <w:rFonts w:ascii="Simplified Arabic" w:hAnsi="Simplified Arabic" w:cs="Simplified Arabic"/>
          <w:sz w:val="26"/>
          <w:szCs w:val="26"/>
          <w:rtl/>
        </w:rPr>
        <w:t>و خارج مدخل القدس مباشرة</w:t>
      </w:r>
      <w:r w:rsidRPr="00602DF4">
        <w:rPr>
          <w:rFonts w:ascii="Simplified Arabic" w:hAnsi="Simplified Arabic" w:cs="Simplified Arabic" w:hint="cs"/>
          <w:sz w:val="26"/>
          <w:szCs w:val="26"/>
          <w:rtl/>
        </w:rPr>
        <w:t xml:space="preserve">. </w:t>
      </w:r>
    </w:p>
    <w:p w14:paraId="78E496B0" w14:textId="77777777" w:rsidR="007E725B" w:rsidRPr="00602DF4" w:rsidRDefault="007E725B" w:rsidP="007E725B">
      <w:pPr>
        <w:spacing w:after="0" w:line="240" w:lineRule="auto"/>
        <w:ind w:firstLine="567"/>
        <w:jc w:val="mediumKashida"/>
        <w:rPr>
          <w:rFonts w:ascii="Simplified Arabic" w:hAnsi="Simplified Arabic" w:cs="Simplified Arabic"/>
          <w:sz w:val="26"/>
          <w:szCs w:val="26"/>
          <w:rtl/>
        </w:rPr>
      </w:pPr>
      <w:r w:rsidRPr="00602DF4">
        <w:rPr>
          <w:rFonts w:ascii="Simplified Arabic" w:hAnsi="Simplified Arabic" w:cs="Simplified Arabic" w:hint="cs"/>
          <w:sz w:val="26"/>
          <w:szCs w:val="26"/>
          <w:rtl/>
        </w:rPr>
        <w:lastRenderedPageBreak/>
        <w:t xml:space="preserve">في ذات السياق، تأتي دراسة </w:t>
      </w:r>
      <w:r w:rsidRPr="00602DF4">
        <w:rPr>
          <w:rFonts w:ascii="Simplified Arabic" w:hAnsi="Simplified Arabic" w:cs="Simplified Arabic"/>
          <w:sz w:val="26"/>
          <w:szCs w:val="26"/>
          <w:rtl/>
        </w:rPr>
        <w:t xml:space="preserve">شيرا </w:t>
      </w:r>
      <w:proofErr w:type="spellStart"/>
      <w:r w:rsidRPr="00602DF4">
        <w:rPr>
          <w:rFonts w:ascii="Simplified Arabic" w:hAnsi="Simplified Arabic" w:cs="Simplified Arabic"/>
          <w:sz w:val="26"/>
          <w:szCs w:val="26"/>
          <w:rtl/>
        </w:rPr>
        <w:t>هافكين</w:t>
      </w:r>
      <w:proofErr w:type="spellEnd"/>
      <w:r w:rsidRPr="00602DF4">
        <w:rPr>
          <w:rFonts w:ascii="Simplified Arabic" w:hAnsi="Simplified Arabic" w:cs="Simplified Arabic" w:hint="cs"/>
          <w:sz w:val="26"/>
          <w:szCs w:val="26"/>
          <w:rtl/>
        </w:rPr>
        <w:t xml:space="preserve"> لتتخصص في "خصصه الحواجز العسكرية"، حيث </w:t>
      </w:r>
      <w:r w:rsidRPr="00602DF4">
        <w:rPr>
          <w:rFonts w:ascii="Simplified Arabic" w:hAnsi="Simplified Arabic" w:cs="Simplified Arabic"/>
          <w:sz w:val="26"/>
          <w:szCs w:val="26"/>
          <w:rtl/>
        </w:rPr>
        <w:t>تنطلق الدراسة من تساؤل رئيس</w:t>
      </w:r>
      <w:r w:rsidRPr="00602DF4">
        <w:rPr>
          <w:rFonts w:ascii="Simplified Arabic" w:hAnsi="Simplified Arabic" w:cs="Simplified Arabic" w:hint="cs"/>
          <w:sz w:val="26"/>
          <w:szCs w:val="26"/>
          <w:rtl/>
        </w:rPr>
        <w:t>:</w:t>
      </w:r>
      <w:r w:rsidRPr="00602DF4">
        <w:rPr>
          <w:rFonts w:ascii="Simplified Arabic" w:hAnsi="Simplified Arabic" w:cs="Simplified Arabic"/>
          <w:sz w:val="26"/>
          <w:szCs w:val="26"/>
          <w:rtl/>
        </w:rPr>
        <w:t xml:space="preserve"> كيف تم نقل تشغيل الحواجز </w:t>
      </w:r>
      <w:r w:rsidRPr="00602DF4">
        <w:rPr>
          <w:rFonts w:ascii="Simplified Arabic" w:hAnsi="Simplified Arabic" w:cs="Simplified Arabic" w:hint="cs"/>
          <w:sz w:val="26"/>
          <w:szCs w:val="26"/>
          <w:rtl/>
        </w:rPr>
        <w:t>الإسرائيلية</w:t>
      </w:r>
      <w:r w:rsidRPr="00602DF4">
        <w:rPr>
          <w:rFonts w:ascii="Simplified Arabic" w:hAnsi="Simplified Arabic" w:cs="Simplified Arabic"/>
          <w:sz w:val="26"/>
          <w:szCs w:val="26"/>
          <w:rtl/>
        </w:rPr>
        <w:t xml:space="preserve"> (نقاط التفتيش) التي توصف عادة بأنها مهمة أمنية رئيسية للحفاظ على حدود الدولة والإشراف عليها إلى السوق الخاصة</w:t>
      </w:r>
      <w:r w:rsidRPr="00602DF4">
        <w:rPr>
          <w:rFonts w:ascii="Simplified Arabic" w:hAnsi="Simplified Arabic" w:cs="Simplified Arabic" w:hint="cs"/>
          <w:sz w:val="26"/>
          <w:szCs w:val="26"/>
          <w:rtl/>
        </w:rPr>
        <w:t>-</w:t>
      </w:r>
      <w:r w:rsidRPr="00602DF4">
        <w:rPr>
          <w:rFonts w:ascii="Simplified Arabic" w:hAnsi="Simplified Arabic" w:cs="Simplified Arabic"/>
          <w:sz w:val="26"/>
          <w:szCs w:val="26"/>
          <w:rtl/>
        </w:rPr>
        <w:t xml:space="preserve"> شركات </w:t>
      </w:r>
      <w:r w:rsidRPr="00602DF4">
        <w:rPr>
          <w:rFonts w:ascii="Simplified Arabic" w:hAnsi="Simplified Arabic" w:cs="Simplified Arabic" w:hint="cs"/>
          <w:sz w:val="26"/>
          <w:szCs w:val="26"/>
          <w:rtl/>
        </w:rPr>
        <w:t>الأمن</w:t>
      </w:r>
      <w:r w:rsidRPr="00602DF4">
        <w:rPr>
          <w:rFonts w:ascii="Simplified Arabic" w:hAnsi="Simplified Arabic" w:cs="Simplified Arabic"/>
          <w:sz w:val="26"/>
          <w:szCs w:val="26"/>
          <w:rtl/>
        </w:rPr>
        <w:t xml:space="preserve"> الخاصة </w:t>
      </w:r>
      <w:r w:rsidRPr="00602DF4">
        <w:rPr>
          <w:rFonts w:ascii="Simplified Arabic" w:hAnsi="Simplified Arabic" w:cs="Simplified Arabic" w:hint="cs"/>
          <w:sz w:val="26"/>
          <w:szCs w:val="26"/>
          <w:rtl/>
        </w:rPr>
        <w:t>الإسرائيلية</w:t>
      </w:r>
      <w:r w:rsidRPr="00602DF4">
        <w:rPr>
          <w:rFonts w:ascii="Simplified Arabic" w:hAnsi="Simplified Arabic" w:cs="Simplified Arabic"/>
          <w:sz w:val="26"/>
          <w:szCs w:val="26"/>
          <w:rtl/>
        </w:rPr>
        <w:t xml:space="preserve">؟ </w:t>
      </w:r>
    </w:p>
    <w:p w14:paraId="7475DDEA" w14:textId="77777777" w:rsidR="007E725B" w:rsidRPr="00602DF4" w:rsidRDefault="007E725B" w:rsidP="007E725B">
      <w:pPr>
        <w:spacing w:after="0" w:line="240" w:lineRule="auto"/>
        <w:ind w:firstLine="567"/>
        <w:jc w:val="mediumKashida"/>
        <w:rPr>
          <w:rFonts w:ascii="Simplified Arabic" w:hAnsi="Simplified Arabic" w:cs="Simplified Arabic"/>
          <w:sz w:val="26"/>
          <w:szCs w:val="26"/>
          <w:rtl/>
        </w:rPr>
      </w:pPr>
      <w:r w:rsidRPr="00602DF4">
        <w:rPr>
          <w:rFonts w:ascii="Simplified Arabic" w:hAnsi="Simplified Arabic" w:cs="Simplified Arabic" w:hint="cs"/>
          <w:sz w:val="26"/>
          <w:szCs w:val="26"/>
          <w:rtl/>
        </w:rPr>
        <w:t>للإجابة</w:t>
      </w:r>
      <w:r w:rsidRPr="00602DF4">
        <w:rPr>
          <w:rFonts w:ascii="Simplified Arabic" w:hAnsi="Simplified Arabic" w:cs="Simplified Arabic"/>
          <w:sz w:val="26"/>
          <w:szCs w:val="26"/>
          <w:rtl/>
        </w:rPr>
        <w:t xml:space="preserve"> </w:t>
      </w:r>
      <w:r w:rsidRPr="00602DF4">
        <w:rPr>
          <w:rFonts w:ascii="Simplified Arabic" w:hAnsi="Simplified Arabic" w:cs="Simplified Arabic" w:hint="cs"/>
          <w:sz w:val="26"/>
          <w:szCs w:val="26"/>
          <w:rtl/>
        </w:rPr>
        <w:t xml:space="preserve">عن هذا التساؤل قسمت الباحثة دراستها إلى </w:t>
      </w:r>
      <w:r w:rsidRPr="00602DF4">
        <w:rPr>
          <w:rFonts w:ascii="Simplified Arabic" w:hAnsi="Simplified Arabic" w:cs="Simplified Arabic"/>
          <w:sz w:val="26"/>
          <w:szCs w:val="26"/>
          <w:rtl/>
        </w:rPr>
        <w:t>قسمين</w:t>
      </w:r>
      <w:r w:rsidRPr="00602DF4">
        <w:rPr>
          <w:rFonts w:ascii="Simplified Arabic" w:hAnsi="Simplified Arabic" w:cs="Simplified Arabic" w:hint="cs"/>
          <w:sz w:val="26"/>
          <w:szCs w:val="26"/>
          <w:rtl/>
        </w:rPr>
        <w:t xml:space="preserve"> رئيسيين:</w:t>
      </w:r>
      <w:r w:rsidRPr="00602DF4">
        <w:rPr>
          <w:rFonts w:ascii="Simplified Arabic" w:hAnsi="Simplified Arabic" w:cs="Simplified Arabic"/>
          <w:sz w:val="26"/>
          <w:szCs w:val="26"/>
          <w:rtl/>
        </w:rPr>
        <w:t xml:space="preserve"> </w:t>
      </w:r>
      <w:r w:rsidRPr="00602DF4">
        <w:rPr>
          <w:rFonts w:ascii="Simplified Arabic" w:hAnsi="Simplified Arabic" w:cs="Simplified Arabic" w:hint="cs"/>
          <w:sz w:val="26"/>
          <w:szCs w:val="26"/>
          <w:rtl/>
        </w:rPr>
        <w:t>ا</w:t>
      </w:r>
      <w:r w:rsidRPr="00602DF4">
        <w:rPr>
          <w:rFonts w:ascii="Simplified Arabic" w:hAnsi="Simplified Arabic" w:cs="Simplified Arabic" w:hint="cs"/>
          <w:b/>
          <w:bCs/>
          <w:sz w:val="26"/>
          <w:szCs w:val="26"/>
          <w:rtl/>
        </w:rPr>
        <w:t>لأول</w:t>
      </w:r>
      <w:r w:rsidRPr="00602DF4">
        <w:rPr>
          <w:rFonts w:ascii="Simplified Arabic" w:hAnsi="Simplified Arabic" w:cs="Simplified Arabic" w:hint="cs"/>
          <w:sz w:val="26"/>
          <w:szCs w:val="26"/>
          <w:rtl/>
        </w:rPr>
        <w:t xml:space="preserve">، ناقشت الإطار النظري والخلفية التاريخية لـخصصه الحواجز في الضفة الغربية وقطاع غزة. </w:t>
      </w:r>
      <w:r w:rsidRPr="00602DF4">
        <w:rPr>
          <w:rFonts w:ascii="Simplified Arabic" w:hAnsi="Simplified Arabic" w:cs="Simplified Arabic" w:hint="cs"/>
          <w:b/>
          <w:bCs/>
          <w:sz w:val="26"/>
          <w:szCs w:val="26"/>
          <w:rtl/>
        </w:rPr>
        <w:t>أما</w:t>
      </w:r>
      <w:r w:rsidRPr="00602DF4">
        <w:rPr>
          <w:rFonts w:ascii="Simplified Arabic" w:hAnsi="Simplified Arabic" w:cs="Simplified Arabic"/>
          <w:b/>
          <w:bCs/>
          <w:sz w:val="26"/>
          <w:szCs w:val="26"/>
          <w:rtl/>
        </w:rPr>
        <w:t xml:space="preserve"> </w:t>
      </w:r>
      <w:r w:rsidRPr="00602DF4">
        <w:rPr>
          <w:rFonts w:ascii="Simplified Arabic" w:hAnsi="Simplified Arabic" w:cs="Simplified Arabic" w:hint="cs"/>
          <w:b/>
          <w:bCs/>
          <w:sz w:val="26"/>
          <w:szCs w:val="26"/>
          <w:rtl/>
        </w:rPr>
        <w:t>الثاني</w:t>
      </w:r>
      <w:r w:rsidRPr="00602DF4">
        <w:rPr>
          <w:rFonts w:ascii="Simplified Arabic" w:hAnsi="Simplified Arabic" w:cs="Simplified Arabic" w:hint="cs"/>
          <w:sz w:val="26"/>
          <w:szCs w:val="26"/>
          <w:rtl/>
        </w:rPr>
        <w:t xml:space="preserve">، عرضت الدوافع والاسانيد الرئيسية التي يطرحها </w:t>
      </w:r>
      <w:proofErr w:type="spellStart"/>
      <w:r w:rsidRPr="00602DF4">
        <w:rPr>
          <w:rFonts w:ascii="Simplified Arabic" w:hAnsi="Simplified Arabic" w:cs="Simplified Arabic" w:hint="cs"/>
          <w:sz w:val="26"/>
          <w:szCs w:val="26"/>
          <w:rtl/>
        </w:rPr>
        <w:t>مؤطر</w:t>
      </w:r>
      <w:r>
        <w:rPr>
          <w:rFonts w:ascii="Simplified Arabic" w:hAnsi="Simplified Arabic" w:cs="Simplified Arabic" w:hint="cs"/>
          <w:sz w:val="26"/>
          <w:szCs w:val="26"/>
          <w:rtl/>
        </w:rPr>
        <w:t>و</w:t>
      </w:r>
      <w:proofErr w:type="spellEnd"/>
      <w:r w:rsidRPr="00602DF4">
        <w:rPr>
          <w:rFonts w:ascii="Simplified Arabic" w:hAnsi="Simplified Arabic" w:cs="Simplified Arabic" w:hint="cs"/>
          <w:sz w:val="26"/>
          <w:szCs w:val="26"/>
          <w:rtl/>
        </w:rPr>
        <w:t xml:space="preserve"> خصصه الحواجز في الضفة الغربية وقطاع غزة، حيث ناقشت أربعة دوافع رئيسية، وأسمتها بـ "الأساطير". وفي هذه الترجمة، سنناقش أيضاً الحجج والاسانيد التي اعتمدت عليها الباحثة، مع تفصيل وتبيان كافة المصطلحات ذات العلاقة.</w:t>
      </w:r>
    </w:p>
    <w:p w14:paraId="68CF3D23" w14:textId="77777777" w:rsidR="007E725B" w:rsidRPr="00602DF4" w:rsidRDefault="007E725B" w:rsidP="007E725B">
      <w:pPr>
        <w:spacing w:after="120" w:line="240" w:lineRule="auto"/>
        <w:ind w:firstLine="567"/>
        <w:jc w:val="mediumKashida"/>
        <w:rPr>
          <w:rFonts w:ascii="Times New Roman" w:eastAsia="Times New Roman" w:hAnsi="Times New Roman" w:cs="Mudir MT"/>
          <w:bCs/>
          <w:sz w:val="32"/>
          <w:szCs w:val="32"/>
          <w:rtl/>
          <w:lang w:val="x-none" w:eastAsia="x-none"/>
        </w:rPr>
      </w:pPr>
      <w:r w:rsidRPr="00602DF4">
        <w:rPr>
          <w:rFonts w:ascii="Times New Roman" w:eastAsia="Times New Roman" w:hAnsi="Times New Roman" w:cs="Mudir MT"/>
          <w:bCs/>
          <w:sz w:val="32"/>
          <w:szCs w:val="32"/>
          <w:rtl/>
          <w:lang w:val="x-none" w:eastAsia="x-none"/>
        </w:rPr>
        <w:t>1. الخلفية والبيانات</w:t>
      </w:r>
    </w:p>
    <w:p w14:paraId="71694D8A" w14:textId="77777777" w:rsidR="007E725B" w:rsidRPr="00602DF4" w:rsidRDefault="007E725B" w:rsidP="007E725B">
      <w:pPr>
        <w:spacing w:after="0" w:line="240" w:lineRule="auto"/>
        <w:ind w:firstLine="567"/>
        <w:jc w:val="mediumKashida"/>
        <w:rPr>
          <w:rFonts w:ascii="Simplified Arabic" w:hAnsi="Simplified Arabic" w:cs="Simplified Arabic"/>
          <w:sz w:val="26"/>
          <w:szCs w:val="26"/>
          <w:rtl/>
        </w:rPr>
      </w:pPr>
      <w:r w:rsidRPr="00602DF4">
        <w:rPr>
          <w:rFonts w:ascii="Simplified Arabic" w:hAnsi="Simplified Arabic" w:cs="Simplified Arabic"/>
          <w:b/>
          <w:bCs/>
          <w:sz w:val="26"/>
          <w:szCs w:val="26"/>
          <w:rtl/>
        </w:rPr>
        <w:t xml:space="preserve">أ. </w:t>
      </w:r>
      <w:r w:rsidRPr="00602DF4">
        <w:rPr>
          <w:rFonts w:ascii="Simplified Arabic" w:hAnsi="Simplified Arabic" w:cs="Simplified Arabic" w:hint="cs"/>
          <w:b/>
          <w:bCs/>
          <w:sz w:val="26"/>
          <w:szCs w:val="26"/>
          <w:rtl/>
        </w:rPr>
        <w:t>تطوير</w:t>
      </w:r>
      <w:r w:rsidRPr="00602DF4">
        <w:rPr>
          <w:rFonts w:ascii="Simplified Arabic" w:hAnsi="Simplified Arabic" w:cs="Simplified Arabic"/>
          <w:b/>
          <w:bCs/>
          <w:sz w:val="26"/>
          <w:szCs w:val="26"/>
          <w:rtl/>
        </w:rPr>
        <w:t xml:space="preserve"> نظام الحواجز</w:t>
      </w:r>
      <w:r w:rsidRPr="00602DF4">
        <w:rPr>
          <w:rFonts w:ascii="Simplified Arabic" w:hAnsi="Simplified Arabic" w:cs="Simplified Arabic" w:hint="cs"/>
          <w:b/>
          <w:bCs/>
          <w:sz w:val="26"/>
          <w:szCs w:val="26"/>
          <w:rtl/>
        </w:rPr>
        <w:t xml:space="preserve"> ونقاط التفتيش</w:t>
      </w:r>
      <w:r w:rsidRPr="00602DF4">
        <w:rPr>
          <w:rFonts w:ascii="Simplified Arabic" w:hAnsi="Simplified Arabic" w:cs="Simplified Arabic"/>
          <w:b/>
          <w:bCs/>
          <w:sz w:val="26"/>
          <w:szCs w:val="26"/>
          <w:rtl/>
        </w:rPr>
        <w:t xml:space="preserve"> في الضفة الغربية </w:t>
      </w:r>
    </w:p>
    <w:p w14:paraId="6FD0A190" w14:textId="77777777" w:rsidR="007E725B" w:rsidRPr="00602DF4" w:rsidRDefault="007E725B" w:rsidP="007E725B">
      <w:pPr>
        <w:spacing w:after="0" w:line="240" w:lineRule="auto"/>
        <w:ind w:firstLine="567"/>
        <w:jc w:val="mediumKashida"/>
        <w:rPr>
          <w:rFonts w:ascii="Simplified Arabic" w:hAnsi="Simplified Arabic" w:cs="Simplified Arabic"/>
          <w:sz w:val="26"/>
          <w:szCs w:val="26"/>
          <w:rtl/>
        </w:rPr>
      </w:pPr>
      <w:r w:rsidRPr="00602DF4">
        <w:rPr>
          <w:rFonts w:ascii="Simplified Arabic" w:hAnsi="Simplified Arabic" w:cs="Simplified Arabic"/>
          <w:sz w:val="26"/>
          <w:szCs w:val="26"/>
          <w:rtl/>
        </w:rPr>
        <w:t xml:space="preserve">تشكل الحواجز </w:t>
      </w:r>
      <w:r w:rsidRPr="00602DF4">
        <w:rPr>
          <w:rFonts w:ascii="Simplified Arabic" w:hAnsi="Simplified Arabic" w:cs="Simplified Arabic" w:hint="cs"/>
          <w:sz w:val="26"/>
          <w:szCs w:val="26"/>
          <w:rtl/>
        </w:rPr>
        <w:t>و</w:t>
      </w:r>
      <w:r w:rsidRPr="00602DF4">
        <w:rPr>
          <w:rFonts w:ascii="Simplified Arabic" w:hAnsi="Simplified Arabic" w:cs="Simplified Arabic"/>
          <w:sz w:val="26"/>
          <w:szCs w:val="26"/>
          <w:rtl/>
        </w:rPr>
        <w:t xml:space="preserve">نقاط التفتيش وسيلة رئيسية للتحكم في حركة الفلسطينيين في الأراضي المحتلة ومراقبتها </w:t>
      </w:r>
      <w:r w:rsidRPr="00602DF4">
        <w:rPr>
          <w:rFonts w:ascii="Simplified Arabic" w:hAnsi="Simplified Arabic" w:cs="Simplified Arabic" w:hint="cs"/>
          <w:sz w:val="26"/>
          <w:szCs w:val="26"/>
          <w:rtl/>
        </w:rPr>
        <w:t>وتقييدها من جهة،</w:t>
      </w:r>
      <w:r w:rsidRPr="00602DF4">
        <w:rPr>
          <w:rFonts w:ascii="Simplified Arabic" w:hAnsi="Simplified Arabic" w:cs="Simplified Arabic"/>
          <w:sz w:val="26"/>
          <w:szCs w:val="26"/>
          <w:rtl/>
        </w:rPr>
        <w:t xml:space="preserve"> وبين الأراضي المحتلة وإسرائيل</w:t>
      </w:r>
      <w:r w:rsidRPr="00602DF4">
        <w:rPr>
          <w:rFonts w:ascii="Simplified Arabic" w:hAnsi="Simplified Arabic" w:cs="Simplified Arabic" w:hint="cs"/>
          <w:sz w:val="26"/>
          <w:szCs w:val="26"/>
          <w:rtl/>
        </w:rPr>
        <w:t xml:space="preserve"> من جهة أخرى</w:t>
      </w:r>
      <w:r w:rsidRPr="00602DF4">
        <w:rPr>
          <w:rFonts w:ascii="Simplified Arabic" w:hAnsi="Simplified Arabic" w:cs="Simplified Arabic"/>
          <w:sz w:val="26"/>
          <w:szCs w:val="26"/>
          <w:rtl/>
        </w:rPr>
        <w:t xml:space="preserve">. على الرغم من أن الجيش الاسرائيلي استخدم حواجز الطرق منذ بداية </w:t>
      </w:r>
      <w:r w:rsidRPr="00602DF4">
        <w:rPr>
          <w:rFonts w:ascii="Simplified Arabic" w:hAnsi="Simplified Arabic" w:cs="Simplified Arabic" w:hint="cs"/>
          <w:sz w:val="26"/>
          <w:szCs w:val="26"/>
          <w:rtl/>
        </w:rPr>
        <w:t>الاحتلال،</w:t>
      </w:r>
      <w:r w:rsidRPr="00602DF4">
        <w:rPr>
          <w:rFonts w:ascii="Simplified Arabic" w:hAnsi="Simplified Arabic" w:cs="Simplified Arabic"/>
          <w:sz w:val="26"/>
          <w:szCs w:val="26"/>
          <w:rtl/>
        </w:rPr>
        <w:t xml:space="preserve"> إلا أن </w:t>
      </w:r>
      <w:r w:rsidRPr="00602DF4">
        <w:rPr>
          <w:rFonts w:ascii="Simplified Arabic" w:hAnsi="Simplified Arabic" w:cs="Simplified Arabic" w:hint="cs"/>
          <w:sz w:val="26"/>
          <w:szCs w:val="26"/>
          <w:rtl/>
        </w:rPr>
        <w:t>أدوارها وأساليب عملها وأنماطها لم تتغير طوال سنوات الاحتلال "1967-1994"</w:t>
      </w:r>
      <w:r w:rsidRPr="00602DF4">
        <w:rPr>
          <w:rFonts w:ascii="Simplified Arabic" w:hAnsi="Simplified Arabic" w:cs="Simplified Arabic"/>
          <w:sz w:val="26"/>
          <w:szCs w:val="26"/>
          <w:rtl/>
        </w:rPr>
        <w:t xml:space="preserve">. </w:t>
      </w:r>
      <w:r w:rsidRPr="00602DF4">
        <w:rPr>
          <w:rFonts w:ascii="Simplified Arabic" w:hAnsi="Simplified Arabic" w:cs="Simplified Arabic" w:hint="cs"/>
          <w:sz w:val="26"/>
          <w:szCs w:val="26"/>
          <w:rtl/>
        </w:rPr>
        <w:t xml:space="preserve">وتسرد الدراسة تطوير الحواجز الإسرائيلية في تلك السنوات على النحو التالي: منذ العام 1967، لم تكن هناك حواجز حدودية دائمة بين إسرائيل والضفة الغربية وقطاع غزة، </w:t>
      </w:r>
      <w:r w:rsidRPr="00602DF4">
        <w:rPr>
          <w:rFonts w:ascii="Simplified Arabic" w:hAnsi="Simplified Arabic" w:cs="Simplified Arabic" w:hint="cs"/>
          <w:sz w:val="26"/>
          <w:szCs w:val="26"/>
          <w:rtl/>
        </w:rPr>
        <w:lastRenderedPageBreak/>
        <w:t>لأكثر من عشرين عاماً</w:t>
      </w:r>
      <w:r w:rsidRPr="00602DF4">
        <w:rPr>
          <w:rFonts w:ascii="Simplified Arabic" w:hAnsi="Simplified Arabic" w:cs="Simplified Arabic"/>
          <w:sz w:val="26"/>
          <w:szCs w:val="26"/>
          <w:rtl/>
        </w:rPr>
        <w:t xml:space="preserve">. </w:t>
      </w:r>
      <w:r w:rsidRPr="00602DF4">
        <w:rPr>
          <w:rFonts w:ascii="Simplified Arabic" w:hAnsi="Simplified Arabic" w:cs="Simplified Arabic" w:hint="cs"/>
          <w:sz w:val="26"/>
          <w:szCs w:val="26"/>
          <w:rtl/>
        </w:rPr>
        <w:t xml:space="preserve">ومنذ اندلاع الانتفاضة الأولى (الحجارة)، بدأت الحواجز توضع على النقاط الرئيسية بين المدن الفلسطينية الرئيسية وإسرائيل، وتعرض على سبيل المثال: العمالة الفلسطينية التي كانت تتدفق على إسرائيل دون قيود، </w:t>
      </w:r>
      <w:r>
        <w:rPr>
          <w:rFonts w:ascii="Simplified Arabic" w:hAnsi="Simplified Arabic" w:cs="Simplified Arabic" w:hint="cs"/>
          <w:sz w:val="26"/>
          <w:szCs w:val="26"/>
          <w:rtl/>
        </w:rPr>
        <w:t>بحسب الدراسة استخدمت هذه الحواجز كنقاط رئيسية لإلقاء</w:t>
      </w:r>
      <w:r w:rsidRPr="00602DF4">
        <w:rPr>
          <w:rFonts w:ascii="Simplified Arabic" w:hAnsi="Simplified Arabic" w:cs="Simplified Arabic" w:hint="cs"/>
          <w:sz w:val="26"/>
          <w:szCs w:val="26"/>
          <w:rtl/>
        </w:rPr>
        <w:t xml:space="preserve"> القبض على المطلوبين و</w:t>
      </w:r>
      <w:r>
        <w:rPr>
          <w:rFonts w:ascii="Simplified Arabic" w:hAnsi="Simplified Arabic" w:cs="Simplified Arabic" w:hint="cs"/>
          <w:sz w:val="26"/>
          <w:szCs w:val="26"/>
          <w:rtl/>
        </w:rPr>
        <w:t>أداة</w:t>
      </w:r>
      <w:r w:rsidRPr="00602DF4">
        <w:rPr>
          <w:rFonts w:ascii="Simplified Arabic" w:hAnsi="Simplified Arabic" w:cs="Simplified Arabic" w:hint="cs"/>
          <w:sz w:val="26"/>
          <w:szCs w:val="26"/>
          <w:rtl/>
        </w:rPr>
        <w:t xml:space="preserve"> لإثبات السيطرة.</w:t>
      </w:r>
    </w:p>
    <w:p w14:paraId="31D30A06" w14:textId="77777777" w:rsidR="007E725B" w:rsidRPr="00602DF4" w:rsidRDefault="007E725B" w:rsidP="007E725B">
      <w:pPr>
        <w:spacing w:after="0" w:line="240" w:lineRule="auto"/>
        <w:ind w:firstLine="567"/>
        <w:jc w:val="mediumKashida"/>
        <w:rPr>
          <w:rFonts w:ascii="Simplified Arabic" w:eastAsia="Times New Roman" w:hAnsi="Simplified Arabic" w:cs="Simplified Arabic"/>
          <w:sz w:val="26"/>
          <w:szCs w:val="26"/>
          <w:rtl/>
          <w:lang w:bidi="ar"/>
        </w:rPr>
      </w:pPr>
      <w:r w:rsidRPr="00602DF4">
        <w:rPr>
          <w:rFonts w:ascii="Simplified Arabic" w:hAnsi="Simplified Arabic" w:cs="Simplified Arabic" w:hint="cs"/>
          <w:sz w:val="26"/>
          <w:szCs w:val="26"/>
          <w:rtl/>
        </w:rPr>
        <w:t xml:space="preserve">بدأت التغيير الجوهري على الحواجز، في الفترة الواقعة ما بين "1991-1993"، </w:t>
      </w:r>
      <w:r w:rsidRPr="00602DF4">
        <w:rPr>
          <w:rFonts w:ascii="Simplified Arabic" w:hAnsi="Simplified Arabic" w:cs="Simplified Arabic"/>
          <w:sz w:val="26"/>
          <w:szCs w:val="26"/>
          <w:rtl/>
        </w:rPr>
        <w:t xml:space="preserve">عندما تم إلغاء تصريح الدخول العام </w:t>
      </w:r>
      <w:r w:rsidRPr="00602DF4">
        <w:rPr>
          <w:rFonts w:ascii="Simplified Arabic" w:hAnsi="Simplified Arabic" w:cs="Simplified Arabic" w:hint="cs"/>
          <w:sz w:val="26"/>
          <w:szCs w:val="26"/>
          <w:rtl/>
        </w:rPr>
        <w:t xml:space="preserve">إلى إسرائيل، </w:t>
      </w:r>
      <w:r w:rsidRPr="00602DF4">
        <w:rPr>
          <w:rFonts w:ascii="Simplified Arabic" w:hAnsi="Simplified Arabic" w:cs="Simplified Arabic"/>
          <w:sz w:val="26"/>
          <w:szCs w:val="26"/>
          <w:rtl/>
        </w:rPr>
        <w:t xml:space="preserve">وأعلنت لأول مرة عن إغلاق تام في الضفة الغربية وقطاع غزة. </w:t>
      </w:r>
      <w:r w:rsidRPr="00602DF4">
        <w:rPr>
          <w:rFonts w:ascii="Simplified Arabic" w:hAnsi="Simplified Arabic" w:cs="Simplified Arabic" w:hint="cs"/>
          <w:sz w:val="26"/>
          <w:szCs w:val="26"/>
          <w:rtl/>
        </w:rPr>
        <w:t>و</w:t>
      </w:r>
      <w:r w:rsidRPr="00602DF4">
        <w:rPr>
          <w:rFonts w:ascii="Simplified Arabic" w:hAnsi="Simplified Arabic" w:cs="Simplified Arabic"/>
          <w:sz w:val="26"/>
          <w:szCs w:val="26"/>
          <w:rtl/>
        </w:rPr>
        <w:t xml:space="preserve">بدأت إسرائيل في تطبيق سياسة تتضمن فرض عمليات إغلاق </w:t>
      </w:r>
      <w:r w:rsidRPr="00602DF4">
        <w:rPr>
          <w:rFonts w:ascii="Simplified Arabic" w:hAnsi="Simplified Arabic" w:cs="Simplified Arabic" w:hint="cs"/>
          <w:sz w:val="26"/>
          <w:szCs w:val="26"/>
          <w:rtl/>
        </w:rPr>
        <w:t>طويلة،</w:t>
      </w:r>
      <w:r w:rsidRPr="00602DF4">
        <w:rPr>
          <w:rFonts w:ascii="Simplified Arabic" w:hAnsi="Simplified Arabic" w:cs="Simplified Arabic"/>
          <w:sz w:val="26"/>
          <w:szCs w:val="26"/>
          <w:rtl/>
        </w:rPr>
        <w:t xml:space="preserve"> إلى جانب توزيع تصاريح فردية وفقًا لمعايير </w:t>
      </w:r>
      <w:r w:rsidRPr="00602DF4">
        <w:rPr>
          <w:rFonts w:ascii="Simplified Arabic" w:hAnsi="Simplified Arabic" w:cs="Simplified Arabic" w:hint="cs"/>
          <w:sz w:val="26"/>
          <w:szCs w:val="26"/>
          <w:rtl/>
        </w:rPr>
        <w:t>صارمة،</w:t>
      </w:r>
      <w:r w:rsidRPr="00602DF4">
        <w:rPr>
          <w:rFonts w:ascii="Simplified Arabic" w:hAnsi="Simplified Arabic" w:cs="Simplified Arabic"/>
          <w:sz w:val="26"/>
          <w:szCs w:val="26"/>
          <w:rtl/>
        </w:rPr>
        <w:t xml:space="preserve"> </w:t>
      </w:r>
      <w:r w:rsidRPr="00602DF4">
        <w:rPr>
          <w:rFonts w:ascii="Simplified Arabic" w:hAnsi="Simplified Arabic" w:cs="Simplified Arabic" w:hint="cs"/>
          <w:sz w:val="26"/>
          <w:szCs w:val="26"/>
          <w:rtl/>
        </w:rPr>
        <w:t>واعتمدت</w:t>
      </w:r>
      <w:r w:rsidRPr="00602DF4">
        <w:rPr>
          <w:rFonts w:ascii="Simplified Arabic" w:hAnsi="Simplified Arabic" w:cs="Simplified Arabic"/>
          <w:sz w:val="26"/>
          <w:szCs w:val="26"/>
          <w:rtl/>
        </w:rPr>
        <w:t xml:space="preserve"> على مبدأ الانفصال التدريجي في الطريق إلى </w:t>
      </w:r>
      <w:r w:rsidRPr="00602DF4">
        <w:rPr>
          <w:rFonts w:ascii="Simplified Arabic" w:hAnsi="Simplified Arabic" w:cs="Simplified Arabic" w:hint="cs"/>
          <w:sz w:val="26"/>
          <w:szCs w:val="26"/>
          <w:rtl/>
        </w:rPr>
        <w:t>ال</w:t>
      </w:r>
      <w:r w:rsidRPr="00602DF4">
        <w:rPr>
          <w:rFonts w:ascii="Simplified Arabic" w:hAnsi="Simplified Arabic" w:cs="Simplified Arabic"/>
          <w:sz w:val="26"/>
          <w:szCs w:val="26"/>
          <w:rtl/>
        </w:rPr>
        <w:t xml:space="preserve">حل </w:t>
      </w:r>
      <w:r w:rsidRPr="00602DF4">
        <w:rPr>
          <w:rFonts w:ascii="Simplified Arabic" w:hAnsi="Simplified Arabic" w:cs="Simplified Arabic" w:hint="cs"/>
          <w:sz w:val="26"/>
          <w:szCs w:val="26"/>
          <w:rtl/>
        </w:rPr>
        <w:t>السياسي-حل ال</w:t>
      </w:r>
      <w:r w:rsidRPr="00602DF4">
        <w:rPr>
          <w:rFonts w:ascii="Simplified Arabic" w:hAnsi="Simplified Arabic" w:cs="Simplified Arabic"/>
          <w:sz w:val="26"/>
          <w:szCs w:val="26"/>
          <w:rtl/>
        </w:rPr>
        <w:t>دولتين</w:t>
      </w:r>
      <w:r w:rsidRPr="00602DF4">
        <w:rPr>
          <w:rFonts w:ascii="Simplified Arabic" w:hAnsi="Simplified Arabic" w:cs="Simplified Arabic" w:hint="cs"/>
          <w:sz w:val="26"/>
          <w:szCs w:val="26"/>
          <w:rtl/>
        </w:rPr>
        <w:t xml:space="preserve"> عام 1993</w:t>
      </w:r>
      <w:r w:rsidRPr="00602DF4">
        <w:rPr>
          <w:rFonts w:ascii="Simplified Arabic" w:hAnsi="Simplified Arabic" w:cs="Simplified Arabic"/>
          <w:sz w:val="26"/>
          <w:szCs w:val="26"/>
          <w:rtl/>
        </w:rPr>
        <w:t xml:space="preserve">، </w:t>
      </w:r>
      <w:r w:rsidRPr="00602DF4">
        <w:rPr>
          <w:rFonts w:ascii="Simplified Arabic" w:hAnsi="Simplified Arabic" w:cs="Simplified Arabic" w:hint="cs"/>
          <w:sz w:val="26"/>
          <w:szCs w:val="26"/>
          <w:rtl/>
        </w:rPr>
        <w:t xml:space="preserve">والتي تبعتها </w:t>
      </w:r>
      <w:r w:rsidRPr="00602DF4">
        <w:rPr>
          <w:rFonts w:ascii="Simplified Arabic" w:hAnsi="Simplified Arabic" w:cs="Simplified Arabic"/>
          <w:sz w:val="26"/>
          <w:szCs w:val="26"/>
          <w:rtl/>
        </w:rPr>
        <w:t>اتفاقية باريس</w:t>
      </w:r>
      <w:r w:rsidRPr="00602DF4">
        <w:rPr>
          <w:rFonts w:ascii="Simplified Arabic" w:hAnsi="Simplified Arabic" w:cs="Simplified Arabic" w:hint="cs"/>
          <w:sz w:val="26"/>
          <w:szCs w:val="26"/>
          <w:rtl/>
        </w:rPr>
        <w:t xml:space="preserve"> عام</w:t>
      </w:r>
      <w:r w:rsidRPr="00602DF4">
        <w:rPr>
          <w:rFonts w:ascii="Simplified Arabic" w:hAnsi="Simplified Arabic" w:cs="Simplified Arabic"/>
          <w:sz w:val="26"/>
          <w:szCs w:val="26"/>
          <w:rtl/>
        </w:rPr>
        <w:t xml:space="preserve"> </w:t>
      </w:r>
      <w:r w:rsidRPr="00602DF4">
        <w:rPr>
          <w:rFonts w:ascii="Simplified Arabic" w:hAnsi="Simplified Arabic" w:cs="Simplified Arabic" w:hint="cs"/>
          <w:sz w:val="26"/>
          <w:szCs w:val="26"/>
          <w:rtl/>
        </w:rPr>
        <w:t>1994.</w:t>
      </w:r>
      <w:r w:rsidRPr="00602DF4">
        <w:rPr>
          <w:rFonts w:ascii="Simplified Arabic" w:hAnsi="Simplified Arabic" w:cs="Simplified Arabic"/>
          <w:sz w:val="26"/>
          <w:szCs w:val="26"/>
          <w:rtl/>
        </w:rPr>
        <w:t xml:space="preserve"> </w:t>
      </w:r>
      <w:r w:rsidRPr="00602DF4">
        <w:rPr>
          <w:rFonts w:ascii="Simplified Arabic" w:hAnsi="Simplified Arabic" w:cs="Simplified Arabic" w:hint="cs"/>
          <w:sz w:val="26"/>
          <w:szCs w:val="26"/>
          <w:rtl/>
        </w:rPr>
        <w:t>و</w:t>
      </w:r>
      <w:r w:rsidRPr="00602DF4">
        <w:rPr>
          <w:rFonts w:ascii="Simplified Arabic" w:eastAsia="Times New Roman" w:hAnsi="Simplified Arabic" w:cs="Simplified Arabic"/>
          <w:sz w:val="26"/>
          <w:szCs w:val="26"/>
          <w:rtl/>
          <w:lang w:bidi="ar"/>
        </w:rPr>
        <w:t>أصبحت الحواجز الحدودية تدريجياً مواقع رئيسية في نظام الرقابة الإسرائيلي</w:t>
      </w:r>
      <w:r w:rsidRPr="00602DF4">
        <w:rPr>
          <w:rFonts w:ascii="Simplified Arabic" w:eastAsia="Times New Roman" w:hAnsi="Simplified Arabic" w:cs="Simplified Arabic" w:hint="cs"/>
          <w:sz w:val="26"/>
          <w:szCs w:val="26"/>
          <w:rtl/>
          <w:lang w:bidi="ar"/>
        </w:rPr>
        <w:t xml:space="preserve"> </w:t>
      </w:r>
      <w:r w:rsidRPr="00602DF4">
        <w:rPr>
          <w:rFonts w:ascii="Simplified Arabic" w:eastAsia="Times New Roman" w:hAnsi="Simplified Arabic" w:cs="Simplified Arabic"/>
          <w:sz w:val="26"/>
          <w:szCs w:val="26"/>
          <w:rtl/>
          <w:lang w:bidi="ar"/>
        </w:rPr>
        <w:t>على حركة الأشخاص والبضائع بين إسرائيل والأراضي</w:t>
      </w:r>
      <w:r>
        <w:rPr>
          <w:rFonts w:ascii="Simplified Arabic" w:eastAsia="Times New Roman" w:hAnsi="Simplified Arabic" w:cs="Simplified Arabic" w:hint="cs"/>
          <w:sz w:val="26"/>
          <w:szCs w:val="26"/>
          <w:rtl/>
          <w:lang w:bidi="ar"/>
        </w:rPr>
        <w:t xml:space="preserve"> الفلسطينية</w:t>
      </w:r>
      <w:r w:rsidRPr="00602DF4">
        <w:rPr>
          <w:rFonts w:ascii="Simplified Arabic" w:eastAsia="Times New Roman" w:hAnsi="Simplified Arabic" w:cs="Simplified Arabic"/>
          <w:sz w:val="26"/>
          <w:szCs w:val="26"/>
          <w:rtl/>
          <w:lang w:bidi="ar"/>
        </w:rPr>
        <w:t xml:space="preserve">. </w:t>
      </w:r>
    </w:p>
    <w:p w14:paraId="083453A3" w14:textId="77777777" w:rsidR="007E725B" w:rsidRPr="00602DF4" w:rsidRDefault="007E725B" w:rsidP="007E725B">
      <w:pPr>
        <w:spacing w:after="0" w:line="240" w:lineRule="auto"/>
        <w:ind w:firstLine="567"/>
        <w:jc w:val="mediumKashida"/>
        <w:rPr>
          <w:rFonts w:ascii="Simplified Arabic" w:hAnsi="Simplified Arabic" w:cs="Simplified Arabic"/>
          <w:sz w:val="26"/>
          <w:szCs w:val="26"/>
          <w:rtl/>
        </w:rPr>
      </w:pPr>
      <w:r w:rsidRPr="00602DF4">
        <w:rPr>
          <w:rFonts w:ascii="Simplified Arabic" w:eastAsia="Times New Roman" w:hAnsi="Simplified Arabic" w:cs="Simplified Arabic" w:hint="cs"/>
          <w:sz w:val="26"/>
          <w:szCs w:val="26"/>
          <w:rtl/>
          <w:lang w:bidi="ar"/>
        </w:rPr>
        <w:t>في المرحلة الأولى التي تلت الاتفاقات الموقعة مع منظمة التحرير الفلسطينية، اعتمدت إسرائيل</w:t>
      </w:r>
      <w:r w:rsidRPr="00602DF4">
        <w:rPr>
          <w:rFonts w:ascii="Simplified Arabic" w:eastAsia="Times New Roman" w:hAnsi="Simplified Arabic" w:cs="Simplified Arabic"/>
          <w:sz w:val="26"/>
          <w:szCs w:val="26"/>
          <w:rtl/>
          <w:lang w:bidi="ar"/>
        </w:rPr>
        <w:t xml:space="preserve"> سياسة الإغلاق والتصاريح الفردية </w:t>
      </w:r>
      <w:r w:rsidRPr="00602DF4">
        <w:rPr>
          <w:rFonts w:ascii="Simplified Arabic" w:eastAsia="Times New Roman" w:hAnsi="Simplified Arabic" w:cs="Simplified Arabic" w:hint="cs"/>
          <w:sz w:val="26"/>
          <w:szCs w:val="26"/>
          <w:rtl/>
          <w:lang w:bidi="ar"/>
        </w:rPr>
        <w:t>ل</w:t>
      </w:r>
      <w:r w:rsidRPr="00602DF4">
        <w:rPr>
          <w:rFonts w:ascii="Simplified Arabic" w:eastAsia="Times New Roman" w:hAnsi="Simplified Arabic" w:cs="Simplified Arabic"/>
          <w:sz w:val="26"/>
          <w:szCs w:val="26"/>
          <w:rtl/>
          <w:lang w:bidi="ar"/>
        </w:rPr>
        <w:t>تقي</w:t>
      </w:r>
      <w:r w:rsidRPr="00602DF4">
        <w:rPr>
          <w:rFonts w:ascii="Simplified Arabic" w:eastAsia="Times New Roman" w:hAnsi="Simplified Arabic" w:cs="Simplified Arabic" w:hint="cs"/>
          <w:sz w:val="26"/>
          <w:szCs w:val="26"/>
          <w:rtl/>
          <w:lang w:bidi="ar"/>
        </w:rPr>
        <w:t>ي</w:t>
      </w:r>
      <w:r w:rsidRPr="00602DF4">
        <w:rPr>
          <w:rFonts w:ascii="Simplified Arabic" w:eastAsia="Times New Roman" w:hAnsi="Simplified Arabic" w:cs="Simplified Arabic"/>
          <w:sz w:val="26"/>
          <w:szCs w:val="26"/>
          <w:rtl/>
          <w:lang w:bidi="ar"/>
        </w:rPr>
        <w:t xml:space="preserve">د الحركة الفلسطينية. في قطاع </w:t>
      </w:r>
      <w:r w:rsidRPr="00602DF4">
        <w:rPr>
          <w:rFonts w:ascii="Simplified Arabic" w:eastAsia="Times New Roman" w:hAnsi="Simplified Arabic" w:cs="Simplified Arabic" w:hint="cs"/>
          <w:sz w:val="26"/>
          <w:szCs w:val="26"/>
          <w:rtl/>
          <w:lang w:bidi="ar"/>
        </w:rPr>
        <w:t>غزة،</w:t>
      </w:r>
      <w:r w:rsidRPr="00602DF4">
        <w:rPr>
          <w:rFonts w:ascii="Simplified Arabic" w:eastAsia="Times New Roman" w:hAnsi="Simplified Arabic" w:cs="Simplified Arabic"/>
          <w:sz w:val="26"/>
          <w:szCs w:val="26"/>
          <w:rtl/>
          <w:lang w:bidi="ar"/>
        </w:rPr>
        <w:t xml:space="preserve"> اقترن إعلان سياسة الفصل ببناء سياج </w:t>
      </w:r>
      <w:r w:rsidRPr="00602DF4">
        <w:rPr>
          <w:rFonts w:ascii="Simplified Arabic" w:eastAsia="Times New Roman" w:hAnsi="Simplified Arabic" w:cs="Simplified Arabic" w:hint="cs"/>
          <w:sz w:val="26"/>
          <w:szCs w:val="26"/>
          <w:rtl/>
          <w:lang w:bidi="ar"/>
        </w:rPr>
        <w:t>محيط (الحدود الفاصلة بين غزة وإسرائيل)،</w:t>
      </w:r>
      <w:r w:rsidRPr="00602DF4">
        <w:rPr>
          <w:rFonts w:ascii="Simplified Arabic" w:eastAsia="Times New Roman" w:hAnsi="Simplified Arabic" w:cs="Simplified Arabic"/>
          <w:sz w:val="26"/>
          <w:szCs w:val="26"/>
          <w:rtl/>
          <w:lang w:bidi="ar"/>
        </w:rPr>
        <w:t xml:space="preserve"> في حين بقيت الحدود في الضفة الغربية قابلة للاختراق حتى أوائل العقد الأول من القرن الحادي والعشرين.</w:t>
      </w:r>
    </w:p>
    <w:p w14:paraId="5A794451" w14:textId="77777777" w:rsidR="007E725B" w:rsidRPr="00602DF4" w:rsidRDefault="007E725B" w:rsidP="007E7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mediumKashida"/>
        <w:rPr>
          <w:rFonts w:ascii="Simplified Arabic" w:eastAsia="Times New Roman" w:hAnsi="Simplified Arabic" w:cs="Simplified Arabic"/>
          <w:sz w:val="26"/>
          <w:szCs w:val="26"/>
        </w:rPr>
      </w:pPr>
      <w:r w:rsidRPr="00602DF4">
        <w:rPr>
          <w:rFonts w:ascii="Simplified Arabic" w:eastAsia="Times New Roman" w:hAnsi="Simplified Arabic" w:cs="Simplified Arabic" w:hint="cs"/>
          <w:sz w:val="26"/>
          <w:szCs w:val="26"/>
          <w:rtl/>
        </w:rPr>
        <w:t xml:space="preserve">أما </w:t>
      </w:r>
      <w:r w:rsidRPr="00602DF4">
        <w:rPr>
          <w:rFonts w:ascii="Simplified Arabic" w:eastAsia="Times New Roman" w:hAnsi="Simplified Arabic" w:cs="Simplified Arabic"/>
          <w:sz w:val="26"/>
          <w:szCs w:val="26"/>
          <w:rtl/>
        </w:rPr>
        <w:t>المرحلة التالية</w:t>
      </w:r>
      <w:r w:rsidRPr="00602DF4">
        <w:rPr>
          <w:rFonts w:ascii="Simplified Arabic" w:eastAsia="Times New Roman" w:hAnsi="Simplified Arabic" w:cs="Simplified Arabic" w:hint="cs"/>
          <w:sz w:val="26"/>
          <w:szCs w:val="26"/>
          <w:rtl/>
        </w:rPr>
        <w:t>،</w:t>
      </w:r>
      <w:r w:rsidRPr="00602DF4">
        <w:rPr>
          <w:rFonts w:ascii="Simplified Arabic" w:eastAsia="Times New Roman" w:hAnsi="Simplified Arabic" w:cs="Simplified Arabic"/>
          <w:sz w:val="26"/>
          <w:szCs w:val="26"/>
          <w:rtl/>
        </w:rPr>
        <w:t xml:space="preserve"> تغير دور الحواجز</w:t>
      </w:r>
      <w:r w:rsidRPr="00602DF4">
        <w:rPr>
          <w:rFonts w:ascii="Simplified Arabic" w:eastAsia="Times New Roman" w:hAnsi="Simplified Arabic" w:cs="Simplified Arabic" w:hint="cs"/>
          <w:sz w:val="26"/>
          <w:szCs w:val="26"/>
          <w:rtl/>
        </w:rPr>
        <w:t xml:space="preserve">، لاسيما </w:t>
      </w:r>
      <w:r w:rsidRPr="00602DF4">
        <w:rPr>
          <w:rFonts w:ascii="Simplified Arabic" w:eastAsia="Times New Roman" w:hAnsi="Simplified Arabic" w:cs="Simplified Arabic"/>
          <w:sz w:val="26"/>
          <w:szCs w:val="26"/>
          <w:rtl/>
        </w:rPr>
        <w:t>في السنوات التي أعقبت اندلاع الانتفاضة الثانية</w:t>
      </w:r>
      <w:r w:rsidRPr="00602DF4">
        <w:rPr>
          <w:rFonts w:ascii="Simplified Arabic" w:eastAsia="Times New Roman" w:hAnsi="Simplified Arabic" w:cs="Simplified Arabic" w:hint="cs"/>
          <w:sz w:val="26"/>
          <w:szCs w:val="26"/>
          <w:rtl/>
        </w:rPr>
        <w:t xml:space="preserve"> (الأقصى)</w:t>
      </w:r>
      <w:r w:rsidRPr="00602DF4">
        <w:rPr>
          <w:rFonts w:ascii="Simplified Arabic" w:eastAsia="Times New Roman" w:hAnsi="Simplified Arabic" w:cs="Simplified Arabic"/>
          <w:sz w:val="26"/>
          <w:szCs w:val="26"/>
          <w:rtl/>
        </w:rPr>
        <w:t xml:space="preserve"> وإعلان إسرائيل </w:t>
      </w:r>
      <w:r w:rsidRPr="00602DF4">
        <w:rPr>
          <w:rFonts w:ascii="Simplified Arabic" w:eastAsia="Times New Roman" w:hAnsi="Simplified Arabic" w:cs="Simplified Arabic"/>
          <w:sz w:val="26"/>
          <w:szCs w:val="26"/>
          <w:rtl/>
        </w:rPr>
        <w:lastRenderedPageBreak/>
        <w:t xml:space="preserve">سياسة الفصل الأحادي الجانب. </w:t>
      </w:r>
      <w:r w:rsidRPr="00602DF4">
        <w:rPr>
          <w:rFonts w:ascii="Simplified Arabic" w:eastAsia="Times New Roman" w:hAnsi="Simplified Arabic" w:cs="Simplified Arabic" w:hint="cs"/>
          <w:sz w:val="26"/>
          <w:szCs w:val="26"/>
          <w:rtl/>
        </w:rPr>
        <w:t>و</w:t>
      </w:r>
      <w:r w:rsidRPr="00602DF4">
        <w:rPr>
          <w:rFonts w:ascii="Simplified Arabic" w:eastAsia="Times New Roman" w:hAnsi="Simplified Arabic" w:cs="Simplified Arabic"/>
          <w:sz w:val="26"/>
          <w:szCs w:val="26"/>
          <w:rtl/>
        </w:rPr>
        <w:t>في السنوات 2001-</w:t>
      </w:r>
      <w:r w:rsidRPr="00602DF4">
        <w:rPr>
          <w:rFonts w:ascii="Simplified Arabic" w:eastAsia="Times New Roman" w:hAnsi="Simplified Arabic" w:cs="Simplified Arabic" w:hint="cs"/>
          <w:sz w:val="26"/>
          <w:szCs w:val="26"/>
          <w:rtl/>
        </w:rPr>
        <w:t>2003،</w:t>
      </w:r>
      <w:r w:rsidRPr="00602DF4">
        <w:rPr>
          <w:rFonts w:ascii="Simplified Arabic" w:eastAsia="Times New Roman" w:hAnsi="Simplified Arabic" w:cs="Simplified Arabic"/>
          <w:sz w:val="26"/>
          <w:szCs w:val="26"/>
          <w:rtl/>
        </w:rPr>
        <w:t xml:space="preserve"> بدأ مشروع </w:t>
      </w:r>
      <w:r w:rsidRPr="00602DF4">
        <w:rPr>
          <w:rFonts w:ascii="Simplified Arabic" w:eastAsia="Times New Roman" w:hAnsi="Simplified Arabic" w:cs="Simplified Arabic" w:hint="cs"/>
          <w:sz w:val="26"/>
          <w:szCs w:val="26"/>
          <w:rtl/>
        </w:rPr>
        <w:t>"بناء الجدار الفاصل"،</w:t>
      </w:r>
      <w:r w:rsidRPr="00602DF4">
        <w:rPr>
          <w:rFonts w:ascii="Simplified Arabic" w:eastAsia="Times New Roman" w:hAnsi="Simplified Arabic" w:cs="Simplified Arabic"/>
          <w:sz w:val="26"/>
          <w:szCs w:val="26"/>
          <w:rtl/>
        </w:rPr>
        <w:t xml:space="preserve"> وبدأ رسم خط فاصل ملموس أكثر بين الأراضي الإسرائيلية والفلسطينية. </w:t>
      </w:r>
      <w:r>
        <w:rPr>
          <w:rFonts w:ascii="Simplified Arabic" w:eastAsia="Times New Roman" w:hAnsi="Simplified Arabic" w:cs="Simplified Arabic" w:hint="cs"/>
          <w:sz w:val="26"/>
          <w:szCs w:val="26"/>
          <w:rtl/>
        </w:rPr>
        <w:t>وقد أعطي</w:t>
      </w:r>
      <w:r w:rsidRPr="00602DF4">
        <w:rPr>
          <w:rFonts w:ascii="Simplified Arabic" w:eastAsia="Times New Roman" w:hAnsi="Simplified Arabic" w:cs="Simplified Arabic"/>
          <w:sz w:val="26"/>
          <w:szCs w:val="26"/>
          <w:rtl/>
        </w:rPr>
        <w:t xml:space="preserve"> هذا المشروع ثماره مع بناء "جدار الفصل" في الضفة </w:t>
      </w:r>
      <w:r w:rsidRPr="00602DF4">
        <w:rPr>
          <w:rFonts w:ascii="Simplified Arabic" w:eastAsia="Times New Roman" w:hAnsi="Simplified Arabic" w:cs="Simplified Arabic" w:hint="cs"/>
          <w:sz w:val="26"/>
          <w:szCs w:val="26"/>
          <w:rtl/>
        </w:rPr>
        <w:t>الغربية،</w:t>
      </w:r>
      <w:r w:rsidRPr="00602DF4">
        <w:rPr>
          <w:rFonts w:ascii="Simplified Arabic" w:eastAsia="Times New Roman" w:hAnsi="Simplified Arabic" w:cs="Simplified Arabic"/>
          <w:sz w:val="26"/>
          <w:szCs w:val="26"/>
          <w:rtl/>
        </w:rPr>
        <w:t xml:space="preserve"> وهو أكبر مشروع بناء في دولة إسرائيل منذ إنشائها.</w:t>
      </w:r>
    </w:p>
    <w:p w14:paraId="793EC8CA" w14:textId="77777777" w:rsidR="007E725B" w:rsidRPr="00602DF4" w:rsidRDefault="007E725B" w:rsidP="007E725B">
      <w:pPr>
        <w:spacing w:after="0" w:line="240" w:lineRule="auto"/>
        <w:ind w:firstLine="567"/>
        <w:jc w:val="mediumKashida"/>
        <w:rPr>
          <w:rFonts w:ascii="Simplified Arabic" w:hAnsi="Simplified Arabic" w:cs="Simplified Arabic"/>
          <w:sz w:val="26"/>
          <w:szCs w:val="26"/>
          <w:rtl/>
        </w:rPr>
      </w:pPr>
      <w:r w:rsidRPr="00602DF4">
        <w:rPr>
          <w:rFonts w:ascii="Simplified Arabic" w:hAnsi="Simplified Arabic" w:cs="Simplified Arabic"/>
          <w:sz w:val="26"/>
          <w:szCs w:val="26"/>
          <w:rtl/>
        </w:rPr>
        <w:t>إن بناء الجدار (على الرغم من عدم اكتماله</w:t>
      </w:r>
      <w:r w:rsidRPr="00602DF4">
        <w:rPr>
          <w:rFonts w:ascii="Simplified Arabic" w:hAnsi="Simplified Arabic" w:cs="Simplified Arabic" w:hint="cs"/>
          <w:sz w:val="26"/>
          <w:szCs w:val="26"/>
          <w:rtl/>
        </w:rPr>
        <w:t>)،</w:t>
      </w:r>
      <w:r w:rsidRPr="00602DF4">
        <w:rPr>
          <w:rFonts w:ascii="Simplified Arabic" w:hAnsi="Simplified Arabic" w:cs="Simplified Arabic"/>
          <w:sz w:val="26"/>
          <w:szCs w:val="26"/>
          <w:rtl/>
        </w:rPr>
        <w:t xml:space="preserve"> فضلاً عن سياسة الإغلاق المتكررة خلال </w:t>
      </w:r>
      <w:r w:rsidRPr="00602DF4">
        <w:rPr>
          <w:rFonts w:ascii="Simplified Arabic" w:hAnsi="Simplified Arabic" w:cs="Simplified Arabic" w:hint="cs"/>
          <w:sz w:val="26"/>
          <w:szCs w:val="26"/>
          <w:rtl/>
        </w:rPr>
        <w:t>تلك</w:t>
      </w:r>
      <w:r w:rsidRPr="00602DF4">
        <w:rPr>
          <w:rFonts w:ascii="Simplified Arabic" w:hAnsi="Simplified Arabic" w:cs="Simplified Arabic"/>
          <w:sz w:val="26"/>
          <w:szCs w:val="26"/>
          <w:rtl/>
        </w:rPr>
        <w:t xml:space="preserve"> السنوات والمعايير الأكثر صرامة لتصاريح الدخول إلى </w:t>
      </w:r>
      <w:r w:rsidRPr="00602DF4">
        <w:rPr>
          <w:rFonts w:ascii="Simplified Arabic" w:hAnsi="Simplified Arabic" w:cs="Simplified Arabic" w:hint="cs"/>
          <w:sz w:val="26"/>
          <w:szCs w:val="26"/>
          <w:rtl/>
        </w:rPr>
        <w:t>إسرائيل،</w:t>
      </w:r>
      <w:r w:rsidRPr="00602DF4">
        <w:rPr>
          <w:rFonts w:ascii="Simplified Arabic" w:hAnsi="Simplified Arabic" w:cs="Simplified Arabic"/>
          <w:sz w:val="26"/>
          <w:szCs w:val="26"/>
          <w:rtl/>
        </w:rPr>
        <w:t xml:space="preserve"> </w:t>
      </w:r>
      <w:r>
        <w:rPr>
          <w:rFonts w:ascii="Simplified Arabic" w:hAnsi="Simplified Arabic" w:cs="Simplified Arabic" w:hint="cs"/>
          <w:sz w:val="26"/>
          <w:szCs w:val="26"/>
          <w:rtl/>
        </w:rPr>
        <w:t>حول</w:t>
      </w:r>
      <w:r w:rsidRPr="00602DF4">
        <w:rPr>
          <w:rFonts w:ascii="Simplified Arabic" w:hAnsi="Simplified Arabic" w:cs="Simplified Arabic"/>
          <w:sz w:val="26"/>
          <w:szCs w:val="26"/>
          <w:rtl/>
        </w:rPr>
        <w:t xml:space="preserve"> </w:t>
      </w:r>
      <w:r w:rsidRPr="00602DF4">
        <w:rPr>
          <w:rFonts w:ascii="Simplified Arabic" w:hAnsi="Simplified Arabic" w:cs="Simplified Arabic" w:hint="cs"/>
          <w:sz w:val="26"/>
          <w:szCs w:val="26"/>
          <w:rtl/>
        </w:rPr>
        <w:t>الحواجز،</w:t>
      </w:r>
      <w:r w:rsidRPr="00602DF4">
        <w:rPr>
          <w:rFonts w:ascii="Simplified Arabic" w:hAnsi="Simplified Arabic" w:cs="Simplified Arabic"/>
          <w:sz w:val="26"/>
          <w:szCs w:val="26"/>
          <w:rtl/>
        </w:rPr>
        <w:t xml:space="preserve"> وخاصة تلك الموجودة على طول خط </w:t>
      </w:r>
      <w:r w:rsidRPr="00602DF4">
        <w:rPr>
          <w:rFonts w:ascii="Simplified Arabic" w:hAnsi="Simplified Arabic" w:cs="Simplified Arabic" w:hint="cs"/>
          <w:sz w:val="26"/>
          <w:szCs w:val="26"/>
          <w:rtl/>
        </w:rPr>
        <w:t>التماس،</w:t>
      </w:r>
      <w:r w:rsidRPr="00602DF4">
        <w:rPr>
          <w:rFonts w:ascii="Simplified Arabic" w:hAnsi="Simplified Arabic" w:cs="Simplified Arabic"/>
          <w:sz w:val="26"/>
          <w:szCs w:val="26"/>
          <w:rtl/>
        </w:rPr>
        <w:t xml:space="preserve"> إلى مواقع ذات أهمية استراتيجية كبيرة. </w:t>
      </w:r>
      <w:r w:rsidRPr="00602DF4">
        <w:rPr>
          <w:rFonts w:ascii="Simplified Arabic" w:hAnsi="Simplified Arabic" w:cs="Simplified Arabic" w:hint="cs"/>
          <w:sz w:val="26"/>
          <w:szCs w:val="26"/>
          <w:rtl/>
        </w:rPr>
        <w:t xml:space="preserve"> وأصبحت الحواجز، </w:t>
      </w:r>
      <w:r w:rsidRPr="00602DF4">
        <w:rPr>
          <w:rFonts w:ascii="Simplified Arabic" w:hAnsi="Simplified Arabic" w:cs="Simplified Arabic"/>
          <w:sz w:val="26"/>
          <w:szCs w:val="26"/>
          <w:rtl/>
        </w:rPr>
        <w:t xml:space="preserve">هي النقاط التي </w:t>
      </w:r>
      <w:r w:rsidRPr="00602DF4">
        <w:rPr>
          <w:rFonts w:ascii="Simplified Arabic" w:hAnsi="Simplified Arabic" w:cs="Simplified Arabic" w:hint="cs"/>
          <w:sz w:val="26"/>
          <w:szCs w:val="26"/>
          <w:rtl/>
        </w:rPr>
        <w:t>ي</w:t>
      </w:r>
      <w:r w:rsidRPr="00602DF4">
        <w:rPr>
          <w:rFonts w:ascii="Simplified Arabic" w:hAnsi="Simplified Arabic" w:cs="Simplified Arabic"/>
          <w:sz w:val="26"/>
          <w:szCs w:val="26"/>
          <w:rtl/>
        </w:rPr>
        <w:t xml:space="preserve">تم فيها تطبيق سياسة الفصل كآلية للرقابة والمراقبة </w:t>
      </w:r>
      <w:r w:rsidRPr="00602DF4">
        <w:rPr>
          <w:rFonts w:ascii="Simplified Arabic" w:hAnsi="Simplified Arabic" w:cs="Simplified Arabic" w:hint="cs"/>
          <w:sz w:val="26"/>
          <w:szCs w:val="26"/>
          <w:rtl/>
        </w:rPr>
        <w:t>والتصفية</w:t>
      </w:r>
      <w:r w:rsidRPr="00602DF4">
        <w:rPr>
          <w:rFonts w:ascii="Simplified Arabic" w:hAnsi="Simplified Arabic" w:cs="Simplified Arabic"/>
          <w:sz w:val="26"/>
          <w:szCs w:val="26"/>
          <w:rtl/>
        </w:rPr>
        <w:t>.</w:t>
      </w:r>
    </w:p>
    <w:p w14:paraId="78A9E6C3" w14:textId="77777777" w:rsidR="007E725B" w:rsidRPr="00602DF4" w:rsidRDefault="007E725B" w:rsidP="007E725B">
      <w:pPr>
        <w:spacing w:after="0" w:line="240" w:lineRule="auto"/>
        <w:ind w:firstLine="567"/>
        <w:jc w:val="mediumKashida"/>
        <w:rPr>
          <w:rFonts w:ascii="Simplified Arabic" w:hAnsi="Simplified Arabic" w:cs="Simplified Arabic"/>
          <w:sz w:val="26"/>
          <w:szCs w:val="26"/>
          <w:rtl/>
        </w:rPr>
      </w:pPr>
      <w:r w:rsidRPr="00602DF4">
        <w:rPr>
          <w:rFonts w:ascii="Simplified Arabic" w:hAnsi="Simplified Arabic" w:cs="Simplified Arabic" w:hint="cs"/>
          <w:sz w:val="26"/>
          <w:szCs w:val="26"/>
          <w:rtl/>
        </w:rPr>
        <w:t xml:space="preserve">في ذات السياق، </w:t>
      </w:r>
      <w:r w:rsidRPr="00602DF4">
        <w:rPr>
          <w:rFonts w:ascii="Simplified Arabic" w:hAnsi="Simplified Arabic" w:cs="Simplified Arabic"/>
          <w:sz w:val="26"/>
          <w:szCs w:val="26"/>
          <w:rtl/>
        </w:rPr>
        <w:t xml:space="preserve">أصبحت نقاط التفتيش التابعة للجيش الإسرائيلي موقعًا رئيسيًا في العلاقات الإسرائيلية الفلسطينية، ازداد الاهتمام بطريقة إدارتها. </w:t>
      </w:r>
      <w:r w:rsidRPr="00602DF4">
        <w:rPr>
          <w:rFonts w:ascii="Simplified Arabic" w:hAnsi="Simplified Arabic" w:cs="Simplified Arabic" w:hint="cs"/>
          <w:sz w:val="26"/>
          <w:szCs w:val="26"/>
          <w:rtl/>
        </w:rPr>
        <w:t>خاصة بعد المزاعم التي أطلقتها بعض الهيئات المختلفة، التي اعتبرت "</w:t>
      </w:r>
      <w:r w:rsidRPr="00602DF4">
        <w:rPr>
          <w:rFonts w:ascii="Simplified Arabic" w:hAnsi="Simplified Arabic" w:cs="Simplified Arabic"/>
          <w:sz w:val="26"/>
          <w:szCs w:val="26"/>
          <w:rtl/>
        </w:rPr>
        <w:t xml:space="preserve">الجنود </w:t>
      </w:r>
      <w:r w:rsidRPr="00602DF4">
        <w:rPr>
          <w:rFonts w:ascii="Simplified Arabic" w:hAnsi="Simplified Arabic" w:cs="Simplified Arabic" w:hint="cs"/>
          <w:sz w:val="26"/>
          <w:szCs w:val="26"/>
          <w:rtl/>
        </w:rPr>
        <w:t>الإسرائيليين"</w:t>
      </w:r>
      <w:r w:rsidRPr="00602DF4">
        <w:rPr>
          <w:rFonts w:ascii="Simplified Arabic" w:hAnsi="Simplified Arabic" w:cs="Simplified Arabic"/>
          <w:sz w:val="26"/>
          <w:szCs w:val="26"/>
          <w:rtl/>
        </w:rPr>
        <w:t xml:space="preserve"> لم يكونوا محترفين بما فيه </w:t>
      </w:r>
      <w:r w:rsidRPr="00602DF4">
        <w:rPr>
          <w:rFonts w:ascii="Simplified Arabic" w:hAnsi="Simplified Arabic" w:cs="Simplified Arabic" w:hint="cs"/>
          <w:sz w:val="26"/>
          <w:szCs w:val="26"/>
          <w:rtl/>
        </w:rPr>
        <w:t>الكفاية،</w:t>
      </w:r>
      <w:r w:rsidRPr="00602DF4">
        <w:rPr>
          <w:rFonts w:ascii="Simplified Arabic" w:hAnsi="Simplified Arabic" w:cs="Simplified Arabic"/>
          <w:sz w:val="26"/>
          <w:szCs w:val="26"/>
          <w:rtl/>
        </w:rPr>
        <w:t xml:space="preserve"> وأن الإجراءات غير </w:t>
      </w:r>
      <w:r w:rsidRPr="00602DF4">
        <w:rPr>
          <w:rFonts w:ascii="Simplified Arabic" w:hAnsi="Simplified Arabic" w:cs="Simplified Arabic" w:hint="cs"/>
          <w:sz w:val="26"/>
          <w:szCs w:val="26"/>
          <w:rtl/>
        </w:rPr>
        <w:t>واضحة،</w:t>
      </w:r>
      <w:r w:rsidRPr="00602DF4">
        <w:rPr>
          <w:rFonts w:ascii="Simplified Arabic" w:hAnsi="Simplified Arabic" w:cs="Simplified Arabic"/>
          <w:sz w:val="26"/>
          <w:szCs w:val="26"/>
          <w:rtl/>
        </w:rPr>
        <w:t xml:space="preserve"> وأن تشغيل الحواجز كان تعسفيا </w:t>
      </w:r>
      <w:r w:rsidRPr="00602DF4">
        <w:rPr>
          <w:rFonts w:ascii="Simplified Arabic" w:hAnsi="Simplified Arabic" w:cs="Simplified Arabic" w:hint="cs"/>
          <w:sz w:val="26"/>
          <w:szCs w:val="26"/>
          <w:rtl/>
        </w:rPr>
        <w:t>وعشوائيًا،</w:t>
      </w:r>
      <w:r w:rsidRPr="00602DF4">
        <w:rPr>
          <w:rFonts w:ascii="Simplified Arabic" w:hAnsi="Simplified Arabic" w:cs="Simplified Arabic"/>
          <w:sz w:val="26"/>
          <w:szCs w:val="26"/>
          <w:rtl/>
        </w:rPr>
        <w:t xml:space="preserve"> وفي الواقع أن الحواجز كان يديرها صغار السن. باتت الفجوة بين شكل الإدارة المرتجل والأهمية الجديدة للحواجز واضحة.</w:t>
      </w:r>
      <w:r w:rsidRPr="00602DF4">
        <w:rPr>
          <w:rFonts w:ascii="Simplified Arabic" w:hAnsi="Simplified Arabic" w:cs="Simplified Arabic" w:hint="cs"/>
          <w:sz w:val="26"/>
          <w:szCs w:val="26"/>
          <w:rtl/>
        </w:rPr>
        <w:t xml:space="preserve"> </w:t>
      </w:r>
      <w:r w:rsidRPr="00602DF4">
        <w:rPr>
          <w:rFonts w:ascii="Simplified Arabic" w:hAnsi="Simplified Arabic" w:cs="Simplified Arabic"/>
          <w:sz w:val="26"/>
          <w:szCs w:val="26"/>
          <w:rtl/>
        </w:rPr>
        <w:t xml:space="preserve">كان هذا الانتقاد أحد العوامل التي أدت إلى </w:t>
      </w:r>
      <w:r w:rsidRPr="00602DF4">
        <w:rPr>
          <w:rFonts w:ascii="Simplified Arabic" w:hAnsi="Simplified Arabic" w:cs="Simplified Arabic" w:hint="cs"/>
          <w:sz w:val="26"/>
          <w:szCs w:val="26"/>
          <w:rtl/>
        </w:rPr>
        <w:t>إ</w:t>
      </w:r>
      <w:r w:rsidRPr="00602DF4">
        <w:rPr>
          <w:rFonts w:ascii="Simplified Arabic" w:hAnsi="Simplified Arabic" w:cs="Simplified Arabic"/>
          <w:sz w:val="26"/>
          <w:szCs w:val="26"/>
          <w:rtl/>
        </w:rPr>
        <w:t>قرار الحكومة</w:t>
      </w:r>
      <w:r w:rsidRPr="00602DF4">
        <w:rPr>
          <w:rFonts w:ascii="Simplified Arabic" w:hAnsi="Simplified Arabic" w:cs="Simplified Arabic" w:hint="cs"/>
          <w:sz w:val="26"/>
          <w:szCs w:val="26"/>
          <w:rtl/>
        </w:rPr>
        <w:t xml:space="preserve"> الإسرائيلية</w:t>
      </w:r>
      <w:r w:rsidRPr="00602DF4">
        <w:rPr>
          <w:rFonts w:ascii="Simplified Arabic" w:hAnsi="Simplified Arabic" w:cs="Simplified Arabic"/>
          <w:sz w:val="26"/>
          <w:szCs w:val="26"/>
          <w:rtl/>
        </w:rPr>
        <w:t xml:space="preserve"> عام 2003 بشأن إصلاح عام لهيكل الحواجز </w:t>
      </w:r>
      <w:r w:rsidRPr="00602DF4">
        <w:rPr>
          <w:rFonts w:ascii="Simplified Arabic" w:hAnsi="Simplified Arabic" w:cs="Simplified Arabic" w:hint="cs"/>
          <w:sz w:val="26"/>
          <w:szCs w:val="26"/>
          <w:rtl/>
        </w:rPr>
        <w:t>وطريقة تشغيلها</w:t>
      </w:r>
      <w:r w:rsidRPr="00602DF4">
        <w:rPr>
          <w:rFonts w:ascii="Simplified Arabic" w:hAnsi="Simplified Arabic" w:cs="Simplified Arabic"/>
          <w:sz w:val="26"/>
          <w:szCs w:val="26"/>
          <w:rtl/>
        </w:rPr>
        <w:t>. يهدف هذا الإصلاح إلى إحداث تغيير جذري في طريقة إدارة نقاط التفتيش</w:t>
      </w:r>
      <w:r w:rsidRPr="00602DF4">
        <w:rPr>
          <w:rFonts w:ascii="Simplified Arabic" w:hAnsi="Simplified Arabic" w:cs="Simplified Arabic" w:hint="cs"/>
          <w:sz w:val="26"/>
          <w:szCs w:val="26"/>
          <w:rtl/>
        </w:rPr>
        <w:t>،</w:t>
      </w:r>
      <w:r w:rsidRPr="00602DF4">
        <w:rPr>
          <w:rFonts w:ascii="Simplified Arabic" w:hAnsi="Simplified Arabic" w:cs="Simplified Arabic"/>
          <w:sz w:val="26"/>
          <w:szCs w:val="26"/>
          <w:rtl/>
        </w:rPr>
        <w:t xml:space="preserve"> ونقلها إلى شركات الأمن </w:t>
      </w:r>
      <w:r w:rsidRPr="00602DF4">
        <w:rPr>
          <w:rFonts w:ascii="Simplified Arabic" w:hAnsi="Simplified Arabic" w:cs="Simplified Arabic" w:hint="cs"/>
          <w:sz w:val="26"/>
          <w:szCs w:val="26"/>
          <w:rtl/>
        </w:rPr>
        <w:t>الخاصة؛</w:t>
      </w:r>
      <w:r w:rsidRPr="00602DF4">
        <w:rPr>
          <w:rFonts w:ascii="Simplified Arabic" w:hAnsi="Simplified Arabic" w:cs="Simplified Arabic"/>
          <w:sz w:val="26"/>
          <w:szCs w:val="26"/>
          <w:rtl/>
        </w:rPr>
        <w:t xml:space="preserve"> استبدال الهي</w:t>
      </w:r>
      <w:r>
        <w:rPr>
          <w:rFonts w:ascii="Simplified Arabic" w:hAnsi="Simplified Arabic" w:cs="Simplified Arabic" w:hint="cs"/>
          <w:sz w:val="26"/>
          <w:szCs w:val="26"/>
          <w:rtl/>
        </w:rPr>
        <w:t>ا</w:t>
      </w:r>
      <w:r w:rsidRPr="00602DF4">
        <w:rPr>
          <w:rFonts w:ascii="Simplified Arabic" w:hAnsi="Simplified Arabic" w:cs="Simplified Arabic"/>
          <w:sz w:val="26"/>
          <w:szCs w:val="26"/>
          <w:rtl/>
        </w:rPr>
        <w:t xml:space="preserve">كل العسكرية المؤقتة بهياكل دائمة </w:t>
      </w:r>
      <w:r w:rsidRPr="00602DF4">
        <w:rPr>
          <w:rFonts w:ascii="Simplified Arabic" w:hAnsi="Simplified Arabic" w:cs="Simplified Arabic" w:hint="cs"/>
          <w:sz w:val="26"/>
          <w:szCs w:val="26"/>
          <w:rtl/>
        </w:rPr>
        <w:t>منظمة؛</w:t>
      </w:r>
      <w:r w:rsidRPr="00602DF4">
        <w:rPr>
          <w:rFonts w:ascii="Simplified Arabic" w:hAnsi="Simplified Arabic" w:cs="Simplified Arabic"/>
          <w:sz w:val="26"/>
          <w:szCs w:val="26"/>
          <w:rtl/>
        </w:rPr>
        <w:t xml:space="preserve"> </w:t>
      </w:r>
      <w:r>
        <w:rPr>
          <w:rFonts w:ascii="Simplified Arabic" w:hAnsi="Simplified Arabic" w:cs="Simplified Arabic" w:hint="cs"/>
          <w:sz w:val="26"/>
          <w:szCs w:val="26"/>
          <w:rtl/>
        </w:rPr>
        <w:lastRenderedPageBreak/>
        <w:t>وت</w:t>
      </w:r>
      <w:r w:rsidRPr="00602DF4">
        <w:rPr>
          <w:rFonts w:ascii="Simplified Arabic" w:hAnsi="Simplified Arabic" w:cs="Simplified Arabic" w:hint="cs"/>
          <w:sz w:val="26"/>
          <w:szCs w:val="26"/>
          <w:rtl/>
        </w:rPr>
        <w:t>م</w:t>
      </w:r>
      <w:r w:rsidRPr="00602DF4">
        <w:rPr>
          <w:rFonts w:ascii="Simplified Arabic" w:hAnsi="Simplified Arabic" w:cs="Simplified Arabic"/>
          <w:sz w:val="26"/>
          <w:szCs w:val="26"/>
          <w:rtl/>
        </w:rPr>
        <w:t xml:space="preserve"> تطبيق أحدث المعدات التكنولوجية التي تعمل على تحسين الفحص الأمني.</w:t>
      </w:r>
    </w:p>
    <w:p w14:paraId="2906D0EF" w14:textId="77777777" w:rsidR="007E725B" w:rsidRDefault="007E725B" w:rsidP="007E725B">
      <w:pPr>
        <w:spacing w:after="0" w:line="240" w:lineRule="auto"/>
        <w:ind w:firstLine="567"/>
        <w:jc w:val="mediumKashida"/>
        <w:rPr>
          <w:rFonts w:ascii="Simplified Arabic" w:hAnsi="Simplified Arabic" w:cs="Simplified Arabic"/>
          <w:sz w:val="26"/>
          <w:szCs w:val="26"/>
          <w:rtl/>
        </w:rPr>
      </w:pPr>
      <w:r w:rsidRPr="00602DF4">
        <w:rPr>
          <w:rFonts w:ascii="Simplified Arabic" w:hAnsi="Simplified Arabic" w:cs="Simplified Arabic"/>
          <w:sz w:val="26"/>
          <w:szCs w:val="26"/>
          <w:rtl/>
        </w:rPr>
        <w:t>في</w:t>
      </w:r>
      <w:r w:rsidRPr="00602DF4">
        <w:rPr>
          <w:rFonts w:ascii="Simplified Arabic" w:hAnsi="Simplified Arabic" w:cs="Simplified Arabic" w:hint="cs"/>
          <w:sz w:val="26"/>
          <w:szCs w:val="26"/>
          <w:rtl/>
        </w:rPr>
        <w:t xml:space="preserve"> مطلع العام</w:t>
      </w:r>
      <w:r w:rsidRPr="00602DF4">
        <w:rPr>
          <w:rFonts w:ascii="Simplified Arabic" w:hAnsi="Simplified Arabic" w:cs="Simplified Arabic"/>
          <w:sz w:val="26"/>
          <w:szCs w:val="26"/>
          <w:rtl/>
        </w:rPr>
        <w:t xml:space="preserve"> </w:t>
      </w:r>
      <w:r w:rsidRPr="00602DF4">
        <w:rPr>
          <w:rFonts w:ascii="Simplified Arabic" w:hAnsi="Simplified Arabic" w:cs="Simplified Arabic" w:hint="cs"/>
          <w:sz w:val="26"/>
          <w:szCs w:val="26"/>
          <w:rtl/>
        </w:rPr>
        <w:t>2005،</w:t>
      </w:r>
      <w:r w:rsidRPr="00602DF4">
        <w:rPr>
          <w:rFonts w:ascii="Simplified Arabic" w:hAnsi="Simplified Arabic" w:cs="Simplified Arabic"/>
          <w:sz w:val="26"/>
          <w:szCs w:val="26"/>
          <w:rtl/>
        </w:rPr>
        <w:t xml:space="preserve"> </w:t>
      </w:r>
      <w:r w:rsidRPr="00602DF4">
        <w:rPr>
          <w:rFonts w:ascii="Simplified Arabic" w:hAnsi="Simplified Arabic" w:cs="Simplified Arabic" w:hint="cs"/>
          <w:sz w:val="26"/>
          <w:szCs w:val="26"/>
          <w:rtl/>
        </w:rPr>
        <w:t>استحدثت إسرائيل وحدة جديدة للرقابة والتفتيش على الفلسطينيين بهدف إحكام السيطرة، وهي: "</w:t>
      </w:r>
      <w:r w:rsidRPr="00602DF4">
        <w:rPr>
          <w:rFonts w:ascii="Simplified Arabic" w:hAnsi="Simplified Arabic" w:cs="Simplified Arabic"/>
          <w:sz w:val="26"/>
          <w:szCs w:val="26"/>
          <w:rtl/>
        </w:rPr>
        <w:t xml:space="preserve">"الإدارة الانتقالية" (في عام 2010 تم تغيير اسمها إلى "سلطة العبور")، والتي كانت مسؤولة عن تشغيل حواجز مدخل الضفة الغربية وقطاع غزة إلى الأراضي الإسرائيلية. وبحسب مركز المعلومات والأبحاث في </w:t>
      </w:r>
      <w:r w:rsidRPr="00602DF4">
        <w:rPr>
          <w:rFonts w:ascii="Simplified Arabic" w:hAnsi="Simplified Arabic" w:cs="Simplified Arabic" w:hint="cs"/>
          <w:sz w:val="26"/>
          <w:szCs w:val="26"/>
          <w:rtl/>
        </w:rPr>
        <w:t>الكنيست،</w:t>
      </w:r>
      <w:r w:rsidRPr="00602DF4">
        <w:rPr>
          <w:rFonts w:ascii="Simplified Arabic" w:hAnsi="Simplified Arabic" w:cs="Simplified Arabic"/>
          <w:sz w:val="26"/>
          <w:szCs w:val="26"/>
          <w:rtl/>
        </w:rPr>
        <w:t xml:space="preserve"> فإن الأهداف الرسمية للإصلاح كانت </w:t>
      </w:r>
      <w:r w:rsidRPr="00602DF4">
        <w:rPr>
          <w:rFonts w:ascii="Simplified Arabic" w:hAnsi="Simplified Arabic" w:cs="Simplified Arabic" w:hint="cs"/>
          <w:sz w:val="26"/>
          <w:szCs w:val="26"/>
          <w:rtl/>
        </w:rPr>
        <w:t xml:space="preserve">بهدف </w:t>
      </w:r>
      <w:r w:rsidRPr="00602DF4">
        <w:rPr>
          <w:rFonts w:ascii="Simplified Arabic" w:hAnsi="Simplified Arabic" w:cs="Simplified Arabic"/>
          <w:sz w:val="26"/>
          <w:szCs w:val="26"/>
          <w:rtl/>
        </w:rPr>
        <w:t>"تقليص الاحتكاك الحالي في المعابر</w:t>
      </w:r>
      <w:r w:rsidRPr="00602DF4">
        <w:rPr>
          <w:rFonts w:ascii="Simplified Arabic" w:hAnsi="Simplified Arabic" w:cs="Simplified Arabic" w:hint="cs"/>
          <w:sz w:val="26"/>
          <w:szCs w:val="26"/>
          <w:rtl/>
        </w:rPr>
        <w:t>،</w:t>
      </w:r>
      <w:r w:rsidRPr="00602DF4">
        <w:rPr>
          <w:rFonts w:ascii="Simplified Arabic" w:hAnsi="Simplified Arabic" w:cs="Simplified Arabic"/>
          <w:sz w:val="26"/>
          <w:szCs w:val="26"/>
          <w:rtl/>
        </w:rPr>
        <w:t xml:space="preserve"> وتحسين مستوى الخدمة دون المساس بمستوى </w:t>
      </w:r>
      <w:r w:rsidRPr="00602DF4">
        <w:rPr>
          <w:rFonts w:ascii="Simplified Arabic" w:hAnsi="Simplified Arabic" w:cs="Simplified Arabic" w:hint="cs"/>
          <w:sz w:val="26"/>
          <w:szCs w:val="26"/>
          <w:rtl/>
        </w:rPr>
        <w:t>التفتيش"،</w:t>
      </w:r>
      <w:r w:rsidRPr="00602DF4">
        <w:rPr>
          <w:rFonts w:ascii="Simplified Arabic" w:hAnsi="Simplified Arabic" w:cs="Simplified Arabic"/>
          <w:sz w:val="26"/>
          <w:szCs w:val="26"/>
          <w:rtl/>
        </w:rPr>
        <w:t xml:space="preserve"> </w:t>
      </w:r>
      <w:r w:rsidRPr="00602DF4">
        <w:rPr>
          <w:rFonts w:ascii="Simplified Arabic" w:hAnsi="Simplified Arabic" w:cs="Simplified Arabic" w:hint="cs"/>
          <w:sz w:val="26"/>
          <w:szCs w:val="26"/>
          <w:rtl/>
        </w:rPr>
        <w:t xml:space="preserve">وهذا يستلزم جهة تمتلك </w:t>
      </w:r>
      <w:r w:rsidRPr="00602DF4">
        <w:rPr>
          <w:rFonts w:ascii="Simplified Arabic" w:hAnsi="Simplified Arabic" w:cs="Simplified Arabic"/>
          <w:sz w:val="26"/>
          <w:szCs w:val="26"/>
          <w:rtl/>
        </w:rPr>
        <w:t>تكنولوجي</w:t>
      </w:r>
      <w:r>
        <w:rPr>
          <w:rFonts w:ascii="Simplified Arabic" w:hAnsi="Simplified Arabic" w:cs="Simplified Arabic" w:hint="cs"/>
          <w:sz w:val="26"/>
          <w:szCs w:val="26"/>
          <w:rtl/>
        </w:rPr>
        <w:t>ا</w:t>
      </w:r>
      <w:r w:rsidRPr="00602DF4">
        <w:rPr>
          <w:rFonts w:ascii="Simplified Arabic" w:hAnsi="Simplified Arabic" w:cs="Simplified Arabic"/>
          <w:sz w:val="26"/>
          <w:szCs w:val="26"/>
          <w:rtl/>
        </w:rPr>
        <w:t xml:space="preserve"> متطورة </w:t>
      </w:r>
      <w:r w:rsidRPr="00602DF4">
        <w:rPr>
          <w:rFonts w:ascii="Simplified Arabic" w:hAnsi="Simplified Arabic" w:cs="Simplified Arabic" w:hint="cs"/>
          <w:sz w:val="26"/>
          <w:szCs w:val="26"/>
          <w:rtl/>
        </w:rPr>
        <w:t>تمكنها</w:t>
      </w:r>
      <w:r w:rsidRPr="00602DF4">
        <w:rPr>
          <w:rFonts w:ascii="Simplified Arabic" w:hAnsi="Simplified Arabic" w:cs="Simplified Arabic"/>
          <w:sz w:val="26"/>
          <w:szCs w:val="26"/>
          <w:rtl/>
        </w:rPr>
        <w:t xml:space="preserve"> من إجراء فحص أمني موثوق.</w:t>
      </w:r>
      <w:r w:rsidRPr="00602DF4">
        <w:rPr>
          <w:rFonts w:ascii="Simplified Arabic" w:hAnsi="Simplified Arabic" w:cs="Simplified Arabic" w:hint="cs"/>
          <w:sz w:val="26"/>
          <w:szCs w:val="26"/>
          <w:rtl/>
        </w:rPr>
        <w:t xml:space="preserve"> لذا، منحت إسرائيل في نهاية عام 2005 </w:t>
      </w:r>
      <w:r w:rsidRPr="00602DF4">
        <w:rPr>
          <w:rFonts w:ascii="Simplified Arabic" w:hAnsi="Simplified Arabic" w:cs="Simplified Arabic"/>
          <w:sz w:val="26"/>
          <w:szCs w:val="26"/>
          <w:rtl/>
        </w:rPr>
        <w:t xml:space="preserve">أول مناقصة لتشغيل نقاط </w:t>
      </w:r>
      <w:r w:rsidRPr="00602DF4">
        <w:rPr>
          <w:rFonts w:ascii="Simplified Arabic" w:hAnsi="Simplified Arabic" w:cs="Simplified Arabic" w:hint="cs"/>
          <w:sz w:val="26"/>
          <w:szCs w:val="26"/>
          <w:rtl/>
        </w:rPr>
        <w:t>التفتيش،</w:t>
      </w:r>
      <w:r w:rsidRPr="00602DF4">
        <w:rPr>
          <w:rFonts w:ascii="Simplified Arabic" w:hAnsi="Simplified Arabic" w:cs="Simplified Arabic"/>
          <w:sz w:val="26"/>
          <w:szCs w:val="26"/>
          <w:rtl/>
        </w:rPr>
        <w:t xml:space="preserve"> وبعد ذلك تم اختيار خمس شركات أمن خاصة اسرائيلية لتوفير القوى العاملة لخدمات التشغيل والأمن لوزارة الدفاع الاسرائيلية "المخابرات المدنية</w:t>
      </w:r>
      <w:r w:rsidRPr="00602DF4">
        <w:rPr>
          <w:rFonts w:ascii="Simplified Arabic" w:hAnsi="Simplified Arabic" w:cs="Simplified Arabic" w:hint="cs"/>
          <w:sz w:val="26"/>
          <w:szCs w:val="26"/>
          <w:rtl/>
        </w:rPr>
        <w:t>"،</w:t>
      </w:r>
      <w:r w:rsidRPr="00602DF4">
        <w:rPr>
          <w:rFonts w:ascii="Simplified Arabic" w:hAnsi="Simplified Arabic" w:cs="Simplified Arabic"/>
          <w:sz w:val="26"/>
          <w:szCs w:val="26"/>
          <w:rtl/>
        </w:rPr>
        <w:t xml:space="preserve"> "</w:t>
      </w:r>
      <w:r w:rsidRPr="00602DF4">
        <w:rPr>
          <w:rFonts w:ascii="Simplified Arabic" w:hAnsi="Simplified Arabic" w:cs="Simplified Arabic" w:hint="cs"/>
          <w:sz w:val="26"/>
          <w:szCs w:val="26"/>
          <w:rtl/>
        </w:rPr>
        <w:t>الثلج الأبيض"،</w:t>
      </w:r>
      <w:r w:rsidRPr="00602DF4">
        <w:rPr>
          <w:rFonts w:ascii="Simplified Arabic" w:hAnsi="Simplified Arabic" w:cs="Simplified Arabic"/>
          <w:sz w:val="26"/>
          <w:szCs w:val="26"/>
          <w:rtl/>
        </w:rPr>
        <w:t xml:space="preserve"> "</w:t>
      </w:r>
      <w:proofErr w:type="spellStart"/>
      <w:r w:rsidRPr="00602DF4">
        <w:rPr>
          <w:rFonts w:ascii="Simplified Arabic" w:hAnsi="Simplified Arabic" w:cs="Simplified Arabic"/>
          <w:sz w:val="26"/>
          <w:szCs w:val="26"/>
        </w:rPr>
        <w:t>Mikud</w:t>
      </w:r>
      <w:proofErr w:type="spellEnd"/>
      <w:r w:rsidRPr="00602DF4">
        <w:rPr>
          <w:rFonts w:ascii="Simplified Arabic" w:hAnsi="Simplified Arabic" w:cs="Simplified Arabic" w:hint="cs"/>
          <w:sz w:val="26"/>
          <w:szCs w:val="26"/>
          <w:rtl/>
        </w:rPr>
        <w:t>"،</w:t>
      </w:r>
      <w:r w:rsidRPr="00602DF4">
        <w:rPr>
          <w:rFonts w:ascii="Simplified Arabic" w:hAnsi="Simplified Arabic" w:cs="Simplified Arabic"/>
          <w:sz w:val="26"/>
          <w:szCs w:val="26"/>
          <w:rtl/>
        </w:rPr>
        <w:t xml:space="preserve"> "</w:t>
      </w:r>
      <w:r w:rsidRPr="00602DF4">
        <w:rPr>
          <w:rFonts w:ascii="Simplified Arabic" w:hAnsi="Simplified Arabic" w:cs="Simplified Arabic"/>
          <w:sz w:val="26"/>
          <w:szCs w:val="26"/>
        </w:rPr>
        <w:t>SB</w:t>
      </w:r>
      <w:r w:rsidRPr="00602DF4">
        <w:rPr>
          <w:rFonts w:ascii="Simplified Arabic" w:hAnsi="Simplified Arabic" w:cs="Simplified Arabic"/>
          <w:sz w:val="26"/>
          <w:szCs w:val="26"/>
          <w:rtl/>
        </w:rPr>
        <w:t>"</w:t>
      </w:r>
      <w:r w:rsidRPr="00602DF4">
        <w:rPr>
          <w:rFonts w:ascii="Simplified Arabic" w:hAnsi="Simplified Arabic" w:cs="Simplified Arabic" w:hint="cs"/>
          <w:sz w:val="26"/>
          <w:szCs w:val="26"/>
          <w:rtl/>
        </w:rPr>
        <w:t>،</w:t>
      </w:r>
      <w:r w:rsidRPr="00602DF4">
        <w:rPr>
          <w:rFonts w:ascii="Simplified Arabic" w:hAnsi="Simplified Arabic" w:cs="Simplified Arabic"/>
          <w:sz w:val="26"/>
          <w:szCs w:val="26"/>
          <w:rtl/>
        </w:rPr>
        <w:t xml:space="preserve"> و"آري </w:t>
      </w:r>
      <w:r w:rsidRPr="00602DF4">
        <w:rPr>
          <w:rFonts w:ascii="Simplified Arabic" w:hAnsi="Simplified Arabic" w:cs="Simplified Arabic" w:hint="cs"/>
          <w:sz w:val="26"/>
          <w:szCs w:val="26"/>
          <w:rtl/>
        </w:rPr>
        <w:t>للأمن</w:t>
      </w:r>
      <w:r w:rsidRPr="00602DF4">
        <w:rPr>
          <w:rFonts w:ascii="Simplified Arabic" w:hAnsi="Simplified Arabic" w:cs="Simplified Arabic"/>
          <w:sz w:val="26"/>
          <w:szCs w:val="26"/>
          <w:rtl/>
        </w:rPr>
        <w:t xml:space="preserve">". </w:t>
      </w:r>
      <w:r w:rsidRPr="00602DF4">
        <w:rPr>
          <w:rFonts w:ascii="Simplified Arabic" w:hAnsi="Simplified Arabic" w:cs="Simplified Arabic" w:hint="cs"/>
          <w:sz w:val="26"/>
          <w:szCs w:val="26"/>
          <w:rtl/>
        </w:rPr>
        <w:t>اليوم،</w:t>
      </w:r>
      <w:r w:rsidRPr="00602DF4">
        <w:rPr>
          <w:rFonts w:ascii="Simplified Arabic" w:hAnsi="Simplified Arabic" w:cs="Simplified Arabic"/>
          <w:sz w:val="26"/>
          <w:szCs w:val="26"/>
          <w:rtl/>
        </w:rPr>
        <w:t xml:space="preserve"> تعمل اثنتان من هذه الشركات عند نقاط التفتيش: المخابرات المدنية والثلج الأبيض.</w:t>
      </w:r>
    </w:p>
    <w:p w14:paraId="058A31AD" w14:textId="77777777" w:rsidR="007E725B" w:rsidRPr="00602DF4" w:rsidRDefault="007E725B" w:rsidP="007E725B">
      <w:pPr>
        <w:spacing w:after="0" w:line="240" w:lineRule="auto"/>
        <w:ind w:firstLine="567"/>
        <w:jc w:val="mediumKashida"/>
        <w:rPr>
          <w:rFonts w:ascii="Simplified Arabic" w:hAnsi="Simplified Arabic" w:cs="Simplified Arabic"/>
          <w:sz w:val="26"/>
          <w:szCs w:val="26"/>
          <w:rtl/>
        </w:rPr>
      </w:pPr>
    </w:p>
    <w:p w14:paraId="21A06CF3" w14:textId="77777777" w:rsidR="007E725B" w:rsidRPr="00602DF4" w:rsidRDefault="007E725B" w:rsidP="007E725B">
      <w:pPr>
        <w:spacing w:after="0" w:line="240" w:lineRule="auto"/>
        <w:ind w:firstLine="567"/>
        <w:jc w:val="mediumKashida"/>
        <w:rPr>
          <w:rFonts w:ascii="Simplified Arabic" w:hAnsi="Simplified Arabic" w:cs="Simplified Arabic"/>
          <w:b/>
          <w:bCs/>
          <w:sz w:val="26"/>
          <w:szCs w:val="26"/>
          <w:rtl/>
        </w:rPr>
      </w:pPr>
      <w:r w:rsidRPr="00602DF4">
        <w:rPr>
          <w:rFonts w:ascii="Simplified Arabic" w:hAnsi="Simplified Arabic" w:cs="Simplified Arabic"/>
          <w:b/>
          <w:bCs/>
          <w:sz w:val="26"/>
          <w:szCs w:val="26"/>
          <w:rtl/>
        </w:rPr>
        <w:t xml:space="preserve">ب. أنواع </w:t>
      </w:r>
      <w:r w:rsidRPr="00602DF4">
        <w:rPr>
          <w:rFonts w:ascii="Simplified Arabic" w:hAnsi="Simplified Arabic" w:cs="Simplified Arabic" w:hint="cs"/>
          <w:b/>
          <w:bCs/>
          <w:sz w:val="26"/>
          <w:szCs w:val="26"/>
          <w:rtl/>
        </w:rPr>
        <w:t>ال</w:t>
      </w:r>
      <w:r w:rsidRPr="00602DF4">
        <w:rPr>
          <w:rFonts w:ascii="Simplified Arabic" w:hAnsi="Simplified Arabic" w:cs="Simplified Arabic"/>
          <w:b/>
          <w:bCs/>
          <w:sz w:val="26"/>
          <w:szCs w:val="26"/>
          <w:rtl/>
        </w:rPr>
        <w:t xml:space="preserve">حواجز </w:t>
      </w:r>
      <w:r w:rsidRPr="00602DF4">
        <w:rPr>
          <w:rFonts w:ascii="Simplified Arabic" w:hAnsi="Simplified Arabic" w:cs="Simplified Arabic" w:hint="cs"/>
          <w:b/>
          <w:bCs/>
          <w:sz w:val="26"/>
          <w:szCs w:val="26"/>
          <w:rtl/>
        </w:rPr>
        <w:t>الإسرائيلية</w:t>
      </w:r>
    </w:p>
    <w:p w14:paraId="22807B79" w14:textId="77777777" w:rsidR="007E725B" w:rsidRPr="00602DF4" w:rsidRDefault="007E725B" w:rsidP="007E725B">
      <w:pPr>
        <w:spacing w:after="0" w:line="240" w:lineRule="auto"/>
        <w:ind w:firstLine="567"/>
        <w:jc w:val="mediumKashida"/>
        <w:rPr>
          <w:rFonts w:ascii="Simplified Arabic" w:hAnsi="Simplified Arabic" w:cs="Simplified Arabic"/>
          <w:sz w:val="26"/>
          <w:szCs w:val="26"/>
          <w:rtl/>
        </w:rPr>
      </w:pPr>
      <w:r w:rsidRPr="00602DF4">
        <w:rPr>
          <w:rFonts w:ascii="Simplified Arabic" w:hAnsi="Simplified Arabic" w:cs="Simplified Arabic" w:hint="cs"/>
          <w:sz w:val="26"/>
          <w:szCs w:val="26"/>
          <w:rtl/>
        </w:rPr>
        <w:t xml:space="preserve">عددت </w:t>
      </w:r>
      <w:proofErr w:type="spellStart"/>
      <w:r w:rsidRPr="00602DF4">
        <w:rPr>
          <w:rFonts w:ascii="Simplified Arabic" w:hAnsi="Simplified Arabic" w:cs="Simplified Arabic"/>
          <w:sz w:val="26"/>
          <w:szCs w:val="26"/>
          <w:rtl/>
        </w:rPr>
        <w:t>هافكين</w:t>
      </w:r>
      <w:proofErr w:type="spellEnd"/>
      <w:r w:rsidRPr="00602DF4">
        <w:rPr>
          <w:rFonts w:ascii="Simplified Arabic" w:hAnsi="Simplified Arabic" w:cs="Simplified Arabic" w:hint="cs"/>
          <w:sz w:val="26"/>
          <w:szCs w:val="26"/>
          <w:rtl/>
        </w:rPr>
        <w:t xml:space="preserve"> أنواع الحواجز الإسرائيلية وفقاً للنطاق الجغرافي ونطاق عملها، حيث رصدت (36) حاجز</w:t>
      </w:r>
      <w:r>
        <w:rPr>
          <w:rFonts w:ascii="Simplified Arabic" w:hAnsi="Simplified Arabic" w:cs="Simplified Arabic" w:hint="cs"/>
          <w:sz w:val="26"/>
          <w:szCs w:val="26"/>
          <w:rtl/>
        </w:rPr>
        <w:t>اً</w:t>
      </w:r>
      <w:r w:rsidRPr="00602DF4">
        <w:rPr>
          <w:rFonts w:ascii="Simplified Arabic" w:hAnsi="Simplified Arabic" w:cs="Simplified Arabic" w:hint="cs"/>
          <w:sz w:val="26"/>
          <w:szCs w:val="26"/>
          <w:rtl/>
        </w:rPr>
        <w:t xml:space="preserve"> كنقاط تفتيش نهائية قبل الدخول إلى إسرائيل، والتي تم تشغيل معظمها عام 2013 </w:t>
      </w:r>
      <w:r>
        <w:rPr>
          <w:rFonts w:ascii="Simplified Arabic" w:hAnsi="Simplified Arabic" w:cs="Simplified Arabic" w:hint="cs"/>
          <w:sz w:val="26"/>
          <w:szCs w:val="26"/>
          <w:rtl/>
        </w:rPr>
        <w:t xml:space="preserve">من </w:t>
      </w:r>
      <w:r w:rsidRPr="00602DF4">
        <w:rPr>
          <w:rFonts w:ascii="Simplified Arabic" w:hAnsi="Simplified Arabic" w:cs="Simplified Arabic"/>
          <w:sz w:val="26"/>
          <w:szCs w:val="26"/>
          <w:rtl/>
        </w:rPr>
        <w:t xml:space="preserve">قبل موظفي شركات الأمن الخاصة. تنقسم هذه الحواجز إلى عدة أنواع حسب وظيفتها: الحواجز المستخدمة لعبور </w:t>
      </w:r>
      <w:r w:rsidRPr="00602DF4">
        <w:rPr>
          <w:rFonts w:ascii="Simplified Arabic" w:hAnsi="Simplified Arabic" w:cs="Simplified Arabic" w:hint="cs"/>
          <w:sz w:val="26"/>
          <w:szCs w:val="26"/>
          <w:rtl/>
        </w:rPr>
        <w:t xml:space="preserve">الأشخاص </w:t>
      </w:r>
      <w:r w:rsidRPr="00602DF4">
        <w:rPr>
          <w:rFonts w:ascii="Simplified Arabic" w:hAnsi="Simplified Arabic" w:cs="Simplified Arabic" w:hint="cs"/>
          <w:sz w:val="26"/>
          <w:szCs w:val="26"/>
          <w:rtl/>
        </w:rPr>
        <w:lastRenderedPageBreak/>
        <w:t>"الفلسطينيين"</w:t>
      </w:r>
      <w:r w:rsidRPr="00602DF4">
        <w:rPr>
          <w:rFonts w:ascii="Simplified Arabic" w:hAnsi="Simplified Arabic" w:cs="Simplified Arabic"/>
          <w:sz w:val="26"/>
          <w:szCs w:val="26"/>
          <w:rtl/>
        </w:rPr>
        <w:t xml:space="preserve">، </w:t>
      </w:r>
      <w:r w:rsidRPr="00602DF4">
        <w:rPr>
          <w:rFonts w:ascii="Simplified Arabic" w:hAnsi="Simplified Arabic" w:cs="Simplified Arabic" w:hint="cs"/>
          <w:sz w:val="26"/>
          <w:szCs w:val="26"/>
          <w:rtl/>
        </w:rPr>
        <w:t>و</w:t>
      </w:r>
      <w:r w:rsidRPr="00602DF4">
        <w:rPr>
          <w:rFonts w:ascii="Simplified Arabic" w:hAnsi="Simplified Arabic" w:cs="Simplified Arabic"/>
          <w:sz w:val="26"/>
          <w:szCs w:val="26"/>
          <w:rtl/>
        </w:rPr>
        <w:t xml:space="preserve">الحواجز المستخدمة </w:t>
      </w:r>
      <w:r w:rsidRPr="00602DF4">
        <w:rPr>
          <w:rFonts w:ascii="Simplified Arabic" w:hAnsi="Simplified Arabic" w:cs="Simplified Arabic" w:hint="cs"/>
          <w:sz w:val="26"/>
          <w:szCs w:val="26"/>
          <w:rtl/>
        </w:rPr>
        <w:t>للمركبات</w:t>
      </w:r>
      <w:r w:rsidRPr="00602DF4">
        <w:rPr>
          <w:rFonts w:ascii="Simplified Arabic" w:hAnsi="Simplified Arabic" w:cs="Simplified Arabic"/>
          <w:sz w:val="26"/>
          <w:szCs w:val="26"/>
          <w:rtl/>
        </w:rPr>
        <w:t xml:space="preserve"> الإسرائيلية "المستوطنون أو التجار أو الزوار"، </w:t>
      </w:r>
      <w:r w:rsidRPr="00602DF4">
        <w:rPr>
          <w:rFonts w:ascii="Simplified Arabic" w:hAnsi="Simplified Arabic" w:cs="Simplified Arabic" w:hint="cs"/>
          <w:sz w:val="26"/>
          <w:szCs w:val="26"/>
          <w:rtl/>
        </w:rPr>
        <w:t>و</w:t>
      </w:r>
      <w:r w:rsidRPr="00602DF4">
        <w:rPr>
          <w:rFonts w:ascii="Simplified Arabic" w:hAnsi="Simplified Arabic" w:cs="Simplified Arabic"/>
          <w:sz w:val="26"/>
          <w:szCs w:val="26"/>
          <w:rtl/>
        </w:rPr>
        <w:t>الحواجز المستخدمة لنقل البضائع.</w:t>
      </w:r>
      <w:r w:rsidRPr="00602DF4">
        <w:rPr>
          <w:rFonts w:ascii="Simplified Arabic" w:hAnsi="Simplified Arabic" w:cs="Simplified Arabic" w:hint="cs"/>
          <w:sz w:val="26"/>
          <w:szCs w:val="26"/>
          <w:rtl/>
        </w:rPr>
        <w:t xml:space="preserve"> </w:t>
      </w:r>
      <w:r w:rsidRPr="00602DF4">
        <w:rPr>
          <w:rFonts w:ascii="Simplified Arabic" w:hAnsi="Simplified Arabic" w:cs="Simplified Arabic"/>
          <w:sz w:val="26"/>
          <w:szCs w:val="26"/>
          <w:rtl/>
        </w:rPr>
        <w:t>وتنقسم الحواجز أيضًا إلى عدة أنواع من حيث الموقع الجغرافي ومستوى خصخصة أنشطتها</w:t>
      </w:r>
      <w:r w:rsidRPr="00602DF4">
        <w:rPr>
          <w:rFonts w:ascii="Simplified Arabic" w:hAnsi="Simplified Arabic" w:cs="Simplified Arabic" w:hint="cs"/>
          <w:sz w:val="26"/>
          <w:szCs w:val="26"/>
          <w:rtl/>
        </w:rPr>
        <w:t>، ف</w:t>
      </w:r>
      <w:r w:rsidRPr="00602DF4">
        <w:rPr>
          <w:rFonts w:ascii="Simplified Arabic" w:hAnsi="Simplified Arabic" w:cs="Simplified Arabic"/>
          <w:sz w:val="26"/>
          <w:szCs w:val="26"/>
          <w:rtl/>
        </w:rPr>
        <w:t xml:space="preserve">الحواجز الأربعة على مدخل قطاع غزة تقع جميعها على طول الخط الأخضر. حاجز </w:t>
      </w:r>
      <w:r w:rsidRPr="00602DF4">
        <w:rPr>
          <w:rFonts w:ascii="Simplified Arabic" w:hAnsi="Simplified Arabic" w:cs="Simplified Arabic" w:hint="cs"/>
          <w:sz w:val="26"/>
          <w:szCs w:val="26"/>
          <w:rtl/>
        </w:rPr>
        <w:t>"</w:t>
      </w:r>
      <w:proofErr w:type="spellStart"/>
      <w:r w:rsidRPr="00602DF4">
        <w:rPr>
          <w:rFonts w:ascii="Simplified Arabic" w:hAnsi="Simplified Arabic" w:cs="Simplified Arabic"/>
          <w:sz w:val="26"/>
          <w:szCs w:val="26"/>
          <w:rtl/>
        </w:rPr>
        <w:t>إيريز</w:t>
      </w:r>
      <w:proofErr w:type="spellEnd"/>
      <w:r w:rsidRPr="00602DF4">
        <w:rPr>
          <w:rFonts w:ascii="Simplified Arabic" w:hAnsi="Simplified Arabic" w:cs="Simplified Arabic" w:hint="cs"/>
          <w:sz w:val="26"/>
          <w:szCs w:val="26"/>
          <w:rtl/>
        </w:rPr>
        <w:t>"</w:t>
      </w:r>
      <w:r w:rsidRPr="00602DF4">
        <w:rPr>
          <w:rFonts w:ascii="Simplified Arabic" w:hAnsi="Simplified Arabic" w:cs="Simplified Arabic"/>
          <w:sz w:val="26"/>
          <w:szCs w:val="26"/>
          <w:rtl/>
        </w:rPr>
        <w:t xml:space="preserve">، الأكبر منها والمخصص </w:t>
      </w:r>
      <w:r w:rsidRPr="00602DF4">
        <w:rPr>
          <w:rFonts w:ascii="Simplified Arabic" w:hAnsi="Simplified Arabic" w:cs="Simplified Arabic" w:hint="cs"/>
          <w:sz w:val="26"/>
          <w:szCs w:val="26"/>
          <w:rtl/>
        </w:rPr>
        <w:t>للأشخاص</w:t>
      </w:r>
      <w:r w:rsidRPr="00602DF4">
        <w:rPr>
          <w:rFonts w:ascii="Simplified Arabic" w:hAnsi="Simplified Arabic" w:cs="Simplified Arabic"/>
          <w:sz w:val="26"/>
          <w:szCs w:val="26"/>
          <w:rtl/>
        </w:rPr>
        <w:t xml:space="preserve">، </w:t>
      </w:r>
      <w:r w:rsidRPr="00602DF4">
        <w:rPr>
          <w:rFonts w:ascii="Simplified Arabic" w:hAnsi="Simplified Arabic" w:cs="Simplified Arabic" w:hint="cs"/>
          <w:sz w:val="26"/>
          <w:szCs w:val="26"/>
          <w:rtl/>
        </w:rPr>
        <w:t>وحاجز "</w:t>
      </w:r>
      <w:r w:rsidRPr="00602DF4">
        <w:rPr>
          <w:rFonts w:ascii="Simplified Arabic" w:hAnsi="Simplified Arabic" w:cs="Simplified Arabic"/>
          <w:sz w:val="26"/>
          <w:szCs w:val="26"/>
          <w:rtl/>
        </w:rPr>
        <w:t>كارني</w:t>
      </w:r>
      <w:r w:rsidRPr="00602DF4">
        <w:rPr>
          <w:rFonts w:ascii="Simplified Arabic" w:hAnsi="Simplified Arabic" w:cs="Simplified Arabic" w:hint="cs"/>
          <w:sz w:val="26"/>
          <w:szCs w:val="26"/>
          <w:rtl/>
        </w:rPr>
        <w:t>"</w:t>
      </w:r>
      <w:r w:rsidRPr="00602DF4">
        <w:rPr>
          <w:rFonts w:ascii="Simplified Arabic" w:hAnsi="Simplified Arabic" w:cs="Simplified Arabic"/>
          <w:sz w:val="26"/>
          <w:szCs w:val="26"/>
          <w:rtl/>
        </w:rPr>
        <w:t xml:space="preserve"> الذي يستخدم لنقل البضائع. كما يعمل</w:t>
      </w:r>
      <w:r w:rsidRPr="00602DF4">
        <w:rPr>
          <w:rFonts w:ascii="Simplified Arabic" w:hAnsi="Simplified Arabic" w:cs="Simplified Arabic" w:hint="cs"/>
          <w:sz w:val="26"/>
          <w:szCs w:val="26"/>
          <w:rtl/>
        </w:rPr>
        <w:t xml:space="preserve"> حاجز</w:t>
      </w:r>
      <w:r w:rsidRPr="00602DF4">
        <w:rPr>
          <w:rFonts w:ascii="Simplified Arabic" w:hAnsi="Simplified Arabic" w:cs="Simplified Arabic"/>
          <w:sz w:val="26"/>
          <w:szCs w:val="26"/>
          <w:rtl/>
        </w:rPr>
        <w:t xml:space="preserve"> </w:t>
      </w:r>
      <w:r w:rsidRPr="00602DF4">
        <w:rPr>
          <w:rFonts w:ascii="Simplified Arabic" w:hAnsi="Simplified Arabic" w:cs="Simplified Arabic" w:hint="cs"/>
          <w:sz w:val="26"/>
          <w:szCs w:val="26"/>
          <w:rtl/>
        </w:rPr>
        <w:t>"</w:t>
      </w:r>
      <w:r w:rsidRPr="00602DF4">
        <w:rPr>
          <w:rFonts w:ascii="Simplified Arabic" w:hAnsi="Simplified Arabic" w:cs="Simplified Arabic"/>
          <w:sz w:val="26"/>
          <w:szCs w:val="26"/>
          <w:rtl/>
        </w:rPr>
        <w:t>كرم ابو سالم</w:t>
      </w:r>
      <w:r w:rsidRPr="00602DF4">
        <w:rPr>
          <w:rFonts w:ascii="Simplified Arabic" w:hAnsi="Simplified Arabic" w:cs="Simplified Arabic" w:hint="cs"/>
          <w:sz w:val="26"/>
          <w:szCs w:val="26"/>
          <w:rtl/>
        </w:rPr>
        <w:t>"</w:t>
      </w:r>
      <w:r w:rsidRPr="00602DF4">
        <w:rPr>
          <w:rFonts w:ascii="Simplified Arabic" w:hAnsi="Simplified Arabic" w:cs="Simplified Arabic"/>
          <w:sz w:val="26"/>
          <w:szCs w:val="26"/>
          <w:rtl/>
        </w:rPr>
        <w:t xml:space="preserve">، الذي يُستخدم لأغراض إنسانية - يعمل أيضًا وفقًا للسياسة الإسرائيلية، لذا تضاءلت أنشطتهم بل وتوقفت في بعض الأحيان خلال فترات الإغلاق الطويلة. </w:t>
      </w:r>
    </w:p>
    <w:p w14:paraId="360D9897" w14:textId="77777777" w:rsidR="007E725B" w:rsidRPr="00602DF4" w:rsidRDefault="007E725B" w:rsidP="007E725B">
      <w:pPr>
        <w:spacing w:after="0" w:line="240" w:lineRule="auto"/>
        <w:ind w:firstLine="567"/>
        <w:jc w:val="mediumKashida"/>
        <w:rPr>
          <w:rFonts w:ascii="Simplified Arabic" w:hAnsi="Simplified Arabic" w:cs="Simplified Arabic"/>
          <w:sz w:val="26"/>
          <w:szCs w:val="26"/>
          <w:rtl/>
        </w:rPr>
      </w:pPr>
      <w:r w:rsidRPr="00602DF4">
        <w:rPr>
          <w:rFonts w:ascii="Simplified Arabic" w:hAnsi="Simplified Arabic" w:cs="Simplified Arabic" w:hint="cs"/>
          <w:sz w:val="26"/>
          <w:szCs w:val="26"/>
          <w:rtl/>
        </w:rPr>
        <w:t>أما في الضفة الغربية، ي</w:t>
      </w:r>
      <w:r w:rsidRPr="00602DF4">
        <w:rPr>
          <w:rFonts w:ascii="Simplified Arabic" w:hAnsi="Simplified Arabic" w:cs="Simplified Arabic"/>
          <w:sz w:val="26"/>
          <w:szCs w:val="26"/>
          <w:rtl/>
        </w:rPr>
        <w:t xml:space="preserve">قع </w:t>
      </w:r>
      <w:r w:rsidRPr="00602DF4">
        <w:rPr>
          <w:rFonts w:ascii="Simplified Arabic" w:hAnsi="Simplified Arabic" w:cs="Simplified Arabic" w:hint="cs"/>
          <w:sz w:val="26"/>
          <w:szCs w:val="26"/>
          <w:rtl/>
        </w:rPr>
        <w:t>32 حاجزاً</w:t>
      </w:r>
      <w:r w:rsidRPr="00602DF4">
        <w:rPr>
          <w:rFonts w:ascii="Simplified Arabic" w:hAnsi="Simplified Arabic" w:cs="Simplified Arabic"/>
          <w:sz w:val="26"/>
          <w:szCs w:val="26"/>
          <w:rtl/>
        </w:rPr>
        <w:t xml:space="preserve"> تحول دون دخول إسرائيل</w:t>
      </w:r>
      <w:r w:rsidRPr="00602DF4">
        <w:rPr>
          <w:rFonts w:ascii="Simplified Arabic" w:hAnsi="Simplified Arabic" w:cs="Simplified Arabic" w:hint="cs"/>
          <w:sz w:val="26"/>
          <w:szCs w:val="26"/>
          <w:rtl/>
        </w:rPr>
        <w:t xml:space="preserve"> </w:t>
      </w:r>
      <w:r w:rsidRPr="00602DF4">
        <w:rPr>
          <w:rFonts w:ascii="Simplified Arabic" w:hAnsi="Simplified Arabic" w:cs="Simplified Arabic"/>
          <w:sz w:val="26"/>
          <w:szCs w:val="26"/>
          <w:rtl/>
        </w:rPr>
        <w:t xml:space="preserve">على طول مسار الجدار الفاصل.  معظم حواجز الضفة الغربية لا تقف على طول الخط الأخضر بل </w:t>
      </w:r>
      <w:r w:rsidRPr="00602DF4">
        <w:rPr>
          <w:rFonts w:ascii="Simplified Arabic" w:hAnsi="Simplified Arabic" w:cs="Simplified Arabic" w:hint="cs"/>
          <w:sz w:val="26"/>
          <w:szCs w:val="26"/>
          <w:rtl/>
        </w:rPr>
        <w:t>شرقه،</w:t>
      </w:r>
      <w:r w:rsidRPr="00602DF4">
        <w:rPr>
          <w:rFonts w:ascii="Simplified Arabic" w:hAnsi="Simplified Arabic" w:cs="Simplified Arabic"/>
          <w:sz w:val="26"/>
          <w:szCs w:val="26"/>
          <w:rtl/>
        </w:rPr>
        <w:t xml:space="preserve"> وأحيانًا بالقرب منه وأحيانًا بعيدة </w:t>
      </w:r>
      <w:r w:rsidRPr="00602DF4">
        <w:rPr>
          <w:rFonts w:ascii="Simplified Arabic" w:hAnsi="Simplified Arabic" w:cs="Simplified Arabic" w:hint="cs"/>
          <w:sz w:val="26"/>
          <w:szCs w:val="26"/>
          <w:rtl/>
        </w:rPr>
        <w:t>عنه،</w:t>
      </w:r>
      <w:r w:rsidRPr="00602DF4">
        <w:rPr>
          <w:rFonts w:ascii="Simplified Arabic" w:hAnsi="Simplified Arabic" w:cs="Simplified Arabic"/>
          <w:sz w:val="26"/>
          <w:szCs w:val="26"/>
          <w:rtl/>
        </w:rPr>
        <w:t xml:space="preserve"> وبعضها يشكل جيوبًا تعزل المدن والقري الفلسطينية التي لا تزال محتجزة بين الجدار وبقية الضفة الغربية. تم نقل مسؤولية تشغيل معظم هذه الحواجز تدريجياً إلى سلطة العبور وتم نقل عملها الفعلي إلى شركات الأمن الخاصة.</w:t>
      </w:r>
      <w:r w:rsidRPr="00602DF4">
        <w:rPr>
          <w:rFonts w:ascii="Simplified Arabic" w:hAnsi="Simplified Arabic" w:cs="Simplified Arabic" w:hint="cs"/>
          <w:sz w:val="26"/>
          <w:szCs w:val="26"/>
          <w:rtl/>
        </w:rPr>
        <w:t xml:space="preserve"> </w:t>
      </w:r>
    </w:p>
    <w:p w14:paraId="42A3A535" w14:textId="77777777" w:rsidR="007E725B" w:rsidRPr="00602DF4" w:rsidRDefault="007E725B" w:rsidP="007E725B">
      <w:pPr>
        <w:spacing w:after="0" w:line="240" w:lineRule="auto"/>
        <w:ind w:firstLine="567"/>
        <w:jc w:val="mediumKashida"/>
        <w:rPr>
          <w:rFonts w:ascii="Simplified Arabic" w:hAnsi="Simplified Arabic" w:cs="Simplified Arabic"/>
          <w:b/>
          <w:bCs/>
          <w:sz w:val="26"/>
          <w:szCs w:val="26"/>
          <w:rtl/>
        </w:rPr>
      </w:pPr>
      <w:r w:rsidRPr="00602DF4">
        <w:rPr>
          <w:rFonts w:ascii="Simplified Arabic" w:hAnsi="Simplified Arabic" w:cs="Simplified Arabic"/>
          <w:sz w:val="26"/>
          <w:szCs w:val="26"/>
          <w:rtl/>
        </w:rPr>
        <w:t xml:space="preserve">يتم تشغيل معظم الحواجز في الضفة الغربية من قبل شركة </w:t>
      </w:r>
      <w:r w:rsidRPr="00602DF4">
        <w:rPr>
          <w:rFonts w:ascii="Simplified Arabic" w:hAnsi="Simplified Arabic" w:cs="Simplified Arabic" w:hint="cs"/>
          <w:sz w:val="26"/>
          <w:szCs w:val="26"/>
          <w:rtl/>
        </w:rPr>
        <w:t>"المخابرات المدنية"،</w:t>
      </w:r>
      <w:r w:rsidRPr="00602DF4">
        <w:rPr>
          <w:rFonts w:ascii="Simplified Arabic" w:hAnsi="Simplified Arabic" w:cs="Simplified Arabic"/>
          <w:sz w:val="26"/>
          <w:szCs w:val="26"/>
          <w:rtl/>
        </w:rPr>
        <w:t xml:space="preserve"> ويتم تشغيل الحواجز في جنوب الضفة الغربية فقط من قبل شركة </w:t>
      </w:r>
      <w:r w:rsidRPr="00602DF4">
        <w:rPr>
          <w:rFonts w:ascii="Simplified Arabic" w:hAnsi="Simplified Arabic" w:cs="Simplified Arabic" w:hint="cs"/>
          <w:sz w:val="26"/>
          <w:szCs w:val="26"/>
          <w:rtl/>
        </w:rPr>
        <w:t>"</w:t>
      </w:r>
      <w:r w:rsidRPr="00602DF4">
        <w:rPr>
          <w:rFonts w:ascii="Simplified Arabic" w:hAnsi="Simplified Arabic" w:cs="Simplified Arabic"/>
          <w:sz w:val="26"/>
          <w:szCs w:val="26"/>
          <w:rtl/>
        </w:rPr>
        <w:t>الثلج الأبيض</w:t>
      </w:r>
      <w:r w:rsidRPr="00602DF4">
        <w:rPr>
          <w:rFonts w:ascii="Simplified Arabic" w:hAnsi="Simplified Arabic" w:cs="Simplified Arabic" w:hint="cs"/>
          <w:sz w:val="26"/>
          <w:szCs w:val="26"/>
          <w:rtl/>
        </w:rPr>
        <w:t>"</w:t>
      </w:r>
      <w:r w:rsidRPr="00602DF4">
        <w:rPr>
          <w:rFonts w:ascii="Simplified Arabic" w:hAnsi="Simplified Arabic" w:cs="Simplified Arabic"/>
          <w:sz w:val="26"/>
          <w:szCs w:val="26"/>
          <w:rtl/>
        </w:rPr>
        <w:t>.</w:t>
      </w:r>
      <w:r w:rsidRPr="00602DF4">
        <w:rPr>
          <w:rFonts w:ascii="Simplified Arabic" w:hAnsi="Simplified Arabic" w:cs="Simplified Arabic" w:hint="cs"/>
          <w:sz w:val="26"/>
          <w:szCs w:val="26"/>
          <w:rtl/>
        </w:rPr>
        <w:t xml:space="preserve"> وتستحوذ الحواجز الإسرائيلية</w:t>
      </w:r>
      <w:r w:rsidRPr="00602DF4">
        <w:rPr>
          <w:rFonts w:ascii="Simplified Arabic" w:hAnsi="Simplified Arabic" w:cs="Simplified Arabic" w:hint="cs"/>
          <w:b/>
          <w:bCs/>
          <w:sz w:val="26"/>
          <w:szCs w:val="26"/>
          <w:rtl/>
        </w:rPr>
        <w:t xml:space="preserve"> </w:t>
      </w:r>
      <w:r w:rsidRPr="00602DF4">
        <w:rPr>
          <w:rFonts w:ascii="Simplified Arabic" w:hAnsi="Simplified Arabic" w:cs="Simplified Arabic" w:hint="cs"/>
          <w:sz w:val="26"/>
          <w:szCs w:val="26"/>
          <w:rtl/>
        </w:rPr>
        <w:t xml:space="preserve">اهتماماً خاصاً في </w:t>
      </w:r>
      <w:r>
        <w:rPr>
          <w:rFonts w:ascii="Simplified Arabic" w:hAnsi="Simplified Arabic" w:cs="Simplified Arabic" w:hint="cs"/>
          <w:sz w:val="26"/>
          <w:szCs w:val="26"/>
          <w:rtl/>
        </w:rPr>
        <w:t>مد</w:t>
      </w:r>
      <w:r w:rsidRPr="00602DF4">
        <w:rPr>
          <w:rFonts w:ascii="Simplified Arabic" w:hAnsi="Simplified Arabic" w:cs="Simplified Arabic" w:hint="cs"/>
          <w:sz w:val="26"/>
          <w:szCs w:val="26"/>
          <w:rtl/>
        </w:rPr>
        <w:t>ينة القدس</w:t>
      </w:r>
      <w:r w:rsidRPr="00602DF4">
        <w:rPr>
          <w:rFonts w:ascii="Simplified Arabic" w:hAnsi="Simplified Arabic" w:cs="Simplified Arabic" w:hint="cs"/>
          <w:b/>
          <w:bCs/>
          <w:sz w:val="26"/>
          <w:szCs w:val="26"/>
          <w:rtl/>
        </w:rPr>
        <w:t xml:space="preserve">، </w:t>
      </w:r>
      <w:r w:rsidRPr="00602DF4">
        <w:rPr>
          <w:rFonts w:ascii="Simplified Arabic" w:hAnsi="Simplified Arabic" w:cs="Simplified Arabic"/>
          <w:sz w:val="26"/>
          <w:szCs w:val="26"/>
          <w:rtl/>
        </w:rPr>
        <w:t xml:space="preserve">لأنها لا تزال في حالة وسيطة من الخصخصة الجزئية. وعكس نقاط التفتيش الأخرى في الضفة </w:t>
      </w:r>
      <w:r w:rsidRPr="00602DF4">
        <w:rPr>
          <w:rFonts w:ascii="Simplified Arabic" w:hAnsi="Simplified Arabic" w:cs="Simplified Arabic" w:hint="cs"/>
          <w:sz w:val="26"/>
          <w:szCs w:val="26"/>
          <w:rtl/>
        </w:rPr>
        <w:t>الغربية،</w:t>
      </w:r>
      <w:r w:rsidRPr="00602DF4">
        <w:rPr>
          <w:rFonts w:ascii="Simplified Arabic" w:hAnsi="Simplified Arabic" w:cs="Simplified Arabic"/>
          <w:sz w:val="26"/>
          <w:szCs w:val="26"/>
          <w:rtl/>
        </w:rPr>
        <w:t xml:space="preserve"> فإن العديد من الذين يمرون عبر نقاط التفتيش هم من </w:t>
      </w:r>
      <w:r w:rsidRPr="00602DF4">
        <w:rPr>
          <w:rFonts w:ascii="Simplified Arabic" w:hAnsi="Simplified Arabic" w:cs="Simplified Arabic"/>
          <w:sz w:val="26"/>
          <w:szCs w:val="26"/>
          <w:rtl/>
        </w:rPr>
        <w:lastRenderedPageBreak/>
        <w:t xml:space="preserve">سكان القدس </w:t>
      </w:r>
      <w:r w:rsidRPr="00602DF4">
        <w:rPr>
          <w:rFonts w:ascii="Simplified Arabic" w:hAnsi="Simplified Arabic" w:cs="Simplified Arabic" w:hint="cs"/>
          <w:sz w:val="26"/>
          <w:szCs w:val="26"/>
          <w:rtl/>
        </w:rPr>
        <w:t>الشرقية،</w:t>
      </w:r>
      <w:r w:rsidRPr="00602DF4">
        <w:rPr>
          <w:rFonts w:ascii="Simplified Arabic" w:hAnsi="Simplified Arabic" w:cs="Simplified Arabic"/>
          <w:sz w:val="26"/>
          <w:szCs w:val="26"/>
          <w:rtl/>
        </w:rPr>
        <w:t xml:space="preserve"> والمقيمين الإسرائيليين </w:t>
      </w:r>
      <w:r w:rsidRPr="00602DF4">
        <w:rPr>
          <w:rFonts w:ascii="Simplified Arabic" w:hAnsi="Simplified Arabic" w:cs="Simplified Arabic" w:hint="cs"/>
          <w:sz w:val="26"/>
          <w:szCs w:val="26"/>
          <w:rtl/>
        </w:rPr>
        <w:t>الدائمين،</w:t>
      </w:r>
      <w:r w:rsidRPr="00602DF4">
        <w:rPr>
          <w:rFonts w:ascii="Simplified Arabic" w:hAnsi="Simplified Arabic" w:cs="Simplified Arabic"/>
          <w:sz w:val="26"/>
          <w:szCs w:val="26"/>
          <w:rtl/>
        </w:rPr>
        <w:t xml:space="preserve"> ويعيش بعضهم غرب الجدار و</w:t>
      </w:r>
      <w:r w:rsidRPr="00602DF4">
        <w:rPr>
          <w:rFonts w:ascii="Simplified Arabic" w:hAnsi="Simplified Arabic" w:cs="Simplified Arabic" w:hint="cs"/>
          <w:sz w:val="26"/>
          <w:szCs w:val="26"/>
          <w:rtl/>
        </w:rPr>
        <w:t>ال</w:t>
      </w:r>
      <w:r w:rsidRPr="00602DF4">
        <w:rPr>
          <w:rFonts w:ascii="Simplified Arabic" w:hAnsi="Simplified Arabic" w:cs="Simplified Arabic"/>
          <w:sz w:val="26"/>
          <w:szCs w:val="26"/>
          <w:rtl/>
        </w:rPr>
        <w:t>بعض</w:t>
      </w:r>
      <w:r w:rsidRPr="00602DF4">
        <w:rPr>
          <w:rFonts w:ascii="Simplified Arabic" w:hAnsi="Simplified Arabic" w:cs="Simplified Arabic" w:hint="cs"/>
          <w:sz w:val="26"/>
          <w:szCs w:val="26"/>
          <w:rtl/>
        </w:rPr>
        <w:t xml:space="preserve"> في</w:t>
      </w:r>
      <w:r w:rsidRPr="00602DF4">
        <w:rPr>
          <w:rFonts w:ascii="Simplified Arabic" w:hAnsi="Simplified Arabic" w:cs="Simplified Arabic"/>
          <w:sz w:val="26"/>
          <w:szCs w:val="26"/>
          <w:rtl/>
        </w:rPr>
        <w:t xml:space="preserve"> الشرق.</w:t>
      </w:r>
    </w:p>
    <w:p w14:paraId="1B05BF9E" w14:textId="77777777" w:rsidR="007E725B" w:rsidRPr="00602DF4" w:rsidRDefault="007E725B" w:rsidP="007E725B">
      <w:pPr>
        <w:spacing w:after="0" w:line="240" w:lineRule="auto"/>
        <w:ind w:firstLine="567"/>
        <w:jc w:val="mediumKashida"/>
        <w:rPr>
          <w:rFonts w:ascii="Simplified Arabic" w:hAnsi="Simplified Arabic" w:cs="Simplified Arabic"/>
          <w:sz w:val="26"/>
          <w:szCs w:val="26"/>
          <w:rtl/>
        </w:rPr>
      </w:pPr>
      <w:r w:rsidRPr="00602DF4">
        <w:rPr>
          <w:rFonts w:ascii="Simplified Arabic" w:hAnsi="Simplified Arabic" w:cs="Simplified Arabic"/>
          <w:sz w:val="26"/>
          <w:szCs w:val="26"/>
          <w:rtl/>
        </w:rPr>
        <w:t xml:space="preserve">من المهم التأكيد على أن هذه القائمة تتعلق فقط بحواجز الدخول إلى </w:t>
      </w:r>
      <w:r w:rsidRPr="00602DF4">
        <w:rPr>
          <w:rFonts w:ascii="Simplified Arabic" w:hAnsi="Simplified Arabic" w:cs="Simplified Arabic" w:hint="cs"/>
          <w:sz w:val="26"/>
          <w:szCs w:val="26"/>
          <w:rtl/>
        </w:rPr>
        <w:t>إسرائيل،</w:t>
      </w:r>
      <w:r w:rsidRPr="00602DF4">
        <w:rPr>
          <w:rFonts w:ascii="Simplified Arabic" w:hAnsi="Simplified Arabic" w:cs="Simplified Arabic"/>
          <w:sz w:val="26"/>
          <w:szCs w:val="26"/>
          <w:rtl/>
        </w:rPr>
        <w:t xml:space="preserve"> والتي ليست سوى أقلية مميزة بين جميع الحواجز. بحسب تقرير للأمم المتحدة في الضفة </w:t>
      </w:r>
      <w:r w:rsidRPr="00602DF4">
        <w:rPr>
          <w:rFonts w:ascii="Simplified Arabic" w:hAnsi="Simplified Arabic" w:cs="Simplified Arabic" w:hint="cs"/>
          <w:sz w:val="26"/>
          <w:szCs w:val="26"/>
          <w:rtl/>
        </w:rPr>
        <w:t>الغربية،</w:t>
      </w:r>
      <w:r w:rsidRPr="00602DF4">
        <w:rPr>
          <w:rFonts w:ascii="Simplified Arabic" w:hAnsi="Simplified Arabic" w:cs="Simplified Arabic"/>
          <w:sz w:val="26"/>
          <w:szCs w:val="26"/>
          <w:rtl/>
        </w:rPr>
        <w:t xml:space="preserve"> بالإضافة إلى حواجز الدخول إلى </w:t>
      </w:r>
      <w:r w:rsidRPr="00602DF4">
        <w:rPr>
          <w:rFonts w:ascii="Simplified Arabic" w:hAnsi="Simplified Arabic" w:cs="Simplified Arabic" w:hint="cs"/>
          <w:sz w:val="26"/>
          <w:szCs w:val="26"/>
          <w:rtl/>
        </w:rPr>
        <w:t>إسرائيل،</w:t>
      </w:r>
      <w:r w:rsidRPr="00602DF4">
        <w:rPr>
          <w:rFonts w:ascii="Simplified Arabic" w:hAnsi="Simplified Arabic" w:cs="Simplified Arabic"/>
          <w:sz w:val="26"/>
          <w:szCs w:val="26"/>
          <w:rtl/>
        </w:rPr>
        <w:t xml:space="preserve"> يوجد في الضفة الغربية 62 نقطة تفتيش عسكرية مزودة بموظفين بشكل </w:t>
      </w:r>
      <w:r w:rsidRPr="00602DF4">
        <w:rPr>
          <w:rFonts w:ascii="Simplified Arabic" w:hAnsi="Simplified Arabic" w:cs="Simplified Arabic" w:hint="cs"/>
          <w:sz w:val="26"/>
          <w:szCs w:val="26"/>
          <w:rtl/>
        </w:rPr>
        <w:t>دائم،</w:t>
      </w:r>
      <w:r w:rsidRPr="00602DF4">
        <w:rPr>
          <w:rFonts w:ascii="Simplified Arabic" w:hAnsi="Simplified Arabic" w:cs="Simplified Arabic"/>
          <w:sz w:val="26"/>
          <w:szCs w:val="26"/>
          <w:rtl/>
        </w:rPr>
        <w:t xml:space="preserve"> و25 نقطة تفتيش عسكرية متقطعة، </w:t>
      </w:r>
      <w:r w:rsidRPr="00602DF4">
        <w:rPr>
          <w:rFonts w:ascii="Simplified Arabic" w:hAnsi="Simplified Arabic" w:cs="Simplified Arabic" w:hint="cs"/>
          <w:sz w:val="26"/>
          <w:szCs w:val="26"/>
          <w:rtl/>
        </w:rPr>
        <w:t>و436 حاجزًا</w:t>
      </w:r>
      <w:r w:rsidRPr="00602DF4">
        <w:rPr>
          <w:rFonts w:ascii="Simplified Arabic" w:hAnsi="Simplified Arabic" w:cs="Simplified Arabic"/>
          <w:sz w:val="26"/>
          <w:szCs w:val="26"/>
          <w:rtl/>
        </w:rPr>
        <w:t xml:space="preserve"> متنقل (طيار) للجيش الاسرائيلي منتشرة </w:t>
      </w:r>
      <w:r w:rsidRPr="00602DF4">
        <w:rPr>
          <w:rFonts w:ascii="Simplified Arabic" w:hAnsi="Simplified Arabic" w:cs="Simplified Arabic" w:hint="cs"/>
          <w:sz w:val="26"/>
          <w:szCs w:val="26"/>
          <w:rtl/>
        </w:rPr>
        <w:t>على</w:t>
      </w:r>
      <w:r w:rsidRPr="00602DF4">
        <w:rPr>
          <w:rFonts w:ascii="Simplified Arabic" w:hAnsi="Simplified Arabic" w:cs="Simplified Arabic"/>
          <w:sz w:val="26"/>
          <w:szCs w:val="26"/>
          <w:rtl/>
        </w:rPr>
        <w:t xml:space="preserve"> طرق الضفة الغربية وتقع هذه الحواجز في قلب الضفة الغربية.</w:t>
      </w:r>
    </w:p>
    <w:p w14:paraId="4694D050" w14:textId="77777777" w:rsidR="007E725B" w:rsidRPr="00602DF4" w:rsidRDefault="007E725B" w:rsidP="007E725B">
      <w:pPr>
        <w:spacing w:after="0" w:line="240" w:lineRule="auto"/>
        <w:ind w:firstLine="567"/>
        <w:jc w:val="mediumKashida"/>
        <w:rPr>
          <w:rFonts w:ascii="Simplified Arabic" w:hAnsi="Simplified Arabic" w:cs="Simplified Arabic"/>
          <w:b/>
          <w:bCs/>
          <w:sz w:val="26"/>
          <w:szCs w:val="26"/>
          <w:rtl/>
        </w:rPr>
      </w:pPr>
      <w:r w:rsidRPr="00602DF4">
        <w:rPr>
          <w:rFonts w:ascii="Simplified Arabic" w:hAnsi="Simplified Arabic" w:cs="Simplified Arabic"/>
          <w:b/>
          <w:bCs/>
          <w:sz w:val="26"/>
          <w:szCs w:val="26"/>
          <w:rtl/>
        </w:rPr>
        <w:t>ج. الهيكل التنظيمي الجديد</w:t>
      </w:r>
      <w:r w:rsidRPr="00602DF4">
        <w:rPr>
          <w:rFonts w:ascii="Simplified Arabic" w:hAnsi="Simplified Arabic" w:cs="Simplified Arabic" w:hint="cs"/>
          <w:b/>
          <w:bCs/>
          <w:sz w:val="26"/>
          <w:szCs w:val="26"/>
          <w:rtl/>
        </w:rPr>
        <w:t xml:space="preserve"> (خصخصة الحواجز)</w:t>
      </w:r>
    </w:p>
    <w:p w14:paraId="56086494" w14:textId="77777777" w:rsidR="007E725B" w:rsidRPr="00602DF4" w:rsidRDefault="007E725B" w:rsidP="007E725B">
      <w:pPr>
        <w:spacing w:after="0" w:line="240" w:lineRule="auto"/>
        <w:ind w:firstLine="567"/>
        <w:jc w:val="mediumKashida"/>
        <w:rPr>
          <w:rFonts w:ascii="Simplified Arabic" w:hAnsi="Simplified Arabic" w:cs="Simplified Arabic"/>
          <w:sz w:val="26"/>
          <w:szCs w:val="26"/>
        </w:rPr>
      </w:pPr>
      <w:r w:rsidRPr="00602DF4">
        <w:rPr>
          <w:rFonts w:ascii="Simplified Arabic" w:hAnsi="Simplified Arabic" w:cs="Simplified Arabic"/>
          <w:sz w:val="26"/>
          <w:szCs w:val="26"/>
          <w:rtl/>
        </w:rPr>
        <w:t>رافق</w:t>
      </w:r>
      <w:r w:rsidRPr="00602DF4">
        <w:rPr>
          <w:rFonts w:ascii="Simplified Arabic" w:hAnsi="Simplified Arabic" w:cs="Simplified Arabic" w:hint="cs"/>
          <w:sz w:val="26"/>
          <w:szCs w:val="26"/>
          <w:rtl/>
        </w:rPr>
        <w:t xml:space="preserve"> عملية</w:t>
      </w:r>
      <w:r w:rsidRPr="00602DF4">
        <w:rPr>
          <w:rFonts w:ascii="Simplified Arabic" w:hAnsi="Simplified Arabic" w:cs="Simplified Arabic"/>
          <w:sz w:val="26"/>
          <w:szCs w:val="26"/>
          <w:rtl/>
        </w:rPr>
        <w:t xml:space="preserve"> خصخصة الحواجز</w:t>
      </w:r>
      <w:r w:rsidRPr="00602DF4">
        <w:rPr>
          <w:rFonts w:ascii="Simplified Arabic" w:hAnsi="Simplified Arabic" w:cs="Simplified Arabic" w:hint="cs"/>
          <w:sz w:val="26"/>
          <w:szCs w:val="26"/>
          <w:rtl/>
        </w:rPr>
        <w:t>،</w:t>
      </w:r>
      <w:r w:rsidRPr="00602DF4">
        <w:rPr>
          <w:rFonts w:ascii="Simplified Arabic" w:hAnsi="Simplified Arabic" w:cs="Simplified Arabic"/>
          <w:sz w:val="26"/>
          <w:szCs w:val="26"/>
          <w:rtl/>
        </w:rPr>
        <w:t xml:space="preserve"> تغيير تنظيمي شامل كان أساسه إنشاء هيئة إدارية جديدة بهدف تركيز مهمة تشغيل الحواجز في أيدي المدنيين. وظف</w:t>
      </w:r>
      <w:r w:rsidRPr="00602DF4">
        <w:rPr>
          <w:rFonts w:ascii="Simplified Arabic" w:hAnsi="Simplified Arabic" w:cs="Simplified Arabic" w:hint="cs"/>
          <w:sz w:val="26"/>
          <w:szCs w:val="26"/>
          <w:rtl/>
        </w:rPr>
        <w:t>ت</w:t>
      </w:r>
      <w:r w:rsidRPr="00602DF4">
        <w:rPr>
          <w:rFonts w:ascii="Simplified Arabic" w:hAnsi="Simplified Arabic" w:cs="Simplified Arabic"/>
          <w:sz w:val="26"/>
          <w:szCs w:val="26"/>
          <w:rtl/>
        </w:rPr>
        <w:t xml:space="preserve"> </w:t>
      </w:r>
      <w:r w:rsidRPr="00602DF4">
        <w:rPr>
          <w:rFonts w:ascii="Simplified Arabic" w:hAnsi="Simplified Arabic" w:cs="Simplified Arabic" w:hint="cs"/>
          <w:sz w:val="26"/>
          <w:szCs w:val="26"/>
          <w:rtl/>
        </w:rPr>
        <w:t>"</w:t>
      </w:r>
      <w:r w:rsidRPr="00602DF4">
        <w:rPr>
          <w:rFonts w:ascii="Simplified Arabic" w:hAnsi="Simplified Arabic" w:cs="Simplified Arabic"/>
          <w:sz w:val="26"/>
          <w:szCs w:val="26"/>
          <w:rtl/>
        </w:rPr>
        <w:t>سلطة العبور</w:t>
      </w:r>
      <w:r w:rsidRPr="00602DF4">
        <w:rPr>
          <w:rFonts w:ascii="Simplified Arabic" w:hAnsi="Simplified Arabic" w:cs="Simplified Arabic" w:hint="cs"/>
          <w:sz w:val="26"/>
          <w:szCs w:val="26"/>
          <w:rtl/>
        </w:rPr>
        <w:t>"</w:t>
      </w:r>
      <w:r w:rsidRPr="00602DF4">
        <w:rPr>
          <w:rFonts w:ascii="Simplified Arabic" w:hAnsi="Simplified Arabic" w:cs="Simplified Arabic"/>
          <w:sz w:val="26"/>
          <w:szCs w:val="26"/>
          <w:rtl/>
        </w:rPr>
        <w:t xml:space="preserve"> بشكل مباشر العشرات من الموظفين وكذلك مديري نقاط التفتيش وضباط الأمن. </w:t>
      </w:r>
      <w:r w:rsidRPr="00602DF4">
        <w:rPr>
          <w:rFonts w:ascii="Simplified Arabic" w:hAnsi="Simplified Arabic" w:cs="Simplified Arabic" w:hint="cs"/>
          <w:sz w:val="26"/>
          <w:szCs w:val="26"/>
          <w:rtl/>
        </w:rPr>
        <w:t>وتغيرت تلك السياسة حيث انخفض</w:t>
      </w:r>
      <w:r w:rsidRPr="00602DF4">
        <w:rPr>
          <w:rFonts w:ascii="Simplified Arabic" w:hAnsi="Simplified Arabic" w:cs="Simplified Arabic"/>
          <w:sz w:val="26"/>
          <w:szCs w:val="26"/>
          <w:rtl/>
        </w:rPr>
        <w:t xml:space="preserve"> عدد موظفي الخدمة المدنية المعينين مباشرة من قبل سلطة النقل إلى الحد </w:t>
      </w:r>
      <w:r w:rsidRPr="00602DF4">
        <w:rPr>
          <w:rFonts w:ascii="Simplified Arabic" w:hAnsi="Simplified Arabic" w:cs="Simplified Arabic" w:hint="cs"/>
          <w:sz w:val="26"/>
          <w:szCs w:val="26"/>
          <w:rtl/>
        </w:rPr>
        <w:t>الأدنى،</w:t>
      </w:r>
      <w:r w:rsidRPr="00602DF4">
        <w:rPr>
          <w:rFonts w:ascii="Simplified Arabic" w:hAnsi="Simplified Arabic" w:cs="Simplified Arabic"/>
          <w:sz w:val="26"/>
          <w:szCs w:val="26"/>
          <w:rtl/>
        </w:rPr>
        <w:t xml:space="preserve"> في حين أن مئات العمال الذين يعملون في نقاط التفتيش يعملون في الغالب كعاملين بعقود من قبل شركات الأمن الخاصة.</w:t>
      </w:r>
    </w:p>
    <w:p w14:paraId="1B07619A" w14:textId="77777777" w:rsidR="007E725B" w:rsidRPr="00602DF4" w:rsidRDefault="007E725B" w:rsidP="007E725B">
      <w:pPr>
        <w:spacing w:after="0" w:line="240" w:lineRule="auto"/>
        <w:ind w:firstLine="567"/>
        <w:jc w:val="mediumKashida"/>
        <w:rPr>
          <w:rFonts w:ascii="Simplified Arabic" w:hAnsi="Simplified Arabic" w:cs="Simplified Arabic"/>
          <w:sz w:val="26"/>
          <w:szCs w:val="26"/>
          <w:rtl/>
        </w:rPr>
      </w:pPr>
      <w:r w:rsidRPr="00602DF4">
        <w:rPr>
          <w:rFonts w:ascii="Simplified Arabic" w:hAnsi="Simplified Arabic" w:cs="Simplified Arabic"/>
          <w:sz w:val="26"/>
          <w:szCs w:val="26"/>
          <w:rtl/>
        </w:rPr>
        <w:t xml:space="preserve">يتم تعريف شركات الأمن </w:t>
      </w:r>
      <w:r w:rsidRPr="00602DF4">
        <w:rPr>
          <w:rFonts w:ascii="Simplified Arabic" w:hAnsi="Simplified Arabic" w:cs="Simplified Arabic" w:hint="cs"/>
          <w:sz w:val="26"/>
          <w:szCs w:val="26"/>
          <w:rtl/>
        </w:rPr>
        <w:t>الخاصة،</w:t>
      </w:r>
      <w:r w:rsidRPr="00602DF4">
        <w:rPr>
          <w:rFonts w:ascii="Simplified Arabic" w:hAnsi="Simplified Arabic" w:cs="Simplified Arabic"/>
          <w:sz w:val="26"/>
          <w:szCs w:val="26"/>
          <w:rtl/>
        </w:rPr>
        <w:t xml:space="preserve"> مثل الشركات الأخرى التي تسعى إلى التهرب من التشريعات التي تقيد التوظيف من قبل شركات القوى </w:t>
      </w:r>
      <w:r w:rsidRPr="00602DF4">
        <w:rPr>
          <w:rFonts w:ascii="Simplified Arabic" w:hAnsi="Simplified Arabic" w:cs="Simplified Arabic" w:hint="cs"/>
          <w:sz w:val="26"/>
          <w:szCs w:val="26"/>
          <w:rtl/>
        </w:rPr>
        <w:t>العاملة،</w:t>
      </w:r>
      <w:r w:rsidRPr="00602DF4">
        <w:rPr>
          <w:rFonts w:ascii="Simplified Arabic" w:hAnsi="Simplified Arabic" w:cs="Simplified Arabic"/>
          <w:sz w:val="26"/>
          <w:szCs w:val="26"/>
          <w:rtl/>
        </w:rPr>
        <w:t xml:space="preserve"> على أنها شركات تقدم خدمات. يتم اختيارهم في المناقص</w:t>
      </w:r>
      <w:r w:rsidRPr="00602DF4">
        <w:rPr>
          <w:rFonts w:ascii="Simplified Arabic" w:hAnsi="Simplified Arabic" w:cs="Simplified Arabic" w:hint="cs"/>
          <w:sz w:val="26"/>
          <w:szCs w:val="26"/>
          <w:rtl/>
        </w:rPr>
        <w:t xml:space="preserve">ات الحكومية </w:t>
      </w:r>
      <w:r w:rsidRPr="00602DF4">
        <w:rPr>
          <w:rFonts w:ascii="Simplified Arabic" w:hAnsi="Simplified Arabic" w:cs="Simplified Arabic"/>
          <w:sz w:val="26"/>
          <w:szCs w:val="26"/>
          <w:rtl/>
        </w:rPr>
        <w:t xml:space="preserve">كمقدمي خدمات الأمن والتفتيش لوزارة الدفاع </w:t>
      </w:r>
      <w:r w:rsidRPr="00602DF4">
        <w:rPr>
          <w:rFonts w:ascii="Simplified Arabic" w:hAnsi="Simplified Arabic" w:cs="Simplified Arabic" w:hint="cs"/>
          <w:sz w:val="26"/>
          <w:szCs w:val="26"/>
          <w:rtl/>
        </w:rPr>
        <w:t>الإسرائيلية</w:t>
      </w:r>
      <w:r w:rsidRPr="00602DF4">
        <w:rPr>
          <w:rFonts w:ascii="Simplified Arabic" w:hAnsi="Simplified Arabic" w:cs="Simplified Arabic"/>
          <w:sz w:val="26"/>
          <w:szCs w:val="26"/>
          <w:rtl/>
        </w:rPr>
        <w:t xml:space="preserve">. وهي مقسمة إلى فئتين رئيسيتين: </w:t>
      </w:r>
    </w:p>
    <w:p w14:paraId="053810A3" w14:textId="77777777" w:rsidR="007E725B" w:rsidRPr="00602DF4" w:rsidRDefault="007E725B" w:rsidP="007E725B">
      <w:pPr>
        <w:spacing w:after="0" w:line="240" w:lineRule="auto"/>
        <w:ind w:firstLine="567"/>
        <w:jc w:val="mediumKashida"/>
        <w:rPr>
          <w:rFonts w:ascii="Simplified Arabic" w:hAnsi="Simplified Arabic" w:cs="Simplified Arabic"/>
          <w:sz w:val="26"/>
          <w:szCs w:val="26"/>
          <w:rtl/>
        </w:rPr>
      </w:pPr>
      <w:r w:rsidRPr="00602DF4">
        <w:rPr>
          <w:rFonts w:ascii="Simplified Arabic" w:hAnsi="Simplified Arabic" w:cs="Simplified Arabic" w:hint="cs"/>
          <w:sz w:val="26"/>
          <w:szCs w:val="26"/>
          <w:rtl/>
        </w:rPr>
        <w:lastRenderedPageBreak/>
        <w:t>الأولى-حراس</w:t>
      </w:r>
      <w:r w:rsidRPr="00602DF4">
        <w:rPr>
          <w:rFonts w:ascii="Simplified Arabic" w:hAnsi="Simplified Arabic" w:cs="Simplified Arabic"/>
          <w:sz w:val="26"/>
          <w:szCs w:val="26"/>
          <w:rtl/>
        </w:rPr>
        <w:t xml:space="preserve"> الأمن الذين يحملون أسلحة ويؤمنون المكان، بما في ذلك رؤساء المناوبات المسؤول</w:t>
      </w:r>
      <w:r>
        <w:rPr>
          <w:rFonts w:ascii="Simplified Arabic" w:hAnsi="Simplified Arabic" w:cs="Simplified Arabic" w:hint="cs"/>
          <w:sz w:val="26"/>
          <w:szCs w:val="26"/>
          <w:rtl/>
        </w:rPr>
        <w:t>ي</w:t>
      </w:r>
      <w:r w:rsidRPr="00602DF4">
        <w:rPr>
          <w:rFonts w:ascii="Simplified Arabic" w:hAnsi="Simplified Arabic" w:cs="Simplified Arabic"/>
          <w:sz w:val="26"/>
          <w:szCs w:val="26"/>
          <w:rtl/>
        </w:rPr>
        <w:t>ن عن حراس الأمن الآخرين</w:t>
      </w:r>
      <w:r w:rsidRPr="00602DF4">
        <w:rPr>
          <w:rFonts w:ascii="Simplified Arabic" w:hAnsi="Simplified Arabic" w:cs="Simplified Arabic" w:hint="cs"/>
          <w:sz w:val="26"/>
          <w:szCs w:val="26"/>
          <w:rtl/>
        </w:rPr>
        <w:t xml:space="preserve">. أما الثانية، </w:t>
      </w:r>
      <w:r w:rsidRPr="00602DF4">
        <w:rPr>
          <w:rFonts w:ascii="Simplified Arabic" w:hAnsi="Simplified Arabic" w:cs="Simplified Arabic"/>
          <w:sz w:val="26"/>
          <w:szCs w:val="26"/>
          <w:rtl/>
        </w:rPr>
        <w:t xml:space="preserve">المفتشون المسؤولون عن جميع مراحل الفحص الأمني. تحدد المناقصة معايير شهادة الموظف في كل </w:t>
      </w:r>
      <w:r w:rsidRPr="00602DF4">
        <w:rPr>
          <w:rFonts w:ascii="Simplified Arabic" w:hAnsi="Simplified Arabic" w:cs="Simplified Arabic" w:hint="cs"/>
          <w:sz w:val="26"/>
          <w:szCs w:val="26"/>
          <w:rtl/>
        </w:rPr>
        <w:t>مستوى،</w:t>
      </w:r>
      <w:r w:rsidRPr="00602DF4">
        <w:rPr>
          <w:rFonts w:ascii="Simplified Arabic" w:hAnsi="Simplified Arabic" w:cs="Simplified Arabic"/>
          <w:sz w:val="26"/>
          <w:szCs w:val="26"/>
          <w:rtl/>
        </w:rPr>
        <w:t xml:space="preserve"> ومستوى التدريب المطلوب والإجراءات التي سيتم من خلالها إجراء الانتقال. تم تعيين الشرطة وجهاز الأمن العام في هيئات استشارية تعمل جنبًا إلى جنب مع سلطة العبور، وكانوا شركاء في صياغة العطاء والعقد مع </w:t>
      </w:r>
      <w:r w:rsidRPr="00602DF4">
        <w:rPr>
          <w:rFonts w:ascii="Simplified Arabic" w:hAnsi="Simplified Arabic" w:cs="Simplified Arabic" w:hint="cs"/>
          <w:sz w:val="26"/>
          <w:szCs w:val="26"/>
          <w:rtl/>
        </w:rPr>
        <w:t>الشركات،</w:t>
      </w:r>
      <w:r w:rsidRPr="00602DF4">
        <w:rPr>
          <w:rFonts w:ascii="Simplified Arabic" w:hAnsi="Simplified Arabic" w:cs="Simplified Arabic"/>
          <w:sz w:val="26"/>
          <w:szCs w:val="26"/>
          <w:rtl/>
        </w:rPr>
        <w:t xml:space="preserve"> ولا يزالون يشاركون في القرارات المتعلقة بإجراءات الانتقال والإشراف على سيرها.</w:t>
      </w:r>
    </w:p>
    <w:p w14:paraId="52E2FFD3" w14:textId="77777777" w:rsidR="007E725B" w:rsidRPr="00602DF4" w:rsidRDefault="007E725B" w:rsidP="007E725B">
      <w:pPr>
        <w:spacing w:after="0" w:line="240" w:lineRule="auto"/>
        <w:ind w:firstLine="567"/>
        <w:jc w:val="mediumKashida"/>
        <w:rPr>
          <w:rFonts w:ascii="Simplified Arabic" w:hAnsi="Simplified Arabic" w:cs="Simplified Arabic"/>
          <w:b/>
          <w:bCs/>
          <w:sz w:val="26"/>
          <w:szCs w:val="26"/>
          <w:rtl/>
        </w:rPr>
      </w:pPr>
      <w:proofErr w:type="gramStart"/>
      <w:r w:rsidRPr="00602DF4">
        <w:rPr>
          <w:rFonts w:ascii="Simplified Arabic" w:hAnsi="Simplified Arabic" w:cs="Simplified Arabic"/>
          <w:b/>
          <w:bCs/>
          <w:sz w:val="26"/>
          <w:szCs w:val="26"/>
          <w:rtl/>
        </w:rPr>
        <w:t>ه .</w:t>
      </w:r>
      <w:proofErr w:type="gramEnd"/>
      <w:r w:rsidRPr="00602DF4">
        <w:rPr>
          <w:rFonts w:ascii="Simplified Arabic" w:hAnsi="Simplified Arabic" w:cs="Simplified Arabic"/>
          <w:b/>
          <w:bCs/>
          <w:sz w:val="26"/>
          <w:szCs w:val="26"/>
          <w:rtl/>
        </w:rPr>
        <w:t xml:space="preserve"> المزيج</w:t>
      </w:r>
      <w:r w:rsidRPr="00602DF4">
        <w:rPr>
          <w:rFonts w:ascii="Simplified Arabic" w:hAnsi="Simplified Arabic" w:cs="Simplified Arabic" w:hint="cs"/>
          <w:b/>
          <w:bCs/>
          <w:sz w:val="26"/>
          <w:szCs w:val="26"/>
          <w:rtl/>
        </w:rPr>
        <w:t xml:space="preserve"> (الصلاحيات)</w:t>
      </w:r>
    </w:p>
    <w:p w14:paraId="697D2DD9" w14:textId="77777777" w:rsidR="007E725B" w:rsidRPr="00602DF4" w:rsidRDefault="007E725B" w:rsidP="007E725B">
      <w:pPr>
        <w:spacing w:after="0" w:line="240" w:lineRule="auto"/>
        <w:ind w:firstLine="567"/>
        <w:jc w:val="mediumKashida"/>
        <w:rPr>
          <w:rFonts w:ascii="Simplified Arabic" w:hAnsi="Simplified Arabic" w:cs="Simplified Arabic"/>
          <w:sz w:val="26"/>
          <w:szCs w:val="26"/>
          <w:rtl/>
        </w:rPr>
      </w:pPr>
      <w:r w:rsidRPr="00602DF4">
        <w:rPr>
          <w:rFonts w:ascii="Simplified Arabic" w:hAnsi="Simplified Arabic" w:cs="Simplified Arabic" w:hint="cs"/>
          <w:sz w:val="26"/>
          <w:szCs w:val="26"/>
          <w:rtl/>
        </w:rPr>
        <w:t>تجادل الباحثة في هذا الجانب، الصلاحيات الموكلة لشركات الأمن الإسرائيلية الخاصة من جانب الحكومة، وطبيعة إدارة الحواجز، حيث ترى بأن خصخصة الحواجز خطوة حساسة، لأنها تثير قضايا السلطة والمسؤولية،</w:t>
      </w:r>
      <w:r w:rsidRPr="00602DF4">
        <w:rPr>
          <w:rFonts w:ascii="Simplified Arabic" w:hAnsi="Simplified Arabic" w:cs="Simplified Arabic" w:hint="cs"/>
          <w:b/>
          <w:bCs/>
          <w:sz w:val="26"/>
          <w:szCs w:val="26"/>
          <w:rtl/>
        </w:rPr>
        <w:t xml:space="preserve"> </w:t>
      </w:r>
      <w:r w:rsidRPr="00602DF4">
        <w:rPr>
          <w:rFonts w:ascii="Simplified Arabic" w:hAnsi="Simplified Arabic" w:cs="Simplified Arabic"/>
          <w:sz w:val="26"/>
          <w:szCs w:val="26"/>
          <w:rtl/>
        </w:rPr>
        <w:t xml:space="preserve">لأنها نقل للسلطات التي هي من حيث المبدأ في يد الدولة </w:t>
      </w:r>
      <w:r w:rsidRPr="00602DF4">
        <w:rPr>
          <w:rFonts w:ascii="Simplified Arabic" w:hAnsi="Simplified Arabic" w:cs="Simplified Arabic" w:hint="cs"/>
          <w:sz w:val="26"/>
          <w:szCs w:val="26"/>
          <w:rtl/>
        </w:rPr>
        <w:t>وحدها-مراقبة</w:t>
      </w:r>
      <w:r w:rsidRPr="00602DF4">
        <w:rPr>
          <w:rFonts w:ascii="Simplified Arabic" w:hAnsi="Simplified Arabic" w:cs="Simplified Arabic"/>
          <w:sz w:val="26"/>
          <w:szCs w:val="26"/>
          <w:rtl/>
        </w:rPr>
        <w:t xml:space="preserve"> الحدود، وتحديد من سيعبرها وسلطات </w:t>
      </w:r>
      <w:r w:rsidRPr="00602DF4">
        <w:rPr>
          <w:rFonts w:ascii="Simplified Arabic" w:hAnsi="Simplified Arabic" w:cs="Simplified Arabic" w:hint="cs"/>
          <w:sz w:val="26"/>
          <w:szCs w:val="26"/>
          <w:rtl/>
        </w:rPr>
        <w:t>الشرطة-إلى</w:t>
      </w:r>
      <w:r w:rsidRPr="00602DF4">
        <w:rPr>
          <w:rFonts w:ascii="Simplified Arabic" w:hAnsi="Simplified Arabic" w:cs="Simplified Arabic"/>
          <w:sz w:val="26"/>
          <w:szCs w:val="26"/>
          <w:rtl/>
        </w:rPr>
        <w:t xml:space="preserve"> </w:t>
      </w:r>
      <w:r w:rsidRPr="00602DF4">
        <w:rPr>
          <w:rFonts w:ascii="Simplified Arabic" w:hAnsi="Simplified Arabic" w:cs="Simplified Arabic" w:hint="cs"/>
          <w:sz w:val="26"/>
          <w:szCs w:val="26"/>
          <w:rtl/>
        </w:rPr>
        <w:t>شركات الأمن الإسرائيلية</w:t>
      </w:r>
      <w:r w:rsidRPr="00602DF4">
        <w:rPr>
          <w:rFonts w:ascii="Simplified Arabic" w:hAnsi="Simplified Arabic" w:cs="Simplified Arabic"/>
          <w:sz w:val="26"/>
          <w:szCs w:val="26"/>
          <w:rtl/>
        </w:rPr>
        <w:t xml:space="preserve">. </w:t>
      </w:r>
    </w:p>
    <w:p w14:paraId="0254C2C4" w14:textId="77777777" w:rsidR="007E725B" w:rsidRPr="00602DF4" w:rsidRDefault="007E725B" w:rsidP="007E725B">
      <w:pPr>
        <w:spacing w:after="0" w:line="240" w:lineRule="auto"/>
        <w:ind w:firstLine="567"/>
        <w:jc w:val="mediumKashida"/>
        <w:rPr>
          <w:rFonts w:ascii="Simplified Arabic" w:hAnsi="Simplified Arabic" w:cs="Simplified Arabic"/>
          <w:b/>
          <w:bCs/>
          <w:sz w:val="26"/>
          <w:szCs w:val="26"/>
          <w:rtl/>
        </w:rPr>
      </w:pPr>
      <w:r w:rsidRPr="00602DF4">
        <w:rPr>
          <w:rFonts w:ascii="Simplified Arabic" w:hAnsi="Simplified Arabic" w:cs="Simplified Arabic"/>
          <w:sz w:val="26"/>
          <w:szCs w:val="26"/>
          <w:rtl/>
        </w:rPr>
        <w:t xml:space="preserve">أخذ </w:t>
      </w:r>
      <w:r w:rsidRPr="00602DF4">
        <w:rPr>
          <w:rFonts w:ascii="Simplified Arabic" w:hAnsi="Simplified Arabic" w:cs="Simplified Arabic" w:hint="cs"/>
          <w:sz w:val="26"/>
          <w:szCs w:val="26"/>
          <w:rtl/>
        </w:rPr>
        <w:t>منظرو</w:t>
      </w:r>
      <w:r w:rsidRPr="00602DF4">
        <w:rPr>
          <w:rFonts w:ascii="Simplified Arabic" w:hAnsi="Simplified Arabic" w:cs="Simplified Arabic"/>
          <w:sz w:val="26"/>
          <w:szCs w:val="26"/>
          <w:rtl/>
        </w:rPr>
        <w:t xml:space="preserve"> الخصخصة هذه المشكلة بعين الاعتبار، وابتكروا حلولاً من نوعين: توسيع صلاحيات حراس الأمن من </w:t>
      </w:r>
      <w:r w:rsidRPr="00602DF4">
        <w:rPr>
          <w:rFonts w:ascii="Simplified Arabic" w:hAnsi="Simplified Arabic" w:cs="Simplified Arabic" w:hint="cs"/>
          <w:sz w:val="26"/>
          <w:szCs w:val="26"/>
          <w:rtl/>
        </w:rPr>
        <w:t>جهة،</w:t>
      </w:r>
      <w:r w:rsidRPr="00602DF4">
        <w:rPr>
          <w:rFonts w:ascii="Simplified Arabic" w:hAnsi="Simplified Arabic" w:cs="Simplified Arabic"/>
          <w:sz w:val="26"/>
          <w:szCs w:val="26"/>
          <w:rtl/>
        </w:rPr>
        <w:t xml:space="preserve"> وتعيين موظفي الخدمة المدنية في المناصب الإدارية </w:t>
      </w:r>
      <w:r w:rsidRPr="00602DF4">
        <w:rPr>
          <w:rFonts w:ascii="Simplified Arabic" w:hAnsi="Simplified Arabic" w:cs="Simplified Arabic" w:hint="cs"/>
          <w:sz w:val="26"/>
          <w:szCs w:val="26"/>
          <w:rtl/>
        </w:rPr>
        <w:t>والإشرافية</w:t>
      </w:r>
      <w:r w:rsidRPr="00602DF4">
        <w:rPr>
          <w:rFonts w:ascii="Simplified Arabic" w:hAnsi="Simplified Arabic" w:cs="Simplified Arabic"/>
          <w:sz w:val="26"/>
          <w:szCs w:val="26"/>
          <w:rtl/>
        </w:rPr>
        <w:t xml:space="preserve"> من جهة أخرى. قانون حماية الأمن العام (2005) يوسع صلاحيات حراس الأمن عند نقاط التفتيش الحدودية لتشمل سلطات الاعتقال والتفتيش على جسد الشخص وممتلكاته لتحديد مكان المتفجرات </w:t>
      </w:r>
      <w:r w:rsidRPr="00602DF4">
        <w:rPr>
          <w:rFonts w:ascii="Simplified Arabic" w:hAnsi="Simplified Arabic" w:cs="Simplified Arabic" w:hint="cs"/>
          <w:sz w:val="26"/>
          <w:szCs w:val="26"/>
          <w:rtl/>
        </w:rPr>
        <w:t>والأسلحة،</w:t>
      </w:r>
      <w:r w:rsidRPr="00602DF4">
        <w:rPr>
          <w:rFonts w:ascii="Simplified Arabic" w:hAnsi="Simplified Arabic" w:cs="Simplified Arabic"/>
          <w:sz w:val="26"/>
          <w:szCs w:val="26"/>
          <w:rtl/>
        </w:rPr>
        <w:t xml:space="preserve"> واشتراط تحديد </w:t>
      </w:r>
      <w:r w:rsidRPr="00602DF4">
        <w:rPr>
          <w:rFonts w:ascii="Simplified Arabic" w:hAnsi="Simplified Arabic" w:cs="Simplified Arabic" w:hint="cs"/>
          <w:sz w:val="26"/>
          <w:szCs w:val="26"/>
          <w:rtl/>
        </w:rPr>
        <w:t>الهوية،</w:t>
      </w:r>
      <w:r w:rsidRPr="00602DF4">
        <w:rPr>
          <w:rFonts w:ascii="Simplified Arabic" w:hAnsi="Simplified Arabic" w:cs="Simplified Arabic"/>
          <w:sz w:val="26"/>
          <w:szCs w:val="26"/>
          <w:rtl/>
        </w:rPr>
        <w:t xml:space="preserve"> وحتى الاحتجاز القسري حتى وصول الشرطة.</w:t>
      </w:r>
    </w:p>
    <w:p w14:paraId="08C08005" w14:textId="77777777" w:rsidR="007E725B" w:rsidRPr="00602DF4" w:rsidRDefault="007E725B" w:rsidP="007E725B">
      <w:pPr>
        <w:spacing w:after="0" w:line="240" w:lineRule="auto"/>
        <w:ind w:firstLine="567"/>
        <w:jc w:val="mediumKashida"/>
        <w:rPr>
          <w:rFonts w:ascii="Simplified Arabic" w:hAnsi="Simplified Arabic" w:cs="Simplified Arabic"/>
          <w:sz w:val="26"/>
          <w:szCs w:val="26"/>
          <w:rtl/>
        </w:rPr>
      </w:pPr>
      <w:r w:rsidRPr="00602DF4">
        <w:rPr>
          <w:rFonts w:ascii="Simplified Arabic" w:hAnsi="Simplified Arabic" w:cs="Simplified Arabic"/>
          <w:sz w:val="26"/>
          <w:szCs w:val="26"/>
          <w:rtl/>
        </w:rPr>
        <w:lastRenderedPageBreak/>
        <w:t xml:space="preserve">في عام </w:t>
      </w:r>
      <w:r w:rsidRPr="00602DF4">
        <w:rPr>
          <w:rFonts w:ascii="Simplified Arabic" w:hAnsi="Simplified Arabic" w:cs="Simplified Arabic" w:hint="cs"/>
          <w:sz w:val="26"/>
          <w:szCs w:val="26"/>
          <w:rtl/>
        </w:rPr>
        <w:t>2010،</w:t>
      </w:r>
      <w:r w:rsidRPr="00602DF4">
        <w:rPr>
          <w:rFonts w:ascii="Simplified Arabic" w:hAnsi="Simplified Arabic" w:cs="Simplified Arabic"/>
          <w:sz w:val="26"/>
          <w:szCs w:val="26"/>
          <w:rtl/>
        </w:rPr>
        <w:t xml:space="preserve"> نُشر الأمر</w:t>
      </w:r>
      <w:r w:rsidRPr="00602DF4">
        <w:rPr>
          <w:rFonts w:ascii="Simplified Arabic" w:hAnsi="Simplified Arabic" w:cs="Simplified Arabic" w:hint="cs"/>
          <w:sz w:val="26"/>
          <w:szCs w:val="26"/>
          <w:rtl/>
        </w:rPr>
        <w:t xml:space="preserve"> العسكري</w:t>
      </w:r>
      <w:r w:rsidRPr="00602DF4">
        <w:rPr>
          <w:rFonts w:ascii="Simplified Arabic" w:hAnsi="Simplified Arabic" w:cs="Simplified Arabic"/>
          <w:sz w:val="26"/>
          <w:szCs w:val="26"/>
          <w:rtl/>
        </w:rPr>
        <w:t xml:space="preserve"> رقم </w:t>
      </w:r>
      <w:r w:rsidRPr="00602DF4">
        <w:rPr>
          <w:rFonts w:ascii="Simplified Arabic" w:hAnsi="Simplified Arabic" w:cs="Simplified Arabic" w:hint="cs"/>
          <w:sz w:val="26"/>
          <w:szCs w:val="26"/>
          <w:rtl/>
        </w:rPr>
        <w:t>(</w:t>
      </w:r>
      <w:r w:rsidRPr="00602DF4">
        <w:rPr>
          <w:rFonts w:ascii="Simplified Arabic" w:hAnsi="Simplified Arabic" w:cs="Simplified Arabic"/>
          <w:sz w:val="26"/>
          <w:szCs w:val="26"/>
          <w:rtl/>
        </w:rPr>
        <w:t>1665</w:t>
      </w:r>
      <w:r w:rsidRPr="00602DF4">
        <w:rPr>
          <w:rFonts w:ascii="Simplified Arabic" w:hAnsi="Simplified Arabic" w:cs="Simplified Arabic" w:hint="cs"/>
          <w:sz w:val="26"/>
          <w:szCs w:val="26"/>
          <w:rtl/>
        </w:rPr>
        <w:t>)</w:t>
      </w:r>
      <w:r w:rsidRPr="00602DF4">
        <w:rPr>
          <w:rFonts w:ascii="Simplified Arabic" w:hAnsi="Simplified Arabic" w:cs="Simplified Arabic"/>
          <w:sz w:val="26"/>
          <w:szCs w:val="26"/>
          <w:rtl/>
        </w:rPr>
        <w:t xml:space="preserve"> بشأن تنظيم السلطات في نقاط العبور (أحكام مؤقتة)، المكمل لهذا القانون. لكن على الرغم من التغيير في القانون وبسط سلطات حراس الأمن </w:t>
      </w:r>
      <w:r w:rsidRPr="00602DF4">
        <w:rPr>
          <w:rFonts w:ascii="Simplified Arabic" w:hAnsi="Simplified Arabic" w:cs="Simplified Arabic" w:hint="cs"/>
          <w:sz w:val="26"/>
          <w:szCs w:val="26"/>
          <w:rtl/>
        </w:rPr>
        <w:t>الخاص،</w:t>
      </w:r>
      <w:r w:rsidRPr="00602DF4">
        <w:rPr>
          <w:rFonts w:ascii="Simplified Arabic" w:hAnsi="Simplified Arabic" w:cs="Simplified Arabic"/>
          <w:sz w:val="26"/>
          <w:szCs w:val="26"/>
          <w:rtl/>
        </w:rPr>
        <w:t xml:space="preserve"> في اجتماعات لجنة الكنيست بشأن هذه </w:t>
      </w:r>
      <w:r w:rsidRPr="00602DF4">
        <w:rPr>
          <w:rFonts w:ascii="Simplified Arabic" w:hAnsi="Simplified Arabic" w:cs="Simplified Arabic" w:hint="cs"/>
          <w:sz w:val="26"/>
          <w:szCs w:val="26"/>
          <w:rtl/>
        </w:rPr>
        <w:t>المسألة،</w:t>
      </w:r>
      <w:r w:rsidRPr="00602DF4">
        <w:rPr>
          <w:rFonts w:ascii="Simplified Arabic" w:hAnsi="Simplified Arabic" w:cs="Simplified Arabic"/>
          <w:sz w:val="26"/>
          <w:szCs w:val="26"/>
          <w:rtl/>
        </w:rPr>
        <w:t xml:space="preserve"> أوضح المستشارون القانونيون لوزارة الدفاع أنه لا يمكن نقل المسؤولية الإجمالية عن تشغيل المعابر إلى موظفي الشركات الأمنية الخاصة ويجب </w:t>
      </w:r>
      <w:r w:rsidRPr="00602DF4">
        <w:rPr>
          <w:rFonts w:ascii="Simplified Arabic" w:hAnsi="Simplified Arabic" w:cs="Simplified Arabic" w:hint="cs"/>
          <w:sz w:val="26"/>
          <w:szCs w:val="26"/>
          <w:rtl/>
        </w:rPr>
        <w:t>تركها</w:t>
      </w:r>
      <w:r w:rsidRPr="00602DF4">
        <w:rPr>
          <w:rFonts w:ascii="Simplified Arabic" w:hAnsi="Simplified Arabic" w:cs="Simplified Arabic"/>
          <w:sz w:val="26"/>
          <w:szCs w:val="26"/>
          <w:rtl/>
        </w:rPr>
        <w:t xml:space="preserve"> </w:t>
      </w:r>
      <w:r w:rsidRPr="00602DF4">
        <w:rPr>
          <w:rFonts w:ascii="Simplified Arabic" w:hAnsi="Simplified Arabic" w:cs="Simplified Arabic" w:hint="cs"/>
          <w:sz w:val="26"/>
          <w:szCs w:val="26"/>
          <w:rtl/>
        </w:rPr>
        <w:t>ل</w:t>
      </w:r>
      <w:r w:rsidRPr="00602DF4">
        <w:rPr>
          <w:rFonts w:ascii="Simplified Arabic" w:hAnsi="Simplified Arabic" w:cs="Simplified Arabic"/>
          <w:sz w:val="26"/>
          <w:szCs w:val="26"/>
          <w:rtl/>
        </w:rPr>
        <w:t>ممثل</w:t>
      </w:r>
      <w:r w:rsidRPr="00602DF4">
        <w:rPr>
          <w:rFonts w:ascii="Simplified Arabic" w:hAnsi="Simplified Arabic" w:cs="Simplified Arabic" w:hint="cs"/>
          <w:sz w:val="26"/>
          <w:szCs w:val="26"/>
          <w:rtl/>
        </w:rPr>
        <w:t>ي</w:t>
      </w:r>
      <w:r w:rsidRPr="00602DF4">
        <w:rPr>
          <w:rFonts w:ascii="Simplified Arabic" w:hAnsi="Simplified Arabic" w:cs="Simplified Arabic"/>
          <w:sz w:val="26"/>
          <w:szCs w:val="26"/>
          <w:rtl/>
        </w:rPr>
        <w:t xml:space="preserve"> الدولة. </w:t>
      </w:r>
      <w:r w:rsidRPr="00602DF4">
        <w:rPr>
          <w:rFonts w:ascii="Simplified Arabic" w:hAnsi="Simplified Arabic" w:cs="Simplified Arabic" w:hint="cs"/>
          <w:sz w:val="26"/>
          <w:szCs w:val="26"/>
          <w:rtl/>
        </w:rPr>
        <w:t>لذلك،</w:t>
      </w:r>
      <w:r w:rsidRPr="00602DF4">
        <w:rPr>
          <w:rFonts w:ascii="Simplified Arabic" w:hAnsi="Simplified Arabic" w:cs="Simplified Arabic"/>
          <w:sz w:val="26"/>
          <w:szCs w:val="26"/>
          <w:rtl/>
        </w:rPr>
        <w:t xml:space="preserve"> تقر</w:t>
      </w:r>
      <w:r>
        <w:rPr>
          <w:rFonts w:ascii="Simplified Arabic" w:hAnsi="Simplified Arabic" w:cs="Simplified Arabic"/>
          <w:sz w:val="26"/>
          <w:szCs w:val="26"/>
          <w:rtl/>
        </w:rPr>
        <w:t>ر أن كل نقطة تفتيش ستكون موجودة</w:t>
      </w:r>
      <w:r w:rsidRPr="00602DF4">
        <w:rPr>
          <w:rFonts w:ascii="Simplified Arabic" w:hAnsi="Simplified Arabic" w:cs="Simplified Arabic" w:hint="cs"/>
          <w:sz w:val="26"/>
          <w:szCs w:val="26"/>
          <w:rtl/>
        </w:rPr>
        <w:t>،</w:t>
      </w:r>
      <w:r>
        <w:rPr>
          <w:rFonts w:ascii="Simplified Arabic" w:hAnsi="Simplified Arabic" w:cs="Simplified Arabic" w:hint="cs"/>
          <w:sz w:val="26"/>
          <w:szCs w:val="26"/>
          <w:rtl/>
        </w:rPr>
        <w:t xml:space="preserve"> سوف</w:t>
      </w:r>
      <w:r w:rsidRPr="00602DF4">
        <w:rPr>
          <w:rFonts w:ascii="Simplified Arabic" w:hAnsi="Simplified Arabic" w:cs="Simplified Arabic"/>
          <w:sz w:val="26"/>
          <w:szCs w:val="26"/>
          <w:rtl/>
        </w:rPr>
        <w:t xml:space="preserve"> تستخدمها سلطة العبور مباشرة، </w:t>
      </w:r>
      <w:r>
        <w:rPr>
          <w:rFonts w:ascii="Simplified Arabic" w:hAnsi="Simplified Arabic" w:cs="Simplified Arabic" w:hint="cs"/>
          <w:sz w:val="26"/>
          <w:szCs w:val="26"/>
          <w:rtl/>
        </w:rPr>
        <w:t>و</w:t>
      </w:r>
      <w:r w:rsidRPr="00602DF4">
        <w:rPr>
          <w:rFonts w:ascii="Simplified Arabic" w:hAnsi="Simplified Arabic" w:cs="Simplified Arabic"/>
          <w:sz w:val="26"/>
          <w:szCs w:val="26"/>
          <w:rtl/>
        </w:rPr>
        <w:t xml:space="preserve">يمكنها تفويض سلطتها لموظفي شركات الامن </w:t>
      </w:r>
      <w:r w:rsidRPr="00602DF4">
        <w:rPr>
          <w:rFonts w:ascii="Simplified Arabic" w:hAnsi="Simplified Arabic" w:cs="Simplified Arabic" w:hint="cs"/>
          <w:sz w:val="26"/>
          <w:szCs w:val="26"/>
          <w:rtl/>
        </w:rPr>
        <w:t>الخاصة.</w:t>
      </w:r>
    </w:p>
    <w:p w14:paraId="5BFBF6BD" w14:textId="77777777" w:rsidR="007E725B" w:rsidRPr="00602DF4" w:rsidRDefault="007E725B" w:rsidP="007E725B">
      <w:pPr>
        <w:spacing w:after="120" w:line="240" w:lineRule="auto"/>
        <w:ind w:firstLine="567"/>
        <w:jc w:val="mediumKashida"/>
        <w:rPr>
          <w:rFonts w:ascii="Times New Roman" w:eastAsia="Times New Roman" w:hAnsi="Times New Roman" w:cs="Mudir MT"/>
          <w:bCs/>
          <w:sz w:val="32"/>
          <w:szCs w:val="32"/>
          <w:rtl/>
          <w:lang w:val="x-none" w:eastAsia="x-none"/>
        </w:rPr>
      </w:pPr>
      <w:r w:rsidRPr="00602DF4">
        <w:rPr>
          <w:rFonts w:ascii="Times New Roman" w:eastAsia="Times New Roman" w:hAnsi="Times New Roman" w:cs="Mudir MT"/>
          <w:bCs/>
          <w:sz w:val="32"/>
          <w:szCs w:val="32"/>
          <w:rtl/>
          <w:lang w:val="x-none" w:eastAsia="x-none"/>
        </w:rPr>
        <w:t>مواطنة أم خصخصة</w:t>
      </w:r>
      <w:r w:rsidRPr="00602DF4">
        <w:rPr>
          <w:rFonts w:ascii="Times New Roman" w:eastAsia="Times New Roman" w:hAnsi="Times New Roman" w:cs="Mudir MT" w:hint="cs"/>
          <w:bCs/>
          <w:sz w:val="32"/>
          <w:szCs w:val="32"/>
          <w:rtl/>
          <w:lang w:val="x-none" w:eastAsia="x-none"/>
        </w:rPr>
        <w:t xml:space="preserve"> الحواجز؟</w:t>
      </w:r>
    </w:p>
    <w:p w14:paraId="6C35A6F6" w14:textId="77777777" w:rsidR="007E725B" w:rsidRPr="00602DF4" w:rsidRDefault="007E725B" w:rsidP="007E7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mediumKashida"/>
        <w:rPr>
          <w:rFonts w:ascii="Simplified Arabic" w:eastAsia="Times New Roman" w:hAnsi="Simplified Arabic" w:cs="Simplified Arabic"/>
          <w:sz w:val="26"/>
          <w:szCs w:val="26"/>
          <w:rtl/>
          <w:lang w:bidi="ar"/>
        </w:rPr>
      </w:pPr>
      <w:r w:rsidRPr="00602DF4">
        <w:rPr>
          <w:rFonts w:ascii="Simplified Arabic" w:eastAsia="Times New Roman" w:hAnsi="Simplified Arabic" w:cs="Simplified Arabic" w:hint="cs"/>
          <w:sz w:val="26"/>
          <w:szCs w:val="26"/>
          <w:rtl/>
          <w:lang w:bidi="ar"/>
        </w:rPr>
        <w:t xml:space="preserve">تميز الباحثة بين مصطلحي الخصخصة، جنسية الحاجز، والاستعانة بجهات خارجية "شركات أمن"، حيث تعتمد إسرائيل على أن تكون جنسية الحاجز تابعة للشرطة وجهاز الأمن العام، رغم كافة الصلاحيات الموكلة لشركات الأمن. </w:t>
      </w:r>
    </w:p>
    <w:p w14:paraId="61531504" w14:textId="77777777" w:rsidR="007E725B" w:rsidRPr="00602DF4" w:rsidRDefault="007E725B" w:rsidP="007E7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mediumKashida"/>
        <w:rPr>
          <w:rFonts w:ascii="Simplified Arabic" w:eastAsia="Times New Roman" w:hAnsi="Simplified Arabic" w:cs="Simplified Arabic"/>
          <w:sz w:val="26"/>
          <w:szCs w:val="26"/>
          <w:rtl/>
          <w:lang w:bidi="ar"/>
        </w:rPr>
      </w:pPr>
      <w:r w:rsidRPr="00602DF4">
        <w:rPr>
          <w:rFonts w:ascii="Simplified Arabic" w:eastAsia="Times New Roman" w:hAnsi="Simplified Arabic" w:cs="Simplified Arabic" w:hint="cs"/>
          <w:sz w:val="26"/>
          <w:szCs w:val="26"/>
          <w:rtl/>
          <w:lang w:bidi="ar"/>
        </w:rPr>
        <w:t xml:space="preserve">أما "خصخصة الحواجز" فتعنى: نقل بعض الأعمال كجزء إصلاحي وتطويري للأعمال، لشركات الأمن الخاصة من أجل الربح، </w:t>
      </w:r>
      <w:r w:rsidRPr="00602DF4">
        <w:rPr>
          <w:rFonts w:ascii="Simplified Arabic" w:hAnsi="Simplified Arabic" w:cs="Simplified Arabic"/>
          <w:sz w:val="26"/>
          <w:szCs w:val="26"/>
          <w:rtl/>
        </w:rPr>
        <w:t xml:space="preserve">ومع </w:t>
      </w:r>
      <w:r w:rsidRPr="00602DF4">
        <w:rPr>
          <w:rFonts w:ascii="Simplified Arabic" w:hAnsi="Simplified Arabic" w:cs="Simplified Arabic" w:hint="cs"/>
          <w:sz w:val="26"/>
          <w:szCs w:val="26"/>
          <w:rtl/>
        </w:rPr>
        <w:t>ذلك، ترى الباحثة بأن</w:t>
      </w:r>
      <w:r w:rsidRPr="00602DF4">
        <w:rPr>
          <w:rFonts w:ascii="Simplified Arabic" w:hAnsi="Simplified Arabic" w:cs="Simplified Arabic"/>
          <w:sz w:val="26"/>
          <w:szCs w:val="26"/>
          <w:rtl/>
        </w:rPr>
        <w:t xml:space="preserve"> </w:t>
      </w:r>
      <w:r w:rsidRPr="00602DF4">
        <w:rPr>
          <w:rFonts w:ascii="Simplified Arabic" w:hAnsi="Simplified Arabic" w:cs="Simplified Arabic" w:hint="cs"/>
          <w:sz w:val="26"/>
          <w:szCs w:val="26"/>
          <w:rtl/>
        </w:rPr>
        <w:t>ال</w:t>
      </w:r>
      <w:r w:rsidRPr="00602DF4">
        <w:rPr>
          <w:rFonts w:ascii="Simplified Arabic" w:hAnsi="Simplified Arabic" w:cs="Simplified Arabic"/>
          <w:sz w:val="26"/>
          <w:szCs w:val="26"/>
          <w:rtl/>
        </w:rPr>
        <w:t xml:space="preserve">مصطلح مضللًا </w:t>
      </w:r>
      <w:r w:rsidRPr="00602DF4">
        <w:rPr>
          <w:rFonts w:ascii="Simplified Arabic" w:hAnsi="Simplified Arabic" w:cs="Simplified Arabic" w:hint="cs"/>
          <w:sz w:val="26"/>
          <w:szCs w:val="26"/>
          <w:rtl/>
        </w:rPr>
        <w:t>أيضًا،</w:t>
      </w:r>
      <w:r w:rsidRPr="00602DF4">
        <w:rPr>
          <w:rFonts w:ascii="Simplified Arabic" w:hAnsi="Simplified Arabic" w:cs="Simplified Arabic"/>
          <w:sz w:val="26"/>
          <w:szCs w:val="26"/>
          <w:rtl/>
        </w:rPr>
        <w:t xml:space="preserve"> </w:t>
      </w:r>
      <w:r w:rsidRPr="00602DF4">
        <w:rPr>
          <w:rFonts w:ascii="Simplified Arabic" w:hAnsi="Simplified Arabic" w:cs="Simplified Arabic" w:hint="cs"/>
          <w:sz w:val="26"/>
          <w:szCs w:val="26"/>
          <w:rtl/>
        </w:rPr>
        <w:t>ف</w:t>
      </w:r>
      <w:r w:rsidRPr="00602DF4">
        <w:rPr>
          <w:rFonts w:ascii="Simplified Arabic" w:hAnsi="Simplified Arabic" w:cs="Simplified Arabic"/>
          <w:sz w:val="26"/>
          <w:szCs w:val="26"/>
          <w:rtl/>
        </w:rPr>
        <w:t xml:space="preserve">قد يعتقد المرء أن </w:t>
      </w:r>
      <w:r w:rsidRPr="00602DF4">
        <w:rPr>
          <w:rFonts w:ascii="Simplified Arabic" w:hAnsi="Simplified Arabic" w:cs="Simplified Arabic" w:hint="cs"/>
          <w:sz w:val="26"/>
          <w:szCs w:val="26"/>
          <w:rtl/>
        </w:rPr>
        <w:t>المصطلح</w:t>
      </w:r>
      <w:r w:rsidRPr="00602DF4">
        <w:rPr>
          <w:rFonts w:ascii="Simplified Arabic" w:hAnsi="Simplified Arabic" w:cs="Simplified Arabic"/>
          <w:sz w:val="26"/>
          <w:szCs w:val="26"/>
          <w:rtl/>
        </w:rPr>
        <w:t xml:space="preserve"> يحول </w:t>
      </w:r>
      <w:r w:rsidRPr="00602DF4">
        <w:rPr>
          <w:rFonts w:ascii="Simplified Arabic" w:hAnsi="Simplified Arabic" w:cs="Simplified Arabic" w:hint="cs"/>
          <w:sz w:val="26"/>
          <w:szCs w:val="26"/>
          <w:rtl/>
        </w:rPr>
        <w:t>الحواجز</w:t>
      </w:r>
      <w:r w:rsidRPr="00602DF4">
        <w:rPr>
          <w:rFonts w:ascii="Simplified Arabic" w:hAnsi="Simplified Arabic" w:cs="Simplified Arabic"/>
          <w:sz w:val="26"/>
          <w:szCs w:val="26"/>
          <w:rtl/>
        </w:rPr>
        <w:t xml:space="preserve"> بأكملها إلى مؤسسة خاصة هادفة للربح. في </w:t>
      </w:r>
      <w:r w:rsidRPr="00602DF4">
        <w:rPr>
          <w:rFonts w:ascii="Simplified Arabic" w:hAnsi="Simplified Arabic" w:cs="Simplified Arabic" w:hint="cs"/>
          <w:sz w:val="26"/>
          <w:szCs w:val="26"/>
          <w:rtl/>
        </w:rPr>
        <w:t>الواقع،</w:t>
      </w:r>
      <w:r w:rsidRPr="00602DF4">
        <w:rPr>
          <w:rFonts w:ascii="Simplified Arabic" w:hAnsi="Simplified Arabic" w:cs="Simplified Arabic"/>
          <w:sz w:val="26"/>
          <w:szCs w:val="26"/>
          <w:rtl/>
        </w:rPr>
        <w:t xml:space="preserve"> هذه مجرد خصخصة للتنفيذ، يتم تشغيل الحواجز من خلال الاستعانة بمصادر </w:t>
      </w:r>
      <w:r w:rsidRPr="00602DF4">
        <w:rPr>
          <w:rFonts w:ascii="Simplified Arabic" w:hAnsi="Simplified Arabic" w:cs="Simplified Arabic" w:hint="cs"/>
          <w:sz w:val="26"/>
          <w:szCs w:val="26"/>
          <w:rtl/>
        </w:rPr>
        <w:t>خارجية،</w:t>
      </w:r>
      <w:r w:rsidRPr="00602DF4">
        <w:rPr>
          <w:rFonts w:ascii="Simplified Arabic" w:hAnsi="Simplified Arabic" w:cs="Simplified Arabic"/>
          <w:sz w:val="26"/>
          <w:szCs w:val="26"/>
          <w:rtl/>
        </w:rPr>
        <w:t xml:space="preserve"> من قبل شركات الأمن </w:t>
      </w:r>
      <w:r w:rsidRPr="00602DF4">
        <w:rPr>
          <w:rFonts w:ascii="Simplified Arabic" w:hAnsi="Simplified Arabic" w:cs="Simplified Arabic" w:hint="cs"/>
          <w:sz w:val="26"/>
          <w:szCs w:val="26"/>
          <w:rtl/>
        </w:rPr>
        <w:t>الخاصة،</w:t>
      </w:r>
      <w:r w:rsidRPr="00602DF4">
        <w:rPr>
          <w:rFonts w:ascii="Simplified Arabic" w:hAnsi="Simplified Arabic" w:cs="Simplified Arabic"/>
          <w:sz w:val="26"/>
          <w:szCs w:val="26"/>
          <w:rtl/>
        </w:rPr>
        <w:t xml:space="preserve"> في حين أن سلطة </w:t>
      </w:r>
      <w:r w:rsidRPr="00602DF4">
        <w:rPr>
          <w:rFonts w:ascii="Simplified Arabic" w:hAnsi="Simplified Arabic" w:cs="Simplified Arabic" w:hint="cs"/>
          <w:sz w:val="26"/>
          <w:szCs w:val="26"/>
          <w:rtl/>
        </w:rPr>
        <w:t>تشغيلها،</w:t>
      </w:r>
      <w:r w:rsidRPr="00602DF4">
        <w:rPr>
          <w:rFonts w:ascii="Simplified Arabic" w:hAnsi="Simplified Arabic" w:cs="Simplified Arabic"/>
          <w:sz w:val="26"/>
          <w:szCs w:val="26"/>
          <w:rtl/>
        </w:rPr>
        <w:t xml:space="preserve"> وكذلك تمويل </w:t>
      </w:r>
      <w:r w:rsidRPr="00602DF4">
        <w:rPr>
          <w:rFonts w:ascii="Simplified Arabic" w:hAnsi="Simplified Arabic" w:cs="Simplified Arabic" w:hint="cs"/>
          <w:sz w:val="26"/>
          <w:szCs w:val="26"/>
          <w:rtl/>
        </w:rPr>
        <w:t>أنشطتها،</w:t>
      </w:r>
      <w:r w:rsidRPr="00602DF4">
        <w:rPr>
          <w:rFonts w:ascii="Simplified Arabic" w:hAnsi="Simplified Arabic" w:cs="Simplified Arabic"/>
          <w:sz w:val="26"/>
          <w:szCs w:val="26"/>
          <w:rtl/>
        </w:rPr>
        <w:t xml:space="preserve"> تبقى مع </w:t>
      </w:r>
      <w:r w:rsidRPr="00602DF4">
        <w:rPr>
          <w:rFonts w:ascii="Simplified Arabic" w:hAnsi="Simplified Arabic" w:cs="Simplified Arabic" w:hint="cs"/>
          <w:sz w:val="26"/>
          <w:szCs w:val="26"/>
          <w:rtl/>
        </w:rPr>
        <w:t>الدولة،</w:t>
      </w:r>
      <w:r w:rsidRPr="00602DF4">
        <w:rPr>
          <w:rFonts w:ascii="Simplified Arabic" w:hAnsi="Simplified Arabic" w:cs="Simplified Arabic"/>
          <w:sz w:val="26"/>
          <w:szCs w:val="26"/>
          <w:rtl/>
        </w:rPr>
        <w:t xml:space="preserve"> من خلال سلطة العبور.</w:t>
      </w:r>
    </w:p>
    <w:p w14:paraId="4B5A18CA" w14:textId="77777777" w:rsidR="007E725B" w:rsidRPr="00602DF4" w:rsidRDefault="007E725B" w:rsidP="007E725B">
      <w:pPr>
        <w:spacing w:after="120" w:line="240" w:lineRule="auto"/>
        <w:ind w:firstLine="567"/>
        <w:jc w:val="mediumKashida"/>
        <w:rPr>
          <w:rFonts w:ascii="Times New Roman" w:eastAsia="Times New Roman" w:hAnsi="Times New Roman" w:cs="Mudir MT"/>
          <w:bCs/>
          <w:sz w:val="32"/>
          <w:szCs w:val="32"/>
          <w:rtl/>
          <w:lang w:val="x-none" w:eastAsia="x-none"/>
        </w:rPr>
      </w:pPr>
      <w:r w:rsidRPr="00602DF4">
        <w:rPr>
          <w:rFonts w:ascii="Times New Roman" w:eastAsia="Times New Roman" w:hAnsi="Times New Roman" w:cs="Mudir MT"/>
          <w:bCs/>
          <w:sz w:val="32"/>
          <w:szCs w:val="32"/>
          <w:rtl/>
          <w:lang w:val="x-none" w:eastAsia="x-none"/>
        </w:rPr>
        <w:t xml:space="preserve">2. أربعة </w:t>
      </w:r>
      <w:r w:rsidRPr="00602DF4">
        <w:rPr>
          <w:rFonts w:ascii="Times New Roman" w:eastAsia="Times New Roman" w:hAnsi="Times New Roman" w:cs="Mudir MT" w:hint="cs"/>
          <w:bCs/>
          <w:sz w:val="32"/>
          <w:szCs w:val="32"/>
          <w:rtl/>
          <w:lang w:val="x-none" w:eastAsia="x-none"/>
        </w:rPr>
        <w:t>دوافع</w:t>
      </w:r>
      <w:r w:rsidRPr="00602DF4">
        <w:rPr>
          <w:rFonts w:ascii="Times New Roman" w:eastAsia="Times New Roman" w:hAnsi="Times New Roman" w:cs="Mudir MT"/>
          <w:bCs/>
          <w:sz w:val="32"/>
          <w:szCs w:val="32"/>
          <w:rtl/>
          <w:lang w:val="x-none" w:eastAsia="x-none"/>
        </w:rPr>
        <w:t xml:space="preserve"> رئيسية حول الخصخصة</w:t>
      </w:r>
    </w:p>
    <w:p w14:paraId="5A75CB28" w14:textId="77777777" w:rsidR="007E725B" w:rsidRPr="00602DF4" w:rsidRDefault="007E725B" w:rsidP="007E725B">
      <w:pPr>
        <w:spacing w:after="0" w:line="240" w:lineRule="auto"/>
        <w:ind w:firstLine="567"/>
        <w:jc w:val="mediumKashida"/>
        <w:rPr>
          <w:rFonts w:ascii="Simplified Arabic" w:hAnsi="Simplified Arabic" w:cs="Simplified Arabic"/>
          <w:sz w:val="26"/>
          <w:szCs w:val="26"/>
          <w:rtl/>
        </w:rPr>
      </w:pPr>
      <w:r w:rsidRPr="00602DF4">
        <w:rPr>
          <w:rFonts w:ascii="Simplified Arabic" w:hAnsi="Simplified Arabic" w:cs="Simplified Arabic"/>
          <w:sz w:val="26"/>
          <w:szCs w:val="26"/>
          <w:rtl/>
        </w:rPr>
        <w:lastRenderedPageBreak/>
        <w:t xml:space="preserve">يُنظر إلى الخصخصة والاستعانة بمصادر خارجية على أنها استراتيجيات محايدة تضمن الكفاءة والإنتاجية المتزايدة والمدخرات والمهنية والتنظيم الأفضل والأكثر </w:t>
      </w:r>
      <w:r w:rsidRPr="00602DF4">
        <w:rPr>
          <w:rFonts w:ascii="Simplified Arabic" w:hAnsi="Simplified Arabic" w:cs="Simplified Arabic" w:hint="cs"/>
          <w:sz w:val="26"/>
          <w:szCs w:val="26"/>
          <w:rtl/>
        </w:rPr>
        <w:t>تنظيماً،</w:t>
      </w:r>
      <w:r w:rsidRPr="00602DF4">
        <w:rPr>
          <w:rFonts w:ascii="Simplified Arabic" w:hAnsi="Simplified Arabic" w:cs="Simplified Arabic"/>
          <w:sz w:val="26"/>
          <w:szCs w:val="26"/>
          <w:rtl/>
        </w:rPr>
        <w:t xml:space="preserve"> أو بعبارة أخرى، الإدارة الجيدة. </w:t>
      </w:r>
      <w:r w:rsidRPr="00602DF4">
        <w:rPr>
          <w:rFonts w:ascii="Simplified Arabic" w:hAnsi="Simplified Arabic" w:cs="Simplified Arabic" w:hint="cs"/>
          <w:sz w:val="26"/>
          <w:szCs w:val="26"/>
          <w:rtl/>
        </w:rPr>
        <w:t>لذلك،</w:t>
      </w:r>
      <w:r w:rsidRPr="00602DF4">
        <w:rPr>
          <w:rFonts w:ascii="Simplified Arabic" w:hAnsi="Simplified Arabic" w:cs="Simplified Arabic"/>
          <w:sz w:val="26"/>
          <w:szCs w:val="26"/>
          <w:rtl/>
        </w:rPr>
        <w:t xml:space="preserve"> تهدف خصخصة </w:t>
      </w:r>
      <w:r w:rsidRPr="00602DF4">
        <w:rPr>
          <w:rFonts w:ascii="Simplified Arabic" w:hAnsi="Simplified Arabic" w:cs="Simplified Arabic" w:hint="cs"/>
          <w:sz w:val="26"/>
          <w:szCs w:val="26"/>
          <w:rtl/>
        </w:rPr>
        <w:t>الحواجز</w:t>
      </w:r>
      <w:r w:rsidRPr="00602DF4">
        <w:rPr>
          <w:rFonts w:ascii="Simplified Arabic" w:hAnsi="Simplified Arabic" w:cs="Simplified Arabic"/>
          <w:sz w:val="26"/>
          <w:szCs w:val="26"/>
          <w:rtl/>
        </w:rPr>
        <w:t xml:space="preserve"> إلى تحسين عملها. لكن في الوقت </w:t>
      </w:r>
      <w:r w:rsidRPr="00602DF4">
        <w:rPr>
          <w:rFonts w:ascii="Simplified Arabic" w:hAnsi="Simplified Arabic" w:cs="Simplified Arabic" w:hint="cs"/>
          <w:sz w:val="26"/>
          <w:szCs w:val="26"/>
          <w:rtl/>
        </w:rPr>
        <w:t>نفسه،</w:t>
      </w:r>
      <w:r w:rsidRPr="00602DF4">
        <w:rPr>
          <w:rFonts w:ascii="Simplified Arabic" w:hAnsi="Simplified Arabic" w:cs="Simplified Arabic"/>
          <w:sz w:val="26"/>
          <w:szCs w:val="26"/>
          <w:rtl/>
        </w:rPr>
        <w:t xml:space="preserve"> يهدف أيضًا إلى معالجة الصعوبات </w:t>
      </w:r>
      <w:r w:rsidRPr="00602DF4">
        <w:rPr>
          <w:rFonts w:ascii="Simplified Arabic" w:hAnsi="Simplified Arabic" w:cs="Simplified Arabic" w:hint="cs"/>
          <w:sz w:val="26"/>
          <w:szCs w:val="26"/>
          <w:rtl/>
        </w:rPr>
        <w:t>السياسية،</w:t>
      </w:r>
      <w:r w:rsidRPr="00602DF4">
        <w:rPr>
          <w:rFonts w:ascii="Simplified Arabic" w:hAnsi="Simplified Arabic" w:cs="Simplified Arabic"/>
          <w:sz w:val="26"/>
          <w:szCs w:val="26"/>
          <w:rtl/>
        </w:rPr>
        <w:t xml:space="preserve"> من خلال نقل المسؤولية من الإطار العسكري المتخصص في </w:t>
      </w:r>
      <w:r w:rsidRPr="00602DF4">
        <w:rPr>
          <w:rFonts w:ascii="Simplified Arabic" w:hAnsi="Simplified Arabic" w:cs="Simplified Arabic" w:hint="cs"/>
          <w:sz w:val="26"/>
          <w:szCs w:val="26"/>
          <w:rtl/>
        </w:rPr>
        <w:t>الحرب،</w:t>
      </w:r>
      <w:r w:rsidRPr="00602DF4">
        <w:rPr>
          <w:rFonts w:ascii="Simplified Arabic" w:hAnsi="Simplified Arabic" w:cs="Simplified Arabic"/>
          <w:sz w:val="26"/>
          <w:szCs w:val="26"/>
          <w:rtl/>
        </w:rPr>
        <w:t xml:space="preserve"> إلى الإطار </w:t>
      </w:r>
      <w:r w:rsidRPr="00602DF4">
        <w:rPr>
          <w:rFonts w:ascii="Simplified Arabic" w:hAnsi="Simplified Arabic" w:cs="Simplified Arabic" w:hint="cs"/>
          <w:sz w:val="26"/>
          <w:szCs w:val="26"/>
          <w:rtl/>
        </w:rPr>
        <w:t>المدني،</w:t>
      </w:r>
      <w:r w:rsidRPr="00602DF4">
        <w:rPr>
          <w:rFonts w:ascii="Simplified Arabic" w:hAnsi="Simplified Arabic" w:cs="Simplified Arabic"/>
          <w:sz w:val="26"/>
          <w:szCs w:val="26"/>
          <w:rtl/>
        </w:rPr>
        <w:t xml:space="preserve"> المتخصص في الخدمة.</w:t>
      </w:r>
      <w:r w:rsidRPr="00602DF4">
        <w:rPr>
          <w:rFonts w:ascii="Simplified Arabic" w:hAnsi="Simplified Arabic" w:cs="Simplified Arabic" w:hint="cs"/>
          <w:sz w:val="26"/>
          <w:szCs w:val="26"/>
          <w:rtl/>
        </w:rPr>
        <w:t xml:space="preserve"> </w:t>
      </w:r>
    </w:p>
    <w:p w14:paraId="73FFAC33" w14:textId="77777777" w:rsidR="007E725B" w:rsidRPr="00602DF4" w:rsidRDefault="007E725B" w:rsidP="007E725B">
      <w:pPr>
        <w:spacing w:after="0" w:line="240" w:lineRule="auto"/>
        <w:ind w:firstLine="567"/>
        <w:jc w:val="mediumKashida"/>
        <w:rPr>
          <w:rFonts w:ascii="Simplified Arabic" w:hAnsi="Simplified Arabic" w:cs="Simplified Arabic"/>
          <w:b/>
          <w:bCs/>
          <w:sz w:val="26"/>
          <w:szCs w:val="26"/>
          <w:u w:val="single"/>
          <w:rtl/>
        </w:rPr>
      </w:pPr>
      <w:r w:rsidRPr="00602DF4">
        <w:rPr>
          <w:rFonts w:ascii="Simplified Arabic" w:hAnsi="Simplified Arabic" w:cs="Simplified Arabic"/>
          <w:b/>
          <w:bCs/>
          <w:sz w:val="26"/>
          <w:szCs w:val="26"/>
          <w:u w:val="single"/>
          <w:rtl/>
        </w:rPr>
        <w:t xml:space="preserve">أ. </w:t>
      </w:r>
      <w:r w:rsidRPr="00602DF4">
        <w:rPr>
          <w:rFonts w:ascii="Simplified Arabic" w:hAnsi="Simplified Arabic" w:cs="Simplified Arabic" w:hint="cs"/>
          <w:b/>
          <w:bCs/>
          <w:sz w:val="26"/>
          <w:szCs w:val="26"/>
          <w:u w:val="single"/>
          <w:rtl/>
        </w:rPr>
        <w:t>دافع</w:t>
      </w:r>
      <w:r w:rsidRPr="00602DF4">
        <w:rPr>
          <w:rFonts w:ascii="Simplified Arabic" w:hAnsi="Simplified Arabic" w:cs="Simplified Arabic"/>
          <w:b/>
          <w:bCs/>
          <w:sz w:val="26"/>
          <w:szCs w:val="26"/>
          <w:u w:val="single"/>
          <w:rtl/>
        </w:rPr>
        <w:t xml:space="preserve"> التحسين</w:t>
      </w:r>
    </w:p>
    <w:p w14:paraId="327E053B" w14:textId="77777777" w:rsidR="007E725B" w:rsidRPr="00602DF4" w:rsidRDefault="007E725B" w:rsidP="007E725B">
      <w:pPr>
        <w:spacing w:after="0" w:line="240" w:lineRule="auto"/>
        <w:ind w:firstLine="567"/>
        <w:jc w:val="mediumKashida"/>
        <w:rPr>
          <w:rFonts w:ascii="Simplified Arabic" w:hAnsi="Simplified Arabic" w:cs="Simplified Arabic"/>
          <w:sz w:val="26"/>
          <w:szCs w:val="26"/>
          <w:rtl/>
        </w:rPr>
      </w:pPr>
      <w:r w:rsidRPr="00602DF4">
        <w:rPr>
          <w:rFonts w:ascii="Simplified Arabic" w:hAnsi="Simplified Arabic" w:cs="Simplified Arabic"/>
          <w:sz w:val="26"/>
          <w:szCs w:val="26"/>
          <w:rtl/>
        </w:rPr>
        <w:t>بعد انتشار النظرة الليبرالية الجديدة للعالم، أصبحت الإصلاحات التنظيمية شائعة بين الشركات الخاصة والقطاع العام</w:t>
      </w:r>
      <w:r w:rsidRPr="00602DF4">
        <w:rPr>
          <w:rFonts w:ascii="Simplified Arabic" w:hAnsi="Simplified Arabic" w:cs="Simplified Arabic" w:hint="cs"/>
          <w:sz w:val="26"/>
          <w:szCs w:val="26"/>
          <w:rtl/>
        </w:rPr>
        <w:t>،</w:t>
      </w:r>
      <w:r w:rsidRPr="00602DF4">
        <w:rPr>
          <w:rFonts w:ascii="Simplified Arabic" w:hAnsi="Simplified Arabic" w:cs="Simplified Arabic"/>
          <w:sz w:val="26"/>
          <w:szCs w:val="26"/>
          <w:rtl/>
        </w:rPr>
        <w:t xml:space="preserve"> ويُنظر إليها على أنها تقدم فعال بطبيعته. في حالة خصخصة الحواجز، </w:t>
      </w:r>
      <w:r w:rsidRPr="00602DF4">
        <w:rPr>
          <w:rFonts w:ascii="Simplified Arabic" w:hAnsi="Simplified Arabic" w:cs="Simplified Arabic" w:hint="cs"/>
          <w:sz w:val="26"/>
          <w:szCs w:val="26"/>
          <w:rtl/>
        </w:rPr>
        <w:t>تم تعريف التطوير وتوضيحه بأن</w:t>
      </w:r>
      <w:r>
        <w:rPr>
          <w:rFonts w:ascii="Simplified Arabic" w:hAnsi="Simplified Arabic" w:cs="Simplified Arabic" w:hint="cs"/>
          <w:sz w:val="26"/>
          <w:szCs w:val="26"/>
          <w:rtl/>
        </w:rPr>
        <w:t>ه تحريك سلطة الدولة إلى سلطة مد</w:t>
      </w:r>
      <w:r w:rsidRPr="00602DF4">
        <w:rPr>
          <w:rFonts w:ascii="Simplified Arabic" w:hAnsi="Simplified Arabic" w:cs="Simplified Arabic" w:hint="cs"/>
          <w:sz w:val="26"/>
          <w:szCs w:val="26"/>
          <w:rtl/>
        </w:rPr>
        <w:t>ن</w:t>
      </w:r>
      <w:r>
        <w:rPr>
          <w:rFonts w:ascii="Simplified Arabic" w:hAnsi="Simplified Arabic" w:cs="Simplified Arabic" w:hint="cs"/>
          <w:sz w:val="26"/>
          <w:szCs w:val="26"/>
          <w:rtl/>
        </w:rPr>
        <w:t>ي</w:t>
      </w:r>
      <w:r w:rsidRPr="00602DF4">
        <w:rPr>
          <w:rFonts w:ascii="Simplified Arabic" w:hAnsi="Simplified Arabic" w:cs="Simplified Arabic" w:hint="cs"/>
          <w:sz w:val="26"/>
          <w:szCs w:val="26"/>
          <w:rtl/>
        </w:rPr>
        <w:t>ة مهنية، دون النظر بآثارها الملموسة.</w:t>
      </w:r>
    </w:p>
    <w:p w14:paraId="279B8712" w14:textId="77777777" w:rsidR="007E725B" w:rsidRPr="00602DF4" w:rsidRDefault="007E725B" w:rsidP="007E7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mediumKashida"/>
        <w:rPr>
          <w:rFonts w:ascii="Simplified Arabic" w:eastAsia="Times New Roman" w:hAnsi="Simplified Arabic" w:cs="Simplified Arabic"/>
          <w:sz w:val="26"/>
          <w:szCs w:val="26"/>
          <w:rtl/>
          <w:lang w:bidi="ar"/>
        </w:rPr>
      </w:pPr>
      <w:r w:rsidRPr="00602DF4">
        <w:rPr>
          <w:rFonts w:ascii="Simplified Arabic" w:eastAsia="Times New Roman" w:hAnsi="Simplified Arabic" w:cs="Simplified Arabic" w:hint="cs"/>
          <w:sz w:val="26"/>
          <w:szCs w:val="26"/>
          <w:rtl/>
          <w:lang w:bidi="ar"/>
        </w:rPr>
        <w:t>في البداية،</w:t>
      </w:r>
      <w:r w:rsidRPr="00602DF4">
        <w:rPr>
          <w:rFonts w:ascii="Simplified Arabic" w:eastAsia="Times New Roman" w:hAnsi="Simplified Arabic" w:cs="Simplified Arabic"/>
          <w:sz w:val="26"/>
          <w:szCs w:val="26"/>
          <w:rtl/>
          <w:lang w:bidi="ar"/>
        </w:rPr>
        <w:t xml:space="preserve"> يجب أن يكون النقد مقيدًا: مقارنة بحركات الخصخصة </w:t>
      </w:r>
      <w:r w:rsidRPr="00602DF4">
        <w:rPr>
          <w:rFonts w:ascii="Simplified Arabic" w:eastAsia="Times New Roman" w:hAnsi="Simplified Arabic" w:cs="Simplified Arabic" w:hint="cs"/>
          <w:sz w:val="26"/>
          <w:szCs w:val="26"/>
          <w:rtl/>
          <w:lang w:bidi="ar"/>
        </w:rPr>
        <w:t>الأخرى،</w:t>
      </w:r>
      <w:r w:rsidRPr="00602DF4">
        <w:rPr>
          <w:rFonts w:ascii="Simplified Arabic" w:eastAsia="Times New Roman" w:hAnsi="Simplified Arabic" w:cs="Simplified Arabic"/>
          <w:sz w:val="26"/>
          <w:szCs w:val="26"/>
          <w:rtl/>
          <w:lang w:bidi="ar"/>
        </w:rPr>
        <w:t xml:space="preserve"> حيث تضمن نقل المهام من الدولة إلى السوق الخاص انسحاب الدولة من دورها </w:t>
      </w:r>
      <w:r w:rsidRPr="00602DF4">
        <w:rPr>
          <w:rFonts w:ascii="Simplified Arabic" w:eastAsia="Times New Roman" w:hAnsi="Simplified Arabic" w:cs="Simplified Arabic" w:hint="cs"/>
          <w:sz w:val="26"/>
          <w:szCs w:val="26"/>
          <w:rtl/>
          <w:lang w:bidi="ar"/>
        </w:rPr>
        <w:t>كمشرف،</w:t>
      </w:r>
      <w:r w:rsidRPr="00602DF4">
        <w:rPr>
          <w:rFonts w:ascii="Simplified Arabic" w:eastAsia="Times New Roman" w:hAnsi="Simplified Arabic" w:cs="Simplified Arabic"/>
          <w:sz w:val="26"/>
          <w:szCs w:val="26"/>
          <w:rtl/>
          <w:lang w:bidi="ar"/>
        </w:rPr>
        <w:t xml:space="preserve"> مما تسبب في رفع </w:t>
      </w:r>
      <w:r w:rsidRPr="00602DF4">
        <w:rPr>
          <w:rFonts w:ascii="Simplified Arabic" w:eastAsia="Times New Roman" w:hAnsi="Simplified Arabic" w:cs="Simplified Arabic" w:hint="cs"/>
          <w:sz w:val="26"/>
          <w:szCs w:val="26"/>
          <w:rtl/>
          <w:lang w:bidi="ar"/>
        </w:rPr>
        <w:t>القيود،</w:t>
      </w:r>
      <w:r w:rsidRPr="00602DF4">
        <w:rPr>
          <w:rFonts w:ascii="Simplified Arabic" w:eastAsia="Times New Roman" w:hAnsi="Simplified Arabic" w:cs="Simplified Arabic"/>
          <w:sz w:val="26"/>
          <w:szCs w:val="26"/>
          <w:rtl/>
          <w:lang w:bidi="ar"/>
        </w:rPr>
        <w:t xml:space="preserve"> وفي هذه الحالة لم يكن التغيير التنظيمي مصحوبًا بإزالة المسؤوليات الرقابية. </w:t>
      </w:r>
    </w:p>
    <w:p w14:paraId="149980D4" w14:textId="77777777" w:rsidR="007E725B" w:rsidRPr="00602DF4" w:rsidRDefault="007E725B" w:rsidP="007E7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mediumKashida"/>
        <w:rPr>
          <w:rFonts w:ascii="Simplified Arabic" w:hAnsi="Simplified Arabic" w:cs="Simplified Arabic"/>
          <w:sz w:val="26"/>
          <w:szCs w:val="26"/>
          <w:rtl/>
          <w:lang w:bidi="ar"/>
        </w:rPr>
      </w:pPr>
      <w:r w:rsidRPr="00602DF4">
        <w:rPr>
          <w:rFonts w:ascii="Simplified Arabic" w:eastAsia="Times New Roman" w:hAnsi="Simplified Arabic" w:cs="Simplified Arabic"/>
          <w:sz w:val="26"/>
          <w:szCs w:val="26"/>
          <w:rtl/>
          <w:lang w:bidi="ar"/>
        </w:rPr>
        <w:t xml:space="preserve">يُظهر فحص الهيكل التنظيمي بعد </w:t>
      </w:r>
      <w:r w:rsidRPr="00602DF4">
        <w:rPr>
          <w:rFonts w:ascii="Simplified Arabic" w:eastAsia="Times New Roman" w:hAnsi="Simplified Arabic" w:cs="Simplified Arabic" w:hint="cs"/>
          <w:sz w:val="26"/>
          <w:szCs w:val="26"/>
          <w:rtl/>
          <w:lang w:bidi="ar"/>
        </w:rPr>
        <w:t>تطوير عمل الحواجز وخصخصتها</w:t>
      </w:r>
      <w:r w:rsidRPr="00602DF4">
        <w:rPr>
          <w:rFonts w:ascii="Simplified Arabic" w:eastAsia="Times New Roman" w:hAnsi="Simplified Arabic" w:cs="Simplified Arabic"/>
          <w:sz w:val="26"/>
          <w:szCs w:val="26"/>
          <w:rtl/>
          <w:lang w:bidi="ar"/>
        </w:rPr>
        <w:t xml:space="preserve"> أن المسؤولية الشاملة لتشغيل الحواجز بقيت في أيدي </w:t>
      </w:r>
      <w:r w:rsidRPr="00602DF4">
        <w:rPr>
          <w:rFonts w:ascii="Simplified Arabic" w:eastAsia="Times New Roman" w:hAnsi="Simplified Arabic" w:cs="Simplified Arabic" w:hint="cs"/>
          <w:sz w:val="26"/>
          <w:szCs w:val="26"/>
          <w:rtl/>
          <w:lang w:bidi="ar"/>
        </w:rPr>
        <w:t>الدولة،</w:t>
      </w:r>
      <w:r w:rsidRPr="00602DF4">
        <w:rPr>
          <w:rFonts w:ascii="Simplified Arabic" w:eastAsia="Times New Roman" w:hAnsi="Simplified Arabic" w:cs="Simplified Arabic"/>
          <w:sz w:val="26"/>
          <w:szCs w:val="26"/>
          <w:rtl/>
          <w:lang w:bidi="ar"/>
        </w:rPr>
        <w:t xml:space="preserve"> وأن السلطة العليا في الميدان قد تم منحها من قبل الموظفين المدنيين وسلطات العبور الذين يعملون كمديري نقاط تفتيش وضباط أمن.</w:t>
      </w:r>
    </w:p>
    <w:p w14:paraId="5FEFFCD6" w14:textId="77777777" w:rsidR="007E725B" w:rsidRPr="00602DF4" w:rsidRDefault="007E725B" w:rsidP="007E7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mediumKashida"/>
        <w:rPr>
          <w:rFonts w:ascii="Simplified Arabic" w:hAnsi="Simplified Arabic" w:cs="Simplified Arabic"/>
          <w:sz w:val="26"/>
          <w:szCs w:val="26"/>
          <w:rtl/>
          <w:lang w:bidi="ar"/>
        </w:rPr>
      </w:pPr>
      <w:r w:rsidRPr="00602DF4">
        <w:rPr>
          <w:rFonts w:ascii="Simplified Arabic" w:hAnsi="Simplified Arabic" w:cs="Simplified Arabic"/>
          <w:sz w:val="26"/>
          <w:szCs w:val="26"/>
          <w:rtl/>
          <w:lang w:bidi="ar"/>
        </w:rPr>
        <w:lastRenderedPageBreak/>
        <w:t xml:space="preserve">بقيت سلطة تحديد معايير وإجراءات تشغيل الحواجز والإشراف على النشاط العام في أيدي </w:t>
      </w:r>
      <w:r w:rsidRPr="00602DF4">
        <w:rPr>
          <w:rFonts w:ascii="Simplified Arabic" w:hAnsi="Simplified Arabic" w:cs="Simplified Arabic" w:hint="cs"/>
          <w:sz w:val="26"/>
          <w:szCs w:val="26"/>
          <w:rtl/>
          <w:lang w:bidi="ar"/>
        </w:rPr>
        <w:t>الدولة،</w:t>
      </w:r>
      <w:r w:rsidRPr="00602DF4">
        <w:rPr>
          <w:rFonts w:ascii="Simplified Arabic" w:hAnsi="Simplified Arabic" w:cs="Simplified Arabic"/>
          <w:sz w:val="26"/>
          <w:szCs w:val="26"/>
          <w:rtl/>
          <w:lang w:bidi="ar"/>
        </w:rPr>
        <w:t xml:space="preserve"> وتم تفويضها لممثلي الشرطة وقوات </w:t>
      </w:r>
      <w:r w:rsidRPr="00602DF4">
        <w:rPr>
          <w:rFonts w:ascii="Simplified Arabic" w:hAnsi="Simplified Arabic" w:cs="Simplified Arabic" w:hint="cs"/>
          <w:sz w:val="26"/>
          <w:szCs w:val="26"/>
          <w:rtl/>
          <w:lang w:bidi="ar"/>
        </w:rPr>
        <w:t>الأمن،</w:t>
      </w:r>
      <w:r w:rsidRPr="00602DF4">
        <w:rPr>
          <w:rFonts w:ascii="Simplified Arabic" w:hAnsi="Simplified Arabic" w:cs="Simplified Arabic"/>
          <w:sz w:val="26"/>
          <w:szCs w:val="26"/>
          <w:rtl/>
          <w:lang w:bidi="ar"/>
        </w:rPr>
        <w:t xml:space="preserve"> وأعضاء سلطة العبور والشرطة وجهاز الأمن العام. لممثلي أجهزة الدولة وفي وضع إجراءات واضحة لعمل الحواجز</w:t>
      </w:r>
      <w:r>
        <w:rPr>
          <w:rFonts w:ascii="Simplified Arabic" w:hAnsi="Simplified Arabic" w:cs="Simplified Arabic" w:hint="cs"/>
          <w:sz w:val="26"/>
          <w:szCs w:val="26"/>
          <w:rtl/>
          <w:lang w:bidi="ar"/>
        </w:rPr>
        <w:t>.</w:t>
      </w:r>
      <w:r w:rsidRPr="00602DF4">
        <w:rPr>
          <w:rFonts w:ascii="Simplified Arabic" w:hAnsi="Simplified Arabic" w:cs="Simplified Arabic"/>
          <w:sz w:val="26"/>
          <w:szCs w:val="26"/>
          <w:rtl/>
          <w:lang w:bidi="ar"/>
        </w:rPr>
        <w:t xml:space="preserve"> </w:t>
      </w:r>
      <w:r w:rsidRPr="00602DF4">
        <w:rPr>
          <w:rFonts w:ascii="Simplified Arabic" w:hAnsi="Simplified Arabic" w:cs="Simplified Arabic"/>
          <w:sz w:val="26"/>
          <w:szCs w:val="26"/>
          <w:rtl/>
        </w:rPr>
        <w:t xml:space="preserve">وبسبب الخوف من نقل مثل هذه </w:t>
      </w:r>
      <w:r w:rsidRPr="00602DF4">
        <w:rPr>
          <w:rFonts w:ascii="Simplified Arabic" w:hAnsi="Simplified Arabic" w:cs="Simplified Arabic" w:hint="cs"/>
          <w:sz w:val="26"/>
          <w:szCs w:val="26"/>
          <w:rtl/>
        </w:rPr>
        <w:t>السلطة</w:t>
      </w:r>
      <w:r w:rsidRPr="00602DF4">
        <w:rPr>
          <w:rFonts w:ascii="Simplified Arabic" w:hAnsi="Simplified Arabic" w:cs="Simplified Arabic"/>
          <w:sz w:val="26"/>
          <w:szCs w:val="26"/>
          <w:rtl/>
        </w:rPr>
        <w:t xml:space="preserve"> الحساسة إلى شركات </w:t>
      </w:r>
      <w:r w:rsidRPr="00602DF4">
        <w:rPr>
          <w:rFonts w:ascii="Simplified Arabic" w:hAnsi="Simplified Arabic" w:cs="Simplified Arabic" w:hint="cs"/>
          <w:sz w:val="26"/>
          <w:szCs w:val="26"/>
          <w:rtl/>
        </w:rPr>
        <w:t>خاصة،</w:t>
      </w:r>
      <w:r w:rsidRPr="00602DF4">
        <w:rPr>
          <w:rFonts w:ascii="Simplified Arabic" w:hAnsi="Simplified Arabic" w:cs="Simplified Arabic"/>
          <w:sz w:val="26"/>
          <w:szCs w:val="26"/>
          <w:rtl/>
        </w:rPr>
        <w:t xml:space="preserve"> ترافقت عملية الخصخصة مع زيادة رقابة ممثلي أذرع الدولة ووضع إجراءات واضحة لتشغيل الحواجز.</w:t>
      </w:r>
      <w:r w:rsidRPr="00602DF4">
        <w:rPr>
          <w:rFonts w:ascii="Simplified Arabic" w:hAnsi="Simplified Arabic" w:cs="Simplified Arabic"/>
          <w:sz w:val="26"/>
          <w:szCs w:val="26"/>
          <w:rtl/>
          <w:lang w:bidi="ar"/>
        </w:rPr>
        <w:t xml:space="preserve"> </w:t>
      </w:r>
    </w:p>
    <w:p w14:paraId="14C383F3" w14:textId="77777777" w:rsidR="007E725B" w:rsidRPr="00602DF4" w:rsidRDefault="007E725B" w:rsidP="007E7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mediumKashida"/>
        <w:rPr>
          <w:rFonts w:ascii="Simplified Arabic" w:hAnsi="Simplified Arabic" w:cs="Simplified Arabic"/>
          <w:sz w:val="26"/>
          <w:szCs w:val="26"/>
          <w:rtl/>
          <w:lang w:bidi="ar"/>
        </w:rPr>
      </w:pPr>
      <w:r w:rsidRPr="00602DF4">
        <w:rPr>
          <w:rFonts w:ascii="Simplified Arabic" w:hAnsi="Simplified Arabic" w:cs="Simplified Arabic"/>
          <w:sz w:val="26"/>
          <w:szCs w:val="26"/>
          <w:rtl/>
          <w:lang w:bidi="ar"/>
        </w:rPr>
        <w:t xml:space="preserve">من المفارقات أن الاستعانة بمصادر خارجية تركزت في أيدي الدولة على الصلاحيات التي كانت قبل الخصخصة تُعهد إلى صغار الجنود الذين تصرفوا دون تعليمات </w:t>
      </w:r>
      <w:r w:rsidRPr="00602DF4">
        <w:rPr>
          <w:rFonts w:ascii="Simplified Arabic" w:hAnsi="Simplified Arabic" w:cs="Simplified Arabic" w:hint="cs"/>
          <w:sz w:val="26"/>
          <w:szCs w:val="26"/>
          <w:rtl/>
          <w:lang w:bidi="ar"/>
        </w:rPr>
        <w:t>واضحة،</w:t>
      </w:r>
      <w:r w:rsidRPr="00602DF4">
        <w:rPr>
          <w:rFonts w:ascii="Simplified Arabic" w:hAnsi="Simplified Arabic" w:cs="Simplified Arabic"/>
          <w:sz w:val="26"/>
          <w:szCs w:val="26"/>
          <w:rtl/>
          <w:lang w:bidi="ar"/>
        </w:rPr>
        <w:t xml:space="preserve"> ودون إجراءات ودون إشراف تقريبًا. الاستعانة بمصادر خارجية وضع هرم المسؤولية على </w:t>
      </w:r>
      <w:r w:rsidRPr="00602DF4">
        <w:rPr>
          <w:rFonts w:ascii="Simplified Arabic" w:hAnsi="Simplified Arabic" w:cs="Simplified Arabic" w:hint="cs"/>
          <w:sz w:val="26"/>
          <w:szCs w:val="26"/>
          <w:rtl/>
          <w:lang w:bidi="ar"/>
        </w:rPr>
        <w:t>قدميه،</w:t>
      </w:r>
      <w:r w:rsidRPr="00602DF4">
        <w:rPr>
          <w:rFonts w:ascii="Simplified Arabic" w:hAnsi="Simplified Arabic" w:cs="Simplified Arabic"/>
          <w:sz w:val="26"/>
          <w:szCs w:val="26"/>
          <w:rtl/>
          <w:lang w:bidi="ar"/>
        </w:rPr>
        <w:t xml:space="preserve"> بحيث يكون المسؤولون في أعلى الهرم ممثلين لقوات </w:t>
      </w:r>
      <w:r w:rsidRPr="00602DF4">
        <w:rPr>
          <w:rFonts w:ascii="Simplified Arabic" w:hAnsi="Simplified Arabic" w:cs="Simplified Arabic" w:hint="cs"/>
          <w:sz w:val="26"/>
          <w:szCs w:val="26"/>
          <w:rtl/>
          <w:lang w:bidi="ar"/>
        </w:rPr>
        <w:t>الأمن،</w:t>
      </w:r>
      <w:r w:rsidRPr="00602DF4">
        <w:rPr>
          <w:rFonts w:ascii="Simplified Arabic" w:hAnsi="Simplified Arabic" w:cs="Simplified Arabic"/>
          <w:sz w:val="26"/>
          <w:szCs w:val="26"/>
          <w:rtl/>
          <w:lang w:bidi="ar"/>
        </w:rPr>
        <w:t xml:space="preserve"> حيث يتحملون مسؤولية اتخاذ قرارات مبدئية بشأن هيكل الحاجز وإجراءات التفتيش </w:t>
      </w:r>
      <w:r w:rsidRPr="00602DF4">
        <w:rPr>
          <w:rFonts w:ascii="Simplified Arabic" w:hAnsi="Simplified Arabic" w:cs="Simplified Arabic" w:hint="cs"/>
          <w:sz w:val="26"/>
          <w:szCs w:val="26"/>
          <w:rtl/>
          <w:lang w:bidi="ar"/>
        </w:rPr>
        <w:t>وإجراءاته،</w:t>
      </w:r>
      <w:r w:rsidRPr="00602DF4">
        <w:rPr>
          <w:rFonts w:ascii="Simplified Arabic" w:hAnsi="Simplified Arabic" w:cs="Simplified Arabic"/>
          <w:sz w:val="26"/>
          <w:szCs w:val="26"/>
          <w:rtl/>
          <w:lang w:bidi="ar"/>
        </w:rPr>
        <w:t xml:space="preserve"> بينما يظل صغار العاملين في القطاع </w:t>
      </w:r>
      <w:r w:rsidRPr="00602DF4">
        <w:rPr>
          <w:rFonts w:ascii="Simplified Arabic" w:hAnsi="Simplified Arabic" w:cs="Simplified Arabic" w:hint="cs"/>
          <w:sz w:val="26"/>
          <w:szCs w:val="26"/>
          <w:rtl/>
          <w:lang w:bidi="ar"/>
        </w:rPr>
        <w:t>الخاص،</w:t>
      </w:r>
      <w:r w:rsidRPr="00602DF4">
        <w:rPr>
          <w:rFonts w:ascii="Simplified Arabic" w:hAnsi="Simplified Arabic" w:cs="Simplified Arabic"/>
          <w:sz w:val="26"/>
          <w:szCs w:val="26"/>
          <w:rtl/>
          <w:lang w:bidi="ar"/>
        </w:rPr>
        <w:t xml:space="preserve"> على عكس صغار </w:t>
      </w:r>
      <w:r w:rsidRPr="00602DF4">
        <w:rPr>
          <w:rFonts w:ascii="Simplified Arabic" w:hAnsi="Simplified Arabic" w:cs="Simplified Arabic" w:hint="cs"/>
          <w:sz w:val="26"/>
          <w:szCs w:val="26"/>
          <w:rtl/>
          <w:lang w:bidi="ar"/>
        </w:rPr>
        <w:t>الجنود.</w:t>
      </w:r>
      <w:r w:rsidRPr="00602DF4">
        <w:rPr>
          <w:rFonts w:ascii="Simplified Arabic" w:hAnsi="Simplified Arabic" w:cs="Simplified Arabic"/>
          <w:sz w:val="26"/>
          <w:szCs w:val="26"/>
          <w:rtl/>
          <w:lang w:bidi="ar"/>
        </w:rPr>
        <w:t xml:space="preserve"> مسئولين عن تنفيذ </w:t>
      </w:r>
      <w:r w:rsidRPr="00602DF4">
        <w:rPr>
          <w:rFonts w:ascii="Simplified Arabic" w:hAnsi="Simplified Arabic" w:cs="Simplified Arabic" w:hint="cs"/>
          <w:sz w:val="26"/>
          <w:szCs w:val="26"/>
          <w:rtl/>
          <w:lang w:bidi="ar"/>
        </w:rPr>
        <w:t>المهام.</w:t>
      </w:r>
    </w:p>
    <w:p w14:paraId="2BA9AB77" w14:textId="77777777" w:rsidR="007E725B" w:rsidRPr="00602DF4" w:rsidRDefault="007E725B" w:rsidP="007E725B">
      <w:pPr>
        <w:spacing w:after="0" w:line="240" w:lineRule="auto"/>
        <w:ind w:firstLine="567"/>
        <w:jc w:val="mediumKashida"/>
        <w:rPr>
          <w:rFonts w:ascii="Simplified Arabic" w:hAnsi="Simplified Arabic" w:cs="Simplified Arabic"/>
          <w:sz w:val="26"/>
          <w:szCs w:val="26"/>
          <w:rtl/>
        </w:rPr>
      </w:pPr>
      <w:r w:rsidRPr="00602DF4">
        <w:rPr>
          <w:rFonts w:ascii="Simplified Arabic" w:hAnsi="Simplified Arabic" w:cs="Simplified Arabic"/>
          <w:sz w:val="26"/>
          <w:szCs w:val="26"/>
          <w:rtl/>
        </w:rPr>
        <w:t xml:space="preserve">ومع </w:t>
      </w:r>
      <w:r w:rsidRPr="00602DF4">
        <w:rPr>
          <w:rFonts w:ascii="Simplified Arabic" w:hAnsi="Simplified Arabic" w:cs="Simplified Arabic" w:hint="cs"/>
          <w:sz w:val="26"/>
          <w:szCs w:val="26"/>
          <w:rtl/>
        </w:rPr>
        <w:t>ذلك،</w:t>
      </w:r>
      <w:r w:rsidRPr="00602DF4">
        <w:rPr>
          <w:rFonts w:ascii="Simplified Arabic" w:hAnsi="Simplified Arabic" w:cs="Simplified Arabic"/>
          <w:sz w:val="26"/>
          <w:szCs w:val="26"/>
          <w:rtl/>
        </w:rPr>
        <w:t xml:space="preserve"> حتى بعد تركيز المهام داخل الهيكل التنظيمي </w:t>
      </w:r>
      <w:r w:rsidRPr="00602DF4">
        <w:rPr>
          <w:rFonts w:ascii="Simplified Arabic" w:hAnsi="Simplified Arabic" w:cs="Simplified Arabic" w:hint="cs"/>
          <w:sz w:val="26"/>
          <w:szCs w:val="26"/>
          <w:rtl/>
        </w:rPr>
        <w:t>الجديد،</w:t>
      </w:r>
      <w:r w:rsidRPr="00602DF4">
        <w:rPr>
          <w:rFonts w:ascii="Simplified Arabic" w:hAnsi="Simplified Arabic" w:cs="Simplified Arabic"/>
          <w:sz w:val="26"/>
          <w:szCs w:val="26"/>
          <w:rtl/>
        </w:rPr>
        <w:t xml:space="preserve"> في بعض </w:t>
      </w:r>
      <w:r w:rsidRPr="00602DF4">
        <w:rPr>
          <w:rFonts w:ascii="Simplified Arabic" w:hAnsi="Simplified Arabic" w:cs="Simplified Arabic" w:hint="cs"/>
          <w:sz w:val="26"/>
          <w:szCs w:val="26"/>
          <w:rtl/>
        </w:rPr>
        <w:t>النواحي،</w:t>
      </w:r>
      <w:r w:rsidRPr="00602DF4">
        <w:rPr>
          <w:rFonts w:ascii="Simplified Arabic" w:hAnsi="Simplified Arabic" w:cs="Simplified Arabic"/>
          <w:sz w:val="26"/>
          <w:szCs w:val="26"/>
          <w:rtl/>
        </w:rPr>
        <w:t xml:space="preserve"> لا تتركز الصلاحيات على الإطلاق. في </w:t>
      </w:r>
      <w:r w:rsidRPr="00602DF4">
        <w:rPr>
          <w:rFonts w:ascii="Simplified Arabic" w:hAnsi="Simplified Arabic" w:cs="Simplified Arabic" w:hint="cs"/>
          <w:sz w:val="26"/>
          <w:szCs w:val="26"/>
          <w:rtl/>
        </w:rPr>
        <w:t>الواقع،</w:t>
      </w:r>
      <w:r w:rsidRPr="00602DF4">
        <w:rPr>
          <w:rFonts w:ascii="Simplified Arabic" w:hAnsi="Simplified Arabic" w:cs="Simplified Arabic"/>
          <w:sz w:val="26"/>
          <w:szCs w:val="26"/>
          <w:rtl/>
        </w:rPr>
        <w:t xml:space="preserve"> يتضمن الهيكل التنظيمي الجديد ممثلين عن هيئات </w:t>
      </w:r>
      <w:r w:rsidRPr="00602DF4">
        <w:rPr>
          <w:rFonts w:ascii="Simplified Arabic" w:hAnsi="Simplified Arabic" w:cs="Simplified Arabic" w:hint="cs"/>
          <w:sz w:val="26"/>
          <w:szCs w:val="26"/>
          <w:rtl/>
        </w:rPr>
        <w:t>مختلفة،</w:t>
      </w:r>
      <w:r w:rsidRPr="00602DF4">
        <w:rPr>
          <w:rFonts w:ascii="Simplified Arabic" w:hAnsi="Simplified Arabic" w:cs="Simplified Arabic"/>
          <w:sz w:val="26"/>
          <w:szCs w:val="26"/>
          <w:rtl/>
        </w:rPr>
        <w:t xml:space="preserve"> مما يؤدي إلى إنشاء هيكل إداري معقد بشكل خاص ليس بالضرورة فعالاً من الناحية التنظيمية. إن "</w:t>
      </w:r>
      <w:r w:rsidRPr="00602DF4">
        <w:rPr>
          <w:rFonts w:ascii="Simplified Arabic" w:hAnsi="Simplified Arabic" w:cs="Simplified Arabic" w:hint="cs"/>
          <w:sz w:val="26"/>
          <w:szCs w:val="26"/>
          <w:rtl/>
        </w:rPr>
        <w:t>دمج</w:t>
      </w:r>
      <w:r w:rsidRPr="00602DF4">
        <w:rPr>
          <w:rFonts w:ascii="Simplified Arabic" w:hAnsi="Simplified Arabic" w:cs="Simplified Arabic"/>
          <w:sz w:val="26"/>
          <w:szCs w:val="26"/>
          <w:rtl/>
        </w:rPr>
        <w:t xml:space="preserve">" موظفي سلطة العبور في المناصب الإدارية وموظفي شركات الامن </w:t>
      </w:r>
      <w:r w:rsidRPr="00602DF4">
        <w:rPr>
          <w:rFonts w:ascii="Simplified Arabic" w:hAnsi="Simplified Arabic" w:cs="Simplified Arabic" w:hint="cs"/>
          <w:sz w:val="26"/>
          <w:szCs w:val="26"/>
          <w:rtl/>
        </w:rPr>
        <w:t>الخاصة في</w:t>
      </w:r>
      <w:r w:rsidRPr="00602DF4">
        <w:rPr>
          <w:rFonts w:ascii="Simplified Arabic" w:hAnsi="Simplified Arabic" w:cs="Simplified Arabic"/>
          <w:sz w:val="26"/>
          <w:szCs w:val="26"/>
          <w:rtl/>
        </w:rPr>
        <w:t xml:space="preserve"> المناصب التشغيلية وممثلي القوى الأمنية في المناصب الإشرافية </w:t>
      </w:r>
      <w:r w:rsidRPr="00602DF4">
        <w:rPr>
          <w:rFonts w:ascii="Simplified Arabic" w:hAnsi="Simplified Arabic" w:cs="Simplified Arabic" w:hint="cs"/>
          <w:sz w:val="26"/>
          <w:szCs w:val="26"/>
          <w:rtl/>
        </w:rPr>
        <w:lastRenderedPageBreak/>
        <w:t>يعني</w:t>
      </w:r>
      <w:r w:rsidRPr="00602DF4">
        <w:rPr>
          <w:rFonts w:ascii="Simplified Arabic" w:hAnsi="Simplified Arabic" w:cs="Simplified Arabic"/>
          <w:sz w:val="26"/>
          <w:szCs w:val="26"/>
          <w:rtl/>
        </w:rPr>
        <w:t xml:space="preserve"> في كثير من </w:t>
      </w:r>
      <w:r w:rsidRPr="00602DF4">
        <w:rPr>
          <w:rFonts w:ascii="Simplified Arabic" w:hAnsi="Simplified Arabic" w:cs="Simplified Arabic" w:hint="cs"/>
          <w:sz w:val="26"/>
          <w:szCs w:val="26"/>
          <w:rtl/>
        </w:rPr>
        <w:t>الحالات،</w:t>
      </w:r>
      <w:r w:rsidRPr="00602DF4">
        <w:rPr>
          <w:rFonts w:ascii="Simplified Arabic" w:hAnsi="Simplified Arabic" w:cs="Simplified Arabic"/>
          <w:sz w:val="26"/>
          <w:szCs w:val="26"/>
          <w:rtl/>
        </w:rPr>
        <w:t xml:space="preserve"> ازدواجية في المناصب وارتباك لا يقل </w:t>
      </w:r>
      <w:r w:rsidRPr="00602DF4">
        <w:rPr>
          <w:rFonts w:ascii="Simplified Arabic" w:hAnsi="Simplified Arabic" w:cs="Simplified Arabic" w:hint="cs"/>
          <w:sz w:val="26"/>
          <w:szCs w:val="26"/>
          <w:rtl/>
        </w:rPr>
        <w:t>عما</w:t>
      </w:r>
      <w:r w:rsidRPr="00602DF4">
        <w:rPr>
          <w:rFonts w:ascii="Simplified Arabic" w:hAnsi="Simplified Arabic" w:cs="Simplified Arabic"/>
          <w:sz w:val="26"/>
          <w:szCs w:val="26"/>
          <w:rtl/>
        </w:rPr>
        <w:t xml:space="preserve"> كان يميز أنشطة الحواجز قبل الخصخصة. </w:t>
      </w:r>
    </w:p>
    <w:p w14:paraId="2723B1D3" w14:textId="77777777" w:rsidR="007E725B" w:rsidRPr="00602DF4" w:rsidRDefault="007E725B" w:rsidP="007E725B">
      <w:pPr>
        <w:spacing w:after="0" w:line="240" w:lineRule="auto"/>
        <w:ind w:firstLine="567"/>
        <w:jc w:val="mediumKashida"/>
        <w:rPr>
          <w:rFonts w:ascii="Simplified Arabic" w:hAnsi="Simplified Arabic" w:cs="Simplified Arabic"/>
          <w:sz w:val="26"/>
          <w:szCs w:val="26"/>
          <w:rtl/>
        </w:rPr>
      </w:pPr>
      <w:r w:rsidRPr="00602DF4">
        <w:rPr>
          <w:rFonts w:ascii="Simplified Arabic" w:hAnsi="Simplified Arabic" w:cs="Simplified Arabic"/>
          <w:sz w:val="26"/>
          <w:szCs w:val="26"/>
          <w:rtl/>
        </w:rPr>
        <w:t xml:space="preserve">جاء في تقرير مراقب الدولة لعام 2010: "إن تشغيل المعابر من خلال ثلاث جهات نتج عنه ثلاث آليات إدارية مختلفة تقوم بأنشطة </w:t>
      </w:r>
      <w:r w:rsidRPr="00602DF4">
        <w:rPr>
          <w:rFonts w:ascii="Simplified Arabic" w:hAnsi="Simplified Arabic" w:cs="Simplified Arabic" w:hint="cs"/>
          <w:sz w:val="26"/>
          <w:szCs w:val="26"/>
          <w:rtl/>
        </w:rPr>
        <w:t>مماثلة،</w:t>
      </w:r>
      <w:r w:rsidRPr="00602DF4">
        <w:rPr>
          <w:rFonts w:ascii="Simplified Arabic" w:hAnsi="Simplified Arabic" w:cs="Simplified Arabic"/>
          <w:sz w:val="26"/>
          <w:szCs w:val="26"/>
          <w:rtl/>
        </w:rPr>
        <w:t xml:space="preserve"> وهذا يتعارض مع مبادئ الكفاءة التشغيلية والتنظيمية والالتزام الصارم بالمدخرات". بعد خمس سنوات من إنشاء إدارة المعابر في وزارة الدفاع الاسرائيلي بهدف تنظيم نشاط المعابر الحدودية والحواجز على الخط </w:t>
      </w:r>
      <w:r w:rsidRPr="00602DF4">
        <w:rPr>
          <w:rFonts w:ascii="Simplified Arabic" w:hAnsi="Simplified Arabic" w:cs="Simplified Arabic" w:hint="cs"/>
          <w:sz w:val="26"/>
          <w:szCs w:val="26"/>
          <w:rtl/>
        </w:rPr>
        <w:t>الأخضر،</w:t>
      </w:r>
      <w:r w:rsidRPr="00602DF4">
        <w:rPr>
          <w:rFonts w:ascii="Simplified Arabic" w:hAnsi="Simplified Arabic" w:cs="Simplified Arabic"/>
          <w:sz w:val="26"/>
          <w:szCs w:val="26"/>
          <w:rtl/>
        </w:rPr>
        <w:t xml:space="preserve"> يُظهر تحقيق صحيفة هآرتس أنه من الناحية </w:t>
      </w:r>
      <w:r w:rsidRPr="00602DF4">
        <w:rPr>
          <w:rFonts w:ascii="Simplified Arabic" w:hAnsi="Simplified Arabic" w:cs="Simplified Arabic" w:hint="cs"/>
          <w:sz w:val="26"/>
          <w:szCs w:val="26"/>
          <w:rtl/>
        </w:rPr>
        <w:t>العملية،</w:t>
      </w:r>
      <w:r w:rsidRPr="00602DF4">
        <w:rPr>
          <w:rFonts w:ascii="Simplified Arabic" w:hAnsi="Simplified Arabic" w:cs="Simplified Arabic"/>
          <w:sz w:val="26"/>
          <w:szCs w:val="26"/>
          <w:rtl/>
        </w:rPr>
        <w:t xml:space="preserve"> فإن الرغبة في تنسيق جهة واحدة للمسألة بعيدة المنال. عدد كبير من الهيئات مسؤولة عن إدارة الحواجز: الجيش </w:t>
      </w:r>
      <w:r w:rsidRPr="00602DF4">
        <w:rPr>
          <w:rFonts w:ascii="Simplified Arabic" w:hAnsi="Simplified Arabic" w:cs="Simplified Arabic" w:hint="cs"/>
          <w:sz w:val="26"/>
          <w:szCs w:val="26"/>
          <w:rtl/>
        </w:rPr>
        <w:t>الإسرائيلي،</w:t>
      </w:r>
      <w:r w:rsidRPr="00602DF4">
        <w:rPr>
          <w:rFonts w:ascii="Simplified Arabic" w:hAnsi="Simplified Arabic" w:cs="Simplified Arabic"/>
          <w:sz w:val="26"/>
          <w:szCs w:val="26"/>
          <w:rtl/>
        </w:rPr>
        <w:t xml:space="preserve"> إدارة </w:t>
      </w:r>
      <w:r w:rsidRPr="00602DF4">
        <w:rPr>
          <w:rFonts w:ascii="Simplified Arabic" w:hAnsi="Simplified Arabic" w:cs="Simplified Arabic" w:hint="cs"/>
          <w:sz w:val="26"/>
          <w:szCs w:val="26"/>
          <w:rtl/>
        </w:rPr>
        <w:t>العبور،</w:t>
      </w:r>
      <w:r w:rsidRPr="00602DF4">
        <w:rPr>
          <w:rFonts w:ascii="Simplified Arabic" w:hAnsi="Simplified Arabic" w:cs="Simplified Arabic"/>
          <w:sz w:val="26"/>
          <w:szCs w:val="26"/>
          <w:rtl/>
        </w:rPr>
        <w:t xml:space="preserve"> حرس الحدود والشرطة </w:t>
      </w:r>
      <w:r w:rsidRPr="00602DF4">
        <w:rPr>
          <w:rFonts w:ascii="Simplified Arabic" w:hAnsi="Simplified Arabic" w:cs="Simplified Arabic" w:hint="cs"/>
          <w:sz w:val="26"/>
          <w:szCs w:val="26"/>
          <w:rtl/>
        </w:rPr>
        <w:t>الإسرائيلية،</w:t>
      </w:r>
      <w:r w:rsidRPr="00602DF4">
        <w:rPr>
          <w:rFonts w:ascii="Simplified Arabic" w:hAnsi="Simplified Arabic" w:cs="Simplified Arabic"/>
          <w:sz w:val="26"/>
          <w:szCs w:val="26"/>
          <w:rtl/>
        </w:rPr>
        <w:t xml:space="preserve"> التي تعمل جنباً إلى جنب مع عناصر مثل قيادة مكافحة </w:t>
      </w:r>
      <w:r w:rsidRPr="00602DF4">
        <w:rPr>
          <w:rFonts w:ascii="Simplified Arabic" w:hAnsi="Simplified Arabic" w:cs="Simplified Arabic" w:hint="cs"/>
          <w:sz w:val="26"/>
          <w:szCs w:val="26"/>
          <w:rtl/>
        </w:rPr>
        <w:t>الإرهاب،</w:t>
      </w:r>
      <w:r w:rsidRPr="00602DF4">
        <w:rPr>
          <w:rFonts w:ascii="Simplified Arabic" w:hAnsi="Simplified Arabic" w:cs="Simplified Arabic"/>
          <w:sz w:val="26"/>
          <w:szCs w:val="26"/>
          <w:rtl/>
        </w:rPr>
        <w:t xml:space="preserve"> القيادة </w:t>
      </w:r>
      <w:r w:rsidRPr="00602DF4">
        <w:rPr>
          <w:rFonts w:ascii="Simplified Arabic" w:hAnsi="Simplified Arabic" w:cs="Simplified Arabic" w:hint="cs"/>
          <w:sz w:val="26"/>
          <w:szCs w:val="26"/>
          <w:rtl/>
        </w:rPr>
        <w:t>المركزية،</w:t>
      </w:r>
      <w:r w:rsidRPr="00602DF4">
        <w:rPr>
          <w:rFonts w:ascii="Simplified Arabic" w:hAnsi="Simplified Arabic" w:cs="Simplified Arabic"/>
          <w:sz w:val="26"/>
          <w:szCs w:val="26"/>
          <w:rtl/>
        </w:rPr>
        <w:t xml:space="preserve"> وزارة الأمن </w:t>
      </w:r>
      <w:r w:rsidRPr="00602DF4">
        <w:rPr>
          <w:rFonts w:ascii="Simplified Arabic" w:hAnsi="Simplified Arabic" w:cs="Simplified Arabic" w:hint="cs"/>
          <w:sz w:val="26"/>
          <w:szCs w:val="26"/>
          <w:rtl/>
        </w:rPr>
        <w:t>الداخلي،</w:t>
      </w:r>
      <w:r w:rsidRPr="00602DF4">
        <w:rPr>
          <w:rFonts w:ascii="Simplified Arabic" w:hAnsi="Simplified Arabic" w:cs="Simplified Arabic"/>
          <w:sz w:val="26"/>
          <w:szCs w:val="26"/>
          <w:rtl/>
        </w:rPr>
        <w:t xml:space="preserve"> منسق عمليات الحكومة في المناطق ووزارة الدفاع. يكشف التحقيق أن الهيئات نفسها لا تعرف بالضبط من المسؤول عن مسألة تشغيل المعابر.</w:t>
      </w:r>
    </w:p>
    <w:p w14:paraId="1F69AAF8" w14:textId="77777777" w:rsidR="007E725B" w:rsidRPr="00602DF4" w:rsidRDefault="007E725B" w:rsidP="007E725B">
      <w:pPr>
        <w:spacing w:after="0" w:line="240" w:lineRule="auto"/>
        <w:ind w:firstLine="567"/>
        <w:jc w:val="mediumKashida"/>
        <w:rPr>
          <w:rFonts w:ascii="Simplified Arabic" w:hAnsi="Simplified Arabic" w:cs="Simplified Arabic"/>
          <w:sz w:val="26"/>
          <w:szCs w:val="26"/>
          <w:highlight w:val="yellow"/>
          <w:rtl/>
        </w:rPr>
      </w:pPr>
      <w:r w:rsidRPr="00602DF4">
        <w:rPr>
          <w:rFonts w:ascii="Simplified Arabic" w:hAnsi="Simplified Arabic" w:cs="Simplified Arabic" w:hint="cs"/>
          <w:sz w:val="26"/>
          <w:szCs w:val="26"/>
          <w:rtl/>
        </w:rPr>
        <w:t xml:space="preserve">تتضح الازدواجية بشكل كبير في </w:t>
      </w:r>
      <w:r w:rsidRPr="00602DF4">
        <w:rPr>
          <w:rFonts w:ascii="Simplified Arabic" w:hAnsi="Simplified Arabic" w:cs="Simplified Arabic"/>
          <w:sz w:val="26"/>
          <w:szCs w:val="26"/>
          <w:rtl/>
        </w:rPr>
        <w:t xml:space="preserve">منطقة </w:t>
      </w:r>
      <w:r w:rsidRPr="00602DF4">
        <w:rPr>
          <w:rFonts w:ascii="Simplified Arabic" w:hAnsi="Simplified Arabic" w:cs="Simplified Arabic" w:hint="cs"/>
          <w:sz w:val="26"/>
          <w:szCs w:val="26"/>
          <w:rtl/>
        </w:rPr>
        <w:t>القدس،</w:t>
      </w:r>
      <w:r w:rsidRPr="00602DF4">
        <w:rPr>
          <w:rFonts w:ascii="Simplified Arabic" w:hAnsi="Simplified Arabic" w:cs="Simplified Arabic"/>
          <w:sz w:val="26"/>
          <w:szCs w:val="26"/>
          <w:rtl/>
        </w:rPr>
        <w:t xml:space="preserve"> حيث يكون المفتشون جنودًا في وحدة العبور التابعة للشرطة العسكرية، بينما يتم تأمين الحاجز من قبل حراس أمن شركة خاصة "المخابرات المدنية</w:t>
      </w:r>
      <w:r w:rsidRPr="00602DF4">
        <w:rPr>
          <w:rFonts w:ascii="Simplified Arabic" w:hAnsi="Simplified Arabic" w:cs="Simplified Arabic" w:hint="cs"/>
          <w:sz w:val="26"/>
          <w:szCs w:val="26"/>
          <w:rtl/>
        </w:rPr>
        <w:t>" وكلهم</w:t>
      </w:r>
      <w:r w:rsidRPr="00602DF4">
        <w:rPr>
          <w:rFonts w:ascii="Simplified Arabic" w:hAnsi="Simplified Arabic" w:cs="Simplified Arabic"/>
          <w:sz w:val="26"/>
          <w:szCs w:val="26"/>
          <w:rtl/>
        </w:rPr>
        <w:t xml:space="preserve"> تحت سلطة مدير نقطة تفتيش نيابة عن شرطة إسرائيل. </w:t>
      </w:r>
      <w:r w:rsidRPr="00602DF4">
        <w:rPr>
          <w:rFonts w:ascii="Simplified Arabic" w:hAnsi="Simplified Arabic" w:cs="Simplified Arabic" w:hint="cs"/>
          <w:sz w:val="26"/>
          <w:szCs w:val="26"/>
          <w:rtl/>
        </w:rPr>
        <w:t>وهو ما رفضه تقرير مراقب الدولة لعام 2010، حيث أعتبر التعاون بين الأطر</w:t>
      </w:r>
      <w:r>
        <w:rPr>
          <w:rFonts w:ascii="Simplified Arabic" w:hAnsi="Simplified Arabic" w:cs="Simplified Arabic" w:hint="cs"/>
          <w:sz w:val="26"/>
          <w:szCs w:val="26"/>
          <w:rtl/>
        </w:rPr>
        <w:t>اف العاملة على الحواجز غير مرضٍ وعلى</w:t>
      </w:r>
      <w:r w:rsidRPr="00602DF4">
        <w:rPr>
          <w:rFonts w:ascii="Simplified Arabic" w:hAnsi="Simplified Arabic" w:cs="Simplified Arabic" w:hint="cs"/>
          <w:sz w:val="26"/>
          <w:szCs w:val="26"/>
          <w:rtl/>
        </w:rPr>
        <w:t xml:space="preserve"> </w:t>
      </w:r>
      <w:r w:rsidRPr="00602DF4">
        <w:rPr>
          <w:rFonts w:ascii="Simplified Arabic" w:hAnsi="Simplified Arabic" w:cs="Simplified Arabic"/>
          <w:sz w:val="26"/>
          <w:szCs w:val="26"/>
          <w:rtl/>
        </w:rPr>
        <w:t xml:space="preserve">وجه </w:t>
      </w:r>
      <w:r w:rsidRPr="00602DF4">
        <w:rPr>
          <w:rFonts w:ascii="Simplified Arabic" w:hAnsi="Simplified Arabic" w:cs="Simplified Arabic" w:hint="cs"/>
          <w:sz w:val="26"/>
          <w:szCs w:val="26"/>
          <w:rtl/>
        </w:rPr>
        <w:t>الخصوص-التعاون</w:t>
      </w:r>
      <w:r w:rsidRPr="00602DF4">
        <w:rPr>
          <w:rFonts w:ascii="Simplified Arabic" w:hAnsi="Simplified Arabic" w:cs="Simplified Arabic"/>
          <w:sz w:val="26"/>
          <w:szCs w:val="26"/>
          <w:rtl/>
        </w:rPr>
        <w:t xml:space="preserve"> بين الشرطة والشاباك فيما يتعلق بتحديد إجراءات تشغيل حواجز الدخول إلى القدس غير كاف. </w:t>
      </w:r>
    </w:p>
    <w:p w14:paraId="33D0B23A" w14:textId="77777777" w:rsidR="007E725B" w:rsidRPr="00602DF4" w:rsidRDefault="007E725B" w:rsidP="007E725B">
      <w:pPr>
        <w:spacing w:after="120" w:line="240" w:lineRule="auto"/>
        <w:ind w:firstLine="567"/>
        <w:jc w:val="mediumKashida"/>
        <w:rPr>
          <w:rFonts w:ascii="Times New Roman" w:eastAsia="Times New Roman" w:hAnsi="Times New Roman" w:cs="Mudir MT"/>
          <w:bCs/>
          <w:sz w:val="32"/>
          <w:szCs w:val="32"/>
          <w:rtl/>
          <w:lang w:val="x-none" w:eastAsia="x-none"/>
        </w:rPr>
      </w:pPr>
      <w:r w:rsidRPr="00602DF4">
        <w:rPr>
          <w:rFonts w:ascii="Times New Roman" w:eastAsia="Times New Roman" w:hAnsi="Times New Roman" w:cs="Mudir MT"/>
          <w:bCs/>
          <w:sz w:val="32"/>
          <w:szCs w:val="32"/>
          <w:rtl/>
          <w:lang w:val="x-none" w:eastAsia="x-none"/>
        </w:rPr>
        <w:lastRenderedPageBreak/>
        <w:t xml:space="preserve">المسؤولية القانونية </w:t>
      </w:r>
    </w:p>
    <w:p w14:paraId="68523582" w14:textId="77777777" w:rsidR="007E725B" w:rsidRPr="00602DF4" w:rsidRDefault="007E725B" w:rsidP="007E725B">
      <w:pPr>
        <w:spacing w:after="0" w:line="240" w:lineRule="auto"/>
        <w:ind w:firstLine="567"/>
        <w:jc w:val="mediumKashida"/>
        <w:rPr>
          <w:rFonts w:ascii="Simplified Arabic" w:hAnsi="Simplified Arabic" w:cs="Simplified Arabic"/>
          <w:sz w:val="26"/>
          <w:szCs w:val="26"/>
          <w:rtl/>
        </w:rPr>
      </w:pPr>
      <w:r w:rsidRPr="00602DF4">
        <w:rPr>
          <w:rFonts w:ascii="Simplified Arabic" w:hAnsi="Simplified Arabic" w:cs="Simplified Arabic"/>
          <w:sz w:val="26"/>
          <w:szCs w:val="26"/>
          <w:rtl/>
        </w:rPr>
        <w:t xml:space="preserve">أحد المجالات الأكثر حساسية التي تقع بين </w:t>
      </w:r>
      <w:r w:rsidRPr="00602DF4">
        <w:rPr>
          <w:rFonts w:ascii="Simplified Arabic" w:hAnsi="Simplified Arabic" w:cs="Simplified Arabic" w:hint="cs"/>
          <w:sz w:val="26"/>
          <w:szCs w:val="26"/>
          <w:rtl/>
        </w:rPr>
        <w:t>الصلاحيات والازدواجية</w:t>
      </w:r>
      <w:r w:rsidRPr="00602DF4">
        <w:rPr>
          <w:rFonts w:ascii="Simplified Arabic" w:hAnsi="Simplified Arabic" w:cs="Simplified Arabic"/>
          <w:sz w:val="26"/>
          <w:szCs w:val="26"/>
          <w:rtl/>
        </w:rPr>
        <w:t xml:space="preserve"> هو مجال المسؤولية القانونية. من حيث </w:t>
      </w:r>
      <w:r w:rsidRPr="00602DF4">
        <w:rPr>
          <w:rFonts w:ascii="Simplified Arabic" w:hAnsi="Simplified Arabic" w:cs="Simplified Arabic" w:hint="cs"/>
          <w:sz w:val="26"/>
          <w:szCs w:val="26"/>
          <w:rtl/>
        </w:rPr>
        <w:t>المبدأ،</w:t>
      </w:r>
      <w:r w:rsidRPr="00602DF4">
        <w:rPr>
          <w:rFonts w:ascii="Simplified Arabic" w:hAnsi="Simplified Arabic" w:cs="Simplified Arabic"/>
          <w:sz w:val="26"/>
          <w:szCs w:val="26"/>
          <w:rtl/>
        </w:rPr>
        <w:t xml:space="preserve"> فإن الوضع القانوني لممثلي قوات الأمن عندما يتعلق الأمر باستخدام القوة هو وضع فريد يشمل حماية وإشراف خاصين. من </w:t>
      </w:r>
      <w:r w:rsidRPr="00602DF4">
        <w:rPr>
          <w:rFonts w:ascii="Simplified Arabic" w:hAnsi="Simplified Arabic" w:cs="Simplified Arabic" w:hint="cs"/>
          <w:sz w:val="26"/>
          <w:szCs w:val="26"/>
          <w:rtl/>
        </w:rPr>
        <w:t>ناحية،</w:t>
      </w:r>
      <w:r w:rsidRPr="00602DF4">
        <w:rPr>
          <w:rFonts w:ascii="Simplified Arabic" w:hAnsi="Simplified Arabic" w:cs="Simplified Arabic"/>
          <w:sz w:val="26"/>
          <w:szCs w:val="26"/>
          <w:rtl/>
        </w:rPr>
        <w:t xml:space="preserve"> يتلقى أفراد قوات الأمن حماية خاصة لأن لديهم سلطة استخدام القوة وحتى العنف بسبب </w:t>
      </w:r>
      <w:r w:rsidRPr="00602DF4">
        <w:rPr>
          <w:rFonts w:ascii="Simplified Arabic" w:hAnsi="Simplified Arabic" w:cs="Simplified Arabic" w:hint="cs"/>
          <w:sz w:val="26"/>
          <w:szCs w:val="26"/>
          <w:rtl/>
        </w:rPr>
        <w:t>واجباتهم،</w:t>
      </w:r>
      <w:r w:rsidRPr="00602DF4">
        <w:rPr>
          <w:rFonts w:ascii="Simplified Arabic" w:hAnsi="Simplified Arabic" w:cs="Simplified Arabic"/>
          <w:sz w:val="26"/>
          <w:szCs w:val="26"/>
          <w:rtl/>
        </w:rPr>
        <w:t xml:space="preserve"> وليس كمواطنين عاديين. من ناحية </w:t>
      </w:r>
      <w:r w:rsidRPr="00602DF4">
        <w:rPr>
          <w:rFonts w:ascii="Simplified Arabic" w:hAnsi="Simplified Arabic" w:cs="Simplified Arabic" w:hint="cs"/>
          <w:sz w:val="26"/>
          <w:szCs w:val="26"/>
          <w:rtl/>
        </w:rPr>
        <w:t>أخرى،</w:t>
      </w:r>
      <w:r w:rsidRPr="00602DF4">
        <w:rPr>
          <w:rFonts w:ascii="Simplified Arabic" w:hAnsi="Simplified Arabic" w:cs="Simplified Arabic"/>
          <w:sz w:val="26"/>
          <w:szCs w:val="26"/>
          <w:rtl/>
        </w:rPr>
        <w:t xml:space="preserve"> يخضعون أيضًا لرقابة خاصة لمنع إساءة استخدام السلطة والسلطة الممنوحة لهم بموجب القانون. </w:t>
      </w:r>
    </w:p>
    <w:p w14:paraId="34DB9F48" w14:textId="77777777" w:rsidR="007E725B" w:rsidRPr="00602DF4" w:rsidRDefault="007E725B" w:rsidP="007E725B">
      <w:pPr>
        <w:spacing w:after="0" w:line="240" w:lineRule="auto"/>
        <w:ind w:firstLine="567"/>
        <w:jc w:val="mediumKashida"/>
        <w:rPr>
          <w:rFonts w:ascii="Simplified Arabic" w:hAnsi="Simplified Arabic" w:cs="Simplified Arabic"/>
          <w:sz w:val="26"/>
          <w:szCs w:val="26"/>
          <w:rtl/>
        </w:rPr>
      </w:pPr>
      <w:r w:rsidRPr="00602DF4">
        <w:rPr>
          <w:rFonts w:ascii="Simplified Arabic" w:hAnsi="Simplified Arabic" w:cs="Simplified Arabic"/>
          <w:sz w:val="26"/>
          <w:szCs w:val="26"/>
          <w:rtl/>
        </w:rPr>
        <w:t xml:space="preserve">ولهذه </w:t>
      </w:r>
      <w:r w:rsidRPr="00602DF4">
        <w:rPr>
          <w:rFonts w:ascii="Simplified Arabic" w:hAnsi="Simplified Arabic" w:cs="Simplified Arabic" w:hint="cs"/>
          <w:sz w:val="26"/>
          <w:szCs w:val="26"/>
          <w:rtl/>
        </w:rPr>
        <w:t>الغاية،</w:t>
      </w:r>
      <w:r w:rsidRPr="00602DF4">
        <w:rPr>
          <w:rFonts w:ascii="Simplified Arabic" w:hAnsi="Simplified Arabic" w:cs="Simplified Arabic"/>
          <w:sz w:val="26"/>
          <w:szCs w:val="26"/>
          <w:rtl/>
        </w:rPr>
        <w:t xml:space="preserve"> هناك هيئات داخلية في قوى الأمن تتمثل مهمتها في التحقيق في الشكاوى المقدمة ضد </w:t>
      </w:r>
      <w:r w:rsidRPr="00602DF4">
        <w:rPr>
          <w:rFonts w:ascii="Simplified Arabic" w:hAnsi="Simplified Arabic" w:cs="Simplified Arabic" w:hint="cs"/>
          <w:sz w:val="26"/>
          <w:szCs w:val="26"/>
          <w:rtl/>
        </w:rPr>
        <w:t>أفرادها،</w:t>
      </w:r>
      <w:r w:rsidRPr="00602DF4">
        <w:rPr>
          <w:rFonts w:ascii="Simplified Arabic" w:hAnsi="Simplified Arabic" w:cs="Simplified Arabic"/>
          <w:sz w:val="26"/>
          <w:szCs w:val="26"/>
          <w:rtl/>
        </w:rPr>
        <w:t xml:space="preserve"> بالإضافة إلى إطار قانوني </w:t>
      </w:r>
      <w:r w:rsidRPr="00602DF4">
        <w:rPr>
          <w:rFonts w:ascii="Simplified Arabic" w:hAnsi="Simplified Arabic" w:cs="Simplified Arabic" w:hint="cs"/>
          <w:sz w:val="26"/>
          <w:szCs w:val="26"/>
          <w:rtl/>
        </w:rPr>
        <w:t>خاص-القانون</w:t>
      </w:r>
      <w:r w:rsidRPr="00602DF4">
        <w:rPr>
          <w:rFonts w:ascii="Simplified Arabic" w:hAnsi="Simplified Arabic" w:cs="Simplified Arabic"/>
          <w:sz w:val="26"/>
          <w:szCs w:val="26"/>
          <w:rtl/>
        </w:rPr>
        <w:t xml:space="preserve"> </w:t>
      </w:r>
      <w:r w:rsidRPr="00602DF4">
        <w:rPr>
          <w:rFonts w:ascii="Simplified Arabic" w:hAnsi="Simplified Arabic" w:cs="Simplified Arabic" w:hint="cs"/>
          <w:sz w:val="26"/>
          <w:szCs w:val="26"/>
          <w:rtl/>
        </w:rPr>
        <w:t>التأديبي-للتعامل</w:t>
      </w:r>
      <w:r w:rsidRPr="00602DF4">
        <w:rPr>
          <w:rFonts w:ascii="Simplified Arabic" w:hAnsi="Simplified Arabic" w:cs="Simplified Arabic"/>
          <w:sz w:val="26"/>
          <w:szCs w:val="26"/>
          <w:rtl/>
        </w:rPr>
        <w:t xml:space="preserve"> مع جرائم مثل إساءة استخدام السلطة أو سوء السلوك أو الإهمال أو الاستخدام غير المتناسب للقوة. </w:t>
      </w:r>
    </w:p>
    <w:p w14:paraId="687A6BF0" w14:textId="77777777" w:rsidR="007E725B" w:rsidRPr="00602DF4" w:rsidRDefault="007E725B" w:rsidP="007E725B">
      <w:pPr>
        <w:spacing w:after="0" w:line="240" w:lineRule="auto"/>
        <w:ind w:firstLine="567"/>
        <w:jc w:val="mediumKashida"/>
        <w:rPr>
          <w:rFonts w:ascii="Simplified Arabic" w:hAnsi="Simplified Arabic" w:cs="Simplified Arabic"/>
          <w:sz w:val="26"/>
          <w:szCs w:val="26"/>
          <w:rtl/>
        </w:rPr>
      </w:pPr>
      <w:r w:rsidRPr="00602DF4">
        <w:rPr>
          <w:rFonts w:ascii="Simplified Arabic" w:hAnsi="Simplified Arabic" w:cs="Simplified Arabic"/>
          <w:sz w:val="26"/>
          <w:szCs w:val="26"/>
          <w:rtl/>
        </w:rPr>
        <w:t xml:space="preserve">على الرغم من أن الأطر الفريدة المصممة لمراقبة سلوك جنود الجيش الإسرائيلي فيما يتعلق بالفلسطينيين غير فعالة </w:t>
      </w:r>
      <w:r w:rsidRPr="00602DF4">
        <w:rPr>
          <w:rFonts w:ascii="Simplified Arabic" w:hAnsi="Simplified Arabic" w:cs="Simplified Arabic" w:hint="cs"/>
          <w:sz w:val="26"/>
          <w:szCs w:val="26"/>
          <w:rtl/>
        </w:rPr>
        <w:t>عمليًا،</w:t>
      </w:r>
      <w:r w:rsidRPr="00602DF4">
        <w:rPr>
          <w:rFonts w:ascii="Simplified Arabic" w:hAnsi="Simplified Arabic" w:cs="Simplified Arabic"/>
          <w:sz w:val="26"/>
          <w:szCs w:val="26"/>
          <w:rtl/>
        </w:rPr>
        <w:t xml:space="preserve"> إلا أن هذا لا يلغي الحاجة المبدئية </w:t>
      </w:r>
      <w:r w:rsidRPr="00602DF4">
        <w:rPr>
          <w:rFonts w:ascii="Simplified Arabic" w:hAnsi="Simplified Arabic" w:cs="Simplified Arabic" w:hint="cs"/>
          <w:sz w:val="26"/>
          <w:szCs w:val="26"/>
          <w:rtl/>
        </w:rPr>
        <w:t>للإشراف-ولا</w:t>
      </w:r>
      <w:r w:rsidRPr="00602DF4">
        <w:rPr>
          <w:rFonts w:ascii="Simplified Arabic" w:hAnsi="Simplified Arabic" w:cs="Simplified Arabic"/>
          <w:sz w:val="26"/>
          <w:szCs w:val="26"/>
          <w:rtl/>
        </w:rPr>
        <w:t xml:space="preserve"> يوجد مثل هذا الإشراف على موظفي الشركات الأمنية. نظرًا لأن هؤلاء العمال لا يعملون بشكل مباشر من قبل الدولة أو قوات </w:t>
      </w:r>
      <w:r w:rsidRPr="00602DF4">
        <w:rPr>
          <w:rFonts w:ascii="Simplified Arabic" w:hAnsi="Simplified Arabic" w:cs="Simplified Arabic" w:hint="cs"/>
          <w:sz w:val="26"/>
          <w:szCs w:val="26"/>
          <w:rtl/>
        </w:rPr>
        <w:t>الأمن،</w:t>
      </w:r>
      <w:r w:rsidRPr="00602DF4">
        <w:rPr>
          <w:rFonts w:ascii="Simplified Arabic" w:hAnsi="Simplified Arabic" w:cs="Simplified Arabic"/>
          <w:sz w:val="26"/>
          <w:szCs w:val="26"/>
          <w:rtl/>
        </w:rPr>
        <w:t xml:space="preserve"> فعند تقديم شكوى ضد موظف شركة امن خاص يعمل في نقطة </w:t>
      </w:r>
      <w:r w:rsidRPr="00602DF4">
        <w:rPr>
          <w:rFonts w:ascii="Simplified Arabic" w:hAnsi="Simplified Arabic" w:cs="Simplified Arabic" w:hint="cs"/>
          <w:sz w:val="26"/>
          <w:szCs w:val="26"/>
          <w:rtl/>
        </w:rPr>
        <w:t>تفتيش،</w:t>
      </w:r>
      <w:r w:rsidRPr="00602DF4">
        <w:rPr>
          <w:rFonts w:ascii="Simplified Arabic" w:hAnsi="Simplified Arabic" w:cs="Simplified Arabic"/>
          <w:sz w:val="26"/>
          <w:szCs w:val="26"/>
          <w:rtl/>
        </w:rPr>
        <w:t xml:space="preserve"> فإن السلطة القضائية الوحيدة هي محكمة </w:t>
      </w:r>
      <w:r w:rsidRPr="00602DF4">
        <w:rPr>
          <w:rFonts w:ascii="Simplified Arabic" w:hAnsi="Simplified Arabic" w:cs="Simplified Arabic" w:hint="cs"/>
          <w:sz w:val="26"/>
          <w:szCs w:val="26"/>
          <w:rtl/>
        </w:rPr>
        <w:t>مدنية،</w:t>
      </w:r>
      <w:r w:rsidRPr="00602DF4">
        <w:rPr>
          <w:rFonts w:ascii="Simplified Arabic" w:hAnsi="Simplified Arabic" w:cs="Simplified Arabic"/>
          <w:sz w:val="26"/>
          <w:szCs w:val="26"/>
          <w:rtl/>
        </w:rPr>
        <w:t xml:space="preserve"> ويبدو أن هذه الشكاوى لن يتم التعامل معها إلا في القانون الجنائي. </w:t>
      </w:r>
    </w:p>
    <w:p w14:paraId="3B8BCDC6" w14:textId="77777777" w:rsidR="007E725B" w:rsidRPr="00602DF4" w:rsidRDefault="007E725B" w:rsidP="007E725B">
      <w:pPr>
        <w:spacing w:after="120" w:line="240" w:lineRule="auto"/>
        <w:ind w:firstLine="567"/>
        <w:jc w:val="mediumKashida"/>
        <w:rPr>
          <w:rFonts w:ascii="Times New Roman" w:eastAsia="Times New Roman" w:hAnsi="Times New Roman" w:cs="Mudir MT"/>
          <w:bCs/>
          <w:sz w:val="32"/>
          <w:szCs w:val="32"/>
          <w:rtl/>
          <w:lang w:val="x-none" w:eastAsia="x-none"/>
        </w:rPr>
      </w:pPr>
      <w:r w:rsidRPr="00602DF4">
        <w:rPr>
          <w:rFonts w:ascii="Times New Roman" w:eastAsia="Times New Roman" w:hAnsi="Times New Roman" w:cs="Mudir MT"/>
          <w:bCs/>
          <w:sz w:val="32"/>
          <w:szCs w:val="32"/>
          <w:rtl/>
          <w:lang w:val="x-none" w:eastAsia="x-none"/>
        </w:rPr>
        <w:t>تبسيط إجراءات التفتيش؟</w:t>
      </w:r>
    </w:p>
    <w:p w14:paraId="7D61FADE" w14:textId="77777777" w:rsidR="007E725B" w:rsidRPr="00602DF4" w:rsidRDefault="007E725B" w:rsidP="007E725B">
      <w:pPr>
        <w:spacing w:after="0" w:line="240" w:lineRule="auto"/>
        <w:ind w:firstLine="567"/>
        <w:jc w:val="mediumKashida"/>
        <w:rPr>
          <w:rFonts w:ascii="Simplified Arabic" w:hAnsi="Simplified Arabic" w:cs="Simplified Arabic"/>
          <w:sz w:val="26"/>
          <w:szCs w:val="26"/>
          <w:rtl/>
        </w:rPr>
      </w:pPr>
      <w:r w:rsidRPr="00602DF4">
        <w:rPr>
          <w:rFonts w:ascii="Simplified Arabic" w:hAnsi="Simplified Arabic" w:cs="Simplified Arabic"/>
          <w:sz w:val="26"/>
          <w:szCs w:val="26"/>
          <w:rtl/>
        </w:rPr>
        <w:lastRenderedPageBreak/>
        <w:t xml:space="preserve">جانب آخر من "تحسين" الحواجز هو إعادة تنظيم إجراءات التفتيش وفقا لمعايير الكفاءة. كجزء من </w:t>
      </w:r>
      <w:r w:rsidRPr="00602DF4">
        <w:rPr>
          <w:rFonts w:ascii="Simplified Arabic" w:hAnsi="Simplified Arabic" w:cs="Simplified Arabic" w:hint="cs"/>
          <w:sz w:val="26"/>
          <w:szCs w:val="26"/>
          <w:rtl/>
        </w:rPr>
        <w:t>التطوير</w:t>
      </w:r>
      <w:r w:rsidRPr="00602DF4">
        <w:rPr>
          <w:rFonts w:ascii="Simplified Arabic" w:hAnsi="Simplified Arabic" w:cs="Simplified Arabic"/>
          <w:sz w:val="26"/>
          <w:szCs w:val="26"/>
          <w:rtl/>
        </w:rPr>
        <w:t xml:space="preserve">، تم إضفاء الطابع الرسمي على إجراءات </w:t>
      </w:r>
      <w:r w:rsidRPr="00602DF4">
        <w:rPr>
          <w:rFonts w:ascii="Simplified Arabic" w:hAnsi="Simplified Arabic" w:cs="Simplified Arabic" w:hint="cs"/>
          <w:sz w:val="26"/>
          <w:szCs w:val="26"/>
          <w:rtl/>
        </w:rPr>
        <w:t>التفتيش،</w:t>
      </w:r>
      <w:r w:rsidRPr="00602DF4">
        <w:rPr>
          <w:rFonts w:ascii="Simplified Arabic" w:hAnsi="Simplified Arabic" w:cs="Simplified Arabic"/>
          <w:sz w:val="26"/>
          <w:szCs w:val="26"/>
          <w:rtl/>
        </w:rPr>
        <w:t xml:space="preserve"> التي سبق أن حددها الجنود بشكل تعسفي </w:t>
      </w:r>
      <w:r w:rsidRPr="00602DF4">
        <w:rPr>
          <w:rFonts w:ascii="Simplified Arabic" w:hAnsi="Simplified Arabic" w:cs="Simplified Arabic" w:hint="cs"/>
          <w:sz w:val="26"/>
          <w:szCs w:val="26"/>
          <w:rtl/>
        </w:rPr>
        <w:t>تمامًا،</w:t>
      </w:r>
      <w:r w:rsidRPr="00602DF4">
        <w:rPr>
          <w:rFonts w:ascii="Simplified Arabic" w:hAnsi="Simplified Arabic" w:cs="Simplified Arabic"/>
          <w:sz w:val="26"/>
          <w:szCs w:val="26"/>
          <w:rtl/>
        </w:rPr>
        <w:t xml:space="preserve"> وإضفاء الطابع الرسمي عليها. في نقاط التفتيش </w:t>
      </w:r>
      <w:r w:rsidRPr="00602DF4">
        <w:rPr>
          <w:rFonts w:ascii="Simplified Arabic" w:hAnsi="Simplified Arabic" w:cs="Simplified Arabic" w:hint="cs"/>
          <w:sz w:val="26"/>
          <w:szCs w:val="26"/>
          <w:rtl/>
        </w:rPr>
        <w:t>المخصصة،</w:t>
      </w:r>
      <w:r w:rsidRPr="00602DF4">
        <w:rPr>
          <w:rFonts w:ascii="Simplified Arabic" w:hAnsi="Simplified Arabic" w:cs="Simplified Arabic"/>
          <w:sz w:val="26"/>
          <w:szCs w:val="26"/>
          <w:rtl/>
        </w:rPr>
        <w:t xml:space="preserve"> يتضمن إجراء التفتيش سلسلة من المحطات التي يمكن عرضها في مخطط </w:t>
      </w:r>
      <w:r w:rsidRPr="00602DF4">
        <w:rPr>
          <w:rFonts w:ascii="Simplified Arabic" w:hAnsi="Simplified Arabic" w:cs="Simplified Arabic" w:hint="cs"/>
          <w:sz w:val="26"/>
          <w:szCs w:val="26"/>
          <w:rtl/>
        </w:rPr>
        <w:t>تسلسلي،</w:t>
      </w:r>
      <w:r w:rsidRPr="00602DF4">
        <w:rPr>
          <w:rFonts w:ascii="Simplified Arabic" w:hAnsi="Simplified Arabic" w:cs="Simplified Arabic"/>
          <w:sz w:val="26"/>
          <w:szCs w:val="26"/>
          <w:rtl/>
        </w:rPr>
        <w:t xml:space="preserve"> ويتم إجراء التفتيش في كل محطة وفقًا لإجراءات منتظمة. تم فحص </w:t>
      </w:r>
      <w:r w:rsidRPr="00602DF4">
        <w:rPr>
          <w:rFonts w:ascii="Simplified Arabic" w:hAnsi="Simplified Arabic" w:cs="Simplified Arabic" w:hint="cs"/>
          <w:sz w:val="26"/>
          <w:szCs w:val="26"/>
          <w:rtl/>
        </w:rPr>
        <w:t>الأشخاص الذين يعبرون</w:t>
      </w:r>
      <w:r w:rsidRPr="00602DF4">
        <w:rPr>
          <w:rFonts w:ascii="Simplified Arabic" w:hAnsi="Simplified Arabic" w:cs="Simplified Arabic"/>
          <w:sz w:val="26"/>
          <w:szCs w:val="26"/>
          <w:rtl/>
        </w:rPr>
        <w:t xml:space="preserve"> </w:t>
      </w:r>
      <w:r w:rsidRPr="00602DF4">
        <w:rPr>
          <w:rFonts w:ascii="Simplified Arabic" w:hAnsi="Simplified Arabic" w:cs="Simplified Arabic" w:hint="cs"/>
          <w:sz w:val="26"/>
          <w:szCs w:val="26"/>
          <w:rtl/>
        </w:rPr>
        <w:t>الحاجز</w:t>
      </w:r>
      <w:r w:rsidRPr="00602DF4">
        <w:rPr>
          <w:rFonts w:ascii="Simplified Arabic" w:hAnsi="Simplified Arabic" w:cs="Simplified Arabic"/>
          <w:sz w:val="26"/>
          <w:szCs w:val="26"/>
          <w:rtl/>
        </w:rPr>
        <w:t xml:space="preserve"> باستخدام مقياس مغناطيسي (الماسح الضوئي) </w:t>
      </w:r>
      <w:r w:rsidRPr="00602DF4">
        <w:rPr>
          <w:rFonts w:ascii="Simplified Arabic" w:hAnsi="Simplified Arabic" w:cs="Simplified Arabic" w:hint="cs"/>
          <w:sz w:val="26"/>
          <w:szCs w:val="26"/>
          <w:rtl/>
        </w:rPr>
        <w:t>و</w:t>
      </w:r>
      <w:r w:rsidRPr="00602DF4">
        <w:rPr>
          <w:rFonts w:ascii="Simplified Arabic" w:hAnsi="Simplified Arabic" w:cs="Simplified Arabic"/>
          <w:sz w:val="26"/>
          <w:szCs w:val="26"/>
          <w:rtl/>
        </w:rPr>
        <w:t xml:space="preserve">يتم فحص </w:t>
      </w:r>
      <w:proofErr w:type="spellStart"/>
      <w:r w:rsidRPr="00602DF4">
        <w:rPr>
          <w:rFonts w:ascii="Simplified Arabic" w:hAnsi="Simplified Arabic" w:cs="Simplified Arabic"/>
          <w:sz w:val="26"/>
          <w:szCs w:val="26"/>
          <w:rtl/>
        </w:rPr>
        <w:t>متعلقاتهم</w:t>
      </w:r>
      <w:proofErr w:type="spellEnd"/>
      <w:r w:rsidRPr="00602DF4">
        <w:rPr>
          <w:rFonts w:ascii="Simplified Arabic" w:hAnsi="Simplified Arabic" w:cs="Simplified Arabic"/>
          <w:sz w:val="26"/>
          <w:szCs w:val="26"/>
          <w:rtl/>
        </w:rPr>
        <w:t xml:space="preserve"> باستخدام المناظير.</w:t>
      </w:r>
    </w:p>
    <w:p w14:paraId="32E223F7" w14:textId="77777777" w:rsidR="007E725B" w:rsidRPr="00602DF4" w:rsidRDefault="007E725B" w:rsidP="007E725B">
      <w:pPr>
        <w:spacing w:after="0" w:line="240" w:lineRule="auto"/>
        <w:ind w:firstLine="567"/>
        <w:jc w:val="mediumKashida"/>
        <w:rPr>
          <w:rFonts w:ascii="Simplified Arabic" w:hAnsi="Simplified Arabic" w:cs="Simplified Arabic"/>
          <w:sz w:val="26"/>
          <w:szCs w:val="26"/>
          <w:rtl/>
        </w:rPr>
      </w:pPr>
      <w:r w:rsidRPr="00602DF4">
        <w:rPr>
          <w:rFonts w:ascii="Simplified Arabic" w:hAnsi="Simplified Arabic" w:cs="Simplified Arabic"/>
          <w:sz w:val="26"/>
          <w:szCs w:val="26"/>
          <w:rtl/>
        </w:rPr>
        <w:t xml:space="preserve">وفقًا لقرار </w:t>
      </w:r>
      <w:r w:rsidRPr="00602DF4">
        <w:rPr>
          <w:rFonts w:ascii="Simplified Arabic" w:hAnsi="Simplified Arabic" w:cs="Simplified Arabic" w:hint="cs"/>
          <w:sz w:val="26"/>
          <w:szCs w:val="26"/>
          <w:rtl/>
        </w:rPr>
        <w:t>المشغل (شركات الأمن الإسرائيلية)،</w:t>
      </w:r>
      <w:r w:rsidRPr="00602DF4">
        <w:rPr>
          <w:rFonts w:ascii="Simplified Arabic" w:hAnsi="Simplified Arabic" w:cs="Simplified Arabic"/>
          <w:sz w:val="26"/>
          <w:szCs w:val="26"/>
          <w:rtl/>
        </w:rPr>
        <w:t xml:space="preserve"> يتم توجيههم إلى إجراء </w:t>
      </w:r>
      <w:r w:rsidRPr="00602DF4">
        <w:rPr>
          <w:rFonts w:ascii="Simplified Arabic" w:hAnsi="Simplified Arabic" w:cs="Simplified Arabic" w:hint="cs"/>
          <w:sz w:val="26"/>
          <w:szCs w:val="26"/>
          <w:rtl/>
        </w:rPr>
        <w:t>روتيني،</w:t>
      </w:r>
      <w:r w:rsidRPr="00602DF4">
        <w:rPr>
          <w:rFonts w:ascii="Simplified Arabic" w:hAnsi="Simplified Arabic" w:cs="Simplified Arabic"/>
          <w:sz w:val="26"/>
          <w:szCs w:val="26"/>
          <w:rtl/>
        </w:rPr>
        <w:t xml:space="preserve"> يتضمن تقديم بصمات اليد والتحقق من شهادات الانتقال في النظام المحوسب، أو إلى إجراء خاص يتضمن اختبار الرائحة</w:t>
      </w:r>
      <w:r w:rsidRPr="00602DF4">
        <w:rPr>
          <w:rFonts w:ascii="Simplified Arabic" w:hAnsi="Simplified Arabic" w:cs="Simplified Arabic" w:hint="cs"/>
          <w:sz w:val="26"/>
          <w:szCs w:val="26"/>
          <w:rtl/>
        </w:rPr>
        <w:t>،</w:t>
      </w:r>
      <w:r w:rsidRPr="00602DF4">
        <w:rPr>
          <w:rFonts w:ascii="Simplified Arabic" w:hAnsi="Simplified Arabic" w:cs="Simplified Arabic"/>
          <w:sz w:val="26"/>
          <w:szCs w:val="26"/>
          <w:rtl/>
        </w:rPr>
        <w:t xml:space="preserve"> واختبار الفحص </w:t>
      </w:r>
      <w:r w:rsidRPr="00602DF4">
        <w:rPr>
          <w:rFonts w:ascii="Simplified Arabic" w:hAnsi="Simplified Arabic" w:cs="Simplified Arabic" w:hint="cs"/>
          <w:sz w:val="26"/>
          <w:szCs w:val="26"/>
          <w:rtl/>
        </w:rPr>
        <w:t>الجسدي،</w:t>
      </w:r>
      <w:r w:rsidRPr="00602DF4">
        <w:rPr>
          <w:rFonts w:ascii="Simplified Arabic" w:hAnsi="Simplified Arabic" w:cs="Simplified Arabic"/>
          <w:sz w:val="26"/>
          <w:szCs w:val="26"/>
          <w:rtl/>
        </w:rPr>
        <w:t xml:space="preserve"> وإذا لزم الأمر، اختبارات وتحقيقات إضافية. يتم الخروج والدخول من الحاجز والمرور من محطة إلى أخرى أثناء التفتيش من خلال بوابات حديدية تعمل من موقع خاص. كل من مشغلي نظام </w:t>
      </w:r>
      <w:r w:rsidRPr="00602DF4">
        <w:rPr>
          <w:rFonts w:ascii="Simplified Arabic" w:hAnsi="Simplified Arabic" w:cs="Simplified Arabic" w:hint="cs"/>
          <w:sz w:val="26"/>
          <w:szCs w:val="26"/>
          <w:rtl/>
        </w:rPr>
        <w:t>الفحص،</w:t>
      </w:r>
      <w:r w:rsidRPr="00602DF4">
        <w:rPr>
          <w:rFonts w:ascii="Simplified Arabic" w:hAnsi="Simplified Arabic" w:cs="Simplified Arabic"/>
          <w:sz w:val="26"/>
          <w:szCs w:val="26"/>
          <w:rtl/>
        </w:rPr>
        <w:t xml:space="preserve"> مسؤول عن محطة واحدة في هذا الإجراء.</w:t>
      </w:r>
    </w:p>
    <w:p w14:paraId="288A8463" w14:textId="77777777" w:rsidR="007E725B" w:rsidRPr="00602DF4" w:rsidRDefault="007E725B" w:rsidP="007E725B">
      <w:pPr>
        <w:spacing w:after="0" w:line="240" w:lineRule="auto"/>
        <w:ind w:firstLine="567"/>
        <w:jc w:val="mediumKashida"/>
        <w:rPr>
          <w:rFonts w:ascii="Simplified Arabic" w:hAnsi="Simplified Arabic" w:cs="Simplified Arabic"/>
          <w:sz w:val="26"/>
          <w:szCs w:val="26"/>
          <w:rtl/>
        </w:rPr>
      </w:pPr>
      <w:r w:rsidRPr="00602DF4">
        <w:rPr>
          <w:rFonts w:ascii="Simplified Arabic" w:hAnsi="Simplified Arabic" w:cs="Simplified Arabic" w:hint="cs"/>
          <w:sz w:val="26"/>
          <w:szCs w:val="26"/>
          <w:rtl/>
        </w:rPr>
        <w:t>و</w:t>
      </w:r>
      <w:r w:rsidRPr="00602DF4">
        <w:rPr>
          <w:rFonts w:ascii="Simplified Arabic" w:hAnsi="Simplified Arabic" w:cs="Simplified Arabic"/>
          <w:sz w:val="26"/>
          <w:szCs w:val="26"/>
          <w:rtl/>
        </w:rPr>
        <w:t>بالمقارنة بنقاط التفتيش العسكرية المؤقتة،</w:t>
      </w:r>
      <w:r w:rsidRPr="00602DF4">
        <w:rPr>
          <w:rFonts w:ascii="Simplified Arabic" w:hAnsi="Simplified Arabic" w:cs="Simplified Arabic" w:hint="cs"/>
          <w:sz w:val="26"/>
          <w:szCs w:val="26"/>
          <w:rtl/>
        </w:rPr>
        <w:t xml:space="preserve"> </w:t>
      </w:r>
      <w:r w:rsidRPr="00602DF4">
        <w:rPr>
          <w:rFonts w:ascii="Simplified Arabic" w:hAnsi="Simplified Arabic" w:cs="Simplified Arabic"/>
          <w:sz w:val="26"/>
          <w:szCs w:val="26"/>
          <w:rtl/>
        </w:rPr>
        <w:t xml:space="preserve">يدير الجنود العبور وفقًا لإجراءات عشوائية ومتغيرة بشكل متكرر، عند نقاط التفتيش </w:t>
      </w:r>
      <w:r w:rsidRPr="00602DF4">
        <w:rPr>
          <w:rFonts w:ascii="Simplified Arabic" w:hAnsi="Simplified Arabic" w:cs="Simplified Arabic" w:hint="cs"/>
          <w:sz w:val="26"/>
          <w:szCs w:val="26"/>
          <w:rtl/>
        </w:rPr>
        <w:t>المخصصة،</w:t>
      </w:r>
      <w:r w:rsidRPr="00602DF4">
        <w:rPr>
          <w:rFonts w:ascii="Simplified Arabic" w:hAnsi="Simplified Arabic" w:cs="Simplified Arabic"/>
          <w:sz w:val="26"/>
          <w:szCs w:val="26"/>
          <w:rtl/>
        </w:rPr>
        <w:t xml:space="preserve"> </w:t>
      </w:r>
      <w:r w:rsidRPr="00602DF4">
        <w:rPr>
          <w:rFonts w:ascii="Simplified Arabic" w:hAnsi="Simplified Arabic" w:cs="Simplified Arabic" w:hint="cs"/>
          <w:sz w:val="26"/>
          <w:szCs w:val="26"/>
          <w:rtl/>
        </w:rPr>
        <w:t xml:space="preserve">بينما </w:t>
      </w:r>
      <w:r w:rsidRPr="00602DF4">
        <w:rPr>
          <w:rFonts w:ascii="Simplified Arabic" w:hAnsi="Simplified Arabic" w:cs="Simplified Arabic"/>
          <w:sz w:val="26"/>
          <w:szCs w:val="26"/>
          <w:rtl/>
        </w:rPr>
        <w:t>يعمل المشغلون وفقًا لإجراءات ثابتة محددة في إجراءات مكتوبة. هو إجراء أكثر تنظيماً وبالتالي يبدو أقل تعسفياً، ولكن الترتيب الجديد الذي يميز إجراءات الانتقال يستبدل تعسف قرارات الجن</w:t>
      </w:r>
      <w:r w:rsidRPr="00602DF4">
        <w:rPr>
          <w:rFonts w:ascii="Simplified Arabic" w:hAnsi="Simplified Arabic" w:cs="Simplified Arabic" w:hint="cs"/>
          <w:sz w:val="26"/>
          <w:szCs w:val="26"/>
          <w:rtl/>
        </w:rPr>
        <w:t xml:space="preserve">ود </w:t>
      </w:r>
      <w:r w:rsidRPr="00602DF4">
        <w:rPr>
          <w:rFonts w:ascii="Simplified Arabic" w:hAnsi="Simplified Arabic" w:cs="Simplified Arabic"/>
          <w:sz w:val="26"/>
          <w:szCs w:val="26"/>
          <w:rtl/>
        </w:rPr>
        <w:t>بتعسف أكثر تنظيماً ترتيباً.</w:t>
      </w:r>
    </w:p>
    <w:p w14:paraId="650592A5" w14:textId="77777777" w:rsidR="007E725B" w:rsidRPr="00602DF4" w:rsidRDefault="007E725B" w:rsidP="007E725B">
      <w:pPr>
        <w:spacing w:after="0" w:line="240" w:lineRule="auto"/>
        <w:ind w:firstLine="567"/>
        <w:jc w:val="mediumKashida"/>
        <w:rPr>
          <w:rFonts w:ascii="Simplified Arabic" w:hAnsi="Simplified Arabic" w:cs="Simplified Arabic"/>
          <w:sz w:val="26"/>
          <w:szCs w:val="26"/>
          <w:rtl/>
        </w:rPr>
      </w:pPr>
      <w:r w:rsidRPr="00602DF4">
        <w:rPr>
          <w:rFonts w:ascii="Simplified Arabic" w:hAnsi="Simplified Arabic" w:cs="Simplified Arabic"/>
          <w:sz w:val="26"/>
          <w:szCs w:val="26"/>
          <w:rtl/>
        </w:rPr>
        <w:lastRenderedPageBreak/>
        <w:t xml:space="preserve">وبالتالي في الحواجز التي تمت </w:t>
      </w:r>
      <w:r w:rsidRPr="00602DF4">
        <w:rPr>
          <w:rFonts w:ascii="Simplified Arabic" w:hAnsi="Simplified Arabic" w:cs="Simplified Arabic" w:hint="cs"/>
          <w:sz w:val="26"/>
          <w:szCs w:val="26"/>
          <w:rtl/>
        </w:rPr>
        <w:t>خصخصتها،</w:t>
      </w:r>
      <w:r w:rsidRPr="00602DF4">
        <w:rPr>
          <w:rFonts w:ascii="Simplified Arabic" w:hAnsi="Simplified Arabic" w:cs="Simplified Arabic"/>
          <w:sz w:val="26"/>
          <w:szCs w:val="26"/>
          <w:rtl/>
        </w:rPr>
        <w:t xml:space="preserve"> هناك سلسلة طويلة من الإجراءات تضع معايير صارمة لا تتعلق فقط بإجراءات </w:t>
      </w:r>
      <w:r w:rsidRPr="00602DF4">
        <w:rPr>
          <w:rFonts w:ascii="Simplified Arabic" w:hAnsi="Simplified Arabic" w:cs="Simplified Arabic" w:hint="cs"/>
          <w:sz w:val="26"/>
          <w:szCs w:val="26"/>
          <w:rtl/>
        </w:rPr>
        <w:t>السلامة،</w:t>
      </w:r>
      <w:r w:rsidRPr="00602DF4">
        <w:rPr>
          <w:rFonts w:ascii="Simplified Arabic" w:hAnsi="Simplified Arabic" w:cs="Simplified Arabic"/>
          <w:sz w:val="26"/>
          <w:szCs w:val="26"/>
          <w:rtl/>
        </w:rPr>
        <w:t xml:space="preserve"> ولكن أيضًا بجوانب أكثر </w:t>
      </w:r>
      <w:r w:rsidRPr="00602DF4">
        <w:rPr>
          <w:rFonts w:ascii="Simplified Arabic" w:hAnsi="Simplified Arabic" w:cs="Simplified Arabic" w:hint="cs"/>
          <w:sz w:val="26"/>
          <w:szCs w:val="26"/>
          <w:rtl/>
        </w:rPr>
        <w:t>هامشية،</w:t>
      </w:r>
      <w:r w:rsidRPr="00602DF4">
        <w:rPr>
          <w:rFonts w:ascii="Simplified Arabic" w:hAnsi="Simplified Arabic" w:cs="Simplified Arabic"/>
          <w:sz w:val="26"/>
          <w:szCs w:val="26"/>
          <w:rtl/>
        </w:rPr>
        <w:t xml:space="preserve"> مثل كمية الطعام التي يمكن للفلسطيني العامل في إسرائيل ان يحضرها معه. </w:t>
      </w:r>
      <w:r w:rsidRPr="00602DF4">
        <w:rPr>
          <w:rFonts w:ascii="Simplified Arabic" w:hAnsi="Simplified Arabic" w:cs="Simplified Arabic" w:hint="cs"/>
          <w:sz w:val="26"/>
          <w:szCs w:val="26"/>
          <w:rtl/>
        </w:rPr>
        <w:t>و</w:t>
      </w:r>
      <w:r w:rsidRPr="00602DF4">
        <w:rPr>
          <w:rFonts w:ascii="Simplified Arabic" w:hAnsi="Simplified Arabic" w:cs="Simplified Arabic"/>
          <w:sz w:val="26"/>
          <w:szCs w:val="26"/>
          <w:rtl/>
        </w:rPr>
        <w:t xml:space="preserve">تمنع إدخال زجاجات </w:t>
      </w:r>
      <w:r w:rsidRPr="00602DF4">
        <w:rPr>
          <w:rFonts w:ascii="Simplified Arabic" w:hAnsi="Simplified Arabic" w:cs="Simplified Arabic" w:hint="cs"/>
          <w:sz w:val="26"/>
          <w:szCs w:val="26"/>
          <w:rtl/>
        </w:rPr>
        <w:t>المياه</w:t>
      </w:r>
      <w:r>
        <w:rPr>
          <w:rFonts w:ascii="Simplified Arabic" w:hAnsi="Simplified Arabic" w:cs="Simplified Arabic" w:hint="cs"/>
          <w:sz w:val="26"/>
          <w:szCs w:val="26"/>
          <w:rtl/>
        </w:rPr>
        <w:t xml:space="preserve"> الكبيرة</w:t>
      </w:r>
      <w:r w:rsidRPr="00602DF4">
        <w:rPr>
          <w:rFonts w:ascii="Simplified Arabic" w:hAnsi="Simplified Arabic" w:cs="Simplified Arabic" w:hint="cs"/>
          <w:sz w:val="26"/>
          <w:szCs w:val="26"/>
          <w:rtl/>
        </w:rPr>
        <w:t>،</w:t>
      </w:r>
      <w:r w:rsidRPr="00602DF4">
        <w:rPr>
          <w:rFonts w:ascii="Simplified Arabic" w:hAnsi="Simplified Arabic" w:cs="Simplified Arabic"/>
          <w:sz w:val="26"/>
          <w:szCs w:val="26"/>
          <w:rtl/>
        </w:rPr>
        <w:t xml:space="preserve"> وتضع حداً أعلى 5 أرغفة </w:t>
      </w:r>
      <w:proofErr w:type="gramStart"/>
      <w:r w:rsidRPr="00602DF4">
        <w:rPr>
          <w:rFonts w:ascii="Simplified Arabic" w:hAnsi="Simplified Arabic" w:cs="Simplified Arabic"/>
          <w:sz w:val="26"/>
          <w:szCs w:val="26"/>
          <w:rtl/>
        </w:rPr>
        <w:t>صفيرة</w:t>
      </w:r>
      <w:proofErr w:type="gramEnd"/>
      <w:r w:rsidRPr="00602DF4">
        <w:rPr>
          <w:rFonts w:ascii="Simplified Arabic" w:hAnsi="Simplified Arabic" w:cs="Simplified Arabic" w:hint="cs"/>
          <w:sz w:val="26"/>
          <w:szCs w:val="26"/>
          <w:rtl/>
        </w:rPr>
        <w:t xml:space="preserve"> </w:t>
      </w:r>
      <w:r w:rsidRPr="00602DF4">
        <w:rPr>
          <w:rFonts w:ascii="Simplified Arabic" w:hAnsi="Simplified Arabic" w:cs="Simplified Arabic"/>
          <w:sz w:val="26"/>
          <w:szCs w:val="26"/>
          <w:rtl/>
        </w:rPr>
        <w:t>(بيتا) لكل شخص</w:t>
      </w:r>
      <w:r w:rsidRPr="00602DF4">
        <w:rPr>
          <w:rFonts w:ascii="Simplified Arabic" w:hAnsi="Simplified Arabic" w:cs="Simplified Arabic" w:hint="cs"/>
          <w:sz w:val="26"/>
          <w:szCs w:val="26"/>
          <w:rtl/>
        </w:rPr>
        <w:t>،</w:t>
      </w:r>
      <w:r w:rsidRPr="00602DF4">
        <w:rPr>
          <w:rFonts w:ascii="Simplified Arabic" w:hAnsi="Simplified Arabic" w:cs="Simplified Arabic"/>
          <w:sz w:val="26"/>
          <w:szCs w:val="26"/>
          <w:rtl/>
        </w:rPr>
        <w:t xml:space="preserve"> وتحظر إدخال وجبات </w:t>
      </w:r>
      <w:r w:rsidRPr="00602DF4">
        <w:rPr>
          <w:rFonts w:ascii="Simplified Arabic" w:hAnsi="Simplified Arabic" w:cs="Simplified Arabic" w:hint="cs"/>
          <w:sz w:val="26"/>
          <w:szCs w:val="26"/>
          <w:rtl/>
        </w:rPr>
        <w:t>مطبوخة،</w:t>
      </w:r>
      <w:r w:rsidRPr="00602DF4">
        <w:rPr>
          <w:rFonts w:ascii="Simplified Arabic" w:hAnsi="Simplified Arabic" w:cs="Simplified Arabic"/>
          <w:sz w:val="26"/>
          <w:szCs w:val="26"/>
          <w:rtl/>
        </w:rPr>
        <w:t xml:space="preserve"> وأكثر من كيس زيتون صغير أو زجاجة زيت.</w:t>
      </w:r>
    </w:p>
    <w:p w14:paraId="21D7A520" w14:textId="77777777" w:rsidR="007E725B" w:rsidRPr="00602DF4" w:rsidRDefault="007E725B" w:rsidP="007E725B">
      <w:pPr>
        <w:spacing w:after="0" w:line="240" w:lineRule="auto"/>
        <w:ind w:firstLine="567"/>
        <w:jc w:val="mediumKashida"/>
        <w:rPr>
          <w:rFonts w:ascii="Simplified Arabic" w:hAnsi="Simplified Arabic" w:cs="Simplified Arabic"/>
          <w:sz w:val="26"/>
          <w:szCs w:val="26"/>
          <w:rtl/>
        </w:rPr>
      </w:pPr>
      <w:r w:rsidRPr="00602DF4">
        <w:rPr>
          <w:rFonts w:ascii="Simplified Arabic" w:hAnsi="Simplified Arabic" w:cs="Simplified Arabic"/>
          <w:sz w:val="26"/>
          <w:szCs w:val="26"/>
          <w:rtl/>
        </w:rPr>
        <w:t xml:space="preserve">علاوة على </w:t>
      </w:r>
      <w:r w:rsidRPr="00602DF4">
        <w:rPr>
          <w:rFonts w:ascii="Simplified Arabic" w:hAnsi="Simplified Arabic" w:cs="Simplified Arabic" w:hint="cs"/>
          <w:sz w:val="26"/>
          <w:szCs w:val="26"/>
          <w:rtl/>
        </w:rPr>
        <w:t>ذلك،</w:t>
      </w:r>
      <w:r w:rsidRPr="00602DF4">
        <w:rPr>
          <w:rFonts w:ascii="Simplified Arabic" w:hAnsi="Simplified Arabic" w:cs="Simplified Arabic"/>
          <w:sz w:val="26"/>
          <w:szCs w:val="26"/>
          <w:rtl/>
        </w:rPr>
        <w:t xml:space="preserve"> فإن إضفاء الطابع الرسمي على التفتيش يجعل الإجراء ميكانيكيًا ويقلل إلى حد كبير من الاتصال المحتمل بين </w:t>
      </w:r>
      <w:r w:rsidRPr="00602DF4">
        <w:rPr>
          <w:rFonts w:ascii="Simplified Arabic" w:hAnsi="Simplified Arabic" w:cs="Simplified Arabic" w:hint="cs"/>
          <w:sz w:val="26"/>
          <w:szCs w:val="26"/>
          <w:rtl/>
        </w:rPr>
        <w:t>الاشخاص</w:t>
      </w:r>
      <w:r w:rsidRPr="00602DF4">
        <w:rPr>
          <w:rFonts w:ascii="Simplified Arabic" w:hAnsi="Simplified Arabic" w:cs="Simplified Arabic"/>
          <w:sz w:val="26"/>
          <w:szCs w:val="26"/>
          <w:rtl/>
        </w:rPr>
        <w:t xml:space="preserve"> والمشغلين. في نقاط التفتيش الكبيرة المخصصة للمشاة الفلسطينيين من الضفة </w:t>
      </w:r>
      <w:r w:rsidRPr="00602DF4">
        <w:rPr>
          <w:rFonts w:ascii="Simplified Arabic" w:hAnsi="Simplified Arabic" w:cs="Simplified Arabic" w:hint="cs"/>
          <w:sz w:val="26"/>
          <w:szCs w:val="26"/>
          <w:rtl/>
        </w:rPr>
        <w:t>الغربية،</w:t>
      </w:r>
      <w:r w:rsidRPr="00602DF4">
        <w:rPr>
          <w:rFonts w:ascii="Simplified Arabic" w:hAnsi="Simplified Arabic" w:cs="Simplified Arabic"/>
          <w:sz w:val="26"/>
          <w:szCs w:val="26"/>
          <w:rtl/>
        </w:rPr>
        <w:t xml:space="preserve"> تتم عملية التفتيش من خلال زجاج مصفح ويتم الاتصال عن طريق نظام ويتبع تعليمات المشغلين. في ظل هذه </w:t>
      </w:r>
      <w:r w:rsidRPr="00602DF4">
        <w:rPr>
          <w:rFonts w:ascii="Simplified Arabic" w:hAnsi="Simplified Arabic" w:cs="Simplified Arabic" w:hint="cs"/>
          <w:sz w:val="26"/>
          <w:szCs w:val="26"/>
          <w:rtl/>
        </w:rPr>
        <w:t>الظروف،</w:t>
      </w:r>
      <w:r w:rsidRPr="00602DF4">
        <w:rPr>
          <w:rFonts w:ascii="Simplified Arabic" w:hAnsi="Simplified Arabic" w:cs="Simplified Arabic"/>
          <w:sz w:val="26"/>
          <w:szCs w:val="26"/>
          <w:rtl/>
        </w:rPr>
        <w:t xml:space="preserve"> لا يمكن للفلسطينيين الراغبين في عبور نقطة التفتيش تفسير موقف أو حاجة معقدة لا يمكن تبريرها بالموافقة المناسبة. على الرغم من أن المفاوضات الجارية مع الجنود قبل الخصخصة سمحت بعنف مكشوف </w:t>
      </w:r>
      <w:r w:rsidRPr="00602DF4">
        <w:rPr>
          <w:rFonts w:ascii="Simplified Arabic" w:hAnsi="Simplified Arabic" w:cs="Simplified Arabic" w:hint="cs"/>
          <w:sz w:val="26"/>
          <w:szCs w:val="26"/>
          <w:rtl/>
        </w:rPr>
        <w:t>وتعسفي،</w:t>
      </w:r>
      <w:r w:rsidRPr="00602DF4">
        <w:rPr>
          <w:rFonts w:ascii="Simplified Arabic" w:hAnsi="Simplified Arabic" w:cs="Simplified Arabic"/>
          <w:sz w:val="26"/>
          <w:szCs w:val="26"/>
          <w:rtl/>
        </w:rPr>
        <w:t xml:space="preserve"> إلا أنها أتاحت أيضًا درجة من المرونة. لهذه المرونة أهمية خاصة بالنظر إلى أن الحواجز المعنية لا تفصل بين دولتين ذات </w:t>
      </w:r>
      <w:r w:rsidRPr="00602DF4">
        <w:rPr>
          <w:rFonts w:ascii="Simplified Arabic" w:hAnsi="Simplified Arabic" w:cs="Simplified Arabic" w:hint="cs"/>
          <w:sz w:val="26"/>
          <w:szCs w:val="26"/>
          <w:rtl/>
        </w:rPr>
        <w:t>سيادة،</w:t>
      </w:r>
      <w:r w:rsidRPr="00602DF4">
        <w:rPr>
          <w:rFonts w:ascii="Simplified Arabic" w:hAnsi="Simplified Arabic" w:cs="Simplified Arabic"/>
          <w:sz w:val="26"/>
          <w:szCs w:val="26"/>
          <w:rtl/>
        </w:rPr>
        <w:t xml:space="preserve"> </w:t>
      </w:r>
      <w:r>
        <w:rPr>
          <w:rFonts w:ascii="Simplified Arabic" w:hAnsi="Simplified Arabic" w:cs="Simplified Arabic" w:hint="cs"/>
          <w:sz w:val="26"/>
          <w:szCs w:val="26"/>
          <w:rtl/>
        </w:rPr>
        <w:t xml:space="preserve">حيث يعتمد الكثير من </w:t>
      </w:r>
      <w:proofErr w:type="spellStart"/>
      <w:r>
        <w:rPr>
          <w:rFonts w:ascii="Simplified Arabic" w:hAnsi="Simplified Arabic" w:cs="Simplified Arabic" w:hint="cs"/>
          <w:sz w:val="26"/>
          <w:szCs w:val="26"/>
          <w:rtl/>
        </w:rPr>
        <w:t>الفلسطنيين</w:t>
      </w:r>
      <w:proofErr w:type="spellEnd"/>
      <w:r w:rsidRPr="00602DF4">
        <w:rPr>
          <w:rFonts w:ascii="Simplified Arabic" w:hAnsi="Simplified Arabic" w:cs="Simplified Arabic"/>
          <w:sz w:val="26"/>
          <w:szCs w:val="26"/>
          <w:rtl/>
        </w:rPr>
        <w:t xml:space="preserve"> الذين يعيشون في الأراضي المحتلة تحت السيطرة الإسرائيلية على جانبي نقطة </w:t>
      </w:r>
      <w:r w:rsidRPr="00602DF4">
        <w:rPr>
          <w:rFonts w:ascii="Simplified Arabic" w:hAnsi="Simplified Arabic" w:cs="Simplified Arabic" w:hint="cs"/>
          <w:sz w:val="26"/>
          <w:szCs w:val="26"/>
          <w:rtl/>
        </w:rPr>
        <w:t>التفتيش</w:t>
      </w:r>
      <w:r w:rsidRPr="00602DF4">
        <w:rPr>
          <w:rFonts w:ascii="Simplified Arabic" w:hAnsi="Simplified Arabic" w:cs="Simplified Arabic"/>
          <w:sz w:val="26"/>
          <w:szCs w:val="26"/>
          <w:rtl/>
        </w:rPr>
        <w:t xml:space="preserve"> على الدخول إلى إسرائيل لأسباب متنوعة. </w:t>
      </w:r>
    </w:p>
    <w:p w14:paraId="68E686A7" w14:textId="77777777" w:rsidR="007E725B" w:rsidRPr="00602DF4" w:rsidRDefault="007E725B" w:rsidP="007E725B">
      <w:pPr>
        <w:spacing w:after="0" w:line="240" w:lineRule="auto"/>
        <w:ind w:firstLine="567"/>
        <w:jc w:val="mediumKashida"/>
        <w:rPr>
          <w:rFonts w:ascii="Simplified Arabic" w:hAnsi="Simplified Arabic" w:cs="Simplified Arabic"/>
          <w:sz w:val="26"/>
          <w:szCs w:val="26"/>
          <w:rtl/>
        </w:rPr>
      </w:pPr>
      <w:r w:rsidRPr="00602DF4">
        <w:rPr>
          <w:rFonts w:ascii="Simplified Arabic" w:hAnsi="Simplified Arabic" w:cs="Simplified Arabic"/>
          <w:sz w:val="26"/>
          <w:szCs w:val="26"/>
          <w:rtl/>
        </w:rPr>
        <w:t xml:space="preserve">علاوة على </w:t>
      </w:r>
      <w:r w:rsidRPr="00602DF4">
        <w:rPr>
          <w:rFonts w:ascii="Simplified Arabic" w:hAnsi="Simplified Arabic" w:cs="Simplified Arabic" w:hint="cs"/>
          <w:sz w:val="26"/>
          <w:szCs w:val="26"/>
          <w:rtl/>
        </w:rPr>
        <w:t>ذلك،</w:t>
      </w:r>
      <w:r w:rsidRPr="00602DF4">
        <w:rPr>
          <w:rFonts w:ascii="Simplified Arabic" w:hAnsi="Simplified Arabic" w:cs="Simplified Arabic"/>
          <w:sz w:val="26"/>
          <w:szCs w:val="26"/>
          <w:rtl/>
        </w:rPr>
        <w:t xml:space="preserve"> ينص الترتيب الجديد في الإجراءات على المعاملة المختلفة للإسرائيليين والفلسطينيين، يتطلب مرور الفلسطينيين سلسلة طويلة من عمليات التفتيش </w:t>
      </w:r>
      <w:r w:rsidRPr="00602DF4">
        <w:rPr>
          <w:rFonts w:ascii="Simplified Arabic" w:hAnsi="Simplified Arabic" w:cs="Simplified Arabic" w:hint="cs"/>
          <w:sz w:val="26"/>
          <w:szCs w:val="26"/>
          <w:rtl/>
        </w:rPr>
        <w:t>الصارمة،</w:t>
      </w:r>
      <w:r w:rsidRPr="00602DF4">
        <w:rPr>
          <w:rFonts w:ascii="Simplified Arabic" w:hAnsi="Simplified Arabic" w:cs="Simplified Arabic"/>
          <w:sz w:val="26"/>
          <w:szCs w:val="26"/>
          <w:rtl/>
        </w:rPr>
        <w:t xml:space="preserve"> في حين </w:t>
      </w:r>
      <w:r w:rsidRPr="00602DF4">
        <w:rPr>
          <w:rFonts w:ascii="Simplified Arabic" w:hAnsi="Simplified Arabic" w:cs="Simplified Arabic"/>
          <w:sz w:val="26"/>
          <w:szCs w:val="26"/>
          <w:rtl/>
        </w:rPr>
        <w:lastRenderedPageBreak/>
        <w:t xml:space="preserve">أن مرور المركبات الإسرائيلية المستخدمة غالبًا ما يتم تقييد المستوطنين والزوار والتجار بفحص </w:t>
      </w:r>
      <w:r w:rsidRPr="00602DF4">
        <w:rPr>
          <w:rFonts w:ascii="Simplified Arabic" w:hAnsi="Simplified Arabic" w:cs="Simplified Arabic" w:hint="cs"/>
          <w:sz w:val="26"/>
          <w:szCs w:val="26"/>
          <w:rtl/>
        </w:rPr>
        <w:t>سلس جداً</w:t>
      </w:r>
      <w:r w:rsidRPr="00602DF4">
        <w:rPr>
          <w:rFonts w:ascii="Simplified Arabic" w:hAnsi="Simplified Arabic" w:cs="Simplified Arabic"/>
          <w:sz w:val="26"/>
          <w:szCs w:val="26"/>
          <w:rtl/>
        </w:rPr>
        <w:t xml:space="preserve">. لذلك فإن الترتيب الجديد يقر التمييز السائد عند نقاط التفتيش ويجعل الخط الفاصل الذي أقامته إسرائيل خطًا حدوديًا سالكًا بالنسبة لبعض </w:t>
      </w:r>
      <w:r w:rsidRPr="00602DF4">
        <w:rPr>
          <w:rFonts w:ascii="Simplified Arabic" w:hAnsi="Simplified Arabic" w:cs="Simplified Arabic" w:hint="cs"/>
          <w:sz w:val="26"/>
          <w:szCs w:val="26"/>
          <w:rtl/>
        </w:rPr>
        <w:t>السكان،</w:t>
      </w:r>
      <w:r w:rsidRPr="00602DF4">
        <w:rPr>
          <w:rFonts w:ascii="Simplified Arabic" w:hAnsi="Simplified Arabic" w:cs="Simplified Arabic"/>
          <w:sz w:val="26"/>
          <w:szCs w:val="26"/>
          <w:rtl/>
        </w:rPr>
        <w:t xml:space="preserve"> في حين أنه ليس أكثر من نقطة تفتيش عشوائية للآخرين.</w:t>
      </w:r>
    </w:p>
    <w:p w14:paraId="6EC8A030" w14:textId="77777777" w:rsidR="007E725B" w:rsidRPr="00602DF4" w:rsidRDefault="007E725B" w:rsidP="007E725B">
      <w:pPr>
        <w:spacing w:after="0" w:line="240" w:lineRule="auto"/>
        <w:ind w:firstLine="567"/>
        <w:jc w:val="mediumKashida"/>
        <w:rPr>
          <w:rFonts w:ascii="Simplified Arabic" w:hAnsi="Simplified Arabic" w:cs="Simplified Arabic"/>
          <w:b/>
          <w:bCs/>
          <w:sz w:val="26"/>
          <w:szCs w:val="26"/>
          <w:rtl/>
        </w:rPr>
      </w:pPr>
      <w:r w:rsidRPr="00602DF4">
        <w:rPr>
          <w:rFonts w:ascii="Simplified Arabic" w:hAnsi="Simplified Arabic" w:cs="Simplified Arabic"/>
          <w:b/>
          <w:bCs/>
          <w:sz w:val="26"/>
          <w:szCs w:val="26"/>
          <w:rtl/>
        </w:rPr>
        <w:t xml:space="preserve">ب. </w:t>
      </w:r>
      <w:r w:rsidRPr="00602DF4">
        <w:rPr>
          <w:rFonts w:ascii="Simplified Arabic" w:hAnsi="Simplified Arabic" w:cs="Simplified Arabic" w:hint="cs"/>
          <w:b/>
          <w:bCs/>
          <w:sz w:val="26"/>
          <w:szCs w:val="26"/>
          <w:rtl/>
        </w:rPr>
        <w:t xml:space="preserve">دافع </w:t>
      </w:r>
      <w:r w:rsidRPr="00602DF4">
        <w:rPr>
          <w:rFonts w:ascii="Simplified Arabic" w:hAnsi="Simplified Arabic" w:cs="Simplified Arabic"/>
          <w:b/>
          <w:bCs/>
          <w:sz w:val="26"/>
          <w:szCs w:val="26"/>
          <w:rtl/>
        </w:rPr>
        <w:t>المدخرات</w:t>
      </w:r>
    </w:p>
    <w:p w14:paraId="21B64461" w14:textId="77777777" w:rsidR="007E725B" w:rsidRPr="00602DF4" w:rsidRDefault="007E725B" w:rsidP="007E725B">
      <w:pPr>
        <w:spacing w:after="0" w:line="240" w:lineRule="auto"/>
        <w:ind w:firstLine="567"/>
        <w:jc w:val="mediumKashida"/>
        <w:rPr>
          <w:rFonts w:ascii="Simplified Arabic" w:hAnsi="Simplified Arabic" w:cs="Simplified Arabic"/>
          <w:sz w:val="26"/>
          <w:szCs w:val="26"/>
          <w:rtl/>
        </w:rPr>
      </w:pPr>
      <w:r w:rsidRPr="00602DF4">
        <w:rPr>
          <w:rFonts w:ascii="Simplified Arabic" w:hAnsi="Simplified Arabic" w:cs="Simplified Arabic" w:hint="cs"/>
          <w:sz w:val="26"/>
          <w:szCs w:val="26"/>
          <w:rtl/>
        </w:rPr>
        <w:t>دافع أخر تطرحه الباحثة</w:t>
      </w:r>
      <w:r w:rsidRPr="00602DF4">
        <w:rPr>
          <w:rFonts w:ascii="Simplified Arabic" w:hAnsi="Simplified Arabic" w:cs="Simplified Arabic"/>
          <w:sz w:val="26"/>
          <w:szCs w:val="26"/>
          <w:rtl/>
        </w:rPr>
        <w:t xml:space="preserve"> حول الخصخصة </w:t>
      </w:r>
      <w:r w:rsidRPr="00602DF4">
        <w:rPr>
          <w:rFonts w:ascii="Simplified Arabic" w:hAnsi="Simplified Arabic" w:cs="Simplified Arabic" w:hint="cs"/>
          <w:sz w:val="26"/>
          <w:szCs w:val="26"/>
          <w:rtl/>
        </w:rPr>
        <w:t xml:space="preserve">وهي، </w:t>
      </w:r>
      <w:r w:rsidRPr="00602DF4">
        <w:rPr>
          <w:rFonts w:ascii="Simplified Arabic" w:hAnsi="Simplified Arabic" w:cs="Simplified Arabic"/>
          <w:sz w:val="26"/>
          <w:szCs w:val="26"/>
          <w:rtl/>
        </w:rPr>
        <w:t>توف</w:t>
      </w:r>
      <w:r w:rsidRPr="00602DF4">
        <w:rPr>
          <w:rFonts w:ascii="Simplified Arabic" w:hAnsi="Simplified Arabic" w:cs="Simplified Arabic" w:hint="cs"/>
          <w:sz w:val="26"/>
          <w:szCs w:val="26"/>
          <w:rtl/>
        </w:rPr>
        <w:t>ي</w:t>
      </w:r>
      <w:r w:rsidRPr="00602DF4">
        <w:rPr>
          <w:rFonts w:ascii="Simplified Arabic" w:hAnsi="Simplified Arabic" w:cs="Simplified Arabic"/>
          <w:sz w:val="26"/>
          <w:szCs w:val="26"/>
          <w:rtl/>
        </w:rPr>
        <w:t>ر التكاليف. ولكن هل يقلل الاستعانة بمصادر خارجية</w:t>
      </w:r>
      <w:r w:rsidRPr="00602DF4">
        <w:rPr>
          <w:rFonts w:ascii="Simplified Arabic" w:hAnsi="Simplified Arabic" w:cs="Simplified Arabic" w:hint="cs"/>
          <w:sz w:val="26"/>
          <w:szCs w:val="26"/>
          <w:rtl/>
        </w:rPr>
        <w:t xml:space="preserve"> عن جيش الاحتلال</w:t>
      </w:r>
      <w:r w:rsidRPr="00602DF4">
        <w:rPr>
          <w:rFonts w:ascii="Simplified Arabic" w:hAnsi="Simplified Arabic" w:cs="Simplified Arabic"/>
          <w:sz w:val="26"/>
          <w:szCs w:val="26"/>
          <w:rtl/>
        </w:rPr>
        <w:t xml:space="preserve"> في الواقع من تكاليف تشغيل نقاط التفتيش؟ </w:t>
      </w:r>
    </w:p>
    <w:p w14:paraId="686A094A" w14:textId="77777777" w:rsidR="007E725B" w:rsidRPr="00602DF4" w:rsidRDefault="007E725B" w:rsidP="007E725B">
      <w:pPr>
        <w:spacing w:after="0" w:line="240" w:lineRule="auto"/>
        <w:ind w:firstLine="567"/>
        <w:jc w:val="mediumKashida"/>
        <w:rPr>
          <w:rFonts w:ascii="Simplified Arabic" w:hAnsi="Simplified Arabic" w:cs="Simplified Arabic"/>
          <w:sz w:val="26"/>
          <w:szCs w:val="26"/>
          <w:rtl/>
        </w:rPr>
      </w:pPr>
      <w:r w:rsidRPr="00602DF4">
        <w:rPr>
          <w:rFonts w:ascii="Simplified Arabic" w:hAnsi="Simplified Arabic" w:cs="Simplified Arabic"/>
          <w:sz w:val="26"/>
          <w:szCs w:val="26"/>
          <w:rtl/>
        </w:rPr>
        <w:t>منذ التسعينات، كان هناك نقاش عام حول الحاجة إلى الخصخصة والبعثات العسكرية وتطوير المنافسة الحرة بين الجيش الإسرائيلي والسوق الخاصة</w:t>
      </w:r>
      <w:r w:rsidRPr="00602DF4">
        <w:rPr>
          <w:rFonts w:ascii="Simplified Arabic" w:hAnsi="Simplified Arabic" w:cs="Simplified Arabic" w:hint="cs"/>
          <w:sz w:val="26"/>
          <w:szCs w:val="26"/>
          <w:rtl/>
        </w:rPr>
        <w:t xml:space="preserve"> (شركات الأمن الإسرائيلية)</w:t>
      </w:r>
      <w:r w:rsidRPr="00602DF4">
        <w:rPr>
          <w:rFonts w:ascii="Simplified Arabic" w:hAnsi="Simplified Arabic" w:cs="Simplified Arabic"/>
          <w:sz w:val="26"/>
          <w:szCs w:val="26"/>
          <w:rtl/>
        </w:rPr>
        <w:t>. توزيع مهام الإنتاج والتشغيل بين الجيش الإسرائيلي والسوق المدني.</w:t>
      </w:r>
    </w:p>
    <w:p w14:paraId="46F343BC" w14:textId="77777777" w:rsidR="007E725B" w:rsidRPr="00602DF4" w:rsidRDefault="007E725B" w:rsidP="007E725B">
      <w:pPr>
        <w:spacing w:after="0" w:line="240" w:lineRule="auto"/>
        <w:ind w:firstLine="567"/>
        <w:jc w:val="mediumKashida"/>
        <w:rPr>
          <w:rFonts w:ascii="Simplified Arabic" w:hAnsi="Simplified Arabic" w:cs="Simplified Arabic"/>
          <w:sz w:val="26"/>
          <w:szCs w:val="26"/>
          <w:rtl/>
        </w:rPr>
      </w:pPr>
      <w:r w:rsidRPr="00602DF4">
        <w:rPr>
          <w:rFonts w:ascii="Simplified Arabic" w:hAnsi="Simplified Arabic" w:cs="Simplified Arabic"/>
          <w:sz w:val="26"/>
          <w:szCs w:val="26"/>
          <w:rtl/>
        </w:rPr>
        <w:t xml:space="preserve">لم يعرف الجيش الإسرائيلي كيفية تسعير مهامه بالكامل، وبالتالي منع المنافسة العادلة بينه وبين السوق الخاصة. ومن بين أمور </w:t>
      </w:r>
      <w:r w:rsidRPr="00602DF4">
        <w:rPr>
          <w:rFonts w:ascii="Simplified Arabic" w:hAnsi="Simplified Arabic" w:cs="Simplified Arabic" w:hint="cs"/>
          <w:sz w:val="26"/>
          <w:szCs w:val="26"/>
          <w:rtl/>
        </w:rPr>
        <w:t>أخرى،</w:t>
      </w:r>
      <w:r w:rsidRPr="00602DF4">
        <w:rPr>
          <w:rFonts w:ascii="Simplified Arabic" w:hAnsi="Simplified Arabic" w:cs="Simplified Arabic"/>
          <w:sz w:val="26"/>
          <w:szCs w:val="26"/>
          <w:rtl/>
        </w:rPr>
        <w:t xml:space="preserve"> لن يقوم الجيش الإسرائيلي بتسعير تكاليف الموارد التي توفرها له الدولة: الأراضي والأصول الرأسمالية وخاصة القوى العاملة في شكل مجندين.</w:t>
      </w:r>
    </w:p>
    <w:p w14:paraId="7D7A53B1" w14:textId="77777777" w:rsidR="007E725B" w:rsidRPr="00602DF4" w:rsidRDefault="007E725B" w:rsidP="007E725B">
      <w:pPr>
        <w:spacing w:after="0" w:line="240" w:lineRule="auto"/>
        <w:ind w:firstLine="567"/>
        <w:jc w:val="mediumKashida"/>
        <w:rPr>
          <w:rFonts w:ascii="Simplified Arabic" w:hAnsi="Simplified Arabic" w:cs="Simplified Arabic"/>
          <w:sz w:val="26"/>
          <w:szCs w:val="26"/>
          <w:rtl/>
        </w:rPr>
      </w:pPr>
      <w:r w:rsidRPr="00602DF4">
        <w:rPr>
          <w:rFonts w:ascii="Simplified Arabic" w:hAnsi="Simplified Arabic" w:cs="Simplified Arabic"/>
          <w:sz w:val="26"/>
          <w:szCs w:val="26"/>
          <w:rtl/>
        </w:rPr>
        <w:t xml:space="preserve">ومع </w:t>
      </w:r>
      <w:r w:rsidRPr="00602DF4">
        <w:rPr>
          <w:rFonts w:ascii="Simplified Arabic" w:hAnsi="Simplified Arabic" w:cs="Simplified Arabic" w:hint="cs"/>
          <w:sz w:val="26"/>
          <w:szCs w:val="26"/>
          <w:rtl/>
        </w:rPr>
        <w:t>ذلك،</w:t>
      </w:r>
      <w:r w:rsidRPr="00602DF4">
        <w:rPr>
          <w:rFonts w:ascii="Simplified Arabic" w:hAnsi="Simplified Arabic" w:cs="Simplified Arabic"/>
          <w:sz w:val="26"/>
          <w:szCs w:val="26"/>
          <w:rtl/>
        </w:rPr>
        <w:t xml:space="preserve"> على الرغم من التأخيرات </w:t>
      </w:r>
      <w:r w:rsidRPr="00602DF4">
        <w:rPr>
          <w:rFonts w:ascii="Simplified Arabic" w:hAnsi="Simplified Arabic" w:cs="Simplified Arabic" w:hint="cs"/>
          <w:sz w:val="26"/>
          <w:szCs w:val="26"/>
          <w:rtl/>
        </w:rPr>
        <w:t>والإخفاقات،</w:t>
      </w:r>
      <w:r w:rsidRPr="00602DF4">
        <w:rPr>
          <w:rFonts w:ascii="Simplified Arabic" w:hAnsi="Simplified Arabic" w:cs="Simplified Arabic"/>
          <w:sz w:val="26"/>
          <w:szCs w:val="26"/>
          <w:rtl/>
        </w:rPr>
        <w:t xml:space="preserve"> تُظهر المنشورات العسكرية وتقارير الميزانية لوزارة الدفاع في النصف الثاني من العقد الأول من القرن الحادي والعشرين أن </w:t>
      </w:r>
      <w:r w:rsidRPr="00602DF4">
        <w:rPr>
          <w:rFonts w:ascii="Simplified Arabic" w:hAnsi="Simplified Arabic" w:cs="Simplified Arabic" w:hint="cs"/>
          <w:sz w:val="26"/>
          <w:szCs w:val="26"/>
          <w:rtl/>
        </w:rPr>
        <w:t>ال</w:t>
      </w:r>
      <w:r w:rsidRPr="00602DF4">
        <w:rPr>
          <w:rFonts w:ascii="Simplified Arabic" w:hAnsi="Simplified Arabic" w:cs="Simplified Arabic"/>
          <w:sz w:val="26"/>
          <w:szCs w:val="26"/>
          <w:rtl/>
        </w:rPr>
        <w:t xml:space="preserve">جيش الإسرائيلي قد تحسن في </w:t>
      </w:r>
      <w:r w:rsidRPr="00602DF4">
        <w:rPr>
          <w:rFonts w:ascii="Simplified Arabic" w:hAnsi="Simplified Arabic" w:cs="Simplified Arabic" w:hint="cs"/>
          <w:sz w:val="26"/>
          <w:szCs w:val="26"/>
          <w:rtl/>
        </w:rPr>
        <w:t>الحسابات،</w:t>
      </w:r>
      <w:r w:rsidRPr="00602DF4">
        <w:rPr>
          <w:rFonts w:ascii="Simplified Arabic" w:hAnsi="Simplified Arabic" w:cs="Simplified Arabic"/>
          <w:sz w:val="26"/>
          <w:szCs w:val="26"/>
          <w:rtl/>
        </w:rPr>
        <w:t xml:space="preserve"> بل وأصبح أحد الهيئات البارزة التي تروج للخصخصة والاستعانة بمصادر خارجية. </w:t>
      </w:r>
      <w:r w:rsidRPr="00602DF4">
        <w:rPr>
          <w:rFonts w:ascii="Simplified Arabic" w:hAnsi="Simplified Arabic" w:cs="Simplified Arabic" w:hint="cs"/>
          <w:sz w:val="26"/>
          <w:szCs w:val="26"/>
          <w:rtl/>
        </w:rPr>
        <w:t>وهو منظم</w:t>
      </w:r>
      <w:r w:rsidRPr="00602DF4">
        <w:rPr>
          <w:rFonts w:ascii="Simplified Arabic" w:hAnsi="Simplified Arabic" w:cs="Simplified Arabic"/>
          <w:sz w:val="26"/>
          <w:szCs w:val="26"/>
          <w:rtl/>
        </w:rPr>
        <w:t xml:space="preserve"> "ديناميكية" و "تعليمية" و "منظمة". </w:t>
      </w:r>
    </w:p>
    <w:p w14:paraId="58E9A9AE" w14:textId="77777777" w:rsidR="007E725B" w:rsidRPr="00602DF4" w:rsidRDefault="007E725B" w:rsidP="007E725B">
      <w:pPr>
        <w:spacing w:after="120" w:line="240" w:lineRule="auto"/>
        <w:ind w:firstLine="567"/>
        <w:jc w:val="mediumKashida"/>
        <w:rPr>
          <w:rFonts w:ascii="Times New Roman" w:eastAsia="Times New Roman" w:hAnsi="Times New Roman" w:cs="Mudir MT"/>
          <w:bCs/>
          <w:sz w:val="32"/>
          <w:szCs w:val="32"/>
          <w:rtl/>
          <w:lang w:val="x-none" w:eastAsia="x-none"/>
        </w:rPr>
      </w:pPr>
      <w:r w:rsidRPr="00602DF4">
        <w:rPr>
          <w:rFonts w:ascii="Times New Roman" w:eastAsia="Times New Roman" w:hAnsi="Times New Roman" w:cs="Mudir MT"/>
          <w:bCs/>
          <w:sz w:val="32"/>
          <w:szCs w:val="32"/>
          <w:rtl/>
          <w:lang w:val="x-none" w:eastAsia="x-none"/>
        </w:rPr>
        <w:lastRenderedPageBreak/>
        <w:t>الخصخصة مكلفة للغاية</w:t>
      </w:r>
    </w:p>
    <w:p w14:paraId="171F6622" w14:textId="77777777" w:rsidR="007E725B" w:rsidRPr="00602DF4" w:rsidRDefault="007E725B" w:rsidP="007E725B">
      <w:pPr>
        <w:spacing w:after="0" w:line="240" w:lineRule="auto"/>
        <w:ind w:firstLine="567"/>
        <w:jc w:val="mediumKashida"/>
        <w:rPr>
          <w:rFonts w:ascii="Simplified Arabic" w:hAnsi="Simplified Arabic" w:cs="Simplified Arabic"/>
          <w:sz w:val="26"/>
          <w:szCs w:val="26"/>
          <w:rtl/>
        </w:rPr>
      </w:pPr>
      <w:r w:rsidRPr="00602DF4">
        <w:rPr>
          <w:rFonts w:ascii="Simplified Arabic" w:hAnsi="Simplified Arabic" w:cs="Simplified Arabic"/>
          <w:sz w:val="26"/>
          <w:szCs w:val="26"/>
          <w:rtl/>
        </w:rPr>
        <w:t xml:space="preserve">يبدو أن الخصخصة أصبحت هدفاً في حد ذاته، دون الحاجة إلى حسابات التكلفة. في جميع مناقشات لجنة الكنيست حول هذا </w:t>
      </w:r>
      <w:r w:rsidRPr="00602DF4">
        <w:rPr>
          <w:rFonts w:ascii="Simplified Arabic" w:hAnsi="Simplified Arabic" w:cs="Simplified Arabic" w:hint="cs"/>
          <w:sz w:val="26"/>
          <w:szCs w:val="26"/>
          <w:rtl/>
        </w:rPr>
        <w:t>الموضوع،</w:t>
      </w:r>
      <w:r w:rsidRPr="00602DF4">
        <w:rPr>
          <w:rFonts w:ascii="Simplified Arabic" w:hAnsi="Simplified Arabic" w:cs="Simplified Arabic"/>
          <w:sz w:val="26"/>
          <w:szCs w:val="26"/>
          <w:rtl/>
        </w:rPr>
        <w:t xml:space="preserve"> على الرغم من طرح السؤال من وقت </w:t>
      </w:r>
      <w:r w:rsidRPr="00602DF4">
        <w:rPr>
          <w:rFonts w:ascii="Simplified Arabic" w:hAnsi="Simplified Arabic" w:cs="Simplified Arabic" w:hint="cs"/>
          <w:sz w:val="26"/>
          <w:szCs w:val="26"/>
          <w:rtl/>
        </w:rPr>
        <w:t>لآخر،</w:t>
      </w:r>
      <w:r w:rsidRPr="00602DF4">
        <w:rPr>
          <w:rFonts w:ascii="Simplified Arabic" w:hAnsi="Simplified Arabic" w:cs="Simplified Arabic"/>
          <w:sz w:val="26"/>
          <w:szCs w:val="26"/>
          <w:rtl/>
        </w:rPr>
        <w:t xml:space="preserve"> لم يتم تقديم أي بيانات حول تكاليف المو</w:t>
      </w:r>
      <w:r>
        <w:rPr>
          <w:rFonts w:ascii="Simplified Arabic" w:hAnsi="Simplified Arabic" w:cs="Simplified Arabic" w:hint="cs"/>
          <w:sz w:val="26"/>
          <w:szCs w:val="26"/>
          <w:rtl/>
        </w:rPr>
        <w:t>ا</w:t>
      </w:r>
      <w:r w:rsidRPr="00602DF4">
        <w:rPr>
          <w:rFonts w:ascii="Simplified Arabic" w:hAnsi="Simplified Arabic" w:cs="Simplified Arabic"/>
          <w:sz w:val="26"/>
          <w:szCs w:val="26"/>
          <w:rtl/>
        </w:rPr>
        <w:t>طنة ولم تتم مقارنة تكاليف تشغيل الحواجز قبل وبعد الخصخصة.</w:t>
      </w:r>
    </w:p>
    <w:p w14:paraId="2A9DEBBD" w14:textId="77777777" w:rsidR="007E725B" w:rsidRPr="00602DF4" w:rsidRDefault="007E725B" w:rsidP="007E725B">
      <w:pPr>
        <w:spacing w:after="0" w:line="240" w:lineRule="auto"/>
        <w:ind w:firstLine="567"/>
        <w:jc w:val="mediumKashida"/>
        <w:rPr>
          <w:rFonts w:ascii="Simplified Arabic" w:hAnsi="Simplified Arabic" w:cs="Simplified Arabic"/>
          <w:sz w:val="26"/>
          <w:szCs w:val="26"/>
          <w:rtl/>
        </w:rPr>
      </w:pPr>
      <w:r w:rsidRPr="00602DF4">
        <w:rPr>
          <w:rFonts w:ascii="Simplified Arabic" w:hAnsi="Simplified Arabic" w:cs="Simplified Arabic"/>
          <w:sz w:val="26"/>
          <w:szCs w:val="26"/>
          <w:rtl/>
        </w:rPr>
        <w:t xml:space="preserve">تواجه محاولة تقدير تكاليف الخصخصة في هذه الدراسة بعض الصعوبات. أولاً، يعود الافتقار إلى الشفافية وصعوبة العثور على البيانات إلى حقيقة أن بعض البنود في ميزانيات الدفاع تُعرّف على أنها معلومات سرية. ثانيًا، لا تظهر الخصخصة في ميزانية مركزية </w:t>
      </w:r>
      <w:r w:rsidRPr="00602DF4">
        <w:rPr>
          <w:rFonts w:ascii="Simplified Arabic" w:hAnsi="Simplified Arabic" w:cs="Simplified Arabic" w:hint="cs"/>
          <w:sz w:val="26"/>
          <w:szCs w:val="26"/>
          <w:rtl/>
        </w:rPr>
        <w:t>واحدة،</w:t>
      </w:r>
      <w:r w:rsidRPr="00602DF4">
        <w:rPr>
          <w:rFonts w:ascii="Simplified Arabic" w:hAnsi="Simplified Arabic" w:cs="Simplified Arabic"/>
          <w:sz w:val="26"/>
          <w:szCs w:val="26"/>
          <w:rtl/>
        </w:rPr>
        <w:t xml:space="preserve"> لكنها مقسمة بين بنود مختلفة في </w:t>
      </w:r>
      <w:r w:rsidRPr="00602DF4">
        <w:rPr>
          <w:rFonts w:ascii="Simplified Arabic" w:hAnsi="Simplified Arabic" w:cs="Simplified Arabic" w:hint="cs"/>
          <w:sz w:val="26"/>
          <w:szCs w:val="26"/>
          <w:rtl/>
        </w:rPr>
        <w:t>موازنات متعددة</w:t>
      </w:r>
      <w:r w:rsidRPr="00602DF4">
        <w:rPr>
          <w:rFonts w:ascii="Simplified Arabic" w:hAnsi="Simplified Arabic" w:cs="Simplified Arabic"/>
          <w:sz w:val="26"/>
          <w:szCs w:val="26"/>
          <w:rtl/>
        </w:rPr>
        <w:t>، بما في ذلك ميزانية مساحة التماس (ميزانية فريدة تضاف إلى ميزانية وزارة الدفاع</w:t>
      </w:r>
      <w:r w:rsidRPr="00602DF4">
        <w:rPr>
          <w:rFonts w:ascii="Simplified Arabic" w:hAnsi="Simplified Arabic" w:cs="Simplified Arabic" w:hint="cs"/>
          <w:sz w:val="26"/>
          <w:szCs w:val="26"/>
          <w:rtl/>
        </w:rPr>
        <w:t>)،</w:t>
      </w:r>
      <w:r w:rsidRPr="00602DF4">
        <w:rPr>
          <w:rFonts w:ascii="Simplified Arabic" w:hAnsi="Simplified Arabic" w:cs="Simplified Arabic"/>
          <w:sz w:val="26"/>
          <w:szCs w:val="26"/>
          <w:rtl/>
        </w:rPr>
        <w:t xml:space="preserve"> وميزانية الدفاع </w:t>
      </w:r>
      <w:r w:rsidRPr="00602DF4">
        <w:rPr>
          <w:rFonts w:ascii="Simplified Arabic" w:hAnsi="Simplified Arabic" w:cs="Simplified Arabic" w:hint="cs"/>
          <w:sz w:val="26"/>
          <w:szCs w:val="26"/>
          <w:rtl/>
        </w:rPr>
        <w:t>نفسها،</w:t>
      </w:r>
      <w:r w:rsidRPr="00602DF4">
        <w:rPr>
          <w:rFonts w:ascii="Simplified Arabic" w:hAnsi="Simplified Arabic" w:cs="Simplified Arabic"/>
          <w:sz w:val="26"/>
          <w:szCs w:val="26"/>
          <w:rtl/>
        </w:rPr>
        <w:t xml:space="preserve"> والتمويل الأجنبي الذي تجمعه إسرائيل لبناء "المحطات" وشراء الوسائل التكنولوجية. ومع </w:t>
      </w:r>
      <w:r w:rsidRPr="00602DF4">
        <w:rPr>
          <w:rFonts w:ascii="Simplified Arabic" w:hAnsi="Simplified Arabic" w:cs="Simplified Arabic" w:hint="cs"/>
          <w:sz w:val="26"/>
          <w:szCs w:val="26"/>
          <w:rtl/>
        </w:rPr>
        <w:t>ذلك،</w:t>
      </w:r>
      <w:r w:rsidRPr="00602DF4">
        <w:rPr>
          <w:rFonts w:ascii="Simplified Arabic" w:hAnsi="Simplified Arabic" w:cs="Simplified Arabic"/>
          <w:sz w:val="26"/>
          <w:szCs w:val="26"/>
          <w:rtl/>
        </w:rPr>
        <w:t xml:space="preserve"> يمكن للمرء أن يجد في المنشورات المختلفة معلومات تجعل من الممكن </w:t>
      </w:r>
      <w:r w:rsidRPr="00602DF4">
        <w:rPr>
          <w:rFonts w:ascii="Simplified Arabic" w:hAnsi="Simplified Arabic" w:cs="Simplified Arabic" w:hint="cs"/>
          <w:sz w:val="26"/>
          <w:szCs w:val="26"/>
          <w:rtl/>
        </w:rPr>
        <w:t>تقدير،</w:t>
      </w:r>
      <w:r w:rsidRPr="00602DF4">
        <w:rPr>
          <w:rFonts w:ascii="Simplified Arabic" w:hAnsi="Simplified Arabic" w:cs="Simplified Arabic"/>
          <w:sz w:val="26"/>
          <w:szCs w:val="26"/>
          <w:rtl/>
        </w:rPr>
        <w:t xml:space="preserve"> </w:t>
      </w:r>
      <w:r w:rsidRPr="00602DF4">
        <w:rPr>
          <w:rFonts w:ascii="Simplified Arabic" w:hAnsi="Simplified Arabic" w:cs="Simplified Arabic" w:hint="cs"/>
          <w:sz w:val="26"/>
          <w:szCs w:val="26"/>
          <w:rtl/>
        </w:rPr>
        <w:t>تكاليف التطوير إلى حد ما.</w:t>
      </w:r>
    </w:p>
    <w:p w14:paraId="07696CC8" w14:textId="77777777" w:rsidR="007E725B" w:rsidRPr="00602DF4" w:rsidRDefault="007E725B" w:rsidP="007E725B">
      <w:pPr>
        <w:spacing w:after="0" w:line="240" w:lineRule="auto"/>
        <w:ind w:firstLine="567"/>
        <w:jc w:val="mediumKashida"/>
        <w:rPr>
          <w:rFonts w:ascii="Simplified Arabic" w:hAnsi="Simplified Arabic" w:cs="Simplified Arabic"/>
          <w:sz w:val="26"/>
          <w:szCs w:val="26"/>
          <w:rtl/>
        </w:rPr>
      </w:pPr>
      <w:r w:rsidRPr="00602DF4">
        <w:rPr>
          <w:rFonts w:ascii="Simplified Arabic" w:hAnsi="Simplified Arabic" w:cs="Simplified Arabic"/>
          <w:sz w:val="26"/>
          <w:szCs w:val="26"/>
          <w:rtl/>
        </w:rPr>
        <w:t xml:space="preserve">في ميزانية الدفاع لعام 2007، ظهر بند في الميزانية لأول </w:t>
      </w:r>
      <w:r w:rsidRPr="00602DF4">
        <w:rPr>
          <w:rFonts w:ascii="Simplified Arabic" w:hAnsi="Simplified Arabic" w:cs="Simplified Arabic" w:hint="cs"/>
          <w:sz w:val="26"/>
          <w:szCs w:val="26"/>
          <w:rtl/>
        </w:rPr>
        <w:t>مرة،</w:t>
      </w:r>
      <w:r w:rsidRPr="00602DF4">
        <w:rPr>
          <w:rFonts w:ascii="Simplified Arabic" w:hAnsi="Simplified Arabic" w:cs="Simplified Arabic"/>
          <w:sz w:val="26"/>
          <w:szCs w:val="26"/>
          <w:rtl/>
        </w:rPr>
        <w:t xml:space="preserve"> تطرق إلى تكلفة تشغيل نقاط التفتيش </w:t>
      </w:r>
      <w:r w:rsidRPr="00602DF4">
        <w:rPr>
          <w:rFonts w:ascii="Simplified Arabic" w:hAnsi="Simplified Arabic" w:cs="Simplified Arabic" w:hint="cs"/>
          <w:sz w:val="26"/>
          <w:szCs w:val="26"/>
          <w:rtl/>
        </w:rPr>
        <w:t>العاملة</w:t>
      </w:r>
      <w:r w:rsidRPr="00602DF4">
        <w:rPr>
          <w:rFonts w:ascii="Simplified Arabic" w:hAnsi="Simplified Arabic" w:cs="Simplified Arabic"/>
          <w:sz w:val="26"/>
          <w:szCs w:val="26"/>
          <w:rtl/>
        </w:rPr>
        <w:t xml:space="preserve"> في منطقة </w:t>
      </w:r>
      <w:r w:rsidRPr="00602DF4">
        <w:rPr>
          <w:rFonts w:ascii="Simplified Arabic" w:hAnsi="Simplified Arabic" w:cs="Simplified Arabic" w:hint="cs"/>
          <w:sz w:val="26"/>
          <w:szCs w:val="26"/>
          <w:rtl/>
        </w:rPr>
        <w:t>التماس،</w:t>
      </w:r>
      <w:r w:rsidRPr="00602DF4">
        <w:rPr>
          <w:rFonts w:ascii="Simplified Arabic" w:hAnsi="Simplified Arabic" w:cs="Simplified Arabic"/>
          <w:sz w:val="26"/>
          <w:szCs w:val="26"/>
          <w:rtl/>
        </w:rPr>
        <w:t xml:space="preserve"> مع تقدير 145 مليون شيكل في السنة. تم نشر رقم أعلى في الصحيفة العسكرية </w:t>
      </w:r>
      <w:r>
        <w:rPr>
          <w:rFonts w:ascii="Simplified Arabic" w:hAnsi="Simplified Arabic" w:cs="Simplified Arabic" w:hint="cs"/>
          <w:sz w:val="26"/>
          <w:szCs w:val="26"/>
          <w:rtl/>
        </w:rPr>
        <w:t>"</w:t>
      </w:r>
      <w:r w:rsidRPr="00602DF4">
        <w:rPr>
          <w:rFonts w:ascii="Simplified Arabic" w:hAnsi="Simplified Arabic" w:cs="Simplified Arabic"/>
          <w:sz w:val="26"/>
          <w:szCs w:val="26"/>
          <w:rtl/>
        </w:rPr>
        <w:t>في المخيم</w:t>
      </w:r>
      <w:r>
        <w:rPr>
          <w:rFonts w:ascii="Simplified Arabic" w:hAnsi="Simplified Arabic" w:cs="Simplified Arabic" w:hint="cs"/>
          <w:sz w:val="26"/>
          <w:szCs w:val="26"/>
          <w:rtl/>
        </w:rPr>
        <w:t>"</w:t>
      </w:r>
      <w:r w:rsidRPr="00602DF4">
        <w:rPr>
          <w:rFonts w:ascii="Simplified Arabic" w:hAnsi="Simplified Arabic" w:cs="Simplified Arabic"/>
          <w:sz w:val="26"/>
          <w:szCs w:val="26"/>
          <w:rtl/>
        </w:rPr>
        <w:t xml:space="preserve"> في مقال في تموز </w:t>
      </w:r>
      <w:r w:rsidRPr="00602DF4">
        <w:rPr>
          <w:rFonts w:ascii="Simplified Arabic" w:hAnsi="Simplified Arabic" w:cs="Simplified Arabic" w:hint="cs"/>
          <w:sz w:val="26"/>
          <w:szCs w:val="26"/>
          <w:rtl/>
        </w:rPr>
        <w:t>2009،</w:t>
      </w:r>
      <w:r w:rsidRPr="00602DF4">
        <w:rPr>
          <w:rFonts w:ascii="Simplified Arabic" w:hAnsi="Simplified Arabic" w:cs="Simplified Arabic"/>
          <w:sz w:val="26"/>
          <w:szCs w:val="26"/>
          <w:rtl/>
        </w:rPr>
        <w:t xml:space="preserve"> بعد تفعيل نقاط التفتيش الإضافية في الضفة الغربية، والتي بموجبها يبلغ المبلغ المخصص للبعثة 200 مليون شيكل، وهو المبلغ الذي سيرتفع إلى 270 مليون شيكل بعد الانتهاء من جميع حواجز الدخول إلى إسرائيل. هذا </w:t>
      </w:r>
      <w:r w:rsidRPr="00602DF4">
        <w:rPr>
          <w:rFonts w:ascii="Simplified Arabic" w:hAnsi="Simplified Arabic" w:cs="Simplified Arabic" w:hint="cs"/>
          <w:sz w:val="26"/>
          <w:szCs w:val="26"/>
          <w:rtl/>
        </w:rPr>
        <w:t>التقدير،</w:t>
      </w:r>
      <w:r w:rsidRPr="00602DF4">
        <w:rPr>
          <w:rFonts w:ascii="Simplified Arabic" w:hAnsi="Simplified Arabic" w:cs="Simplified Arabic"/>
          <w:sz w:val="26"/>
          <w:szCs w:val="26"/>
          <w:rtl/>
        </w:rPr>
        <w:t xml:space="preserve"> الذي يتراوح بين 200 مليون </w:t>
      </w:r>
      <w:r w:rsidRPr="00602DF4">
        <w:rPr>
          <w:rFonts w:ascii="Simplified Arabic" w:hAnsi="Simplified Arabic" w:cs="Simplified Arabic"/>
          <w:sz w:val="26"/>
          <w:szCs w:val="26"/>
          <w:rtl/>
        </w:rPr>
        <w:lastRenderedPageBreak/>
        <w:t xml:space="preserve">شيكل </w:t>
      </w:r>
      <w:r w:rsidRPr="00602DF4">
        <w:rPr>
          <w:rFonts w:ascii="Simplified Arabic" w:hAnsi="Simplified Arabic" w:cs="Simplified Arabic" w:hint="cs"/>
          <w:sz w:val="26"/>
          <w:szCs w:val="26"/>
          <w:rtl/>
        </w:rPr>
        <w:t>و270 مليون</w:t>
      </w:r>
      <w:r w:rsidRPr="00602DF4">
        <w:rPr>
          <w:rFonts w:ascii="Simplified Arabic" w:hAnsi="Simplified Arabic" w:cs="Simplified Arabic"/>
          <w:sz w:val="26"/>
          <w:szCs w:val="26"/>
          <w:rtl/>
        </w:rPr>
        <w:t xml:space="preserve"> </w:t>
      </w:r>
      <w:r w:rsidRPr="00602DF4">
        <w:rPr>
          <w:rFonts w:ascii="Simplified Arabic" w:hAnsi="Simplified Arabic" w:cs="Simplified Arabic" w:hint="cs"/>
          <w:sz w:val="26"/>
          <w:szCs w:val="26"/>
          <w:rtl/>
        </w:rPr>
        <w:t>شيكل،</w:t>
      </w:r>
      <w:r w:rsidRPr="00602DF4">
        <w:rPr>
          <w:rFonts w:ascii="Simplified Arabic" w:hAnsi="Simplified Arabic" w:cs="Simplified Arabic"/>
          <w:sz w:val="26"/>
          <w:szCs w:val="26"/>
          <w:rtl/>
        </w:rPr>
        <w:t xml:space="preserve"> هو أحدث تقدير وجدته لميزانية النشاط السنوي </w:t>
      </w:r>
      <w:r w:rsidRPr="00602DF4">
        <w:rPr>
          <w:rFonts w:ascii="Simplified Arabic" w:hAnsi="Simplified Arabic" w:cs="Simplified Arabic" w:hint="cs"/>
          <w:sz w:val="26"/>
          <w:szCs w:val="26"/>
          <w:rtl/>
        </w:rPr>
        <w:t>للحواجز</w:t>
      </w:r>
      <w:r w:rsidRPr="00602DF4">
        <w:rPr>
          <w:rFonts w:ascii="Simplified Arabic" w:hAnsi="Simplified Arabic" w:cs="Simplified Arabic"/>
          <w:sz w:val="26"/>
          <w:szCs w:val="26"/>
          <w:rtl/>
        </w:rPr>
        <w:t xml:space="preserve"> </w:t>
      </w:r>
      <w:proofErr w:type="spellStart"/>
      <w:r w:rsidRPr="00602DF4">
        <w:rPr>
          <w:rFonts w:ascii="Simplified Arabic" w:hAnsi="Simplified Arabic" w:cs="Simplified Arabic" w:hint="cs"/>
          <w:sz w:val="26"/>
          <w:szCs w:val="26"/>
          <w:rtl/>
        </w:rPr>
        <w:t>المخصخصة</w:t>
      </w:r>
      <w:proofErr w:type="spellEnd"/>
      <w:r w:rsidRPr="00602DF4">
        <w:rPr>
          <w:rFonts w:ascii="Simplified Arabic" w:hAnsi="Simplified Arabic" w:cs="Simplified Arabic"/>
          <w:sz w:val="26"/>
          <w:szCs w:val="26"/>
          <w:rtl/>
        </w:rPr>
        <w:t xml:space="preserve">. </w:t>
      </w:r>
    </w:p>
    <w:p w14:paraId="727EF431" w14:textId="77777777" w:rsidR="007E725B" w:rsidRPr="00602DF4" w:rsidRDefault="007E725B" w:rsidP="007E725B">
      <w:pPr>
        <w:spacing w:after="0" w:line="240" w:lineRule="auto"/>
        <w:ind w:firstLine="567"/>
        <w:jc w:val="mediumKashida"/>
        <w:rPr>
          <w:rFonts w:ascii="Simplified Arabic" w:hAnsi="Simplified Arabic" w:cs="Simplified Arabic"/>
          <w:sz w:val="26"/>
          <w:szCs w:val="26"/>
          <w:rtl/>
        </w:rPr>
      </w:pPr>
      <w:r w:rsidRPr="00602DF4">
        <w:rPr>
          <w:rFonts w:ascii="Simplified Arabic" w:hAnsi="Simplified Arabic" w:cs="Simplified Arabic"/>
          <w:sz w:val="26"/>
          <w:szCs w:val="26"/>
          <w:rtl/>
        </w:rPr>
        <w:t xml:space="preserve">بالإضافة إلى تكاليف تشغيل الحواجز، شمل </w:t>
      </w:r>
      <w:r w:rsidRPr="00602DF4">
        <w:rPr>
          <w:rFonts w:ascii="Simplified Arabic" w:hAnsi="Simplified Arabic" w:cs="Simplified Arabic" w:hint="cs"/>
          <w:sz w:val="26"/>
          <w:szCs w:val="26"/>
          <w:rtl/>
        </w:rPr>
        <w:t>التطوير</w:t>
      </w:r>
      <w:r w:rsidRPr="00602DF4">
        <w:rPr>
          <w:rFonts w:ascii="Simplified Arabic" w:hAnsi="Simplified Arabic" w:cs="Simplified Arabic"/>
          <w:sz w:val="26"/>
          <w:szCs w:val="26"/>
          <w:rtl/>
        </w:rPr>
        <w:t xml:space="preserve"> نفقات إضافية مخفية في بنود الميزانية المختلفة. تم استخدام أكبر المبالغ لإعادة بناء أو "تحديث" نقاط التفتيش كجزء من </w:t>
      </w:r>
      <w:r w:rsidRPr="00602DF4">
        <w:rPr>
          <w:rFonts w:ascii="Simplified Arabic" w:hAnsi="Simplified Arabic" w:cs="Simplified Arabic" w:hint="cs"/>
          <w:sz w:val="26"/>
          <w:szCs w:val="26"/>
          <w:rtl/>
        </w:rPr>
        <w:t>التطوير</w:t>
      </w:r>
      <w:r w:rsidRPr="00602DF4">
        <w:rPr>
          <w:rFonts w:ascii="Simplified Arabic" w:hAnsi="Simplified Arabic" w:cs="Simplified Arabic"/>
          <w:sz w:val="26"/>
          <w:szCs w:val="26"/>
          <w:rtl/>
        </w:rPr>
        <w:t xml:space="preserve"> العام لنقاط التفتيش لجعلها "مشابهة في مظهرها للمطارات المقبولة عالميًا". </w:t>
      </w:r>
      <w:r w:rsidRPr="00602DF4">
        <w:rPr>
          <w:rFonts w:ascii="Simplified Arabic" w:hAnsi="Simplified Arabic" w:cs="Simplified Arabic" w:hint="cs"/>
          <w:sz w:val="26"/>
          <w:szCs w:val="26"/>
          <w:rtl/>
        </w:rPr>
        <w:t>و</w:t>
      </w:r>
      <w:r w:rsidRPr="00602DF4">
        <w:rPr>
          <w:rFonts w:ascii="Simplified Arabic" w:hAnsi="Simplified Arabic" w:cs="Simplified Arabic"/>
          <w:sz w:val="26"/>
          <w:szCs w:val="26"/>
          <w:rtl/>
        </w:rPr>
        <w:t xml:space="preserve">تقدر تكاليف المواطنة لكل نقطة تفتيش بـ 12-25 مليون شيكل. </w:t>
      </w:r>
    </w:p>
    <w:p w14:paraId="0B6AFD35" w14:textId="77777777" w:rsidR="007E725B" w:rsidRPr="00602DF4" w:rsidRDefault="007E725B" w:rsidP="007E725B">
      <w:pPr>
        <w:spacing w:after="0" w:line="240" w:lineRule="auto"/>
        <w:ind w:firstLine="567"/>
        <w:jc w:val="mediumKashida"/>
        <w:rPr>
          <w:rFonts w:ascii="Simplified Arabic" w:hAnsi="Simplified Arabic" w:cs="Simplified Arabic"/>
          <w:sz w:val="26"/>
          <w:szCs w:val="26"/>
          <w:rtl/>
          <w:lang w:bidi="ar"/>
        </w:rPr>
      </w:pPr>
      <w:r w:rsidRPr="00602DF4">
        <w:rPr>
          <w:rFonts w:ascii="Simplified Arabic" w:hAnsi="Simplified Arabic" w:cs="Simplified Arabic"/>
          <w:sz w:val="26"/>
          <w:szCs w:val="26"/>
          <w:rtl/>
          <w:lang w:bidi="ar"/>
        </w:rPr>
        <w:t xml:space="preserve">تظهر منشورات مختلفة أدلة على مبالغ ضخمة استثمرت في أحدث المعدات التكنولوجية التي تم جلبها إلى نقاط </w:t>
      </w:r>
      <w:r w:rsidRPr="00602DF4">
        <w:rPr>
          <w:rFonts w:ascii="Simplified Arabic" w:hAnsi="Simplified Arabic" w:cs="Simplified Arabic" w:hint="cs"/>
          <w:sz w:val="26"/>
          <w:szCs w:val="26"/>
          <w:rtl/>
          <w:lang w:bidi="ar"/>
        </w:rPr>
        <w:t>التفتيش،</w:t>
      </w:r>
      <w:r w:rsidRPr="00602DF4">
        <w:rPr>
          <w:rFonts w:ascii="Simplified Arabic" w:hAnsi="Simplified Arabic" w:cs="Simplified Arabic"/>
          <w:sz w:val="26"/>
          <w:szCs w:val="26"/>
          <w:rtl/>
          <w:lang w:bidi="ar"/>
        </w:rPr>
        <w:t xml:space="preserve"> </w:t>
      </w:r>
      <w:r w:rsidRPr="00602DF4">
        <w:rPr>
          <w:rFonts w:ascii="Simplified Arabic" w:hAnsi="Simplified Arabic" w:cs="Simplified Arabic"/>
          <w:sz w:val="26"/>
          <w:szCs w:val="26"/>
          <w:rtl/>
        </w:rPr>
        <w:t>والتي مصدرها هيئات دولية وحكومات أجنبية</w:t>
      </w:r>
      <w:r w:rsidRPr="00602DF4">
        <w:rPr>
          <w:rFonts w:ascii="Simplified Arabic" w:hAnsi="Simplified Arabic" w:cs="Simplified Arabic"/>
          <w:sz w:val="26"/>
          <w:szCs w:val="26"/>
          <w:rtl/>
          <w:lang w:bidi="ar"/>
        </w:rPr>
        <w:t xml:space="preserve">. على سبيل </w:t>
      </w:r>
      <w:r w:rsidRPr="00602DF4">
        <w:rPr>
          <w:rFonts w:ascii="Simplified Arabic" w:hAnsi="Simplified Arabic" w:cs="Simplified Arabic" w:hint="cs"/>
          <w:sz w:val="26"/>
          <w:szCs w:val="26"/>
          <w:rtl/>
          <w:lang w:bidi="ar"/>
        </w:rPr>
        <w:t>المثال،</w:t>
      </w:r>
      <w:r w:rsidRPr="00602DF4">
        <w:rPr>
          <w:rFonts w:ascii="Simplified Arabic" w:hAnsi="Simplified Arabic" w:cs="Simplified Arabic"/>
          <w:sz w:val="26"/>
          <w:szCs w:val="26"/>
          <w:rtl/>
          <w:lang w:bidi="ar"/>
        </w:rPr>
        <w:t xml:space="preserve"> أعلن متحدث باسم الجيش الإسرائيلي منذ نهاية عام 2006: "وقعت الوكالة الأمريكية للتنمية الدولية على اتفاقية بقيمة 15 مليون دولار مع </w:t>
      </w:r>
      <w:r w:rsidRPr="00602DF4">
        <w:rPr>
          <w:rFonts w:ascii="Simplified Arabic" w:hAnsi="Simplified Arabic" w:cs="Simplified Arabic"/>
          <w:sz w:val="26"/>
          <w:szCs w:val="26"/>
          <w:lang w:bidi="ar"/>
        </w:rPr>
        <w:t>AS&amp;E</w:t>
      </w:r>
      <w:r w:rsidRPr="00602DF4">
        <w:rPr>
          <w:rFonts w:ascii="Simplified Arabic" w:hAnsi="Simplified Arabic" w:cs="Simplified Arabic"/>
          <w:sz w:val="26"/>
          <w:szCs w:val="26"/>
          <w:rtl/>
          <w:lang w:bidi="ar"/>
        </w:rPr>
        <w:t xml:space="preserve"> في الولايات </w:t>
      </w:r>
      <w:r w:rsidRPr="00602DF4">
        <w:rPr>
          <w:rFonts w:ascii="Simplified Arabic" w:hAnsi="Simplified Arabic" w:cs="Simplified Arabic" w:hint="cs"/>
          <w:sz w:val="26"/>
          <w:szCs w:val="26"/>
          <w:rtl/>
          <w:lang w:bidi="ar"/>
        </w:rPr>
        <w:t>المتحدة،</w:t>
      </w:r>
      <w:r w:rsidRPr="00602DF4">
        <w:rPr>
          <w:rFonts w:ascii="Simplified Arabic" w:hAnsi="Simplified Arabic" w:cs="Simplified Arabic"/>
          <w:sz w:val="26"/>
          <w:szCs w:val="26"/>
          <w:rtl/>
          <w:lang w:bidi="ar"/>
        </w:rPr>
        <w:t xml:space="preserve"> والتي تنظم شراء </w:t>
      </w:r>
      <w:r>
        <w:rPr>
          <w:rFonts w:ascii="Simplified Arabic" w:hAnsi="Simplified Arabic" w:cs="Simplified Arabic" w:hint="cs"/>
          <w:sz w:val="26"/>
          <w:szCs w:val="26"/>
          <w:rtl/>
          <w:lang w:bidi="ar"/>
        </w:rPr>
        <w:t>خمسة ألواح زجاجية متحركة</w:t>
      </w:r>
      <w:r w:rsidRPr="00602DF4">
        <w:rPr>
          <w:rFonts w:ascii="Simplified Arabic" w:hAnsi="Simplified Arabic" w:cs="Simplified Arabic"/>
          <w:sz w:val="26"/>
          <w:szCs w:val="26"/>
          <w:rtl/>
          <w:lang w:bidi="ar"/>
        </w:rPr>
        <w:t xml:space="preserve"> لإدارة النقل والمعابر في وزارة الدفاع الاسرائيلي ".</w:t>
      </w:r>
    </w:p>
    <w:p w14:paraId="2280820B" w14:textId="77777777" w:rsidR="007E725B" w:rsidRPr="00602DF4" w:rsidRDefault="007E725B" w:rsidP="007E725B">
      <w:pPr>
        <w:spacing w:after="0" w:line="240" w:lineRule="auto"/>
        <w:ind w:firstLine="567"/>
        <w:jc w:val="mediumKashida"/>
        <w:rPr>
          <w:rFonts w:ascii="Simplified Arabic" w:hAnsi="Simplified Arabic" w:cs="Simplified Arabic"/>
          <w:sz w:val="26"/>
          <w:szCs w:val="26"/>
          <w:rtl/>
          <w:lang w:bidi="ar"/>
        </w:rPr>
      </w:pPr>
      <w:r w:rsidRPr="00602DF4">
        <w:rPr>
          <w:rFonts w:ascii="Simplified Arabic" w:hAnsi="Simplified Arabic" w:cs="Simplified Arabic"/>
          <w:sz w:val="26"/>
          <w:szCs w:val="26"/>
          <w:rtl/>
          <w:lang w:bidi="ar"/>
        </w:rPr>
        <w:t xml:space="preserve">بناء نقاط التفتيش </w:t>
      </w:r>
      <w:proofErr w:type="spellStart"/>
      <w:r w:rsidRPr="00602DF4">
        <w:rPr>
          <w:rFonts w:ascii="Simplified Arabic" w:hAnsi="Simplified Arabic" w:cs="Simplified Arabic"/>
          <w:sz w:val="26"/>
          <w:szCs w:val="26"/>
          <w:rtl/>
          <w:lang w:bidi="ar"/>
        </w:rPr>
        <w:t>المخصخصة</w:t>
      </w:r>
      <w:proofErr w:type="spellEnd"/>
      <w:r w:rsidRPr="00602DF4">
        <w:rPr>
          <w:rFonts w:ascii="Simplified Arabic" w:hAnsi="Simplified Arabic" w:cs="Simplified Arabic"/>
          <w:sz w:val="26"/>
          <w:szCs w:val="26"/>
          <w:rtl/>
          <w:lang w:bidi="ar"/>
        </w:rPr>
        <w:t xml:space="preserve"> وتشغيلها كانت مهمات باهظة </w:t>
      </w:r>
      <w:r w:rsidRPr="00602DF4">
        <w:rPr>
          <w:rFonts w:ascii="Simplified Arabic" w:hAnsi="Simplified Arabic" w:cs="Simplified Arabic" w:hint="cs"/>
          <w:sz w:val="26"/>
          <w:szCs w:val="26"/>
          <w:rtl/>
          <w:lang w:bidi="ar"/>
        </w:rPr>
        <w:t>التكلفة،</w:t>
      </w:r>
      <w:r w:rsidRPr="00602DF4">
        <w:rPr>
          <w:rFonts w:ascii="Simplified Arabic" w:hAnsi="Simplified Arabic" w:cs="Simplified Arabic"/>
          <w:sz w:val="26"/>
          <w:szCs w:val="26"/>
          <w:rtl/>
          <w:lang w:bidi="ar"/>
        </w:rPr>
        <w:t xml:space="preserve"> بتكلفة أولية مئات الملايين من </w:t>
      </w:r>
      <w:r w:rsidRPr="00602DF4">
        <w:rPr>
          <w:rFonts w:ascii="Simplified Arabic" w:hAnsi="Simplified Arabic" w:cs="Simplified Arabic" w:hint="cs"/>
          <w:sz w:val="26"/>
          <w:szCs w:val="26"/>
          <w:rtl/>
          <w:lang w:bidi="ar"/>
        </w:rPr>
        <w:t>الشواكل</w:t>
      </w:r>
      <w:r w:rsidRPr="00602DF4">
        <w:rPr>
          <w:rFonts w:ascii="Simplified Arabic" w:hAnsi="Simplified Arabic" w:cs="Simplified Arabic"/>
          <w:sz w:val="26"/>
          <w:szCs w:val="26"/>
          <w:rtl/>
          <w:lang w:bidi="ar"/>
        </w:rPr>
        <w:t xml:space="preserve"> وبتكلفة سنوية</w:t>
      </w:r>
      <w:r w:rsidRPr="00602DF4">
        <w:rPr>
          <w:rFonts w:ascii="Simplified Arabic" w:hAnsi="Simplified Arabic" w:cs="Simplified Arabic"/>
          <w:sz w:val="26"/>
          <w:szCs w:val="26"/>
          <w:rtl/>
        </w:rPr>
        <w:t xml:space="preserve"> </w:t>
      </w:r>
      <w:r w:rsidRPr="00602DF4">
        <w:rPr>
          <w:rFonts w:ascii="Simplified Arabic" w:hAnsi="Simplified Arabic" w:cs="Simplified Arabic"/>
          <w:sz w:val="26"/>
          <w:szCs w:val="26"/>
          <w:rtl/>
          <w:lang w:bidi="ar"/>
        </w:rPr>
        <w:t xml:space="preserve">يقدر </w:t>
      </w:r>
      <w:r>
        <w:rPr>
          <w:rFonts w:ascii="Simplified Arabic" w:hAnsi="Simplified Arabic" w:cs="Simplified Arabic" w:hint="cs"/>
          <w:sz w:val="26"/>
          <w:szCs w:val="26"/>
          <w:rtl/>
          <w:lang w:bidi="ar"/>
        </w:rPr>
        <w:t>ب</w:t>
      </w:r>
      <w:r w:rsidRPr="00602DF4">
        <w:rPr>
          <w:rFonts w:ascii="Simplified Arabic" w:hAnsi="Simplified Arabic" w:cs="Simplified Arabic"/>
          <w:sz w:val="26"/>
          <w:szCs w:val="26"/>
          <w:rtl/>
          <w:lang w:bidi="ar"/>
        </w:rPr>
        <w:t xml:space="preserve">ما لا يقل عن 270 مليون شيكل. هذه المبالغ أكثر إثارة للإعجاب إذا أخذنا في الاعتبار تكاليف تشغيل نقاط التفتيش قبل الخصخصة. حتى لو لم يأخذ المرء في الحسبان التكاليف الهائلة للبناء والمعدات للمباني التي كانت مرتجلة في السابق من موارد عسكرية </w:t>
      </w:r>
      <w:r w:rsidRPr="00602DF4">
        <w:rPr>
          <w:rFonts w:ascii="Simplified Arabic" w:hAnsi="Simplified Arabic" w:cs="Simplified Arabic" w:hint="cs"/>
          <w:sz w:val="26"/>
          <w:szCs w:val="26"/>
          <w:rtl/>
          <w:lang w:bidi="ar"/>
        </w:rPr>
        <w:t>بسيطة-الكتل</w:t>
      </w:r>
      <w:r w:rsidRPr="00602DF4">
        <w:rPr>
          <w:rFonts w:ascii="Simplified Arabic" w:hAnsi="Simplified Arabic" w:cs="Simplified Arabic"/>
          <w:sz w:val="26"/>
          <w:szCs w:val="26"/>
          <w:rtl/>
          <w:lang w:bidi="ar"/>
        </w:rPr>
        <w:t xml:space="preserve"> الخرسانية وشبكات التمويه وأكياس الرمل </w:t>
      </w:r>
      <w:r w:rsidRPr="00602DF4">
        <w:rPr>
          <w:rFonts w:ascii="Simplified Arabic" w:hAnsi="Simplified Arabic" w:cs="Simplified Arabic" w:hint="cs"/>
          <w:sz w:val="26"/>
          <w:szCs w:val="26"/>
          <w:rtl/>
          <w:lang w:bidi="ar"/>
        </w:rPr>
        <w:t>-فإن</w:t>
      </w:r>
      <w:r w:rsidRPr="00602DF4">
        <w:rPr>
          <w:rFonts w:ascii="Simplified Arabic" w:hAnsi="Simplified Arabic" w:cs="Simplified Arabic"/>
          <w:sz w:val="26"/>
          <w:szCs w:val="26"/>
          <w:rtl/>
          <w:lang w:bidi="ar"/>
        </w:rPr>
        <w:t xml:space="preserve"> تكلفة إدارة نقاط التفتيش كانت ضئيلة مقارنة بالمبالغ المستثمرة فيها اليوم. </w:t>
      </w:r>
    </w:p>
    <w:p w14:paraId="3709A4C8" w14:textId="77777777" w:rsidR="007E725B" w:rsidRPr="00602DF4" w:rsidRDefault="007E725B" w:rsidP="007E725B">
      <w:pPr>
        <w:spacing w:after="0" w:line="240" w:lineRule="auto"/>
        <w:ind w:firstLine="567"/>
        <w:jc w:val="mediumKashida"/>
        <w:rPr>
          <w:rFonts w:ascii="Simplified Arabic" w:hAnsi="Simplified Arabic" w:cs="Simplified Arabic"/>
          <w:sz w:val="26"/>
          <w:szCs w:val="26"/>
          <w:rtl/>
          <w:lang w:bidi="ar"/>
        </w:rPr>
      </w:pPr>
      <w:r w:rsidRPr="00602DF4">
        <w:rPr>
          <w:rFonts w:ascii="Simplified Arabic" w:hAnsi="Simplified Arabic" w:cs="Simplified Arabic"/>
          <w:sz w:val="26"/>
          <w:szCs w:val="26"/>
          <w:rtl/>
          <w:lang w:bidi="ar"/>
        </w:rPr>
        <w:lastRenderedPageBreak/>
        <w:t xml:space="preserve">كانت نقاط التفتيش في الغالب يديرها جنود في الخدمة النظامية وكان المسؤول عن الحاجز عادة ضابطا صغيرا. ورغم أن الجيش مخطئ في تجاهل تكلفة تشغيل الجنود في الخدمة </w:t>
      </w:r>
      <w:r w:rsidRPr="00602DF4">
        <w:rPr>
          <w:rFonts w:ascii="Simplified Arabic" w:hAnsi="Simplified Arabic" w:cs="Simplified Arabic" w:hint="cs"/>
          <w:sz w:val="26"/>
          <w:szCs w:val="26"/>
          <w:rtl/>
          <w:lang w:bidi="ar"/>
        </w:rPr>
        <w:t>الإجبارية،</w:t>
      </w:r>
      <w:r w:rsidRPr="00602DF4">
        <w:rPr>
          <w:rFonts w:ascii="Simplified Arabic" w:hAnsi="Simplified Arabic" w:cs="Simplified Arabic"/>
          <w:sz w:val="26"/>
          <w:szCs w:val="26"/>
          <w:rtl/>
          <w:lang w:bidi="ar"/>
        </w:rPr>
        <w:t xml:space="preserve"> فمن الواضح أن تكلفة هؤلاء </w:t>
      </w:r>
      <w:r w:rsidRPr="00602DF4">
        <w:rPr>
          <w:rFonts w:ascii="Simplified Arabic" w:hAnsi="Simplified Arabic" w:cs="Simplified Arabic" w:hint="cs"/>
          <w:sz w:val="26"/>
          <w:szCs w:val="26"/>
          <w:rtl/>
          <w:lang w:bidi="ar"/>
        </w:rPr>
        <w:t>الجنود،</w:t>
      </w:r>
      <w:r w:rsidRPr="00602DF4">
        <w:rPr>
          <w:rFonts w:ascii="Simplified Arabic" w:hAnsi="Simplified Arabic" w:cs="Simplified Arabic"/>
          <w:sz w:val="26"/>
          <w:szCs w:val="26"/>
          <w:rtl/>
          <w:lang w:bidi="ar"/>
        </w:rPr>
        <w:t xml:space="preserve"> الذين لا يتقاضون رواتبهم وفقًا لقانون العمل والذين تتسم ساعات عملهم بالمرونة </w:t>
      </w:r>
      <w:r w:rsidRPr="00602DF4">
        <w:rPr>
          <w:rFonts w:ascii="Simplified Arabic" w:hAnsi="Simplified Arabic" w:cs="Simplified Arabic" w:hint="cs"/>
          <w:sz w:val="26"/>
          <w:szCs w:val="26"/>
          <w:rtl/>
          <w:lang w:bidi="ar"/>
        </w:rPr>
        <w:t>والطول،</w:t>
      </w:r>
      <w:r w:rsidRPr="00602DF4">
        <w:rPr>
          <w:rFonts w:ascii="Simplified Arabic" w:hAnsi="Simplified Arabic" w:cs="Simplified Arabic"/>
          <w:sz w:val="26"/>
          <w:szCs w:val="26"/>
          <w:rtl/>
          <w:lang w:bidi="ar"/>
        </w:rPr>
        <w:t xml:space="preserve"> أقل من تكلفة العاملين بدوام كامل. </w:t>
      </w:r>
    </w:p>
    <w:p w14:paraId="08035CC2" w14:textId="77777777" w:rsidR="007E725B" w:rsidRDefault="007E725B" w:rsidP="007E725B">
      <w:pPr>
        <w:spacing w:after="0" w:line="240" w:lineRule="auto"/>
        <w:ind w:firstLine="567"/>
        <w:jc w:val="mediumKashida"/>
        <w:rPr>
          <w:rFonts w:ascii="Simplified Arabic" w:hAnsi="Simplified Arabic" w:cs="Simplified Arabic"/>
          <w:sz w:val="26"/>
          <w:szCs w:val="26"/>
          <w:rtl/>
          <w:lang w:bidi="ar"/>
        </w:rPr>
      </w:pPr>
      <w:r w:rsidRPr="00602DF4">
        <w:rPr>
          <w:rFonts w:ascii="Simplified Arabic" w:hAnsi="Simplified Arabic" w:cs="Simplified Arabic"/>
          <w:sz w:val="26"/>
          <w:szCs w:val="26"/>
          <w:rtl/>
          <w:lang w:bidi="ar"/>
        </w:rPr>
        <w:t xml:space="preserve">هذه المبالغ أكثر إثارة للإعجاب إذا كنت تفكر في تكاليف تشغيل الحواجز قبل الخصخصة. حتى لو كانت تكاليف البناء والمعدات الضخمة للمباني التي تم بناؤها سابقًا مرتجلة من الموارد العسكرية </w:t>
      </w:r>
      <w:r w:rsidRPr="00602DF4">
        <w:rPr>
          <w:rFonts w:ascii="Simplified Arabic" w:hAnsi="Simplified Arabic" w:cs="Simplified Arabic" w:hint="cs"/>
          <w:sz w:val="26"/>
          <w:szCs w:val="26"/>
          <w:rtl/>
          <w:lang w:bidi="ar"/>
        </w:rPr>
        <w:t>البسيطة-الكتل</w:t>
      </w:r>
      <w:r w:rsidRPr="00602DF4">
        <w:rPr>
          <w:rFonts w:ascii="Simplified Arabic" w:hAnsi="Simplified Arabic" w:cs="Simplified Arabic"/>
          <w:sz w:val="26"/>
          <w:szCs w:val="26"/>
          <w:rtl/>
          <w:lang w:bidi="ar"/>
        </w:rPr>
        <w:t xml:space="preserve"> </w:t>
      </w:r>
      <w:r w:rsidRPr="00602DF4">
        <w:rPr>
          <w:rFonts w:ascii="Simplified Arabic" w:hAnsi="Simplified Arabic" w:cs="Simplified Arabic" w:hint="cs"/>
          <w:sz w:val="26"/>
          <w:szCs w:val="26"/>
          <w:rtl/>
          <w:lang w:bidi="ar"/>
        </w:rPr>
        <w:t>الخرسانية،</w:t>
      </w:r>
      <w:r w:rsidRPr="00602DF4">
        <w:rPr>
          <w:rFonts w:ascii="Simplified Arabic" w:hAnsi="Simplified Arabic" w:cs="Simplified Arabic"/>
          <w:sz w:val="26"/>
          <w:szCs w:val="26"/>
          <w:rtl/>
          <w:lang w:bidi="ar"/>
        </w:rPr>
        <w:t xml:space="preserve"> وشبكات التمويه وأكياس </w:t>
      </w:r>
      <w:r w:rsidRPr="00602DF4">
        <w:rPr>
          <w:rFonts w:ascii="Simplified Arabic" w:hAnsi="Simplified Arabic" w:cs="Simplified Arabic" w:hint="cs"/>
          <w:sz w:val="26"/>
          <w:szCs w:val="26"/>
          <w:rtl/>
          <w:lang w:bidi="ar"/>
        </w:rPr>
        <w:t>الرمل-لا</w:t>
      </w:r>
      <w:r w:rsidRPr="00602DF4">
        <w:rPr>
          <w:rFonts w:ascii="Simplified Arabic" w:hAnsi="Simplified Arabic" w:cs="Simplified Arabic"/>
          <w:sz w:val="26"/>
          <w:szCs w:val="26"/>
          <w:rtl/>
          <w:lang w:bidi="ar"/>
        </w:rPr>
        <w:t xml:space="preserve"> تأخذ في الاعتبار أن تكلفة تشغيل نقاط التفتيش كانت ضئيلة أيضًا مقارنة بالمبالغ المستثمرة اليوم. </w:t>
      </w:r>
    </w:p>
    <w:p w14:paraId="040A38A0" w14:textId="77777777" w:rsidR="007E725B" w:rsidRPr="00602DF4" w:rsidRDefault="007E725B" w:rsidP="007E725B">
      <w:pPr>
        <w:spacing w:after="0" w:line="240" w:lineRule="auto"/>
        <w:ind w:firstLine="567"/>
        <w:jc w:val="mediumKashida"/>
        <w:rPr>
          <w:rFonts w:ascii="Simplified Arabic" w:hAnsi="Simplified Arabic" w:cs="Simplified Arabic"/>
          <w:sz w:val="26"/>
          <w:szCs w:val="26"/>
          <w:rtl/>
          <w:lang w:bidi="ar"/>
        </w:rPr>
      </w:pPr>
      <w:r w:rsidRPr="00602DF4">
        <w:rPr>
          <w:rFonts w:ascii="Simplified Arabic" w:hAnsi="Simplified Arabic" w:cs="Simplified Arabic"/>
          <w:sz w:val="26"/>
          <w:szCs w:val="26"/>
          <w:rtl/>
          <w:lang w:bidi="ar"/>
        </w:rPr>
        <w:t xml:space="preserve">هل يصح القول بأن خصخصة الحواجز هي اهدار للمال العام؟ الحسابات الجزئية التي قدمتها كافية لإظهار أن ترك الحواجز في أيدي الجيش كان أرخص بكثير. </w:t>
      </w:r>
    </w:p>
    <w:p w14:paraId="172B03CE" w14:textId="77777777" w:rsidR="007E725B" w:rsidRPr="00602DF4" w:rsidRDefault="007E725B" w:rsidP="007E725B">
      <w:pPr>
        <w:spacing w:after="0" w:line="240" w:lineRule="auto"/>
        <w:ind w:firstLine="567"/>
        <w:jc w:val="mediumKashida"/>
        <w:rPr>
          <w:rFonts w:ascii="Simplified Arabic" w:hAnsi="Simplified Arabic" w:cs="Simplified Arabic"/>
          <w:b/>
          <w:bCs/>
          <w:sz w:val="26"/>
          <w:szCs w:val="26"/>
          <w:rtl/>
          <w:lang w:bidi="ar"/>
        </w:rPr>
      </w:pPr>
      <w:r w:rsidRPr="00602DF4">
        <w:rPr>
          <w:rFonts w:ascii="Simplified Arabic" w:hAnsi="Simplified Arabic" w:cs="Simplified Arabic" w:hint="cs"/>
          <w:b/>
          <w:bCs/>
          <w:sz w:val="26"/>
          <w:szCs w:val="26"/>
          <w:rtl/>
          <w:lang w:bidi="ar"/>
        </w:rPr>
        <w:t>تشجيع الأعمال المسيئة في مجتمع الشباب</w:t>
      </w:r>
    </w:p>
    <w:p w14:paraId="683DB9B8" w14:textId="77777777" w:rsidR="007E725B" w:rsidRPr="00602DF4" w:rsidRDefault="007E725B" w:rsidP="007E725B">
      <w:pPr>
        <w:spacing w:after="0" w:line="240" w:lineRule="auto"/>
        <w:ind w:firstLine="567"/>
        <w:jc w:val="mediumKashida"/>
        <w:rPr>
          <w:rFonts w:ascii="Simplified Arabic" w:hAnsi="Simplified Arabic" w:cs="Simplified Arabic"/>
          <w:sz w:val="26"/>
          <w:szCs w:val="26"/>
          <w:rtl/>
          <w:lang w:bidi="ar"/>
        </w:rPr>
      </w:pPr>
      <w:r w:rsidRPr="00602DF4">
        <w:rPr>
          <w:rFonts w:ascii="Simplified Arabic" w:hAnsi="Simplified Arabic" w:cs="Simplified Arabic" w:hint="cs"/>
          <w:sz w:val="26"/>
          <w:szCs w:val="26"/>
          <w:rtl/>
          <w:lang w:bidi="ar"/>
        </w:rPr>
        <w:t>تجادل الباحثة بعد أن اثبتت بأن خصصه شركات الأمن لا توفر على ميزانية الدولة، رغم امتلاك تلك الشركات للتكنولوجيا الرقمية، بأن الاستعانة بالمصادر الخارجية للدولة على الحواجز هو تشجيع على عمل مسيء ترفضه العائلات لأولادها.</w:t>
      </w:r>
    </w:p>
    <w:p w14:paraId="230AB76A" w14:textId="77777777" w:rsidR="007E725B" w:rsidRPr="00602DF4" w:rsidRDefault="007E725B" w:rsidP="007E725B">
      <w:pPr>
        <w:spacing w:after="0" w:line="240" w:lineRule="auto"/>
        <w:ind w:firstLine="567"/>
        <w:jc w:val="mediumKashida"/>
        <w:rPr>
          <w:rFonts w:ascii="Simplified Arabic" w:hAnsi="Simplified Arabic" w:cs="Simplified Arabic"/>
          <w:sz w:val="26"/>
          <w:szCs w:val="26"/>
          <w:rtl/>
          <w:lang w:bidi="ar"/>
        </w:rPr>
      </w:pPr>
      <w:r w:rsidRPr="00602DF4">
        <w:rPr>
          <w:rFonts w:ascii="Simplified Arabic" w:hAnsi="Simplified Arabic" w:cs="Simplified Arabic" w:hint="cs"/>
          <w:sz w:val="26"/>
          <w:szCs w:val="26"/>
          <w:rtl/>
          <w:lang w:bidi="ar"/>
        </w:rPr>
        <w:t>اليوم،</w:t>
      </w:r>
      <w:r w:rsidRPr="00602DF4">
        <w:rPr>
          <w:rFonts w:ascii="Simplified Arabic" w:hAnsi="Simplified Arabic" w:cs="Simplified Arabic"/>
          <w:sz w:val="26"/>
          <w:szCs w:val="26"/>
          <w:rtl/>
          <w:lang w:bidi="ar"/>
        </w:rPr>
        <w:t xml:space="preserve"> يتم توظيف الموظفين من خلال هيئات </w:t>
      </w:r>
      <w:r w:rsidRPr="00602DF4">
        <w:rPr>
          <w:rFonts w:ascii="Simplified Arabic" w:hAnsi="Simplified Arabic" w:cs="Simplified Arabic" w:hint="cs"/>
          <w:sz w:val="26"/>
          <w:szCs w:val="26"/>
          <w:rtl/>
          <w:lang w:bidi="ar"/>
        </w:rPr>
        <w:t>مختلفة،</w:t>
      </w:r>
      <w:r w:rsidRPr="00602DF4">
        <w:rPr>
          <w:rFonts w:ascii="Simplified Arabic" w:hAnsi="Simplified Arabic" w:cs="Simplified Arabic"/>
          <w:sz w:val="26"/>
          <w:szCs w:val="26"/>
          <w:rtl/>
          <w:lang w:bidi="ar"/>
        </w:rPr>
        <w:t xml:space="preserve"> ولكن هناك أيضًا العديد من </w:t>
      </w:r>
      <w:r w:rsidRPr="00602DF4">
        <w:rPr>
          <w:rFonts w:ascii="Simplified Arabic" w:hAnsi="Simplified Arabic" w:cs="Simplified Arabic" w:hint="cs"/>
          <w:sz w:val="26"/>
          <w:szCs w:val="26"/>
          <w:rtl/>
          <w:lang w:bidi="ar"/>
        </w:rPr>
        <w:t>الموظفين،</w:t>
      </w:r>
      <w:r w:rsidRPr="00602DF4">
        <w:rPr>
          <w:rFonts w:ascii="Simplified Arabic" w:hAnsi="Simplified Arabic" w:cs="Simplified Arabic"/>
          <w:sz w:val="26"/>
          <w:szCs w:val="26"/>
          <w:rtl/>
          <w:lang w:bidi="ar"/>
        </w:rPr>
        <w:t xml:space="preserve"> وعلى وجه الخصوص</w:t>
      </w:r>
      <w:r w:rsidRPr="00602DF4">
        <w:rPr>
          <w:rFonts w:ascii="Simplified Arabic" w:hAnsi="Simplified Arabic" w:cs="Simplified Arabic"/>
          <w:sz w:val="26"/>
          <w:szCs w:val="26"/>
          <w:rtl/>
        </w:rPr>
        <w:t xml:space="preserve"> </w:t>
      </w:r>
      <w:r w:rsidRPr="00602DF4">
        <w:rPr>
          <w:rFonts w:ascii="Simplified Arabic" w:hAnsi="Simplified Arabic" w:cs="Simplified Arabic"/>
          <w:sz w:val="26"/>
          <w:szCs w:val="26"/>
          <w:rtl/>
          <w:lang w:bidi="ar"/>
        </w:rPr>
        <w:t xml:space="preserve">عمال الجمارك والمفتشون هم موظفون مدنيون. السلطة استثنائية بين هذه السلطات في أنها تعمل كنوع من الهيكل التنظيمي </w:t>
      </w:r>
      <w:r w:rsidRPr="00602DF4">
        <w:rPr>
          <w:rFonts w:ascii="Simplified Arabic" w:hAnsi="Simplified Arabic" w:cs="Simplified Arabic" w:hint="cs"/>
          <w:sz w:val="26"/>
          <w:szCs w:val="26"/>
          <w:rtl/>
          <w:lang w:bidi="ar"/>
        </w:rPr>
        <w:t>الفارغ،</w:t>
      </w:r>
      <w:r w:rsidRPr="00602DF4">
        <w:rPr>
          <w:rFonts w:ascii="Simplified Arabic" w:hAnsi="Simplified Arabic" w:cs="Simplified Arabic"/>
          <w:sz w:val="26"/>
          <w:szCs w:val="26"/>
          <w:rtl/>
          <w:lang w:bidi="ar"/>
        </w:rPr>
        <w:t xml:space="preserve"> والذي </w:t>
      </w:r>
      <w:r w:rsidRPr="00602DF4">
        <w:rPr>
          <w:rFonts w:ascii="Simplified Arabic" w:hAnsi="Simplified Arabic" w:cs="Simplified Arabic"/>
          <w:sz w:val="26"/>
          <w:szCs w:val="26"/>
          <w:rtl/>
          <w:lang w:bidi="ar"/>
        </w:rPr>
        <w:lastRenderedPageBreak/>
        <w:t xml:space="preserve">يشمل المديرين والموظفين والحواجز </w:t>
      </w:r>
      <w:r w:rsidRPr="00602DF4">
        <w:rPr>
          <w:rFonts w:ascii="Simplified Arabic" w:hAnsi="Simplified Arabic" w:cs="Simplified Arabic" w:hint="cs"/>
          <w:sz w:val="26"/>
          <w:szCs w:val="26"/>
          <w:rtl/>
          <w:lang w:bidi="ar"/>
        </w:rPr>
        <w:t>الميدانية،</w:t>
      </w:r>
      <w:r w:rsidRPr="00602DF4">
        <w:rPr>
          <w:rFonts w:ascii="Simplified Arabic" w:hAnsi="Simplified Arabic" w:cs="Simplified Arabic"/>
          <w:sz w:val="26"/>
          <w:szCs w:val="26"/>
          <w:rtl/>
          <w:lang w:bidi="ar"/>
        </w:rPr>
        <w:t xml:space="preserve"> في حين تم الاستعانة </w:t>
      </w:r>
      <w:r w:rsidRPr="00602DF4">
        <w:rPr>
          <w:rFonts w:ascii="Simplified Arabic" w:hAnsi="Simplified Arabic" w:cs="Simplified Arabic" w:hint="cs"/>
          <w:sz w:val="26"/>
          <w:szCs w:val="26"/>
          <w:rtl/>
          <w:lang w:bidi="ar"/>
        </w:rPr>
        <w:t>بشركات الأمن الخاصة</w:t>
      </w:r>
      <w:r w:rsidRPr="00602DF4">
        <w:rPr>
          <w:rFonts w:ascii="Simplified Arabic" w:hAnsi="Simplified Arabic" w:cs="Simplified Arabic"/>
          <w:sz w:val="26"/>
          <w:szCs w:val="26"/>
          <w:rtl/>
          <w:lang w:bidi="ar"/>
        </w:rPr>
        <w:t xml:space="preserve"> لجميع جوانب نظام تشغيل الحواجز.</w:t>
      </w:r>
    </w:p>
    <w:p w14:paraId="6D2B22BD" w14:textId="77777777" w:rsidR="007E725B" w:rsidRPr="00602DF4" w:rsidRDefault="007E725B" w:rsidP="007E725B">
      <w:pPr>
        <w:spacing w:after="0" w:line="240" w:lineRule="auto"/>
        <w:ind w:firstLine="567"/>
        <w:jc w:val="mediumKashida"/>
        <w:rPr>
          <w:rFonts w:ascii="Simplified Arabic" w:hAnsi="Simplified Arabic" w:cs="Simplified Arabic"/>
          <w:sz w:val="26"/>
          <w:szCs w:val="26"/>
          <w:rtl/>
          <w:lang w:bidi="ar"/>
        </w:rPr>
      </w:pPr>
      <w:r w:rsidRPr="00602DF4">
        <w:rPr>
          <w:rFonts w:ascii="Simplified Arabic" w:hAnsi="Simplified Arabic" w:cs="Simplified Arabic"/>
          <w:sz w:val="26"/>
          <w:szCs w:val="26"/>
          <w:rtl/>
          <w:lang w:bidi="ar"/>
        </w:rPr>
        <w:t xml:space="preserve">إن تجنب التوظيف المباشر والتوجه إلى الشركات التي تقدم الخدمات يتوافق مع منطق السوق الليبرالية </w:t>
      </w:r>
      <w:r w:rsidRPr="00602DF4">
        <w:rPr>
          <w:rFonts w:ascii="Simplified Arabic" w:hAnsi="Simplified Arabic" w:cs="Simplified Arabic" w:hint="cs"/>
          <w:sz w:val="26"/>
          <w:szCs w:val="26"/>
          <w:rtl/>
          <w:lang w:bidi="ar"/>
        </w:rPr>
        <w:t>الجديدة،</w:t>
      </w:r>
      <w:r w:rsidRPr="00602DF4">
        <w:rPr>
          <w:rFonts w:ascii="Simplified Arabic" w:hAnsi="Simplified Arabic" w:cs="Simplified Arabic"/>
          <w:sz w:val="26"/>
          <w:szCs w:val="26"/>
          <w:rtl/>
          <w:lang w:bidi="ar"/>
        </w:rPr>
        <w:t xml:space="preserve"> والذي بموجبه يجب تقليص القطاع العام قدر الإمكان من أجل الكفاءة والادخار. وبهذا المنطق يتضح أن هذا التخفيض فعال من حيث </w:t>
      </w:r>
      <w:r w:rsidRPr="00602DF4">
        <w:rPr>
          <w:rFonts w:ascii="Simplified Arabic" w:hAnsi="Simplified Arabic" w:cs="Simplified Arabic" w:hint="cs"/>
          <w:sz w:val="26"/>
          <w:szCs w:val="26"/>
          <w:rtl/>
          <w:lang w:bidi="ar"/>
        </w:rPr>
        <w:t>التكلفة،</w:t>
      </w:r>
      <w:r w:rsidRPr="00602DF4">
        <w:rPr>
          <w:rFonts w:ascii="Simplified Arabic" w:hAnsi="Simplified Arabic" w:cs="Simplified Arabic"/>
          <w:sz w:val="26"/>
          <w:szCs w:val="26"/>
          <w:rtl/>
          <w:lang w:bidi="ar"/>
        </w:rPr>
        <w:t xml:space="preserve"> ولا داعي لتفسير أو إثبات ذلك. ولكن في </w:t>
      </w:r>
      <w:r w:rsidRPr="00602DF4">
        <w:rPr>
          <w:rFonts w:ascii="Simplified Arabic" w:hAnsi="Simplified Arabic" w:cs="Simplified Arabic" w:hint="cs"/>
          <w:sz w:val="26"/>
          <w:szCs w:val="26"/>
          <w:rtl/>
          <w:lang w:bidi="ar"/>
        </w:rPr>
        <w:t>الواقع،</w:t>
      </w:r>
      <w:r w:rsidRPr="00602DF4">
        <w:rPr>
          <w:rFonts w:ascii="Simplified Arabic" w:hAnsi="Simplified Arabic" w:cs="Simplified Arabic"/>
          <w:sz w:val="26"/>
          <w:szCs w:val="26"/>
          <w:rtl/>
          <w:lang w:bidi="ar"/>
        </w:rPr>
        <w:t xml:space="preserve"> ليس من الواضح على الإطلاق ما إذا كانت الاستعانة بمصادر خارجية أكثر فعالية من حيث التكلفة. وفقا للمحامي </w:t>
      </w:r>
      <w:r w:rsidRPr="00602DF4">
        <w:rPr>
          <w:rFonts w:ascii="Simplified Arabic" w:hAnsi="Simplified Arabic" w:cs="Simplified Arabic" w:hint="cs"/>
          <w:sz w:val="26"/>
          <w:szCs w:val="26"/>
          <w:rtl/>
          <w:lang w:bidi="ar"/>
        </w:rPr>
        <w:t>"</w:t>
      </w:r>
      <w:r w:rsidRPr="00602DF4">
        <w:rPr>
          <w:rFonts w:ascii="Simplified Arabic" w:hAnsi="Simplified Arabic" w:cs="Simplified Arabic"/>
          <w:sz w:val="26"/>
          <w:szCs w:val="26"/>
          <w:rtl/>
          <w:lang w:bidi="ar"/>
        </w:rPr>
        <w:t xml:space="preserve">عيران </w:t>
      </w:r>
      <w:r w:rsidRPr="00602DF4">
        <w:rPr>
          <w:rFonts w:ascii="Simplified Arabic" w:hAnsi="Simplified Arabic" w:cs="Simplified Arabic" w:hint="cs"/>
          <w:sz w:val="26"/>
          <w:szCs w:val="26"/>
          <w:rtl/>
          <w:lang w:bidi="ar"/>
        </w:rPr>
        <w:t>جولان"،</w:t>
      </w:r>
      <w:r w:rsidRPr="00602DF4">
        <w:rPr>
          <w:rFonts w:ascii="Simplified Arabic" w:hAnsi="Simplified Arabic" w:cs="Simplified Arabic"/>
          <w:sz w:val="26"/>
          <w:szCs w:val="26"/>
          <w:rtl/>
          <w:lang w:bidi="ar"/>
        </w:rPr>
        <w:t xml:space="preserve"> الخبير في حماية حقوق </w:t>
      </w:r>
      <w:r w:rsidRPr="00602DF4">
        <w:rPr>
          <w:rFonts w:ascii="Simplified Arabic" w:hAnsi="Simplified Arabic" w:cs="Simplified Arabic" w:hint="cs"/>
          <w:sz w:val="26"/>
          <w:szCs w:val="26"/>
          <w:rtl/>
          <w:lang w:bidi="ar"/>
        </w:rPr>
        <w:t>موظفي شركات الأمن،</w:t>
      </w:r>
      <w:r w:rsidRPr="00602DF4">
        <w:rPr>
          <w:rFonts w:ascii="Simplified Arabic" w:hAnsi="Simplified Arabic" w:cs="Simplified Arabic"/>
          <w:sz w:val="26"/>
          <w:szCs w:val="26"/>
          <w:rtl/>
          <w:lang w:bidi="ar"/>
        </w:rPr>
        <w:t xml:space="preserve"> فإن الاستعانة بمصادر خارجية ليست بالضرورة فعالة من حيث التكلفة بالمعنى الضيق للميزانية.</w:t>
      </w:r>
    </w:p>
    <w:p w14:paraId="2AE0A692" w14:textId="77777777" w:rsidR="007E725B" w:rsidRPr="00602DF4" w:rsidRDefault="007E725B" w:rsidP="007E725B">
      <w:pPr>
        <w:spacing w:after="0" w:line="240" w:lineRule="auto"/>
        <w:ind w:firstLine="567"/>
        <w:jc w:val="mediumKashida"/>
        <w:rPr>
          <w:rFonts w:ascii="Simplified Arabic" w:hAnsi="Simplified Arabic" w:cs="Simplified Arabic"/>
          <w:sz w:val="26"/>
          <w:szCs w:val="26"/>
          <w:rtl/>
          <w:lang w:bidi="ar"/>
        </w:rPr>
      </w:pPr>
      <w:r w:rsidRPr="00602DF4">
        <w:rPr>
          <w:rFonts w:ascii="Simplified Arabic" w:hAnsi="Simplified Arabic" w:cs="Simplified Arabic"/>
          <w:sz w:val="26"/>
          <w:szCs w:val="26"/>
          <w:rtl/>
          <w:lang w:bidi="ar"/>
        </w:rPr>
        <w:t xml:space="preserve">تصدرت مشاكل المسؤولية عن توظيف </w:t>
      </w:r>
      <w:r w:rsidRPr="00602DF4">
        <w:rPr>
          <w:rFonts w:ascii="Simplified Arabic" w:hAnsi="Simplified Arabic" w:cs="Simplified Arabic" w:hint="cs"/>
          <w:sz w:val="26"/>
          <w:szCs w:val="26"/>
          <w:rtl/>
          <w:lang w:bidi="ar"/>
        </w:rPr>
        <w:t>العاملين في شركات الأمن</w:t>
      </w:r>
      <w:r w:rsidRPr="00602DF4">
        <w:rPr>
          <w:rFonts w:ascii="Simplified Arabic" w:hAnsi="Simplified Arabic" w:cs="Simplified Arabic"/>
          <w:sz w:val="26"/>
          <w:szCs w:val="26"/>
          <w:rtl/>
          <w:lang w:bidi="ar"/>
        </w:rPr>
        <w:t xml:space="preserve"> عناوين الصحف في عام </w:t>
      </w:r>
      <w:r w:rsidRPr="00602DF4">
        <w:rPr>
          <w:rFonts w:ascii="Simplified Arabic" w:hAnsi="Simplified Arabic" w:cs="Simplified Arabic" w:hint="cs"/>
          <w:sz w:val="26"/>
          <w:szCs w:val="26"/>
          <w:rtl/>
          <w:lang w:bidi="ar"/>
        </w:rPr>
        <w:t>2008،</w:t>
      </w:r>
      <w:r w:rsidRPr="00602DF4">
        <w:rPr>
          <w:rFonts w:ascii="Simplified Arabic" w:hAnsi="Simplified Arabic" w:cs="Simplified Arabic"/>
          <w:sz w:val="26"/>
          <w:szCs w:val="26"/>
          <w:rtl/>
          <w:lang w:bidi="ar"/>
        </w:rPr>
        <w:t xml:space="preserve"> عندما أضرب بعض موظفي</w:t>
      </w:r>
      <w:r w:rsidRPr="00602DF4">
        <w:rPr>
          <w:rFonts w:ascii="Simplified Arabic" w:hAnsi="Simplified Arabic" w:cs="Simplified Arabic" w:hint="cs"/>
          <w:sz w:val="26"/>
          <w:szCs w:val="26"/>
          <w:rtl/>
          <w:lang w:bidi="ar"/>
        </w:rPr>
        <w:t xml:space="preserve"> شركة</w:t>
      </w:r>
      <w:r w:rsidRPr="00602DF4">
        <w:rPr>
          <w:rFonts w:ascii="Simplified Arabic" w:hAnsi="Simplified Arabic" w:cs="Simplified Arabic"/>
          <w:sz w:val="26"/>
          <w:szCs w:val="26"/>
          <w:rtl/>
          <w:lang w:bidi="ar"/>
        </w:rPr>
        <w:t xml:space="preserve"> </w:t>
      </w:r>
      <w:proofErr w:type="spellStart"/>
      <w:r w:rsidRPr="00602DF4">
        <w:rPr>
          <w:rFonts w:ascii="Simplified Arabic" w:hAnsi="Simplified Arabic" w:cs="Simplified Arabic"/>
          <w:sz w:val="26"/>
          <w:szCs w:val="26"/>
          <w:lang w:bidi="ar"/>
        </w:rPr>
        <w:t>Mikod</w:t>
      </w:r>
      <w:proofErr w:type="spellEnd"/>
      <w:r w:rsidRPr="00602DF4">
        <w:rPr>
          <w:rFonts w:ascii="Simplified Arabic" w:hAnsi="Simplified Arabic" w:cs="Simplified Arabic"/>
          <w:sz w:val="26"/>
          <w:szCs w:val="26"/>
          <w:rtl/>
          <w:lang w:bidi="ar"/>
        </w:rPr>
        <w:t xml:space="preserve"> عن العمل بعد إقالة الذين قادوا نقابة العمال في محاربة انتهاكهم </w:t>
      </w:r>
      <w:r w:rsidRPr="00602DF4">
        <w:rPr>
          <w:rFonts w:ascii="Simplified Arabic" w:hAnsi="Simplified Arabic" w:cs="Simplified Arabic" w:hint="cs"/>
          <w:sz w:val="26"/>
          <w:szCs w:val="26"/>
          <w:rtl/>
          <w:lang w:bidi="ar"/>
        </w:rPr>
        <w:t>للحقوق،</w:t>
      </w:r>
      <w:r w:rsidRPr="00602DF4">
        <w:rPr>
          <w:rFonts w:ascii="Simplified Arabic" w:hAnsi="Simplified Arabic" w:cs="Simplified Arabic"/>
          <w:sz w:val="26"/>
          <w:szCs w:val="26"/>
          <w:rtl/>
          <w:lang w:bidi="ar"/>
        </w:rPr>
        <w:t xml:space="preserve"> وعلى وجه </w:t>
      </w:r>
      <w:r w:rsidRPr="00602DF4">
        <w:rPr>
          <w:rFonts w:ascii="Simplified Arabic" w:hAnsi="Simplified Arabic" w:cs="Simplified Arabic" w:hint="cs"/>
          <w:sz w:val="26"/>
          <w:szCs w:val="26"/>
          <w:rtl/>
          <w:lang w:bidi="ar"/>
        </w:rPr>
        <w:t>الخصوص-ضد</w:t>
      </w:r>
      <w:r w:rsidRPr="00602DF4">
        <w:rPr>
          <w:rFonts w:ascii="Simplified Arabic" w:hAnsi="Simplified Arabic" w:cs="Simplified Arabic"/>
          <w:sz w:val="26"/>
          <w:szCs w:val="26"/>
          <w:rtl/>
          <w:lang w:bidi="ar"/>
        </w:rPr>
        <w:t xml:space="preserve"> الممارسة غير العادلة لتقسيم الأجور. الأساس الذي يحسب على أساسه المعاش والحقوق الاجتماعية الأخرى. ومع </w:t>
      </w:r>
      <w:r w:rsidRPr="00602DF4">
        <w:rPr>
          <w:rFonts w:ascii="Simplified Arabic" w:hAnsi="Simplified Arabic" w:cs="Simplified Arabic" w:hint="cs"/>
          <w:sz w:val="26"/>
          <w:szCs w:val="26"/>
          <w:rtl/>
          <w:lang w:bidi="ar"/>
        </w:rPr>
        <w:t>ذلك،</w:t>
      </w:r>
      <w:r w:rsidRPr="00602DF4">
        <w:rPr>
          <w:rFonts w:ascii="Simplified Arabic" w:hAnsi="Simplified Arabic" w:cs="Simplified Arabic"/>
          <w:sz w:val="26"/>
          <w:szCs w:val="26"/>
          <w:rtl/>
          <w:lang w:bidi="ar"/>
        </w:rPr>
        <w:t xml:space="preserve"> عندما حاول موظف مفصول معرفة أسباب </w:t>
      </w:r>
      <w:r w:rsidRPr="00602DF4">
        <w:rPr>
          <w:rFonts w:ascii="Simplified Arabic" w:hAnsi="Simplified Arabic" w:cs="Simplified Arabic" w:hint="cs"/>
          <w:sz w:val="26"/>
          <w:szCs w:val="26"/>
          <w:rtl/>
          <w:lang w:bidi="ar"/>
        </w:rPr>
        <w:t>إقالته،</w:t>
      </w:r>
      <w:r w:rsidRPr="00602DF4">
        <w:rPr>
          <w:rFonts w:ascii="Simplified Arabic" w:hAnsi="Simplified Arabic" w:cs="Simplified Arabic"/>
          <w:sz w:val="26"/>
          <w:szCs w:val="26"/>
          <w:rtl/>
          <w:lang w:bidi="ar"/>
        </w:rPr>
        <w:t xml:space="preserve"> ادعت شركة </w:t>
      </w:r>
      <w:r w:rsidRPr="00602DF4">
        <w:rPr>
          <w:rFonts w:ascii="Simplified Arabic" w:hAnsi="Simplified Arabic" w:cs="Simplified Arabic" w:hint="cs"/>
          <w:sz w:val="26"/>
          <w:szCs w:val="26"/>
          <w:rtl/>
          <w:lang w:bidi="ar"/>
        </w:rPr>
        <w:t>أمنية كان يعمل بها</w:t>
      </w:r>
      <w:r w:rsidRPr="00602DF4">
        <w:rPr>
          <w:rFonts w:ascii="Simplified Arabic" w:hAnsi="Simplified Arabic" w:cs="Simplified Arabic"/>
          <w:sz w:val="26"/>
          <w:szCs w:val="26"/>
          <w:rtl/>
          <w:lang w:bidi="ar"/>
        </w:rPr>
        <w:t xml:space="preserve"> أن ذلك تم بمبادرة من سلطة </w:t>
      </w:r>
      <w:r w:rsidRPr="00602DF4">
        <w:rPr>
          <w:rFonts w:ascii="Simplified Arabic" w:hAnsi="Simplified Arabic" w:cs="Simplified Arabic" w:hint="cs"/>
          <w:sz w:val="26"/>
          <w:szCs w:val="26"/>
          <w:rtl/>
          <w:lang w:bidi="ar"/>
        </w:rPr>
        <w:t>العبور،</w:t>
      </w:r>
      <w:r w:rsidRPr="00602DF4">
        <w:rPr>
          <w:rFonts w:ascii="Simplified Arabic" w:hAnsi="Simplified Arabic" w:cs="Simplified Arabic"/>
          <w:sz w:val="26"/>
          <w:szCs w:val="26"/>
          <w:rtl/>
          <w:lang w:bidi="ar"/>
        </w:rPr>
        <w:t xml:space="preserve"> في حين أن ممثلي سلطة العبور يتنصلون من أي مسؤولية على أساس أن السلطة ليست صاحب العمل. لذلك لم يتبق عنوان للاحتجاج على </w:t>
      </w:r>
      <w:r w:rsidRPr="00602DF4">
        <w:rPr>
          <w:rFonts w:ascii="Simplified Arabic" w:hAnsi="Simplified Arabic" w:cs="Simplified Arabic" w:hint="cs"/>
          <w:sz w:val="26"/>
          <w:szCs w:val="26"/>
          <w:rtl/>
          <w:lang w:bidi="ar"/>
        </w:rPr>
        <w:t>الفصل،</w:t>
      </w:r>
      <w:r w:rsidRPr="00602DF4">
        <w:rPr>
          <w:rFonts w:ascii="Simplified Arabic" w:hAnsi="Simplified Arabic" w:cs="Simplified Arabic"/>
          <w:sz w:val="26"/>
          <w:szCs w:val="26"/>
          <w:rtl/>
          <w:lang w:bidi="ar"/>
        </w:rPr>
        <w:t xml:space="preserve"> الذي يُزعم أنه ينتهك الحق في تكوين الجمعيات وأنه غير قانوني.</w:t>
      </w:r>
    </w:p>
    <w:p w14:paraId="0762F6E6" w14:textId="77777777" w:rsidR="007E725B" w:rsidRPr="00602DF4" w:rsidRDefault="007E725B" w:rsidP="007E725B">
      <w:pPr>
        <w:spacing w:after="0" w:line="240" w:lineRule="auto"/>
        <w:ind w:firstLine="567"/>
        <w:jc w:val="mediumKashida"/>
        <w:rPr>
          <w:rFonts w:ascii="Simplified Arabic" w:hAnsi="Simplified Arabic" w:cs="Simplified Arabic"/>
          <w:sz w:val="26"/>
          <w:szCs w:val="26"/>
          <w:rtl/>
          <w:lang w:bidi="ar"/>
        </w:rPr>
      </w:pPr>
      <w:r w:rsidRPr="00602DF4">
        <w:rPr>
          <w:rFonts w:ascii="Simplified Arabic" w:hAnsi="Simplified Arabic" w:cs="Simplified Arabic"/>
          <w:sz w:val="26"/>
          <w:szCs w:val="26"/>
          <w:rtl/>
        </w:rPr>
        <w:t xml:space="preserve"> </w:t>
      </w:r>
      <w:r w:rsidRPr="00602DF4">
        <w:rPr>
          <w:rFonts w:ascii="Simplified Arabic" w:hAnsi="Simplified Arabic" w:cs="Simplified Arabic"/>
          <w:sz w:val="26"/>
          <w:szCs w:val="26"/>
          <w:rtl/>
          <w:lang w:bidi="ar"/>
        </w:rPr>
        <w:t xml:space="preserve">إذا نظرنا إلى شروط توظيف حراس الأمن والمفتشين، نجد ظروفًا مماثلة لتلك المعتادة في سوق العمال. يتم العمل في </w:t>
      </w:r>
      <w:r w:rsidRPr="00602DF4">
        <w:rPr>
          <w:rFonts w:ascii="Simplified Arabic" w:hAnsi="Simplified Arabic" w:cs="Simplified Arabic" w:hint="cs"/>
          <w:sz w:val="26"/>
          <w:szCs w:val="26"/>
          <w:rtl/>
          <w:lang w:bidi="ar"/>
        </w:rPr>
        <w:t>مناوبات</w:t>
      </w:r>
      <w:r w:rsidRPr="00602DF4">
        <w:rPr>
          <w:rFonts w:ascii="Simplified Arabic" w:hAnsi="Simplified Arabic" w:cs="Simplified Arabic"/>
          <w:sz w:val="26"/>
          <w:szCs w:val="26"/>
          <w:rtl/>
          <w:lang w:bidi="ar"/>
        </w:rPr>
        <w:t xml:space="preserve"> </w:t>
      </w:r>
      <w:r w:rsidRPr="00602DF4">
        <w:rPr>
          <w:rFonts w:ascii="Simplified Arabic" w:hAnsi="Simplified Arabic" w:cs="Simplified Arabic" w:hint="cs"/>
          <w:sz w:val="26"/>
          <w:szCs w:val="26"/>
          <w:rtl/>
          <w:lang w:bidi="ar"/>
        </w:rPr>
        <w:lastRenderedPageBreak/>
        <w:t>طويلة وغير مناسبة</w:t>
      </w:r>
      <w:r w:rsidRPr="00602DF4">
        <w:rPr>
          <w:rFonts w:ascii="Simplified Arabic" w:hAnsi="Simplified Arabic" w:cs="Simplified Arabic"/>
          <w:sz w:val="26"/>
          <w:szCs w:val="26"/>
          <w:rtl/>
          <w:lang w:bidi="ar"/>
        </w:rPr>
        <w:t xml:space="preserve">، حيث تفتح الحواجز عند الفجر. إنها تنطوي على مخاطر كبيرة ويتم إجراؤها تحت إشراف صارم وظروف تأديبية تشمل التدريب والعقوبات. </w:t>
      </w:r>
    </w:p>
    <w:p w14:paraId="7AA69072" w14:textId="77777777" w:rsidR="007E725B" w:rsidRPr="00602DF4" w:rsidRDefault="007E725B" w:rsidP="007E725B">
      <w:pPr>
        <w:spacing w:after="0" w:line="240" w:lineRule="auto"/>
        <w:ind w:firstLine="567"/>
        <w:jc w:val="mediumKashida"/>
        <w:rPr>
          <w:rFonts w:ascii="Simplified Arabic" w:hAnsi="Simplified Arabic" w:cs="Simplified Arabic"/>
          <w:sz w:val="26"/>
          <w:szCs w:val="26"/>
          <w:rtl/>
          <w:lang w:bidi="ar"/>
        </w:rPr>
      </w:pPr>
      <w:r w:rsidRPr="00602DF4">
        <w:rPr>
          <w:rFonts w:ascii="Simplified Arabic" w:hAnsi="Simplified Arabic" w:cs="Simplified Arabic"/>
          <w:sz w:val="26"/>
          <w:szCs w:val="26"/>
          <w:rtl/>
          <w:lang w:bidi="ar"/>
        </w:rPr>
        <w:t xml:space="preserve">على الرغم من أن الرواتب أعلى من تلك المقدمة لوظائف أمنية مماثلة في أماكن </w:t>
      </w:r>
      <w:r w:rsidRPr="00602DF4">
        <w:rPr>
          <w:rFonts w:ascii="Simplified Arabic" w:hAnsi="Simplified Arabic" w:cs="Simplified Arabic" w:hint="cs"/>
          <w:sz w:val="26"/>
          <w:szCs w:val="26"/>
          <w:rtl/>
          <w:lang w:bidi="ar"/>
        </w:rPr>
        <w:t>أخرى،</w:t>
      </w:r>
      <w:r w:rsidRPr="00602DF4">
        <w:rPr>
          <w:rFonts w:ascii="Simplified Arabic" w:hAnsi="Simplified Arabic" w:cs="Simplified Arabic"/>
          <w:sz w:val="26"/>
          <w:szCs w:val="26"/>
          <w:rtl/>
          <w:lang w:bidi="ar"/>
        </w:rPr>
        <w:t xml:space="preserve"> إلا أنها لا تزال منخفضة للغاية. يتم الدفع لمدة ساعة وأحيانًا دون التقيد بالشروط المنصوص عليها في القانون من حيث حسابات المعاش والحقوق الاجتماعية الإضافية. </w:t>
      </w:r>
      <w:r w:rsidRPr="00602DF4">
        <w:rPr>
          <w:rFonts w:ascii="Simplified Arabic" w:hAnsi="Simplified Arabic" w:cs="Simplified Arabic" w:hint="cs"/>
          <w:sz w:val="26"/>
          <w:szCs w:val="26"/>
          <w:rtl/>
          <w:lang w:bidi="ar"/>
        </w:rPr>
        <w:t>من خلال مقابلات مع موظفي شركات الأمن، تبدأ</w:t>
      </w:r>
      <w:r w:rsidRPr="00602DF4">
        <w:rPr>
          <w:rFonts w:ascii="Simplified Arabic" w:hAnsi="Simplified Arabic" w:cs="Simplified Arabic"/>
          <w:sz w:val="26"/>
          <w:szCs w:val="26"/>
          <w:rtl/>
          <w:lang w:bidi="ar"/>
        </w:rPr>
        <w:t xml:space="preserve"> رواتب عالية إلى حد ما 40-55 شيكل للساعة لحراس الأمن </w:t>
      </w:r>
      <w:r w:rsidRPr="00602DF4">
        <w:rPr>
          <w:rFonts w:ascii="Simplified Arabic" w:hAnsi="Simplified Arabic" w:cs="Simplified Arabic" w:hint="cs"/>
          <w:sz w:val="26"/>
          <w:szCs w:val="26"/>
          <w:rtl/>
          <w:lang w:bidi="ar"/>
        </w:rPr>
        <w:t>و30</w:t>
      </w:r>
      <w:r w:rsidRPr="00602DF4">
        <w:rPr>
          <w:rFonts w:ascii="Simplified Arabic" w:hAnsi="Simplified Arabic" w:cs="Simplified Arabic"/>
          <w:sz w:val="26"/>
          <w:szCs w:val="26"/>
          <w:rtl/>
          <w:lang w:bidi="ar"/>
        </w:rPr>
        <w:t xml:space="preserve">-40 شيكل للساعة </w:t>
      </w:r>
      <w:r w:rsidRPr="00602DF4">
        <w:rPr>
          <w:rFonts w:ascii="Simplified Arabic" w:hAnsi="Simplified Arabic" w:cs="Simplified Arabic" w:hint="cs"/>
          <w:sz w:val="26"/>
          <w:szCs w:val="26"/>
          <w:rtl/>
          <w:lang w:bidi="ar"/>
        </w:rPr>
        <w:t>للمفتشين المدنيين،</w:t>
      </w:r>
      <w:r w:rsidRPr="00602DF4">
        <w:rPr>
          <w:rFonts w:ascii="Simplified Arabic" w:hAnsi="Simplified Arabic" w:cs="Simplified Arabic"/>
          <w:sz w:val="26"/>
          <w:szCs w:val="26"/>
          <w:rtl/>
          <w:lang w:bidi="ar"/>
        </w:rPr>
        <w:t xml:space="preserve"> في حين أن الرواتب اليوم أقل بكثير وتصل إلى 34-40 شيكل في الساعة لحراس الأمن وحوالي 26-29 شيكل</w:t>
      </w:r>
      <w:r w:rsidRPr="00602DF4">
        <w:rPr>
          <w:rFonts w:ascii="Simplified Arabic" w:hAnsi="Simplified Arabic" w:cs="Simplified Arabic" w:hint="cs"/>
          <w:sz w:val="26"/>
          <w:szCs w:val="26"/>
          <w:rtl/>
          <w:lang w:bidi="ar"/>
        </w:rPr>
        <w:t xml:space="preserve"> للمفتشين المدنيين</w:t>
      </w:r>
      <w:r w:rsidRPr="00602DF4">
        <w:rPr>
          <w:rFonts w:ascii="Simplified Arabic" w:hAnsi="Simplified Arabic" w:cs="Simplified Arabic"/>
          <w:sz w:val="26"/>
          <w:szCs w:val="26"/>
          <w:rtl/>
          <w:lang w:bidi="ar"/>
        </w:rPr>
        <w:t xml:space="preserve">. </w:t>
      </w:r>
    </w:p>
    <w:p w14:paraId="63005CC6" w14:textId="77777777" w:rsidR="007E725B" w:rsidRPr="00602DF4" w:rsidRDefault="007E725B" w:rsidP="007E725B">
      <w:pPr>
        <w:spacing w:after="0" w:line="240" w:lineRule="auto"/>
        <w:ind w:firstLine="567"/>
        <w:jc w:val="mediumKashida"/>
        <w:rPr>
          <w:rFonts w:ascii="Simplified Arabic" w:hAnsi="Simplified Arabic" w:cs="Simplified Arabic"/>
          <w:sz w:val="26"/>
          <w:szCs w:val="26"/>
          <w:rtl/>
          <w:lang w:bidi="ar"/>
        </w:rPr>
      </w:pPr>
      <w:r w:rsidRPr="00602DF4">
        <w:rPr>
          <w:rFonts w:ascii="Simplified Arabic" w:hAnsi="Simplified Arabic" w:cs="Simplified Arabic"/>
          <w:sz w:val="26"/>
          <w:szCs w:val="26"/>
          <w:rtl/>
          <w:lang w:bidi="ar"/>
        </w:rPr>
        <w:t xml:space="preserve">معظم العمال هم من الشباب في العشرينيات من العمر الذين أنهوا خدمتهم العسكرية ويعيشون في الأطراف بالقرب من نقاط التفتيش ويعملون في هذه الوظيفة لفترة قصيرة نسبيًا. "هذه ليست وظيفة مدى </w:t>
      </w:r>
      <w:r w:rsidRPr="00602DF4">
        <w:rPr>
          <w:rFonts w:ascii="Simplified Arabic" w:hAnsi="Simplified Arabic" w:cs="Simplified Arabic" w:hint="cs"/>
          <w:sz w:val="26"/>
          <w:szCs w:val="26"/>
          <w:rtl/>
          <w:lang w:bidi="ar"/>
        </w:rPr>
        <w:t>الحياة،</w:t>
      </w:r>
      <w:r w:rsidRPr="00602DF4">
        <w:rPr>
          <w:rFonts w:ascii="Simplified Arabic" w:hAnsi="Simplified Arabic" w:cs="Simplified Arabic"/>
          <w:sz w:val="26"/>
          <w:szCs w:val="26"/>
          <w:rtl/>
          <w:lang w:bidi="ar"/>
        </w:rPr>
        <w:t xml:space="preserve"> هذه مهمة </w:t>
      </w:r>
      <w:r w:rsidRPr="00602DF4">
        <w:rPr>
          <w:rFonts w:ascii="Simplified Arabic" w:hAnsi="Simplified Arabic" w:cs="Simplified Arabic" w:hint="cs"/>
          <w:sz w:val="26"/>
          <w:szCs w:val="26"/>
          <w:rtl/>
          <w:lang w:bidi="ar"/>
        </w:rPr>
        <w:t>عبثية،</w:t>
      </w:r>
      <w:r w:rsidRPr="00602DF4">
        <w:rPr>
          <w:rFonts w:ascii="Simplified Arabic" w:hAnsi="Simplified Arabic" w:cs="Simplified Arabic"/>
          <w:sz w:val="26"/>
          <w:szCs w:val="26"/>
          <w:rtl/>
          <w:lang w:bidi="ar"/>
        </w:rPr>
        <w:t xml:space="preserve"> </w:t>
      </w:r>
      <w:r w:rsidRPr="00602DF4">
        <w:rPr>
          <w:rFonts w:ascii="Simplified Arabic" w:hAnsi="Simplified Arabic" w:cs="Simplified Arabic" w:hint="cs"/>
          <w:sz w:val="26"/>
          <w:szCs w:val="26"/>
          <w:rtl/>
          <w:lang w:bidi="ar"/>
        </w:rPr>
        <w:t>رتيبة،</w:t>
      </w:r>
      <w:r w:rsidRPr="00602DF4">
        <w:rPr>
          <w:rFonts w:ascii="Simplified Arabic" w:hAnsi="Simplified Arabic" w:cs="Simplified Arabic"/>
          <w:sz w:val="26"/>
          <w:szCs w:val="26"/>
          <w:rtl/>
          <w:lang w:bidi="ar"/>
        </w:rPr>
        <w:t xml:space="preserve"> شاقة. كم سنة ستمشي مع سترة وسكوتر؟ لا توجد أم اسرائيلية تريد أن ترى ابنها في مثل هذه </w:t>
      </w:r>
      <w:r w:rsidRPr="00602DF4">
        <w:rPr>
          <w:rFonts w:ascii="Simplified Arabic" w:hAnsi="Simplified Arabic" w:cs="Simplified Arabic" w:hint="cs"/>
          <w:sz w:val="26"/>
          <w:szCs w:val="26"/>
          <w:rtl/>
          <w:lang w:bidi="ar"/>
        </w:rPr>
        <w:t>الوظيفة.</w:t>
      </w:r>
      <w:r w:rsidRPr="00602DF4">
        <w:rPr>
          <w:rFonts w:ascii="Simplified Arabic" w:hAnsi="Simplified Arabic" w:cs="Simplified Arabic"/>
          <w:sz w:val="26"/>
          <w:szCs w:val="26"/>
          <w:rtl/>
        </w:rPr>
        <w:t xml:space="preserve"> </w:t>
      </w:r>
      <w:r w:rsidRPr="00602DF4">
        <w:rPr>
          <w:rFonts w:ascii="Simplified Arabic" w:hAnsi="Simplified Arabic" w:cs="Simplified Arabic"/>
          <w:sz w:val="26"/>
          <w:szCs w:val="26"/>
          <w:rtl/>
          <w:lang w:bidi="ar"/>
        </w:rPr>
        <w:t>السكان المستهدفون بهذا العمل هم السكان الذين تكون فرص عملهم محدودة: الشباب غير المتعلمين بخلاف تدريبهم العسكري المستعدون للعمل في ظروف مماثلة</w:t>
      </w:r>
      <w:r w:rsidRPr="00602DF4">
        <w:rPr>
          <w:rFonts w:ascii="Simplified Arabic" w:hAnsi="Simplified Arabic" w:cs="Simplified Arabic" w:hint="cs"/>
          <w:sz w:val="26"/>
          <w:szCs w:val="26"/>
          <w:rtl/>
          <w:lang w:bidi="ar"/>
        </w:rPr>
        <w:t>"</w:t>
      </w:r>
      <w:r w:rsidRPr="00602DF4">
        <w:rPr>
          <w:rFonts w:ascii="Simplified Arabic" w:hAnsi="Simplified Arabic" w:cs="Simplified Arabic"/>
          <w:sz w:val="26"/>
          <w:szCs w:val="26"/>
          <w:rtl/>
          <w:lang w:bidi="ar"/>
        </w:rPr>
        <w:t>.</w:t>
      </w:r>
    </w:p>
    <w:p w14:paraId="1FF3FF68" w14:textId="77777777" w:rsidR="007E725B" w:rsidRPr="00602DF4" w:rsidRDefault="007E725B" w:rsidP="007E725B">
      <w:pPr>
        <w:spacing w:after="0" w:line="240" w:lineRule="auto"/>
        <w:ind w:firstLine="567"/>
        <w:jc w:val="mediumKashida"/>
        <w:rPr>
          <w:rFonts w:ascii="Simplified Arabic" w:hAnsi="Simplified Arabic" w:cs="Simplified Arabic"/>
          <w:b/>
          <w:bCs/>
          <w:sz w:val="26"/>
          <w:szCs w:val="26"/>
          <w:u w:val="single"/>
          <w:rtl/>
          <w:lang w:bidi="ar"/>
        </w:rPr>
      </w:pPr>
      <w:r w:rsidRPr="00602DF4">
        <w:rPr>
          <w:rFonts w:ascii="Simplified Arabic" w:hAnsi="Simplified Arabic" w:cs="Simplified Arabic"/>
          <w:b/>
          <w:bCs/>
          <w:sz w:val="26"/>
          <w:szCs w:val="26"/>
          <w:u w:val="single"/>
          <w:rtl/>
          <w:lang w:bidi="ar"/>
        </w:rPr>
        <w:t>الإنفاق الدفاعي وعسكرة الاقتصاد</w:t>
      </w:r>
    </w:p>
    <w:p w14:paraId="6E9A0CB3" w14:textId="77777777" w:rsidR="007E725B" w:rsidRPr="00602DF4" w:rsidRDefault="007E725B" w:rsidP="007E725B">
      <w:pPr>
        <w:spacing w:after="0" w:line="240" w:lineRule="auto"/>
        <w:ind w:firstLine="567"/>
        <w:jc w:val="mediumKashida"/>
        <w:rPr>
          <w:rFonts w:ascii="Simplified Arabic" w:hAnsi="Simplified Arabic" w:cs="Simplified Arabic"/>
          <w:sz w:val="26"/>
          <w:szCs w:val="26"/>
          <w:rtl/>
          <w:lang w:bidi="ar"/>
        </w:rPr>
      </w:pPr>
      <w:r w:rsidRPr="00602DF4">
        <w:rPr>
          <w:rFonts w:ascii="Simplified Arabic" w:hAnsi="Simplified Arabic" w:cs="Simplified Arabic"/>
          <w:sz w:val="26"/>
          <w:szCs w:val="26"/>
          <w:rtl/>
          <w:lang w:bidi="ar"/>
        </w:rPr>
        <w:t xml:space="preserve">جانب آخر من المنطق الاقتصادي لمشروع الخصخصة هو اصلاح الإنفاق الدفاعي. دون الخوض في هذه الحجة </w:t>
      </w:r>
      <w:r w:rsidRPr="00602DF4">
        <w:rPr>
          <w:rFonts w:ascii="Simplified Arabic" w:hAnsi="Simplified Arabic" w:cs="Simplified Arabic" w:hint="cs"/>
          <w:sz w:val="26"/>
          <w:szCs w:val="26"/>
          <w:rtl/>
          <w:lang w:bidi="ar"/>
        </w:rPr>
        <w:t>العامة،</w:t>
      </w:r>
      <w:r w:rsidRPr="00602DF4">
        <w:rPr>
          <w:rFonts w:ascii="Simplified Arabic" w:hAnsi="Simplified Arabic" w:cs="Simplified Arabic"/>
          <w:sz w:val="26"/>
          <w:szCs w:val="26"/>
          <w:rtl/>
          <w:lang w:bidi="ar"/>
        </w:rPr>
        <w:t xml:space="preserve"> يمكن القول بأن الأساس المنطقي الاقتصادي للمهام العسكرية هو أن </w:t>
      </w:r>
      <w:r w:rsidRPr="00602DF4">
        <w:rPr>
          <w:rFonts w:ascii="Simplified Arabic" w:hAnsi="Simplified Arabic" w:cs="Simplified Arabic"/>
          <w:sz w:val="26"/>
          <w:szCs w:val="26"/>
          <w:rtl/>
          <w:lang w:bidi="ar"/>
        </w:rPr>
        <w:lastRenderedPageBreak/>
        <w:t xml:space="preserve">الاصلاح تدفع حدود حسابات التكلفة: فهي تنقل تكاليف الأمن من عمود الإنفاق العام على </w:t>
      </w:r>
      <w:r w:rsidRPr="00602DF4">
        <w:rPr>
          <w:rFonts w:ascii="Simplified Arabic" w:hAnsi="Simplified Arabic" w:cs="Simplified Arabic" w:hint="cs"/>
          <w:sz w:val="26"/>
          <w:szCs w:val="26"/>
          <w:rtl/>
          <w:lang w:bidi="ar"/>
        </w:rPr>
        <w:t>الأمن،</w:t>
      </w:r>
      <w:r w:rsidRPr="00602DF4">
        <w:rPr>
          <w:rFonts w:ascii="Simplified Arabic" w:hAnsi="Simplified Arabic" w:cs="Simplified Arabic"/>
          <w:sz w:val="26"/>
          <w:szCs w:val="26"/>
          <w:rtl/>
          <w:lang w:bidi="ar"/>
        </w:rPr>
        <w:t xml:space="preserve"> والذي يُنظر إليه على أنه "ثقب أسود" للاقتصاد الإسرائيلي. في عمود </w:t>
      </w:r>
      <w:r w:rsidRPr="00602DF4">
        <w:rPr>
          <w:rFonts w:ascii="Simplified Arabic" w:hAnsi="Simplified Arabic" w:cs="Simplified Arabic" w:hint="cs"/>
          <w:sz w:val="26"/>
          <w:szCs w:val="26"/>
          <w:rtl/>
          <w:lang w:bidi="ar"/>
        </w:rPr>
        <w:t>آخر،</w:t>
      </w:r>
      <w:r w:rsidRPr="00602DF4">
        <w:rPr>
          <w:rFonts w:ascii="Simplified Arabic" w:hAnsi="Simplified Arabic" w:cs="Simplified Arabic"/>
          <w:sz w:val="26"/>
          <w:szCs w:val="26"/>
          <w:rtl/>
          <w:lang w:bidi="ar"/>
        </w:rPr>
        <w:t xml:space="preserve"> الاستثمار غير المباشر في النمو من خلال دعم الصناعات التي تبدو منتجة </w:t>
      </w:r>
      <w:r w:rsidRPr="00602DF4">
        <w:rPr>
          <w:rFonts w:ascii="Simplified Arabic" w:hAnsi="Simplified Arabic" w:cs="Simplified Arabic" w:hint="cs"/>
          <w:sz w:val="26"/>
          <w:szCs w:val="26"/>
          <w:rtl/>
          <w:lang w:bidi="ar"/>
        </w:rPr>
        <w:t>للاقتصاد،</w:t>
      </w:r>
      <w:r w:rsidRPr="00602DF4">
        <w:rPr>
          <w:rFonts w:ascii="Simplified Arabic" w:hAnsi="Simplified Arabic" w:cs="Simplified Arabic"/>
          <w:sz w:val="26"/>
          <w:szCs w:val="26"/>
          <w:rtl/>
          <w:lang w:bidi="ar"/>
        </w:rPr>
        <w:t xml:space="preserve"> وتشجيع العمالة ودعم الصناعات </w:t>
      </w:r>
      <w:r w:rsidRPr="00602DF4">
        <w:rPr>
          <w:rFonts w:ascii="Simplified Arabic" w:hAnsi="Simplified Arabic" w:cs="Simplified Arabic" w:hint="cs"/>
          <w:sz w:val="26"/>
          <w:szCs w:val="26"/>
          <w:rtl/>
          <w:lang w:bidi="ar"/>
        </w:rPr>
        <w:t>الامنية،</w:t>
      </w:r>
      <w:r w:rsidRPr="00602DF4">
        <w:rPr>
          <w:rFonts w:ascii="Simplified Arabic" w:hAnsi="Simplified Arabic" w:cs="Simplified Arabic"/>
          <w:sz w:val="26"/>
          <w:szCs w:val="26"/>
          <w:rtl/>
          <w:lang w:bidi="ar"/>
        </w:rPr>
        <w:t xml:space="preserve"> التي تعد أرضًا خصبة لريادة الأعمال التكنولوجية وأيضًا صناعة تصدير رئيسية.</w:t>
      </w:r>
    </w:p>
    <w:p w14:paraId="26E619A7" w14:textId="77777777" w:rsidR="007E725B" w:rsidRPr="00602DF4" w:rsidRDefault="007E725B" w:rsidP="007E725B">
      <w:pPr>
        <w:spacing w:after="0" w:line="240" w:lineRule="auto"/>
        <w:ind w:firstLine="567"/>
        <w:jc w:val="mediumKashida"/>
        <w:rPr>
          <w:rFonts w:ascii="Simplified Arabic" w:hAnsi="Simplified Arabic" w:cs="Simplified Arabic"/>
          <w:sz w:val="26"/>
          <w:szCs w:val="26"/>
          <w:rtl/>
          <w:lang w:bidi="ar"/>
        </w:rPr>
      </w:pPr>
      <w:r w:rsidRPr="00602DF4">
        <w:rPr>
          <w:rFonts w:ascii="Simplified Arabic" w:hAnsi="Simplified Arabic" w:cs="Simplified Arabic"/>
          <w:sz w:val="26"/>
          <w:szCs w:val="26"/>
          <w:rtl/>
          <w:lang w:bidi="ar"/>
        </w:rPr>
        <w:t>وبهذا المعنى فإن مشروع خصخصة الحواجز يخضع لمنطق السوق ويُنظر إليه على أنه مشروع "يصطاد عصفورين بحجر واحد". إنه مصمم لتحسين مستوى الأمن</w:t>
      </w:r>
      <w:r w:rsidRPr="00602DF4">
        <w:rPr>
          <w:rFonts w:ascii="Simplified Arabic" w:hAnsi="Simplified Arabic" w:cs="Simplified Arabic" w:hint="cs"/>
          <w:sz w:val="26"/>
          <w:szCs w:val="26"/>
          <w:rtl/>
          <w:lang w:bidi="ar"/>
        </w:rPr>
        <w:t>،</w:t>
      </w:r>
      <w:r w:rsidRPr="00602DF4">
        <w:rPr>
          <w:rFonts w:ascii="Simplified Arabic" w:hAnsi="Simplified Arabic" w:cs="Simplified Arabic"/>
          <w:sz w:val="26"/>
          <w:szCs w:val="26"/>
          <w:rtl/>
          <w:lang w:bidi="ar"/>
        </w:rPr>
        <w:t xml:space="preserve"> وبالتالي تقليل مستوى عدم اليقين والمساهمة في النمو الاقتصادي </w:t>
      </w:r>
      <w:r w:rsidRPr="00602DF4">
        <w:rPr>
          <w:rFonts w:ascii="Simplified Arabic" w:hAnsi="Simplified Arabic" w:cs="Simplified Arabic" w:hint="cs"/>
          <w:sz w:val="26"/>
          <w:szCs w:val="26"/>
          <w:rtl/>
          <w:lang w:bidi="ar"/>
        </w:rPr>
        <w:t>والاستقرار،</w:t>
      </w:r>
      <w:r w:rsidRPr="00602DF4">
        <w:rPr>
          <w:rFonts w:ascii="Simplified Arabic" w:hAnsi="Simplified Arabic" w:cs="Simplified Arabic"/>
          <w:sz w:val="26"/>
          <w:szCs w:val="26"/>
          <w:rtl/>
          <w:lang w:bidi="ar"/>
        </w:rPr>
        <w:t xml:space="preserve"> وفي نفس الوقت هو استثمار يجب أن يعود إلى الاقتصاد. إن نقل تشغيل الحواجز إلى شركات أمنية خاصة يخلق وظائف للشباب بعد خدمتهم العسكرية وأيضًا للأفراد العسكريين الأكبر سنًا: ضباط الأمن ومديرو نقاط التفتيش ومديرو سلطات العبور ومديرو الشركات </w:t>
      </w:r>
      <w:r w:rsidRPr="00602DF4">
        <w:rPr>
          <w:rFonts w:ascii="Simplified Arabic" w:hAnsi="Simplified Arabic" w:cs="Simplified Arabic" w:hint="cs"/>
          <w:sz w:val="26"/>
          <w:szCs w:val="26"/>
          <w:rtl/>
          <w:lang w:bidi="ar"/>
        </w:rPr>
        <w:t>الأمنية،</w:t>
      </w:r>
      <w:r w:rsidRPr="00602DF4">
        <w:rPr>
          <w:rFonts w:ascii="Simplified Arabic" w:hAnsi="Simplified Arabic" w:cs="Simplified Arabic"/>
          <w:sz w:val="26"/>
          <w:szCs w:val="26"/>
          <w:rtl/>
          <w:lang w:bidi="ar"/>
        </w:rPr>
        <w:t xml:space="preserve"> ومعظمهم من قدامى المحاربين في قوات الأمن.  تعمل الخصخصة على تحفيز الصناعة </w:t>
      </w:r>
      <w:r w:rsidRPr="00602DF4">
        <w:rPr>
          <w:rFonts w:ascii="Simplified Arabic" w:hAnsi="Simplified Arabic" w:cs="Simplified Arabic" w:hint="cs"/>
          <w:sz w:val="26"/>
          <w:szCs w:val="26"/>
          <w:rtl/>
          <w:lang w:bidi="ar"/>
        </w:rPr>
        <w:t>الأمنية،</w:t>
      </w:r>
      <w:r w:rsidRPr="00602DF4">
        <w:rPr>
          <w:rFonts w:ascii="Simplified Arabic" w:hAnsi="Simplified Arabic" w:cs="Simplified Arabic"/>
          <w:sz w:val="26"/>
          <w:szCs w:val="26"/>
          <w:rtl/>
          <w:lang w:bidi="ar"/>
        </w:rPr>
        <w:t xml:space="preserve"> وهي قطاع متنام في الاقتصاد </w:t>
      </w:r>
      <w:r w:rsidRPr="00602DF4">
        <w:rPr>
          <w:rFonts w:ascii="Simplified Arabic" w:hAnsi="Simplified Arabic" w:cs="Simplified Arabic" w:hint="cs"/>
          <w:sz w:val="26"/>
          <w:szCs w:val="26"/>
          <w:rtl/>
          <w:lang w:bidi="ar"/>
        </w:rPr>
        <w:t>الإسرائيلي بتزويد</w:t>
      </w:r>
      <w:r w:rsidRPr="00602DF4">
        <w:rPr>
          <w:rFonts w:ascii="Simplified Arabic" w:hAnsi="Simplified Arabic" w:cs="Simplified Arabic"/>
          <w:sz w:val="26"/>
          <w:szCs w:val="26"/>
          <w:rtl/>
          <w:lang w:bidi="ar"/>
        </w:rPr>
        <w:t xml:space="preserve"> شركات الأمن بعقود ضخمة يبلغ مجموعها ملايين </w:t>
      </w:r>
      <w:proofErr w:type="spellStart"/>
      <w:r w:rsidRPr="00602DF4">
        <w:rPr>
          <w:rFonts w:ascii="Simplified Arabic" w:hAnsi="Simplified Arabic" w:cs="Simplified Arabic"/>
          <w:sz w:val="26"/>
          <w:szCs w:val="26"/>
          <w:rtl/>
          <w:lang w:bidi="ar"/>
        </w:rPr>
        <w:t>الشواقل</w:t>
      </w:r>
      <w:proofErr w:type="spellEnd"/>
      <w:r w:rsidRPr="00602DF4">
        <w:rPr>
          <w:rFonts w:ascii="Simplified Arabic" w:hAnsi="Simplified Arabic" w:cs="Simplified Arabic"/>
          <w:sz w:val="26"/>
          <w:szCs w:val="26"/>
          <w:rtl/>
          <w:lang w:bidi="ar"/>
        </w:rPr>
        <w:t xml:space="preserve">. </w:t>
      </w:r>
    </w:p>
    <w:p w14:paraId="6472E16D" w14:textId="77777777" w:rsidR="007E725B" w:rsidRPr="00602DF4" w:rsidRDefault="007E725B" w:rsidP="007E725B">
      <w:pPr>
        <w:spacing w:after="0" w:line="240" w:lineRule="auto"/>
        <w:ind w:firstLine="567"/>
        <w:jc w:val="mediumKashida"/>
        <w:rPr>
          <w:rFonts w:ascii="Simplified Arabic" w:hAnsi="Simplified Arabic" w:cs="Simplified Arabic"/>
          <w:sz w:val="26"/>
          <w:szCs w:val="26"/>
          <w:rtl/>
          <w:lang w:bidi="ar"/>
        </w:rPr>
      </w:pPr>
      <w:r w:rsidRPr="00602DF4">
        <w:rPr>
          <w:rFonts w:ascii="Simplified Arabic" w:hAnsi="Simplified Arabic" w:cs="Simplified Arabic"/>
          <w:sz w:val="26"/>
          <w:szCs w:val="26"/>
          <w:rtl/>
          <w:lang w:bidi="ar"/>
        </w:rPr>
        <w:t xml:space="preserve">تشجع الخصخصة أيضًا الشركات الفرعية المشاركة في تشغيل نقاط التفتيش: الشركات التي تقدم التدريب والتعليم وورش العمل الخدمية والتموين والملابس والنقل. تقوم بعض هذه الشركات بتصدير خدمات أو تدريب أو منتجات أمنية إلى دول أخرى. بالنسبة </w:t>
      </w:r>
      <w:r w:rsidRPr="00602DF4">
        <w:rPr>
          <w:rFonts w:ascii="Simplified Arabic" w:hAnsi="Simplified Arabic" w:cs="Simplified Arabic" w:hint="cs"/>
          <w:sz w:val="26"/>
          <w:szCs w:val="26"/>
          <w:rtl/>
          <w:lang w:bidi="ar"/>
        </w:rPr>
        <w:t>لمعظمهم،</w:t>
      </w:r>
      <w:r w:rsidRPr="00602DF4">
        <w:rPr>
          <w:rFonts w:ascii="Simplified Arabic" w:hAnsi="Simplified Arabic" w:cs="Simplified Arabic"/>
          <w:sz w:val="26"/>
          <w:szCs w:val="26"/>
          <w:rtl/>
          <w:lang w:bidi="ar"/>
        </w:rPr>
        <w:t xml:space="preserve"> فإن عملهم كموردين معتمدين من وزارة الدفاع </w:t>
      </w:r>
      <w:r w:rsidRPr="00602DF4">
        <w:rPr>
          <w:rFonts w:ascii="Simplified Arabic" w:hAnsi="Simplified Arabic" w:cs="Simplified Arabic"/>
          <w:sz w:val="26"/>
          <w:szCs w:val="26"/>
          <w:rtl/>
          <w:lang w:bidi="ar"/>
        </w:rPr>
        <w:lastRenderedPageBreak/>
        <w:t>الإسرائيلية هو علامة مرموقة للجودة تزيد من جاذبيتهم في السوق الدولية.</w:t>
      </w:r>
    </w:p>
    <w:p w14:paraId="263EF08F" w14:textId="77777777" w:rsidR="007E725B" w:rsidRDefault="007E725B" w:rsidP="007E725B">
      <w:pPr>
        <w:spacing w:after="0" w:line="240" w:lineRule="auto"/>
        <w:ind w:firstLine="567"/>
        <w:jc w:val="mediumKashida"/>
        <w:rPr>
          <w:rFonts w:ascii="Simplified Arabic" w:hAnsi="Simplified Arabic" w:cs="Simplified Arabic"/>
          <w:sz w:val="26"/>
          <w:szCs w:val="26"/>
          <w:rtl/>
          <w:lang w:bidi="ar"/>
        </w:rPr>
      </w:pPr>
      <w:r w:rsidRPr="00602DF4">
        <w:rPr>
          <w:rFonts w:ascii="Simplified Arabic" w:hAnsi="Simplified Arabic" w:cs="Simplified Arabic"/>
          <w:sz w:val="26"/>
          <w:szCs w:val="26"/>
          <w:rtl/>
          <w:lang w:bidi="ar"/>
        </w:rPr>
        <w:t xml:space="preserve">في </w:t>
      </w:r>
      <w:r w:rsidRPr="00602DF4">
        <w:rPr>
          <w:rFonts w:ascii="Simplified Arabic" w:hAnsi="Simplified Arabic" w:cs="Simplified Arabic" w:hint="cs"/>
          <w:sz w:val="26"/>
          <w:szCs w:val="26"/>
          <w:rtl/>
          <w:lang w:bidi="ar"/>
        </w:rPr>
        <w:t>الواقع،</w:t>
      </w:r>
      <w:r w:rsidRPr="00602DF4">
        <w:rPr>
          <w:rFonts w:ascii="Simplified Arabic" w:hAnsi="Simplified Arabic" w:cs="Simplified Arabic"/>
          <w:sz w:val="26"/>
          <w:szCs w:val="26"/>
          <w:rtl/>
          <w:lang w:bidi="ar"/>
        </w:rPr>
        <w:t xml:space="preserve"> لم تقلل </w:t>
      </w:r>
      <w:r w:rsidRPr="00602DF4">
        <w:rPr>
          <w:rFonts w:ascii="Simplified Arabic" w:hAnsi="Simplified Arabic" w:cs="Simplified Arabic" w:hint="cs"/>
          <w:sz w:val="26"/>
          <w:szCs w:val="26"/>
          <w:rtl/>
          <w:lang w:bidi="ar"/>
        </w:rPr>
        <w:t>شركات الأمن الإسرائيلية</w:t>
      </w:r>
      <w:r w:rsidRPr="00602DF4">
        <w:rPr>
          <w:rFonts w:ascii="Simplified Arabic" w:hAnsi="Simplified Arabic" w:cs="Simplified Arabic"/>
          <w:sz w:val="26"/>
          <w:szCs w:val="26"/>
          <w:rtl/>
          <w:lang w:bidi="ar"/>
        </w:rPr>
        <w:t xml:space="preserve"> الإنفاق على الأمن على </w:t>
      </w:r>
      <w:r w:rsidRPr="00602DF4">
        <w:rPr>
          <w:rFonts w:ascii="Simplified Arabic" w:hAnsi="Simplified Arabic" w:cs="Simplified Arabic" w:hint="cs"/>
          <w:sz w:val="26"/>
          <w:szCs w:val="26"/>
          <w:rtl/>
          <w:lang w:bidi="ar"/>
        </w:rPr>
        <w:t>الإطلاق</w:t>
      </w:r>
      <w:r w:rsidRPr="00602DF4">
        <w:rPr>
          <w:rFonts w:ascii="Simplified Arabic" w:hAnsi="Simplified Arabic" w:cs="Simplified Arabic"/>
          <w:sz w:val="26"/>
          <w:szCs w:val="26"/>
          <w:rtl/>
          <w:lang w:bidi="ar"/>
        </w:rPr>
        <w:t xml:space="preserve">. إن تأميم الإنفاق الأمني </w:t>
      </w:r>
      <w:r w:rsidRPr="00602DF4">
        <w:rPr>
          <w:rFonts w:ascii="Times New Roman" w:hAnsi="Times New Roman" w:cs="Times New Roman" w:hint="cs"/>
          <w:sz w:val="26"/>
          <w:szCs w:val="26"/>
          <w:rtl/>
          <w:lang w:bidi="ar"/>
        </w:rPr>
        <w:t>​​</w:t>
      </w:r>
      <w:r w:rsidRPr="00602DF4">
        <w:rPr>
          <w:rFonts w:ascii="Simplified Arabic" w:hAnsi="Simplified Arabic" w:cs="Simplified Arabic" w:hint="cs"/>
          <w:sz w:val="26"/>
          <w:szCs w:val="26"/>
          <w:rtl/>
          <w:lang w:bidi="ar"/>
        </w:rPr>
        <w:t>ليس</w:t>
      </w:r>
      <w:r w:rsidRPr="00602DF4">
        <w:rPr>
          <w:rFonts w:ascii="Simplified Arabic" w:hAnsi="Simplified Arabic" w:cs="Simplified Arabic"/>
          <w:sz w:val="26"/>
          <w:szCs w:val="26"/>
          <w:rtl/>
          <w:lang w:bidi="ar"/>
        </w:rPr>
        <w:t xml:space="preserve"> </w:t>
      </w:r>
      <w:r w:rsidRPr="00602DF4">
        <w:rPr>
          <w:rFonts w:ascii="Simplified Arabic" w:hAnsi="Simplified Arabic" w:cs="Simplified Arabic" w:hint="cs"/>
          <w:sz w:val="26"/>
          <w:szCs w:val="26"/>
          <w:rtl/>
          <w:lang w:bidi="ar"/>
        </w:rPr>
        <w:t>منفصلاً</w:t>
      </w:r>
      <w:r w:rsidRPr="00602DF4">
        <w:rPr>
          <w:rFonts w:ascii="Simplified Arabic" w:hAnsi="Simplified Arabic" w:cs="Simplified Arabic"/>
          <w:sz w:val="26"/>
          <w:szCs w:val="26"/>
          <w:rtl/>
          <w:lang w:bidi="ar"/>
        </w:rPr>
        <w:t xml:space="preserve"> </w:t>
      </w:r>
      <w:r w:rsidRPr="00602DF4">
        <w:rPr>
          <w:rFonts w:ascii="Simplified Arabic" w:hAnsi="Simplified Arabic" w:cs="Simplified Arabic" w:hint="cs"/>
          <w:sz w:val="26"/>
          <w:szCs w:val="26"/>
          <w:rtl/>
          <w:lang w:bidi="ar"/>
        </w:rPr>
        <w:t>عن</w:t>
      </w:r>
      <w:r w:rsidRPr="00602DF4">
        <w:rPr>
          <w:rFonts w:ascii="Simplified Arabic" w:hAnsi="Simplified Arabic" w:cs="Simplified Arabic"/>
          <w:sz w:val="26"/>
          <w:szCs w:val="26"/>
          <w:rtl/>
          <w:lang w:bidi="ar"/>
        </w:rPr>
        <w:t xml:space="preserve"> </w:t>
      </w:r>
      <w:r w:rsidRPr="00602DF4">
        <w:rPr>
          <w:rFonts w:ascii="Simplified Arabic" w:hAnsi="Simplified Arabic" w:cs="Simplified Arabic" w:hint="cs"/>
          <w:sz w:val="26"/>
          <w:szCs w:val="26"/>
          <w:rtl/>
          <w:lang w:bidi="ar"/>
        </w:rPr>
        <w:t>عسكرة</w:t>
      </w:r>
      <w:r w:rsidRPr="00602DF4">
        <w:rPr>
          <w:rFonts w:ascii="Simplified Arabic" w:hAnsi="Simplified Arabic" w:cs="Simplified Arabic"/>
          <w:sz w:val="26"/>
          <w:szCs w:val="26"/>
          <w:rtl/>
          <w:lang w:bidi="ar"/>
        </w:rPr>
        <w:t xml:space="preserve"> </w:t>
      </w:r>
      <w:r w:rsidRPr="00602DF4">
        <w:rPr>
          <w:rFonts w:ascii="Simplified Arabic" w:hAnsi="Simplified Arabic" w:cs="Simplified Arabic" w:hint="cs"/>
          <w:sz w:val="26"/>
          <w:szCs w:val="26"/>
          <w:rtl/>
          <w:lang w:bidi="ar"/>
        </w:rPr>
        <w:t>الاقتصاد</w:t>
      </w:r>
      <w:r w:rsidRPr="00602DF4">
        <w:rPr>
          <w:rFonts w:ascii="Simplified Arabic" w:hAnsi="Simplified Arabic" w:cs="Simplified Arabic"/>
          <w:sz w:val="26"/>
          <w:szCs w:val="26"/>
          <w:rtl/>
          <w:lang w:bidi="ar"/>
        </w:rPr>
        <w:t xml:space="preserve"> </w:t>
      </w:r>
      <w:r w:rsidRPr="00602DF4">
        <w:rPr>
          <w:rFonts w:ascii="Simplified Arabic" w:hAnsi="Simplified Arabic" w:cs="Simplified Arabic" w:hint="cs"/>
          <w:sz w:val="26"/>
          <w:szCs w:val="26"/>
          <w:rtl/>
          <w:lang w:bidi="ar"/>
        </w:rPr>
        <w:t>الإسرائيلي</w:t>
      </w:r>
      <w:r w:rsidRPr="00602DF4">
        <w:rPr>
          <w:rFonts w:ascii="Simplified Arabic" w:hAnsi="Simplified Arabic" w:cs="Simplified Arabic"/>
          <w:sz w:val="26"/>
          <w:szCs w:val="26"/>
          <w:rtl/>
          <w:lang w:bidi="ar"/>
        </w:rPr>
        <w:t xml:space="preserve">. </w:t>
      </w:r>
      <w:r w:rsidRPr="00602DF4">
        <w:rPr>
          <w:rFonts w:ascii="Simplified Arabic" w:hAnsi="Simplified Arabic" w:cs="Simplified Arabic" w:hint="cs"/>
          <w:sz w:val="26"/>
          <w:szCs w:val="26"/>
          <w:rtl/>
          <w:lang w:bidi="ar"/>
        </w:rPr>
        <w:t>وبهذه</w:t>
      </w:r>
      <w:r w:rsidRPr="00602DF4">
        <w:rPr>
          <w:rFonts w:ascii="Simplified Arabic" w:hAnsi="Simplified Arabic" w:cs="Simplified Arabic"/>
          <w:sz w:val="26"/>
          <w:szCs w:val="26"/>
          <w:rtl/>
          <w:lang w:bidi="ar"/>
        </w:rPr>
        <w:t xml:space="preserve"> </w:t>
      </w:r>
      <w:r w:rsidRPr="00602DF4">
        <w:rPr>
          <w:rFonts w:ascii="Simplified Arabic" w:hAnsi="Simplified Arabic" w:cs="Simplified Arabic" w:hint="cs"/>
          <w:sz w:val="26"/>
          <w:szCs w:val="26"/>
          <w:rtl/>
          <w:lang w:bidi="ar"/>
        </w:rPr>
        <w:t>الطريقة،</w:t>
      </w:r>
      <w:r w:rsidRPr="00602DF4">
        <w:rPr>
          <w:rFonts w:ascii="Simplified Arabic" w:hAnsi="Simplified Arabic" w:cs="Simplified Arabic"/>
          <w:sz w:val="26"/>
          <w:szCs w:val="26"/>
          <w:rtl/>
          <w:lang w:bidi="ar"/>
        </w:rPr>
        <w:t xml:space="preserve"> </w:t>
      </w:r>
      <w:r w:rsidRPr="00602DF4">
        <w:rPr>
          <w:rFonts w:ascii="Simplified Arabic" w:hAnsi="Simplified Arabic" w:cs="Simplified Arabic" w:hint="cs"/>
          <w:sz w:val="26"/>
          <w:szCs w:val="26"/>
          <w:rtl/>
          <w:lang w:bidi="ar"/>
        </w:rPr>
        <w:t>أصبح</w:t>
      </w:r>
      <w:r w:rsidRPr="00602DF4">
        <w:rPr>
          <w:rFonts w:ascii="Simplified Arabic" w:hAnsi="Simplified Arabic" w:cs="Simplified Arabic"/>
          <w:sz w:val="26"/>
          <w:szCs w:val="26"/>
          <w:rtl/>
          <w:lang w:bidi="ar"/>
        </w:rPr>
        <w:t xml:space="preserve"> </w:t>
      </w:r>
      <w:r w:rsidRPr="00602DF4">
        <w:rPr>
          <w:rFonts w:ascii="Simplified Arabic" w:hAnsi="Simplified Arabic" w:cs="Simplified Arabic" w:hint="cs"/>
          <w:sz w:val="26"/>
          <w:szCs w:val="26"/>
          <w:rtl/>
          <w:lang w:bidi="ar"/>
        </w:rPr>
        <w:t>سوق</w:t>
      </w:r>
      <w:r w:rsidRPr="00602DF4">
        <w:rPr>
          <w:rFonts w:ascii="Simplified Arabic" w:hAnsi="Simplified Arabic" w:cs="Simplified Arabic"/>
          <w:sz w:val="26"/>
          <w:szCs w:val="26"/>
          <w:rtl/>
          <w:lang w:bidi="ar"/>
        </w:rPr>
        <w:t xml:space="preserve"> </w:t>
      </w:r>
      <w:r w:rsidRPr="00602DF4">
        <w:rPr>
          <w:rFonts w:ascii="Simplified Arabic" w:hAnsi="Simplified Arabic" w:cs="Simplified Arabic" w:hint="cs"/>
          <w:sz w:val="26"/>
          <w:szCs w:val="26"/>
          <w:rtl/>
          <w:lang w:bidi="ar"/>
        </w:rPr>
        <w:t>المنتجات</w:t>
      </w:r>
      <w:r w:rsidRPr="00602DF4">
        <w:rPr>
          <w:rFonts w:ascii="Simplified Arabic" w:hAnsi="Simplified Arabic" w:cs="Simplified Arabic"/>
          <w:sz w:val="26"/>
          <w:szCs w:val="26"/>
          <w:rtl/>
          <w:lang w:bidi="ar"/>
        </w:rPr>
        <w:t xml:space="preserve"> </w:t>
      </w:r>
      <w:r w:rsidRPr="00602DF4">
        <w:rPr>
          <w:rFonts w:ascii="Simplified Arabic" w:hAnsi="Simplified Arabic" w:cs="Simplified Arabic" w:hint="cs"/>
          <w:sz w:val="26"/>
          <w:szCs w:val="26"/>
          <w:rtl/>
          <w:lang w:bidi="ar"/>
        </w:rPr>
        <w:t>والخدمات</w:t>
      </w:r>
      <w:r w:rsidRPr="00602DF4">
        <w:rPr>
          <w:rFonts w:ascii="Simplified Arabic" w:hAnsi="Simplified Arabic" w:cs="Simplified Arabic"/>
          <w:sz w:val="26"/>
          <w:szCs w:val="26"/>
          <w:rtl/>
          <w:lang w:bidi="ar"/>
        </w:rPr>
        <w:t xml:space="preserve"> </w:t>
      </w:r>
      <w:r w:rsidRPr="00602DF4">
        <w:rPr>
          <w:rFonts w:ascii="Simplified Arabic" w:hAnsi="Simplified Arabic" w:cs="Simplified Arabic" w:hint="cs"/>
          <w:sz w:val="26"/>
          <w:szCs w:val="26"/>
          <w:rtl/>
          <w:lang w:bidi="ar"/>
        </w:rPr>
        <w:t>الأمنية</w:t>
      </w:r>
      <w:r w:rsidRPr="00602DF4">
        <w:rPr>
          <w:rFonts w:ascii="Simplified Arabic" w:hAnsi="Simplified Arabic" w:cs="Simplified Arabic"/>
          <w:sz w:val="26"/>
          <w:szCs w:val="26"/>
          <w:rtl/>
          <w:lang w:bidi="ar"/>
        </w:rPr>
        <w:t xml:space="preserve"> </w:t>
      </w:r>
      <w:r w:rsidRPr="00602DF4">
        <w:rPr>
          <w:rFonts w:ascii="Simplified Arabic" w:hAnsi="Simplified Arabic" w:cs="Simplified Arabic" w:hint="cs"/>
          <w:sz w:val="26"/>
          <w:szCs w:val="26"/>
          <w:rtl/>
          <w:lang w:bidi="ar"/>
        </w:rPr>
        <w:t>استثناءً</w:t>
      </w:r>
      <w:r w:rsidRPr="00602DF4">
        <w:rPr>
          <w:rFonts w:ascii="Simplified Arabic" w:hAnsi="Simplified Arabic" w:cs="Simplified Arabic"/>
          <w:sz w:val="26"/>
          <w:szCs w:val="26"/>
          <w:rtl/>
          <w:lang w:bidi="ar"/>
        </w:rPr>
        <w:t xml:space="preserve"> </w:t>
      </w:r>
      <w:r w:rsidRPr="00602DF4">
        <w:rPr>
          <w:rFonts w:ascii="Simplified Arabic" w:hAnsi="Simplified Arabic" w:cs="Simplified Arabic" w:hint="cs"/>
          <w:sz w:val="26"/>
          <w:szCs w:val="26"/>
          <w:rtl/>
          <w:lang w:bidi="ar"/>
        </w:rPr>
        <w:t>لكسب</w:t>
      </w:r>
      <w:r w:rsidRPr="00602DF4">
        <w:rPr>
          <w:rFonts w:ascii="Simplified Arabic" w:hAnsi="Simplified Arabic" w:cs="Simplified Arabic"/>
          <w:sz w:val="26"/>
          <w:szCs w:val="26"/>
          <w:rtl/>
          <w:lang w:bidi="ar"/>
        </w:rPr>
        <w:t xml:space="preserve"> </w:t>
      </w:r>
      <w:r w:rsidRPr="00602DF4">
        <w:rPr>
          <w:rFonts w:ascii="Simplified Arabic" w:hAnsi="Simplified Arabic" w:cs="Simplified Arabic" w:hint="cs"/>
          <w:sz w:val="26"/>
          <w:szCs w:val="26"/>
          <w:rtl/>
          <w:lang w:bidi="ar"/>
        </w:rPr>
        <w:t>الدعم</w:t>
      </w:r>
      <w:r w:rsidRPr="00602DF4">
        <w:rPr>
          <w:rFonts w:ascii="Simplified Arabic" w:hAnsi="Simplified Arabic" w:cs="Simplified Arabic"/>
          <w:sz w:val="26"/>
          <w:szCs w:val="26"/>
          <w:rtl/>
          <w:lang w:bidi="ar"/>
        </w:rPr>
        <w:t xml:space="preserve"> </w:t>
      </w:r>
      <w:r w:rsidRPr="00602DF4">
        <w:rPr>
          <w:rFonts w:ascii="Simplified Arabic" w:hAnsi="Simplified Arabic" w:cs="Simplified Arabic" w:hint="cs"/>
          <w:sz w:val="26"/>
          <w:szCs w:val="26"/>
          <w:rtl/>
          <w:lang w:bidi="ar"/>
        </w:rPr>
        <w:t>النشط</w:t>
      </w:r>
      <w:r w:rsidRPr="00602DF4">
        <w:rPr>
          <w:rFonts w:ascii="Simplified Arabic" w:hAnsi="Simplified Arabic" w:cs="Simplified Arabic"/>
          <w:sz w:val="26"/>
          <w:szCs w:val="26"/>
          <w:rtl/>
          <w:lang w:bidi="ar"/>
        </w:rPr>
        <w:t xml:space="preserve"> </w:t>
      </w:r>
      <w:r w:rsidRPr="00602DF4">
        <w:rPr>
          <w:rFonts w:ascii="Simplified Arabic" w:hAnsi="Simplified Arabic" w:cs="Simplified Arabic" w:hint="cs"/>
          <w:sz w:val="26"/>
          <w:szCs w:val="26"/>
          <w:rtl/>
          <w:lang w:bidi="ar"/>
        </w:rPr>
        <w:t>ومشاركة</w:t>
      </w:r>
      <w:r w:rsidRPr="00602DF4">
        <w:rPr>
          <w:rFonts w:ascii="Simplified Arabic" w:hAnsi="Simplified Arabic" w:cs="Simplified Arabic"/>
          <w:sz w:val="26"/>
          <w:szCs w:val="26"/>
          <w:rtl/>
          <w:lang w:bidi="ar"/>
        </w:rPr>
        <w:t xml:space="preserve"> </w:t>
      </w:r>
      <w:r w:rsidRPr="00602DF4">
        <w:rPr>
          <w:rFonts w:ascii="Simplified Arabic" w:hAnsi="Simplified Arabic" w:cs="Simplified Arabic" w:hint="cs"/>
          <w:sz w:val="26"/>
          <w:szCs w:val="26"/>
          <w:rtl/>
          <w:lang w:bidi="ar"/>
        </w:rPr>
        <w:t>الدولة،</w:t>
      </w:r>
      <w:r w:rsidRPr="00602DF4">
        <w:rPr>
          <w:rFonts w:ascii="Simplified Arabic" w:hAnsi="Simplified Arabic" w:cs="Simplified Arabic"/>
          <w:sz w:val="26"/>
          <w:szCs w:val="26"/>
          <w:rtl/>
          <w:lang w:bidi="ar"/>
        </w:rPr>
        <w:t xml:space="preserve"> </w:t>
      </w:r>
      <w:r w:rsidRPr="00602DF4">
        <w:rPr>
          <w:rFonts w:ascii="Simplified Arabic" w:hAnsi="Simplified Arabic" w:cs="Simplified Arabic" w:hint="cs"/>
          <w:sz w:val="26"/>
          <w:szCs w:val="26"/>
          <w:rtl/>
          <w:lang w:bidi="ar"/>
        </w:rPr>
        <w:t>التي</w:t>
      </w:r>
      <w:r w:rsidRPr="00602DF4">
        <w:rPr>
          <w:rFonts w:ascii="Simplified Arabic" w:hAnsi="Simplified Arabic" w:cs="Simplified Arabic"/>
          <w:sz w:val="26"/>
          <w:szCs w:val="26"/>
          <w:rtl/>
          <w:lang w:bidi="ar"/>
        </w:rPr>
        <w:t xml:space="preserve"> </w:t>
      </w:r>
      <w:r w:rsidRPr="00602DF4">
        <w:rPr>
          <w:rFonts w:ascii="Simplified Arabic" w:hAnsi="Simplified Arabic" w:cs="Simplified Arabic" w:hint="cs"/>
          <w:sz w:val="26"/>
          <w:szCs w:val="26"/>
          <w:rtl/>
          <w:lang w:bidi="ar"/>
        </w:rPr>
        <w:t>تمول</w:t>
      </w:r>
      <w:r w:rsidRPr="00602DF4">
        <w:rPr>
          <w:rFonts w:ascii="Simplified Arabic" w:hAnsi="Simplified Arabic" w:cs="Simplified Arabic"/>
          <w:sz w:val="26"/>
          <w:szCs w:val="26"/>
          <w:rtl/>
          <w:lang w:bidi="ar"/>
        </w:rPr>
        <w:t xml:space="preserve"> </w:t>
      </w:r>
      <w:r w:rsidRPr="00602DF4">
        <w:rPr>
          <w:rFonts w:ascii="Simplified Arabic" w:hAnsi="Simplified Arabic" w:cs="Simplified Arabic" w:hint="cs"/>
          <w:sz w:val="26"/>
          <w:szCs w:val="26"/>
          <w:rtl/>
          <w:lang w:bidi="ar"/>
        </w:rPr>
        <w:t>وتدرب</w:t>
      </w:r>
      <w:r w:rsidRPr="00602DF4">
        <w:rPr>
          <w:rFonts w:ascii="Simplified Arabic" w:hAnsi="Simplified Arabic" w:cs="Simplified Arabic"/>
          <w:sz w:val="26"/>
          <w:szCs w:val="26"/>
          <w:rtl/>
          <w:lang w:bidi="ar"/>
        </w:rPr>
        <w:t xml:space="preserve"> </w:t>
      </w:r>
      <w:r w:rsidRPr="00602DF4">
        <w:rPr>
          <w:rFonts w:ascii="Simplified Arabic" w:hAnsi="Simplified Arabic" w:cs="Simplified Arabic" w:hint="cs"/>
          <w:sz w:val="26"/>
          <w:szCs w:val="26"/>
          <w:rtl/>
          <w:lang w:bidi="ar"/>
        </w:rPr>
        <w:t>وتوفر</w:t>
      </w:r>
      <w:r w:rsidRPr="00602DF4">
        <w:rPr>
          <w:rFonts w:ascii="Simplified Arabic" w:hAnsi="Simplified Arabic" w:cs="Simplified Arabic"/>
          <w:sz w:val="26"/>
          <w:szCs w:val="26"/>
          <w:rtl/>
          <w:lang w:bidi="ar"/>
        </w:rPr>
        <w:t xml:space="preserve"> </w:t>
      </w:r>
      <w:r w:rsidRPr="00602DF4">
        <w:rPr>
          <w:rFonts w:ascii="Simplified Arabic" w:hAnsi="Simplified Arabic" w:cs="Simplified Arabic" w:hint="cs"/>
          <w:sz w:val="26"/>
          <w:szCs w:val="26"/>
          <w:rtl/>
          <w:lang w:bidi="ar"/>
        </w:rPr>
        <w:t>فرص</w:t>
      </w:r>
      <w:r w:rsidRPr="00602DF4">
        <w:rPr>
          <w:rFonts w:ascii="Simplified Arabic" w:hAnsi="Simplified Arabic" w:cs="Simplified Arabic"/>
          <w:sz w:val="26"/>
          <w:szCs w:val="26"/>
          <w:rtl/>
          <w:lang w:bidi="ar"/>
        </w:rPr>
        <w:t xml:space="preserve"> </w:t>
      </w:r>
      <w:r w:rsidRPr="00602DF4">
        <w:rPr>
          <w:rFonts w:ascii="Simplified Arabic" w:hAnsi="Simplified Arabic" w:cs="Simplified Arabic" w:hint="cs"/>
          <w:sz w:val="26"/>
          <w:szCs w:val="26"/>
          <w:rtl/>
          <w:lang w:bidi="ar"/>
        </w:rPr>
        <w:t>العمل،</w:t>
      </w:r>
      <w:r w:rsidRPr="00602DF4">
        <w:rPr>
          <w:rFonts w:ascii="Simplified Arabic" w:hAnsi="Simplified Arabic" w:cs="Simplified Arabic"/>
          <w:sz w:val="26"/>
          <w:szCs w:val="26"/>
          <w:rtl/>
          <w:lang w:bidi="ar"/>
        </w:rPr>
        <w:t xml:space="preserve"> </w:t>
      </w:r>
      <w:r w:rsidRPr="00602DF4">
        <w:rPr>
          <w:rFonts w:ascii="Simplified Arabic" w:hAnsi="Simplified Arabic" w:cs="Simplified Arabic" w:hint="cs"/>
          <w:sz w:val="26"/>
          <w:szCs w:val="26"/>
          <w:rtl/>
          <w:lang w:bidi="ar"/>
        </w:rPr>
        <w:t>بشكل</w:t>
      </w:r>
      <w:r w:rsidRPr="00602DF4">
        <w:rPr>
          <w:rFonts w:ascii="Simplified Arabic" w:hAnsi="Simplified Arabic" w:cs="Simplified Arabic"/>
          <w:sz w:val="26"/>
          <w:szCs w:val="26"/>
          <w:rtl/>
          <w:lang w:bidi="ar"/>
        </w:rPr>
        <w:t xml:space="preserve"> </w:t>
      </w:r>
      <w:r w:rsidRPr="00602DF4">
        <w:rPr>
          <w:rFonts w:ascii="Simplified Arabic" w:hAnsi="Simplified Arabic" w:cs="Simplified Arabic" w:hint="cs"/>
          <w:sz w:val="26"/>
          <w:szCs w:val="26"/>
          <w:rtl/>
          <w:lang w:bidi="ar"/>
        </w:rPr>
        <w:t>مباشر</w:t>
      </w:r>
      <w:r w:rsidRPr="00602DF4">
        <w:rPr>
          <w:rFonts w:ascii="Simplified Arabic" w:hAnsi="Simplified Arabic" w:cs="Simplified Arabic"/>
          <w:sz w:val="26"/>
          <w:szCs w:val="26"/>
          <w:rtl/>
          <w:lang w:bidi="ar"/>
        </w:rPr>
        <w:t xml:space="preserve"> </w:t>
      </w:r>
      <w:r w:rsidRPr="00602DF4">
        <w:rPr>
          <w:rFonts w:ascii="Simplified Arabic" w:hAnsi="Simplified Arabic" w:cs="Simplified Arabic" w:hint="cs"/>
          <w:sz w:val="26"/>
          <w:szCs w:val="26"/>
          <w:rtl/>
          <w:lang w:bidi="ar"/>
        </w:rPr>
        <w:t>أو</w:t>
      </w:r>
      <w:r w:rsidRPr="00602DF4">
        <w:rPr>
          <w:rFonts w:ascii="Simplified Arabic" w:hAnsi="Simplified Arabic" w:cs="Simplified Arabic"/>
          <w:sz w:val="26"/>
          <w:szCs w:val="26"/>
          <w:rtl/>
          <w:lang w:bidi="ar"/>
        </w:rPr>
        <w:t xml:space="preserve"> </w:t>
      </w:r>
      <w:r w:rsidRPr="00602DF4">
        <w:rPr>
          <w:rFonts w:ascii="Simplified Arabic" w:hAnsi="Simplified Arabic" w:cs="Simplified Arabic" w:hint="cs"/>
          <w:sz w:val="26"/>
          <w:szCs w:val="26"/>
          <w:rtl/>
          <w:lang w:bidi="ar"/>
        </w:rPr>
        <w:t>غير</w:t>
      </w:r>
      <w:r w:rsidRPr="00602DF4">
        <w:rPr>
          <w:rFonts w:ascii="Simplified Arabic" w:hAnsi="Simplified Arabic" w:cs="Simplified Arabic"/>
          <w:sz w:val="26"/>
          <w:szCs w:val="26"/>
          <w:rtl/>
          <w:lang w:bidi="ar"/>
        </w:rPr>
        <w:t xml:space="preserve"> </w:t>
      </w:r>
      <w:r w:rsidRPr="00602DF4">
        <w:rPr>
          <w:rFonts w:ascii="Simplified Arabic" w:hAnsi="Simplified Arabic" w:cs="Simplified Arabic" w:hint="cs"/>
          <w:sz w:val="26"/>
          <w:szCs w:val="26"/>
          <w:rtl/>
          <w:lang w:bidi="ar"/>
        </w:rPr>
        <w:t>مباشر،</w:t>
      </w:r>
      <w:r w:rsidRPr="00602DF4">
        <w:rPr>
          <w:rFonts w:ascii="Simplified Arabic" w:hAnsi="Simplified Arabic" w:cs="Simplified Arabic"/>
          <w:sz w:val="26"/>
          <w:szCs w:val="26"/>
          <w:rtl/>
          <w:lang w:bidi="ar"/>
        </w:rPr>
        <w:t xml:space="preserve"> </w:t>
      </w:r>
      <w:r w:rsidRPr="00602DF4">
        <w:rPr>
          <w:rFonts w:ascii="Simplified Arabic" w:hAnsi="Simplified Arabic" w:cs="Simplified Arabic" w:hint="cs"/>
          <w:sz w:val="26"/>
          <w:szCs w:val="26"/>
          <w:rtl/>
          <w:lang w:bidi="ar"/>
        </w:rPr>
        <w:t>من</w:t>
      </w:r>
      <w:r w:rsidRPr="00602DF4">
        <w:rPr>
          <w:rFonts w:ascii="Simplified Arabic" w:hAnsi="Simplified Arabic" w:cs="Simplified Arabic"/>
          <w:sz w:val="26"/>
          <w:szCs w:val="26"/>
          <w:rtl/>
          <w:lang w:bidi="ar"/>
        </w:rPr>
        <w:t xml:space="preserve"> </w:t>
      </w:r>
      <w:r w:rsidRPr="00602DF4">
        <w:rPr>
          <w:rFonts w:ascii="Simplified Arabic" w:hAnsi="Simplified Arabic" w:cs="Simplified Arabic" w:hint="cs"/>
          <w:sz w:val="26"/>
          <w:szCs w:val="26"/>
          <w:rtl/>
          <w:lang w:bidi="ar"/>
        </w:rPr>
        <w:t>خلال</w:t>
      </w:r>
      <w:r w:rsidRPr="00602DF4">
        <w:rPr>
          <w:rFonts w:ascii="Simplified Arabic" w:hAnsi="Simplified Arabic" w:cs="Simplified Arabic"/>
          <w:sz w:val="26"/>
          <w:szCs w:val="26"/>
          <w:rtl/>
          <w:lang w:bidi="ar"/>
        </w:rPr>
        <w:t xml:space="preserve"> </w:t>
      </w:r>
      <w:r w:rsidRPr="00602DF4">
        <w:rPr>
          <w:rFonts w:ascii="Simplified Arabic" w:hAnsi="Simplified Arabic" w:cs="Simplified Arabic" w:hint="cs"/>
          <w:sz w:val="26"/>
          <w:szCs w:val="26"/>
          <w:rtl/>
          <w:lang w:bidi="ar"/>
        </w:rPr>
        <w:t>السوق</w:t>
      </w:r>
      <w:r w:rsidRPr="00602DF4">
        <w:rPr>
          <w:rFonts w:ascii="Simplified Arabic" w:hAnsi="Simplified Arabic" w:cs="Simplified Arabic"/>
          <w:sz w:val="26"/>
          <w:szCs w:val="26"/>
          <w:rtl/>
          <w:lang w:bidi="ar"/>
        </w:rPr>
        <w:t xml:space="preserve"> </w:t>
      </w:r>
      <w:r w:rsidRPr="00602DF4">
        <w:rPr>
          <w:rFonts w:ascii="Simplified Arabic" w:hAnsi="Simplified Arabic" w:cs="Simplified Arabic" w:hint="cs"/>
          <w:sz w:val="26"/>
          <w:szCs w:val="26"/>
          <w:rtl/>
          <w:lang w:bidi="ar"/>
        </w:rPr>
        <w:t>الخاصة</w:t>
      </w:r>
      <w:r w:rsidRPr="00602DF4">
        <w:rPr>
          <w:rFonts w:ascii="Simplified Arabic" w:hAnsi="Simplified Arabic" w:cs="Simplified Arabic"/>
          <w:sz w:val="26"/>
          <w:szCs w:val="26"/>
          <w:rtl/>
          <w:lang w:bidi="ar"/>
        </w:rPr>
        <w:t xml:space="preserve"> </w:t>
      </w:r>
      <w:r w:rsidRPr="00602DF4">
        <w:rPr>
          <w:rFonts w:ascii="Simplified Arabic" w:hAnsi="Simplified Arabic" w:cs="Simplified Arabic" w:hint="cs"/>
          <w:sz w:val="26"/>
          <w:szCs w:val="26"/>
          <w:rtl/>
          <w:lang w:bidi="ar"/>
        </w:rPr>
        <w:t>وشركات</w:t>
      </w:r>
      <w:r w:rsidRPr="00602DF4">
        <w:rPr>
          <w:rFonts w:ascii="Simplified Arabic" w:hAnsi="Simplified Arabic" w:cs="Simplified Arabic"/>
          <w:sz w:val="26"/>
          <w:szCs w:val="26"/>
          <w:rtl/>
          <w:lang w:bidi="ar"/>
        </w:rPr>
        <w:t xml:space="preserve"> </w:t>
      </w:r>
      <w:r w:rsidRPr="00602DF4">
        <w:rPr>
          <w:rFonts w:ascii="Simplified Arabic" w:hAnsi="Simplified Arabic" w:cs="Simplified Arabic" w:hint="cs"/>
          <w:sz w:val="26"/>
          <w:szCs w:val="26"/>
          <w:rtl/>
          <w:lang w:bidi="ar"/>
        </w:rPr>
        <w:t>الأمن الخاصة</w:t>
      </w:r>
      <w:r w:rsidRPr="00602DF4">
        <w:rPr>
          <w:rFonts w:ascii="Simplified Arabic" w:hAnsi="Simplified Arabic" w:cs="Simplified Arabic"/>
          <w:sz w:val="26"/>
          <w:szCs w:val="26"/>
          <w:rtl/>
          <w:lang w:bidi="ar"/>
        </w:rPr>
        <w:t>.</w:t>
      </w:r>
      <w:r w:rsidRPr="00602DF4">
        <w:rPr>
          <w:rFonts w:ascii="Simplified Arabic" w:hAnsi="Simplified Arabic" w:cs="Simplified Arabic"/>
          <w:sz w:val="26"/>
          <w:szCs w:val="26"/>
          <w:rtl/>
        </w:rPr>
        <w:t xml:space="preserve"> </w:t>
      </w:r>
      <w:r w:rsidRPr="00602DF4">
        <w:rPr>
          <w:rFonts w:ascii="Simplified Arabic" w:hAnsi="Simplified Arabic" w:cs="Simplified Arabic"/>
          <w:sz w:val="26"/>
          <w:szCs w:val="26"/>
          <w:rtl/>
          <w:lang w:bidi="ar"/>
        </w:rPr>
        <w:t xml:space="preserve">كل هذا في فترة اتسمت بانخفاض انخراط الدولة في الاقتصاد، ولا سيما في خلق أماكن العمل، على أساس مجموعة اقتصادية </w:t>
      </w:r>
      <w:r w:rsidRPr="00602DF4">
        <w:rPr>
          <w:rFonts w:ascii="Simplified Arabic" w:hAnsi="Simplified Arabic" w:cs="Simplified Arabic" w:hint="cs"/>
          <w:sz w:val="26"/>
          <w:szCs w:val="26"/>
          <w:rtl/>
          <w:lang w:bidi="ar"/>
        </w:rPr>
        <w:t>نيو ليبرالي</w:t>
      </w:r>
      <w:r w:rsidRPr="00602DF4">
        <w:rPr>
          <w:rFonts w:ascii="Simplified Arabic" w:hAnsi="Simplified Arabic" w:cs="Simplified Arabic" w:hint="eastAsia"/>
          <w:sz w:val="26"/>
          <w:szCs w:val="26"/>
          <w:rtl/>
          <w:lang w:bidi="ar"/>
        </w:rPr>
        <w:t>ة</w:t>
      </w:r>
      <w:r w:rsidRPr="00602DF4">
        <w:rPr>
          <w:rFonts w:ascii="Simplified Arabic" w:hAnsi="Simplified Arabic" w:cs="Simplified Arabic"/>
          <w:sz w:val="26"/>
          <w:szCs w:val="26"/>
          <w:rtl/>
          <w:lang w:bidi="ar"/>
        </w:rPr>
        <w:t xml:space="preserve"> فرعية. إن عسكرة الاقتصاد تعزز مكانة قطاع الأمن في الاقتصاد وتضع أفراد الأمن في مناصب </w:t>
      </w:r>
      <w:r w:rsidRPr="00602DF4">
        <w:rPr>
          <w:rFonts w:ascii="Simplified Arabic" w:hAnsi="Simplified Arabic" w:cs="Simplified Arabic" w:hint="cs"/>
          <w:sz w:val="26"/>
          <w:szCs w:val="26"/>
          <w:rtl/>
          <w:lang w:bidi="ar"/>
        </w:rPr>
        <w:t>عليا،</w:t>
      </w:r>
      <w:r w:rsidRPr="00602DF4">
        <w:rPr>
          <w:rFonts w:ascii="Simplified Arabic" w:hAnsi="Simplified Arabic" w:cs="Simplified Arabic"/>
          <w:sz w:val="26"/>
          <w:szCs w:val="26"/>
          <w:rtl/>
          <w:lang w:bidi="ar"/>
        </w:rPr>
        <w:t xml:space="preserve"> وهو اتجاه يزيد من اعتماد الاقتصاد الإسرائيلي على الصراع مع الفلسطينيين.</w:t>
      </w:r>
    </w:p>
    <w:p w14:paraId="579F6F3F" w14:textId="77777777" w:rsidR="007E725B" w:rsidRPr="00602DF4" w:rsidRDefault="007E725B" w:rsidP="007E725B">
      <w:pPr>
        <w:spacing w:after="120" w:line="240" w:lineRule="auto"/>
        <w:ind w:firstLine="567"/>
        <w:jc w:val="mediumKashida"/>
        <w:rPr>
          <w:rFonts w:ascii="Times New Roman" w:eastAsia="Times New Roman" w:hAnsi="Times New Roman" w:cs="Mudir MT"/>
          <w:bCs/>
          <w:sz w:val="32"/>
          <w:szCs w:val="32"/>
          <w:rtl/>
          <w:lang w:val="x-none" w:eastAsia="x-none"/>
        </w:rPr>
      </w:pPr>
      <w:r w:rsidRPr="00602DF4">
        <w:rPr>
          <w:rFonts w:ascii="Times New Roman" w:eastAsia="Times New Roman" w:hAnsi="Times New Roman" w:cs="Mudir MT"/>
          <w:bCs/>
          <w:sz w:val="32"/>
          <w:szCs w:val="32"/>
          <w:rtl/>
          <w:lang w:val="x-none" w:eastAsia="x-none"/>
        </w:rPr>
        <w:t xml:space="preserve">3. </w:t>
      </w:r>
      <w:r w:rsidRPr="00602DF4">
        <w:rPr>
          <w:rFonts w:ascii="Times New Roman" w:eastAsia="Times New Roman" w:hAnsi="Times New Roman" w:cs="Mudir MT" w:hint="cs"/>
          <w:bCs/>
          <w:sz w:val="32"/>
          <w:szCs w:val="32"/>
          <w:rtl/>
          <w:lang w:val="x-none" w:eastAsia="x-none"/>
        </w:rPr>
        <w:t>دافع</w:t>
      </w:r>
      <w:r w:rsidRPr="00602DF4">
        <w:rPr>
          <w:rFonts w:ascii="Times New Roman" w:eastAsia="Times New Roman" w:hAnsi="Times New Roman" w:cs="Mudir MT"/>
          <w:bCs/>
          <w:sz w:val="32"/>
          <w:szCs w:val="32"/>
          <w:rtl/>
          <w:lang w:val="x-none" w:eastAsia="x-none"/>
        </w:rPr>
        <w:t xml:space="preserve"> الاحتراف</w:t>
      </w:r>
    </w:p>
    <w:p w14:paraId="1A7BA0CD" w14:textId="77777777" w:rsidR="007E725B" w:rsidRPr="00602DF4" w:rsidRDefault="007E725B" w:rsidP="007E725B">
      <w:pPr>
        <w:spacing w:after="0" w:line="240" w:lineRule="auto"/>
        <w:ind w:firstLine="567"/>
        <w:jc w:val="mediumKashida"/>
        <w:rPr>
          <w:rFonts w:ascii="Simplified Arabic" w:hAnsi="Simplified Arabic" w:cs="Simplified Arabic"/>
          <w:sz w:val="26"/>
          <w:szCs w:val="26"/>
          <w:rtl/>
          <w:lang w:bidi="ar"/>
        </w:rPr>
      </w:pPr>
      <w:r w:rsidRPr="00602DF4">
        <w:rPr>
          <w:rFonts w:ascii="Simplified Arabic" w:hAnsi="Simplified Arabic" w:cs="Simplified Arabic"/>
          <w:sz w:val="26"/>
          <w:szCs w:val="26"/>
          <w:rtl/>
          <w:lang w:bidi="ar"/>
        </w:rPr>
        <w:t xml:space="preserve">بصرف النظر عن الافتراضات العامة حول الكفاءة والمدخرات التي من المفترض أن تعززها </w:t>
      </w:r>
      <w:r w:rsidRPr="00602DF4">
        <w:rPr>
          <w:rFonts w:ascii="Simplified Arabic" w:hAnsi="Simplified Arabic" w:cs="Simplified Arabic" w:hint="cs"/>
          <w:sz w:val="26"/>
          <w:szCs w:val="26"/>
          <w:rtl/>
          <w:lang w:bidi="ar"/>
        </w:rPr>
        <w:t>الخصخصة،</w:t>
      </w:r>
      <w:r w:rsidRPr="00602DF4">
        <w:rPr>
          <w:rFonts w:ascii="Simplified Arabic" w:hAnsi="Simplified Arabic" w:cs="Simplified Arabic"/>
          <w:sz w:val="26"/>
          <w:szCs w:val="26"/>
          <w:rtl/>
          <w:lang w:bidi="ar"/>
        </w:rPr>
        <w:t xml:space="preserve"> فإن خصخصة </w:t>
      </w:r>
      <w:r w:rsidRPr="00602DF4">
        <w:rPr>
          <w:rFonts w:ascii="Simplified Arabic" w:hAnsi="Simplified Arabic" w:cs="Simplified Arabic" w:hint="cs"/>
          <w:sz w:val="26"/>
          <w:szCs w:val="26"/>
          <w:rtl/>
          <w:lang w:bidi="ar"/>
        </w:rPr>
        <w:t>الحواجز</w:t>
      </w:r>
      <w:r w:rsidRPr="00602DF4">
        <w:rPr>
          <w:rFonts w:ascii="Simplified Arabic" w:hAnsi="Simplified Arabic" w:cs="Simplified Arabic"/>
          <w:sz w:val="26"/>
          <w:szCs w:val="26"/>
          <w:rtl/>
          <w:lang w:bidi="ar"/>
        </w:rPr>
        <w:t xml:space="preserve"> تهدف إلى حل ما كان يُنظر إليه على أنه مشكلة رئيسية في إدارة الحواجز: الافتقار إلى الكفاءة المهنية للجنود. على سبيل </w:t>
      </w:r>
      <w:r w:rsidRPr="00602DF4">
        <w:rPr>
          <w:rFonts w:ascii="Simplified Arabic" w:hAnsi="Simplified Arabic" w:cs="Simplified Arabic" w:hint="cs"/>
          <w:sz w:val="26"/>
          <w:szCs w:val="26"/>
          <w:rtl/>
          <w:lang w:bidi="ar"/>
        </w:rPr>
        <w:t>المثال،</w:t>
      </w:r>
      <w:r w:rsidRPr="00602DF4">
        <w:rPr>
          <w:rFonts w:ascii="Simplified Arabic" w:hAnsi="Simplified Arabic" w:cs="Simplified Arabic"/>
          <w:sz w:val="26"/>
          <w:szCs w:val="26"/>
          <w:rtl/>
          <w:lang w:bidi="ar"/>
        </w:rPr>
        <w:t xml:space="preserve"> جاء في تقرير مراقب الدولة الصادر في يوليو 2003: "يواجه الجيش الإسرائيلي صعوبة في تشغيل المعابر تحت مسؤوليته على المستوى المهني المطلوب في مثل هذا المجال </w:t>
      </w:r>
      <w:r w:rsidRPr="00602DF4">
        <w:rPr>
          <w:rFonts w:ascii="Simplified Arabic" w:hAnsi="Simplified Arabic" w:cs="Simplified Arabic" w:hint="cs"/>
          <w:sz w:val="26"/>
          <w:szCs w:val="26"/>
          <w:rtl/>
          <w:lang w:bidi="ar"/>
        </w:rPr>
        <w:t>المعقد،</w:t>
      </w:r>
      <w:r w:rsidRPr="00602DF4">
        <w:rPr>
          <w:rFonts w:ascii="Simplified Arabic" w:hAnsi="Simplified Arabic" w:cs="Simplified Arabic"/>
          <w:sz w:val="26"/>
          <w:szCs w:val="26"/>
          <w:rtl/>
          <w:lang w:bidi="ar"/>
        </w:rPr>
        <w:t xml:space="preserve"> وبالتالي من الضروري نقل مسؤولية تشغيل هذه المعابر إلى هيئات مدنية".</w:t>
      </w:r>
    </w:p>
    <w:p w14:paraId="13D494F1" w14:textId="77777777" w:rsidR="007E725B" w:rsidRPr="00602DF4" w:rsidRDefault="007E725B" w:rsidP="007E725B">
      <w:pPr>
        <w:spacing w:after="0" w:line="240" w:lineRule="auto"/>
        <w:ind w:firstLine="567"/>
        <w:jc w:val="mediumKashida"/>
        <w:rPr>
          <w:rFonts w:ascii="Simplified Arabic" w:hAnsi="Simplified Arabic" w:cs="Simplified Arabic"/>
          <w:sz w:val="26"/>
          <w:szCs w:val="26"/>
          <w:rtl/>
          <w:lang w:bidi="ar"/>
        </w:rPr>
      </w:pPr>
      <w:r w:rsidRPr="00602DF4">
        <w:rPr>
          <w:rFonts w:ascii="Simplified Arabic" w:hAnsi="Simplified Arabic" w:cs="Simplified Arabic"/>
          <w:sz w:val="26"/>
          <w:szCs w:val="26"/>
          <w:rtl/>
          <w:lang w:bidi="ar"/>
        </w:rPr>
        <w:lastRenderedPageBreak/>
        <w:t>إن مبادئ الاحتراف وتطوير الخبرة هي في صميم استراتيجية الاستعانة بمصادر خارجية</w:t>
      </w:r>
      <w:r w:rsidRPr="00602DF4">
        <w:rPr>
          <w:rFonts w:ascii="Simplified Arabic" w:hAnsi="Simplified Arabic" w:cs="Simplified Arabic" w:hint="cs"/>
          <w:sz w:val="26"/>
          <w:szCs w:val="26"/>
          <w:rtl/>
          <w:lang w:bidi="ar"/>
        </w:rPr>
        <w:t xml:space="preserve"> "شركات الأمن الخاصة"</w:t>
      </w:r>
      <w:r w:rsidRPr="00602DF4">
        <w:rPr>
          <w:rFonts w:ascii="Simplified Arabic" w:hAnsi="Simplified Arabic" w:cs="Simplified Arabic"/>
          <w:sz w:val="26"/>
          <w:szCs w:val="26"/>
          <w:rtl/>
          <w:lang w:bidi="ar"/>
        </w:rPr>
        <w:t xml:space="preserve">، حيث يجب على كل هيئة أن تحدد وتتخصص في أنشطتها </w:t>
      </w:r>
      <w:r w:rsidRPr="00602DF4">
        <w:rPr>
          <w:rFonts w:ascii="Simplified Arabic" w:hAnsi="Simplified Arabic" w:cs="Simplified Arabic" w:hint="cs"/>
          <w:sz w:val="26"/>
          <w:szCs w:val="26"/>
          <w:rtl/>
          <w:lang w:bidi="ar"/>
        </w:rPr>
        <w:t>الأساسية،</w:t>
      </w:r>
      <w:r w:rsidRPr="00602DF4">
        <w:rPr>
          <w:rFonts w:ascii="Simplified Arabic" w:hAnsi="Simplified Arabic" w:cs="Simplified Arabic"/>
          <w:sz w:val="26"/>
          <w:szCs w:val="26"/>
          <w:rtl/>
          <w:lang w:bidi="ar"/>
        </w:rPr>
        <w:t xml:space="preserve"> بالإضافة إلى نقل المهام الثانوية إلى </w:t>
      </w:r>
      <w:r w:rsidRPr="00602DF4">
        <w:rPr>
          <w:rFonts w:ascii="Simplified Arabic" w:hAnsi="Simplified Arabic" w:cs="Simplified Arabic" w:hint="cs"/>
          <w:sz w:val="26"/>
          <w:szCs w:val="26"/>
          <w:rtl/>
          <w:lang w:bidi="ar"/>
        </w:rPr>
        <w:t>الشركات الأمنية</w:t>
      </w:r>
      <w:r w:rsidRPr="00602DF4">
        <w:rPr>
          <w:rFonts w:ascii="Simplified Arabic" w:hAnsi="Simplified Arabic" w:cs="Simplified Arabic"/>
          <w:sz w:val="26"/>
          <w:szCs w:val="26"/>
          <w:rtl/>
          <w:lang w:bidi="ar"/>
        </w:rPr>
        <w:t xml:space="preserve"> </w:t>
      </w:r>
      <w:r w:rsidRPr="00602DF4">
        <w:rPr>
          <w:rFonts w:ascii="Simplified Arabic" w:hAnsi="Simplified Arabic" w:cs="Simplified Arabic" w:hint="cs"/>
          <w:sz w:val="26"/>
          <w:szCs w:val="26"/>
          <w:rtl/>
          <w:lang w:bidi="ar"/>
        </w:rPr>
        <w:t>بهدف</w:t>
      </w:r>
      <w:r w:rsidRPr="00602DF4">
        <w:rPr>
          <w:rFonts w:ascii="Simplified Arabic" w:hAnsi="Simplified Arabic" w:cs="Simplified Arabic"/>
          <w:sz w:val="26"/>
          <w:szCs w:val="26"/>
          <w:rtl/>
          <w:lang w:bidi="ar"/>
        </w:rPr>
        <w:t xml:space="preserve"> تحسين جودة العمل</w:t>
      </w:r>
      <w:r w:rsidRPr="00602DF4">
        <w:rPr>
          <w:rFonts w:ascii="Simplified Arabic" w:hAnsi="Simplified Arabic" w:cs="Simplified Arabic" w:hint="cs"/>
          <w:sz w:val="26"/>
          <w:szCs w:val="26"/>
          <w:rtl/>
          <w:lang w:bidi="ar"/>
        </w:rPr>
        <w:t>،</w:t>
      </w:r>
      <w:r w:rsidRPr="00602DF4">
        <w:rPr>
          <w:rFonts w:ascii="Simplified Arabic" w:hAnsi="Simplified Arabic" w:cs="Simplified Arabic"/>
          <w:sz w:val="26"/>
          <w:szCs w:val="26"/>
          <w:rtl/>
          <w:lang w:bidi="ar"/>
        </w:rPr>
        <w:t xml:space="preserve"> وتبسيط تنظيمه وتقليل تكلفته.</w:t>
      </w:r>
      <w:r w:rsidRPr="00602DF4">
        <w:rPr>
          <w:rFonts w:ascii="Simplified Arabic" w:hAnsi="Simplified Arabic" w:cs="Simplified Arabic" w:hint="cs"/>
          <w:sz w:val="26"/>
          <w:szCs w:val="26"/>
          <w:rtl/>
          <w:lang w:bidi="ar"/>
        </w:rPr>
        <w:t xml:space="preserve"> </w:t>
      </w:r>
      <w:r w:rsidRPr="00602DF4">
        <w:rPr>
          <w:rFonts w:ascii="Simplified Arabic" w:hAnsi="Simplified Arabic" w:cs="Simplified Arabic"/>
          <w:sz w:val="26"/>
          <w:szCs w:val="26"/>
          <w:rtl/>
          <w:lang w:bidi="ar"/>
        </w:rPr>
        <w:t xml:space="preserve">ولكن في الحالة المعروضة </w:t>
      </w:r>
      <w:r w:rsidRPr="00602DF4">
        <w:rPr>
          <w:rFonts w:ascii="Simplified Arabic" w:hAnsi="Simplified Arabic" w:cs="Simplified Arabic" w:hint="cs"/>
          <w:sz w:val="26"/>
          <w:szCs w:val="26"/>
          <w:rtl/>
          <w:lang w:bidi="ar"/>
        </w:rPr>
        <w:t>علينا،</w:t>
      </w:r>
      <w:r w:rsidRPr="00602DF4">
        <w:rPr>
          <w:rFonts w:ascii="Simplified Arabic" w:hAnsi="Simplified Arabic" w:cs="Simplified Arabic"/>
          <w:sz w:val="26"/>
          <w:szCs w:val="26"/>
          <w:rtl/>
          <w:lang w:bidi="ar"/>
        </w:rPr>
        <w:t xml:space="preserve"> يجب طرح سؤالين مهمين: </w:t>
      </w:r>
      <w:r w:rsidRPr="00602DF4">
        <w:rPr>
          <w:rFonts w:ascii="Simplified Arabic" w:hAnsi="Simplified Arabic" w:cs="Simplified Arabic" w:hint="cs"/>
          <w:sz w:val="26"/>
          <w:szCs w:val="26"/>
          <w:rtl/>
          <w:lang w:bidi="ar"/>
        </w:rPr>
        <w:t>أولاً،</w:t>
      </w:r>
      <w:r w:rsidRPr="00602DF4">
        <w:rPr>
          <w:rFonts w:ascii="Simplified Arabic" w:hAnsi="Simplified Arabic" w:cs="Simplified Arabic"/>
          <w:sz w:val="26"/>
          <w:szCs w:val="26"/>
          <w:rtl/>
          <w:lang w:bidi="ar"/>
        </w:rPr>
        <w:t xml:space="preserve"> ما هي المهام الأساسية للجيش </w:t>
      </w:r>
      <w:r w:rsidRPr="00602DF4">
        <w:rPr>
          <w:rFonts w:ascii="Simplified Arabic" w:hAnsi="Simplified Arabic" w:cs="Simplified Arabic" w:hint="cs"/>
          <w:sz w:val="26"/>
          <w:szCs w:val="26"/>
          <w:rtl/>
          <w:lang w:bidi="ar"/>
        </w:rPr>
        <w:t>الإسرائيلي،</w:t>
      </w:r>
      <w:r w:rsidRPr="00602DF4">
        <w:rPr>
          <w:rFonts w:ascii="Simplified Arabic" w:hAnsi="Simplified Arabic" w:cs="Simplified Arabic"/>
          <w:sz w:val="26"/>
          <w:szCs w:val="26"/>
          <w:rtl/>
          <w:lang w:bidi="ar"/>
        </w:rPr>
        <w:t xml:space="preserve"> وكيف </w:t>
      </w:r>
      <w:r>
        <w:rPr>
          <w:rFonts w:ascii="Simplified Arabic" w:hAnsi="Simplified Arabic" w:cs="Simplified Arabic" w:hint="cs"/>
          <w:sz w:val="26"/>
          <w:szCs w:val="26"/>
          <w:rtl/>
          <w:lang w:bidi="ar"/>
        </w:rPr>
        <w:t xml:space="preserve">يمكن إعفاء الجيش من مهمة التحكم في الحواجز التي تؤدي الى </w:t>
      </w:r>
      <w:r w:rsidRPr="00602DF4">
        <w:rPr>
          <w:rFonts w:ascii="Simplified Arabic" w:hAnsi="Simplified Arabic" w:cs="Simplified Arabic"/>
          <w:sz w:val="26"/>
          <w:szCs w:val="26"/>
          <w:rtl/>
          <w:lang w:bidi="ar"/>
        </w:rPr>
        <w:t>الدخول إلى إسرائيل؟</w:t>
      </w:r>
    </w:p>
    <w:p w14:paraId="5D62AB6E" w14:textId="77777777" w:rsidR="007E725B" w:rsidRPr="00602DF4" w:rsidRDefault="007E725B" w:rsidP="007E725B">
      <w:pPr>
        <w:spacing w:after="0" w:line="240" w:lineRule="auto"/>
        <w:ind w:firstLine="567"/>
        <w:jc w:val="mediumKashida"/>
        <w:rPr>
          <w:rFonts w:ascii="Simplified Arabic" w:hAnsi="Simplified Arabic" w:cs="Simplified Arabic"/>
          <w:sz w:val="26"/>
          <w:szCs w:val="26"/>
          <w:rtl/>
          <w:lang w:bidi="ar"/>
        </w:rPr>
      </w:pPr>
      <w:r>
        <w:rPr>
          <w:rFonts w:ascii="Simplified Arabic" w:hAnsi="Simplified Arabic" w:cs="Simplified Arabic" w:hint="cs"/>
          <w:sz w:val="26"/>
          <w:szCs w:val="26"/>
          <w:rtl/>
          <w:lang w:bidi="ar"/>
        </w:rPr>
        <w:t>الجيش كمؤسسة</w:t>
      </w:r>
      <w:r w:rsidRPr="00602DF4">
        <w:rPr>
          <w:rFonts w:ascii="Simplified Arabic" w:hAnsi="Simplified Arabic" w:cs="Simplified Arabic" w:hint="cs"/>
          <w:sz w:val="26"/>
          <w:szCs w:val="26"/>
          <w:rtl/>
          <w:lang w:bidi="ar"/>
        </w:rPr>
        <w:t>،</w:t>
      </w:r>
      <w:r w:rsidRPr="00602DF4">
        <w:rPr>
          <w:rFonts w:ascii="Simplified Arabic" w:hAnsi="Simplified Arabic" w:cs="Simplified Arabic"/>
          <w:sz w:val="26"/>
          <w:szCs w:val="26"/>
          <w:rtl/>
          <w:lang w:bidi="ar"/>
        </w:rPr>
        <w:t xml:space="preserve"> المهام الرئيسية بالطبع هي الدفاع عن إسرائيل وحدود </w:t>
      </w:r>
      <w:r w:rsidRPr="00602DF4">
        <w:rPr>
          <w:rFonts w:ascii="Simplified Arabic" w:hAnsi="Simplified Arabic" w:cs="Simplified Arabic" w:hint="cs"/>
          <w:sz w:val="26"/>
          <w:szCs w:val="26"/>
          <w:rtl/>
          <w:lang w:bidi="ar"/>
        </w:rPr>
        <w:t>الدولة</w:t>
      </w:r>
      <w:r w:rsidRPr="00602DF4">
        <w:rPr>
          <w:rFonts w:ascii="Simplified Arabic" w:hAnsi="Simplified Arabic" w:cs="Simplified Arabic"/>
          <w:sz w:val="26"/>
          <w:szCs w:val="26"/>
          <w:rtl/>
          <w:lang w:bidi="ar"/>
        </w:rPr>
        <w:t xml:space="preserve">. لكن في حين أنه من الواضح أن المهمات اللوجستية مثل تقديم الطعام أو الملابس أو النقل أو البناء ليست مهام عسكرية في حد </w:t>
      </w:r>
      <w:r w:rsidRPr="00602DF4">
        <w:rPr>
          <w:rFonts w:ascii="Simplified Arabic" w:hAnsi="Simplified Arabic" w:cs="Simplified Arabic" w:hint="cs"/>
          <w:sz w:val="26"/>
          <w:szCs w:val="26"/>
          <w:rtl/>
          <w:lang w:bidi="ar"/>
        </w:rPr>
        <w:t>ذاتها،</w:t>
      </w:r>
      <w:r w:rsidRPr="00602DF4">
        <w:rPr>
          <w:rFonts w:ascii="Simplified Arabic" w:hAnsi="Simplified Arabic" w:cs="Simplified Arabic"/>
          <w:sz w:val="26"/>
          <w:szCs w:val="26"/>
          <w:rtl/>
          <w:lang w:bidi="ar"/>
        </w:rPr>
        <w:t xml:space="preserve"> </w:t>
      </w:r>
      <w:r>
        <w:rPr>
          <w:rFonts w:ascii="Simplified Arabic" w:hAnsi="Simplified Arabic" w:cs="Simplified Arabic" w:hint="cs"/>
          <w:sz w:val="26"/>
          <w:szCs w:val="26"/>
          <w:rtl/>
          <w:lang w:bidi="ar"/>
        </w:rPr>
        <w:t>يمكن منحها للشركات الخاصة بحيث لا يكون هناك التباس في أدائها مع كل من الجيش والشرطة</w:t>
      </w:r>
      <w:r w:rsidRPr="00602DF4">
        <w:rPr>
          <w:rFonts w:ascii="Simplified Arabic" w:hAnsi="Simplified Arabic" w:cs="Simplified Arabic"/>
          <w:sz w:val="26"/>
          <w:szCs w:val="26"/>
          <w:rtl/>
          <w:lang w:bidi="ar"/>
        </w:rPr>
        <w:t xml:space="preserve">. </w:t>
      </w:r>
    </w:p>
    <w:p w14:paraId="2D57788C" w14:textId="77777777" w:rsidR="007E725B" w:rsidRPr="00602DF4" w:rsidRDefault="007E725B" w:rsidP="007E725B">
      <w:pPr>
        <w:spacing w:after="0" w:line="240" w:lineRule="auto"/>
        <w:ind w:firstLine="567"/>
        <w:jc w:val="mediumKashida"/>
        <w:rPr>
          <w:rFonts w:ascii="Simplified Arabic" w:hAnsi="Simplified Arabic" w:cs="Simplified Arabic"/>
          <w:sz w:val="26"/>
          <w:szCs w:val="26"/>
          <w:rtl/>
          <w:lang w:bidi="ar"/>
        </w:rPr>
      </w:pPr>
      <w:r w:rsidRPr="00602DF4">
        <w:rPr>
          <w:rFonts w:ascii="Simplified Arabic" w:hAnsi="Simplified Arabic" w:cs="Simplified Arabic"/>
          <w:sz w:val="26"/>
          <w:szCs w:val="26"/>
          <w:rtl/>
          <w:lang w:bidi="ar"/>
        </w:rPr>
        <w:t xml:space="preserve">عندما يحدد الجيش الإسرائيلي المهام التي يجب أن تكون مهماته الأساسية </w:t>
      </w:r>
      <w:r w:rsidRPr="00602DF4">
        <w:rPr>
          <w:rFonts w:ascii="Simplified Arabic" w:hAnsi="Simplified Arabic" w:cs="Simplified Arabic" w:hint="cs"/>
          <w:sz w:val="26"/>
          <w:szCs w:val="26"/>
          <w:rtl/>
          <w:lang w:bidi="ar"/>
        </w:rPr>
        <w:t>كمنظمة،</w:t>
      </w:r>
      <w:r w:rsidRPr="00602DF4">
        <w:rPr>
          <w:rFonts w:ascii="Simplified Arabic" w:hAnsi="Simplified Arabic" w:cs="Simplified Arabic"/>
          <w:sz w:val="26"/>
          <w:szCs w:val="26"/>
          <w:rtl/>
          <w:lang w:bidi="ar"/>
        </w:rPr>
        <w:t xml:space="preserve"> فإن المهام الرئيسية هي بالطبع الدفاع عن إسرائيل وحدود </w:t>
      </w:r>
      <w:r w:rsidRPr="00602DF4">
        <w:rPr>
          <w:rFonts w:ascii="Simplified Arabic" w:hAnsi="Simplified Arabic" w:cs="Simplified Arabic" w:hint="cs"/>
          <w:sz w:val="26"/>
          <w:szCs w:val="26"/>
          <w:rtl/>
          <w:lang w:bidi="ar"/>
        </w:rPr>
        <w:t>الدولة</w:t>
      </w:r>
      <w:r w:rsidRPr="00602DF4">
        <w:rPr>
          <w:rFonts w:ascii="Simplified Arabic" w:hAnsi="Simplified Arabic" w:cs="Simplified Arabic"/>
          <w:sz w:val="26"/>
          <w:szCs w:val="26"/>
          <w:rtl/>
          <w:lang w:bidi="ar"/>
        </w:rPr>
        <w:t xml:space="preserve">، </w:t>
      </w:r>
      <w:r w:rsidRPr="00602DF4">
        <w:rPr>
          <w:rFonts w:ascii="Simplified Arabic" w:hAnsi="Simplified Arabic" w:cs="Simplified Arabic" w:hint="cs"/>
          <w:sz w:val="26"/>
          <w:szCs w:val="26"/>
          <w:rtl/>
          <w:lang w:bidi="ar"/>
        </w:rPr>
        <w:t xml:space="preserve">وكانت </w:t>
      </w:r>
      <w:r w:rsidRPr="00602DF4">
        <w:rPr>
          <w:rFonts w:ascii="Simplified Arabic" w:hAnsi="Simplified Arabic" w:cs="Simplified Arabic"/>
          <w:sz w:val="26"/>
          <w:szCs w:val="26"/>
          <w:rtl/>
          <w:lang w:bidi="ar"/>
        </w:rPr>
        <w:t xml:space="preserve">مهام الدفاع متشابكة بشكل لا لبس فيه مع مهام الشرطة والقمع للسكان المدنيين الفلسطينيين، فإن الادعاء بأن هذه المهمة ليست جزءًا من المهام الأساسية للجيش الاسرائيلي هو مجرد تحديد معياري. </w:t>
      </w:r>
    </w:p>
    <w:p w14:paraId="0FB867AE" w14:textId="77777777" w:rsidR="007E725B" w:rsidRPr="00602DF4" w:rsidRDefault="007E725B" w:rsidP="007E725B">
      <w:pPr>
        <w:spacing w:after="0" w:line="240" w:lineRule="auto"/>
        <w:ind w:firstLine="567"/>
        <w:jc w:val="mediumKashida"/>
        <w:rPr>
          <w:rFonts w:ascii="Simplified Arabic" w:hAnsi="Simplified Arabic" w:cs="Simplified Arabic"/>
          <w:sz w:val="26"/>
          <w:szCs w:val="26"/>
          <w:rtl/>
          <w:lang w:bidi="ar"/>
        </w:rPr>
      </w:pPr>
      <w:r w:rsidRPr="00602DF4">
        <w:rPr>
          <w:rFonts w:ascii="Simplified Arabic" w:hAnsi="Simplified Arabic" w:cs="Simplified Arabic"/>
          <w:sz w:val="26"/>
          <w:szCs w:val="26"/>
          <w:rtl/>
          <w:lang w:bidi="ar"/>
        </w:rPr>
        <w:t xml:space="preserve">يعتبر تشغيل الحواجز أمرًا جديدًا نسبيًا ويجب التعامل معه </w:t>
      </w:r>
      <w:r w:rsidRPr="00602DF4">
        <w:rPr>
          <w:rFonts w:ascii="Simplified Arabic" w:hAnsi="Simplified Arabic" w:cs="Simplified Arabic" w:hint="cs"/>
          <w:sz w:val="26"/>
          <w:szCs w:val="26"/>
          <w:rtl/>
          <w:lang w:bidi="ar"/>
        </w:rPr>
        <w:t>بحذر،</w:t>
      </w:r>
      <w:r w:rsidRPr="00602DF4">
        <w:rPr>
          <w:rFonts w:ascii="Simplified Arabic" w:hAnsi="Simplified Arabic" w:cs="Simplified Arabic"/>
          <w:sz w:val="26"/>
          <w:szCs w:val="26"/>
          <w:rtl/>
          <w:lang w:bidi="ar"/>
        </w:rPr>
        <w:t xml:space="preserve"> حيث يُعهد إلى الجنود تقليديًا بمهمة تشغيل </w:t>
      </w:r>
      <w:r w:rsidRPr="00602DF4">
        <w:rPr>
          <w:rFonts w:ascii="Simplified Arabic" w:hAnsi="Simplified Arabic" w:cs="Simplified Arabic" w:hint="cs"/>
          <w:sz w:val="26"/>
          <w:szCs w:val="26"/>
          <w:rtl/>
          <w:lang w:bidi="ar"/>
        </w:rPr>
        <w:t>الحواجز</w:t>
      </w:r>
      <w:r w:rsidRPr="00602DF4">
        <w:rPr>
          <w:rFonts w:ascii="Simplified Arabic" w:hAnsi="Simplified Arabic" w:cs="Simplified Arabic"/>
          <w:sz w:val="26"/>
          <w:szCs w:val="26"/>
          <w:rtl/>
          <w:lang w:bidi="ar"/>
        </w:rPr>
        <w:t xml:space="preserve"> كمجال ثانوي يجب نقله إلى متعهد خارجي</w:t>
      </w:r>
      <w:r w:rsidRPr="00602DF4">
        <w:rPr>
          <w:rFonts w:ascii="Simplified Arabic" w:hAnsi="Simplified Arabic" w:cs="Simplified Arabic" w:hint="cs"/>
          <w:sz w:val="26"/>
          <w:szCs w:val="26"/>
          <w:rtl/>
          <w:lang w:bidi="ar"/>
        </w:rPr>
        <w:t xml:space="preserve"> "شركات الأمن"</w:t>
      </w:r>
      <w:r w:rsidRPr="00602DF4">
        <w:rPr>
          <w:rFonts w:ascii="Simplified Arabic" w:hAnsi="Simplified Arabic" w:cs="Simplified Arabic"/>
          <w:sz w:val="26"/>
          <w:szCs w:val="26"/>
          <w:rtl/>
          <w:lang w:bidi="ar"/>
        </w:rPr>
        <w:t xml:space="preserve">. يجادل مؤيدو الخصخصة بأن تشغيل </w:t>
      </w:r>
      <w:r w:rsidRPr="00602DF4">
        <w:rPr>
          <w:rFonts w:ascii="Simplified Arabic" w:hAnsi="Simplified Arabic" w:cs="Simplified Arabic" w:hint="cs"/>
          <w:sz w:val="26"/>
          <w:szCs w:val="26"/>
          <w:rtl/>
          <w:lang w:bidi="ar"/>
        </w:rPr>
        <w:t>الحواجز</w:t>
      </w:r>
      <w:r w:rsidRPr="00602DF4">
        <w:rPr>
          <w:rFonts w:ascii="Simplified Arabic" w:hAnsi="Simplified Arabic" w:cs="Simplified Arabic"/>
          <w:sz w:val="26"/>
          <w:szCs w:val="26"/>
          <w:rtl/>
          <w:lang w:bidi="ar"/>
        </w:rPr>
        <w:t xml:space="preserve"> مهمة شرطية تتضمن التعامل مع السكان المدنيين، وبالتالي لا جدوى من القيام بذلك في بيئة </w:t>
      </w:r>
      <w:r w:rsidRPr="00602DF4">
        <w:rPr>
          <w:rFonts w:ascii="Simplified Arabic" w:hAnsi="Simplified Arabic" w:cs="Simplified Arabic"/>
          <w:sz w:val="26"/>
          <w:szCs w:val="26"/>
          <w:rtl/>
          <w:lang w:bidi="ar"/>
        </w:rPr>
        <w:lastRenderedPageBreak/>
        <w:t xml:space="preserve">عسكرية. لكن في الوضع المعقد القائم </w:t>
      </w:r>
      <w:r w:rsidRPr="00602DF4">
        <w:rPr>
          <w:rFonts w:ascii="Simplified Arabic" w:hAnsi="Simplified Arabic" w:cs="Simplified Arabic" w:hint="cs"/>
          <w:sz w:val="26"/>
          <w:szCs w:val="26"/>
          <w:rtl/>
          <w:lang w:bidi="ar"/>
        </w:rPr>
        <w:t>اليوم،</w:t>
      </w:r>
      <w:r w:rsidRPr="00602DF4">
        <w:rPr>
          <w:rFonts w:ascii="Simplified Arabic" w:hAnsi="Simplified Arabic" w:cs="Simplified Arabic"/>
          <w:sz w:val="26"/>
          <w:szCs w:val="26"/>
          <w:rtl/>
          <w:lang w:bidi="ar"/>
        </w:rPr>
        <w:t xml:space="preserve"> حيث لا توجد حدود واضحة لإسرائيل مع مناطق الحرب الحساسة والخطيرة</w:t>
      </w:r>
      <w:r w:rsidRPr="00602DF4">
        <w:rPr>
          <w:rFonts w:ascii="Simplified Arabic" w:hAnsi="Simplified Arabic" w:cs="Simplified Arabic" w:hint="cs"/>
          <w:sz w:val="26"/>
          <w:szCs w:val="26"/>
          <w:rtl/>
          <w:lang w:bidi="ar"/>
        </w:rPr>
        <w:t xml:space="preserve"> "تقصد الفلسطينيين"</w:t>
      </w:r>
      <w:r w:rsidRPr="00602DF4">
        <w:rPr>
          <w:rFonts w:ascii="Simplified Arabic" w:hAnsi="Simplified Arabic" w:cs="Simplified Arabic"/>
          <w:sz w:val="26"/>
          <w:szCs w:val="26"/>
          <w:rtl/>
          <w:lang w:bidi="ar"/>
        </w:rPr>
        <w:t>.</w:t>
      </w:r>
    </w:p>
    <w:p w14:paraId="306E495E" w14:textId="77777777" w:rsidR="007E725B" w:rsidRPr="00602DF4" w:rsidRDefault="007E725B" w:rsidP="007E725B">
      <w:pPr>
        <w:spacing w:after="120" w:line="240" w:lineRule="auto"/>
        <w:ind w:firstLine="567"/>
        <w:jc w:val="mediumKashida"/>
        <w:rPr>
          <w:rFonts w:ascii="Times New Roman" w:eastAsia="Times New Roman" w:hAnsi="Times New Roman" w:cs="Mudir MT"/>
          <w:bCs/>
          <w:sz w:val="32"/>
          <w:szCs w:val="32"/>
          <w:rtl/>
          <w:lang w:val="x-none" w:eastAsia="x-none"/>
        </w:rPr>
      </w:pPr>
      <w:r w:rsidRPr="00602DF4">
        <w:rPr>
          <w:rFonts w:ascii="Times New Roman" w:eastAsia="Times New Roman" w:hAnsi="Times New Roman" w:cs="Mudir MT"/>
          <w:bCs/>
          <w:sz w:val="32"/>
          <w:szCs w:val="32"/>
          <w:rtl/>
          <w:lang w:val="x-none" w:eastAsia="x-none"/>
        </w:rPr>
        <w:t xml:space="preserve">4. </w:t>
      </w:r>
      <w:r w:rsidRPr="00602DF4">
        <w:rPr>
          <w:rFonts w:ascii="Times New Roman" w:eastAsia="Times New Roman" w:hAnsi="Times New Roman" w:cs="Mudir MT" w:hint="cs"/>
          <w:bCs/>
          <w:sz w:val="32"/>
          <w:szCs w:val="32"/>
          <w:rtl/>
          <w:lang w:val="x-none" w:eastAsia="x-none"/>
        </w:rPr>
        <w:t>دافع</w:t>
      </w:r>
      <w:r w:rsidRPr="00602DF4">
        <w:rPr>
          <w:rFonts w:ascii="Times New Roman" w:eastAsia="Times New Roman" w:hAnsi="Times New Roman" w:cs="Mudir MT"/>
          <w:bCs/>
          <w:sz w:val="32"/>
          <w:szCs w:val="32"/>
          <w:rtl/>
          <w:lang w:val="x-none" w:eastAsia="x-none"/>
        </w:rPr>
        <w:t xml:space="preserve"> تحسين الخدمة</w:t>
      </w:r>
    </w:p>
    <w:p w14:paraId="120155BF" w14:textId="77777777" w:rsidR="007E725B" w:rsidRPr="00602DF4" w:rsidRDefault="007E725B" w:rsidP="007E725B">
      <w:pPr>
        <w:spacing w:after="0" w:line="240" w:lineRule="auto"/>
        <w:ind w:firstLine="567"/>
        <w:jc w:val="mediumKashida"/>
        <w:rPr>
          <w:rFonts w:ascii="Simplified Arabic" w:hAnsi="Simplified Arabic" w:cs="Simplified Arabic"/>
          <w:sz w:val="26"/>
          <w:szCs w:val="26"/>
          <w:rtl/>
          <w:lang w:bidi="ar"/>
        </w:rPr>
      </w:pPr>
      <w:r w:rsidRPr="00602DF4">
        <w:rPr>
          <w:rFonts w:ascii="Simplified Arabic" w:hAnsi="Simplified Arabic" w:cs="Simplified Arabic" w:hint="cs"/>
          <w:sz w:val="26"/>
          <w:szCs w:val="26"/>
          <w:rtl/>
          <w:lang w:bidi="ar"/>
        </w:rPr>
        <w:t>تناقش الدراسة في الدافع الأخير لنقل مهمة التفتيش على الحواجز وخصخصتها إلى شركات الأمن الإسرائيلي</w:t>
      </w:r>
      <w:r>
        <w:rPr>
          <w:rFonts w:ascii="Simplified Arabic" w:hAnsi="Simplified Arabic" w:cs="Simplified Arabic" w:hint="cs"/>
          <w:sz w:val="26"/>
          <w:szCs w:val="26"/>
          <w:rtl/>
          <w:lang w:bidi="ar"/>
        </w:rPr>
        <w:t>ة الخاصة كخطوة يروج لها المدافعو</w:t>
      </w:r>
      <w:r w:rsidRPr="00602DF4">
        <w:rPr>
          <w:rFonts w:ascii="Simplified Arabic" w:hAnsi="Simplified Arabic" w:cs="Simplified Arabic" w:hint="cs"/>
          <w:sz w:val="26"/>
          <w:szCs w:val="26"/>
          <w:rtl/>
          <w:lang w:bidi="ar"/>
        </w:rPr>
        <w:t xml:space="preserve">ن بأنها تهدف إلى </w:t>
      </w:r>
      <w:r w:rsidRPr="00602DF4">
        <w:rPr>
          <w:rFonts w:ascii="Simplified Arabic" w:hAnsi="Simplified Arabic" w:cs="Simplified Arabic"/>
          <w:sz w:val="26"/>
          <w:szCs w:val="26"/>
          <w:rtl/>
          <w:lang w:bidi="ar"/>
        </w:rPr>
        <w:t xml:space="preserve">تحسين الخدمة المقدمة للسكان الذين يمرون عبر </w:t>
      </w:r>
      <w:r w:rsidRPr="00602DF4">
        <w:rPr>
          <w:rFonts w:ascii="Simplified Arabic" w:hAnsi="Simplified Arabic" w:cs="Simplified Arabic" w:hint="cs"/>
          <w:sz w:val="26"/>
          <w:szCs w:val="26"/>
          <w:rtl/>
          <w:lang w:bidi="ar"/>
        </w:rPr>
        <w:t>الحواجز للتفتيش.</w:t>
      </w:r>
    </w:p>
    <w:p w14:paraId="58433582" w14:textId="77777777" w:rsidR="007E725B" w:rsidRPr="00602DF4" w:rsidRDefault="007E725B" w:rsidP="007E725B">
      <w:pPr>
        <w:spacing w:after="0" w:line="240" w:lineRule="auto"/>
        <w:ind w:firstLine="567"/>
        <w:jc w:val="mediumKashida"/>
        <w:rPr>
          <w:rFonts w:ascii="Simplified Arabic" w:hAnsi="Simplified Arabic" w:cs="Simplified Arabic"/>
          <w:sz w:val="26"/>
          <w:szCs w:val="26"/>
          <w:rtl/>
          <w:lang w:bidi="ar"/>
        </w:rPr>
      </w:pPr>
      <w:r w:rsidRPr="00602DF4">
        <w:rPr>
          <w:rFonts w:ascii="Simplified Arabic" w:hAnsi="Simplified Arabic" w:cs="Simplified Arabic"/>
          <w:sz w:val="26"/>
          <w:szCs w:val="26"/>
          <w:rtl/>
          <w:lang w:bidi="ar"/>
        </w:rPr>
        <w:t xml:space="preserve">هذه واحدة من الحجج الرئيسية المستخدمة لتبرير </w:t>
      </w:r>
      <w:r w:rsidRPr="00602DF4">
        <w:rPr>
          <w:rFonts w:ascii="Simplified Arabic" w:hAnsi="Simplified Arabic" w:cs="Simplified Arabic" w:hint="cs"/>
          <w:sz w:val="26"/>
          <w:szCs w:val="26"/>
          <w:rtl/>
          <w:lang w:bidi="ar"/>
        </w:rPr>
        <w:t>خصخصة الحواجز</w:t>
      </w:r>
      <w:r w:rsidRPr="00602DF4">
        <w:rPr>
          <w:rFonts w:ascii="Simplified Arabic" w:hAnsi="Simplified Arabic" w:cs="Simplified Arabic"/>
          <w:sz w:val="26"/>
          <w:szCs w:val="26"/>
          <w:rtl/>
          <w:lang w:bidi="ar"/>
        </w:rPr>
        <w:t xml:space="preserve">، ويصاحبها التأكيد على أن </w:t>
      </w:r>
      <w:r w:rsidRPr="00602DF4">
        <w:rPr>
          <w:rFonts w:ascii="Simplified Arabic" w:hAnsi="Simplified Arabic" w:cs="Simplified Arabic" w:hint="cs"/>
          <w:sz w:val="26"/>
          <w:szCs w:val="26"/>
          <w:rtl/>
          <w:lang w:bidi="ar"/>
        </w:rPr>
        <w:t>التحضر والمدنية</w:t>
      </w:r>
      <w:r w:rsidRPr="00602DF4">
        <w:rPr>
          <w:rFonts w:ascii="Simplified Arabic" w:hAnsi="Simplified Arabic" w:cs="Simplified Arabic"/>
          <w:sz w:val="26"/>
          <w:szCs w:val="26"/>
          <w:rtl/>
          <w:lang w:bidi="ar"/>
        </w:rPr>
        <w:t xml:space="preserve"> تعني نزع العسكرة، والتي يتم التعبير عنها في تفكيك التوتر المتأصل بين الجنود والفلسطينيين. </w:t>
      </w:r>
    </w:p>
    <w:p w14:paraId="2568B41D" w14:textId="77777777" w:rsidR="007E725B" w:rsidRPr="00602DF4" w:rsidRDefault="007E725B" w:rsidP="007E725B">
      <w:pPr>
        <w:spacing w:after="0" w:line="240" w:lineRule="auto"/>
        <w:ind w:firstLine="567"/>
        <w:jc w:val="mediumKashida"/>
        <w:rPr>
          <w:rFonts w:ascii="Simplified Arabic" w:hAnsi="Simplified Arabic" w:cs="Simplified Arabic"/>
          <w:sz w:val="26"/>
          <w:szCs w:val="26"/>
          <w:rtl/>
          <w:lang w:bidi="ar"/>
        </w:rPr>
      </w:pPr>
      <w:r w:rsidRPr="00602DF4">
        <w:rPr>
          <w:rFonts w:ascii="Simplified Arabic" w:hAnsi="Simplified Arabic" w:cs="Simplified Arabic" w:hint="cs"/>
          <w:sz w:val="26"/>
          <w:szCs w:val="26"/>
          <w:rtl/>
          <w:lang w:bidi="ar"/>
        </w:rPr>
        <w:t>و</w:t>
      </w:r>
      <w:r w:rsidRPr="00602DF4">
        <w:rPr>
          <w:rFonts w:ascii="Simplified Arabic" w:hAnsi="Simplified Arabic" w:cs="Simplified Arabic"/>
          <w:sz w:val="26"/>
          <w:szCs w:val="26"/>
          <w:rtl/>
          <w:lang w:bidi="ar"/>
        </w:rPr>
        <w:t xml:space="preserve">فقًا لهذا </w:t>
      </w:r>
      <w:r w:rsidRPr="00602DF4">
        <w:rPr>
          <w:rFonts w:ascii="Simplified Arabic" w:hAnsi="Simplified Arabic" w:cs="Simplified Arabic" w:hint="cs"/>
          <w:sz w:val="26"/>
          <w:szCs w:val="26"/>
          <w:rtl/>
          <w:lang w:bidi="ar"/>
        </w:rPr>
        <w:t>النهج،</w:t>
      </w:r>
      <w:r w:rsidRPr="00602DF4">
        <w:rPr>
          <w:rFonts w:ascii="Simplified Arabic" w:hAnsi="Simplified Arabic" w:cs="Simplified Arabic"/>
          <w:sz w:val="26"/>
          <w:szCs w:val="26"/>
          <w:rtl/>
          <w:lang w:bidi="ar"/>
        </w:rPr>
        <w:t xml:space="preserve"> تحول المواطنة الحواجز من نقاط الاحتكاك المنظم إلى أماكن يوجد فيها لقاء محايد بين المواطنين الإسرائيليين الذين يقدمون الخدمات والسكان المدنيين الفلسطينيين. </w:t>
      </w:r>
      <w:r w:rsidRPr="00602DF4">
        <w:rPr>
          <w:rFonts w:ascii="Simplified Arabic" w:hAnsi="Simplified Arabic" w:cs="Simplified Arabic" w:hint="cs"/>
          <w:sz w:val="26"/>
          <w:szCs w:val="26"/>
          <w:rtl/>
          <w:lang w:bidi="ar"/>
        </w:rPr>
        <w:t>و</w:t>
      </w:r>
      <w:r w:rsidRPr="00602DF4">
        <w:rPr>
          <w:rFonts w:ascii="Simplified Arabic" w:hAnsi="Simplified Arabic" w:cs="Simplified Arabic"/>
          <w:sz w:val="26"/>
          <w:szCs w:val="26"/>
          <w:rtl/>
          <w:lang w:bidi="ar"/>
        </w:rPr>
        <w:t>يوصف تفكيك التوتر بأنه عملية تطبيع تجعل الأماكن غير العادية والسياسية والحساسة أماكن طبيعية للتفتيش الأمني</w:t>
      </w:r>
      <w:r w:rsidRPr="00602DF4">
        <w:rPr>
          <w:rFonts w:ascii="Times New Roman" w:hAnsi="Times New Roman" w:cs="Times New Roman" w:hint="cs"/>
          <w:sz w:val="26"/>
          <w:szCs w:val="26"/>
          <w:rtl/>
          <w:lang w:bidi="ar"/>
        </w:rPr>
        <w:t>​​</w:t>
      </w:r>
      <w:r w:rsidRPr="00602DF4">
        <w:rPr>
          <w:rFonts w:ascii="Simplified Arabic" w:hAnsi="Simplified Arabic" w:cs="Simplified Arabic" w:hint="cs"/>
          <w:sz w:val="26"/>
          <w:szCs w:val="26"/>
          <w:rtl/>
          <w:lang w:bidi="ar"/>
        </w:rPr>
        <w:t>،</w:t>
      </w:r>
      <w:r w:rsidRPr="00602DF4">
        <w:rPr>
          <w:rFonts w:ascii="Simplified Arabic" w:hAnsi="Simplified Arabic" w:cs="Simplified Arabic"/>
          <w:sz w:val="26"/>
          <w:szCs w:val="26"/>
          <w:rtl/>
          <w:lang w:bidi="ar"/>
        </w:rPr>
        <w:t xml:space="preserve"> </w:t>
      </w:r>
      <w:r w:rsidRPr="00602DF4">
        <w:rPr>
          <w:rFonts w:ascii="Simplified Arabic" w:hAnsi="Simplified Arabic" w:cs="Simplified Arabic" w:hint="cs"/>
          <w:sz w:val="26"/>
          <w:szCs w:val="26"/>
          <w:rtl/>
          <w:lang w:bidi="ar"/>
        </w:rPr>
        <w:t>مثل</w:t>
      </w:r>
      <w:r w:rsidRPr="00602DF4">
        <w:rPr>
          <w:rFonts w:ascii="Simplified Arabic" w:hAnsi="Simplified Arabic" w:cs="Simplified Arabic"/>
          <w:sz w:val="26"/>
          <w:szCs w:val="26"/>
          <w:rtl/>
          <w:lang w:bidi="ar"/>
        </w:rPr>
        <w:t xml:space="preserve"> </w:t>
      </w:r>
      <w:r w:rsidRPr="00602DF4">
        <w:rPr>
          <w:rFonts w:ascii="Simplified Arabic" w:hAnsi="Simplified Arabic" w:cs="Simplified Arabic" w:hint="cs"/>
          <w:sz w:val="26"/>
          <w:szCs w:val="26"/>
          <w:rtl/>
          <w:lang w:bidi="ar"/>
        </w:rPr>
        <w:t>المطار</w:t>
      </w:r>
      <w:r w:rsidRPr="00602DF4">
        <w:rPr>
          <w:rFonts w:ascii="Simplified Arabic" w:hAnsi="Simplified Arabic" w:cs="Simplified Arabic"/>
          <w:sz w:val="26"/>
          <w:szCs w:val="26"/>
          <w:rtl/>
          <w:lang w:bidi="ar"/>
        </w:rPr>
        <w:t xml:space="preserve"> </w:t>
      </w:r>
      <w:r w:rsidRPr="00602DF4">
        <w:rPr>
          <w:rFonts w:ascii="Simplified Arabic" w:hAnsi="Simplified Arabic" w:cs="Simplified Arabic" w:hint="cs"/>
          <w:sz w:val="26"/>
          <w:szCs w:val="26"/>
          <w:rtl/>
          <w:lang w:bidi="ar"/>
        </w:rPr>
        <w:t>أو</w:t>
      </w:r>
      <w:r w:rsidRPr="00602DF4">
        <w:rPr>
          <w:rFonts w:ascii="Simplified Arabic" w:hAnsi="Simplified Arabic" w:cs="Simplified Arabic"/>
          <w:sz w:val="26"/>
          <w:szCs w:val="26"/>
          <w:rtl/>
          <w:lang w:bidi="ar"/>
        </w:rPr>
        <w:t xml:space="preserve"> </w:t>
      </w:r>
      <w:r w:rsidRPr="00602DF4">
        <w:rPr>
          <w:rFonts w:ascii="Simplified Arabic" w:hAnsi="Simplified Arabic" w:cs="Simplified Arabic" w:hint="cs"/>
          <w:sz w:val="26"/>
          <w:szCs w:val="26"/>
          <w:rtl/>
          <w:lang w:bidi="ar"/>
        </w:rPr>
        <w:t>مدخل</w:t>
      </w:r>
      <w:r w:rsidRPr="00602DF4">
        <w:rPr>
          <w:rFonts w:ascii="Simplified Arabic" w:hAnsi="Simplified Arabic" w:cs="Simplified Arabic"/>
          <w:sz w:val="26"/>
          <w:szCs w:val="26"/>
          <w:rtl/>
          <w:lang w:bidi="ar"/>
        </w:rPr>
        <w:t xml:space="preserve"> </w:t>
      </w:r>
      <w:r w:rsidRPr="00602DF4">
        <w:rPr>
          <w:rFonts w:ascii="Simplified Arabic" w:hAnsi="Simplified Arabic" w:cs="Simplified Arabic" w:hint="cs"/>
          <w:sz w:val="26"/>
          <w:szCs w:val="26"/>
          <w:rtl/>
          <w:lang w:bidi="ar"/>
        </w:rPr>
        <w:t>مركز</w:t>
      </w:r>
      <w:r w:rsidRPr="00602DF4">
        <w:rPr>
          <w:rFonts w:ascii="Simplified Arabic" w:hAnsi="Simplified Arabic" w:cs="Simplified Arabic"/>
          <w:sz w:val="26"/>
          <w:szCs w:val="26"/>
          <w:rtl/>
          <w:lang w:bidi="ar"/>
        </w:rPr>
        <w:t xml:space="preserve"> </w:t>
      </w:r>
      <w:r w:rsidRPr="00602DF4">
        <w:rPr>
          <w:rFonts w:ascii="Simplified Arabic" w:hAnsi="Simplified Arabic" w:cs="Simplified Arabic" w:hint="cs"/>
          <w:sz w:val="26"/>
          <w:szCs w:val="26"/>
          <w:rtl/>
          <w:lang w:bidi="ar"/>
        </w:rPr>
        <w:t>الشرطة</w:t>
      </w:r>
      <w:r w:rsidRPr="00602DF4">
        <w:rPr>
          <w:rFonts w:ascii="Simplified Arabic" w:hAnsi="Simplified Arabic" w:cs="Simplified Arabic"/>
          <w:sz w:val="26"/>
          <w:szCs w:val="26"/>
          <w:rtl/>
          <w:lang w:bidi="ar"/>
        </w:rPr>
        <w:t xml:space="preserve">. المصطلح الذي يستخدمه </w:t>
      </w:r>
      <w:r w:rsidRPr="00602DF4">
        <w:rPr>
          <w:rFonts w:ascii="Simplified Arabic" w:hAnsi="Simplified Arabic" w:cs="Simplified Arabic" w:hint="cs"/>
          <w:sz w:val="26"/>
          <w:szCs w:val="26"/>
          <w:rtl/>
          <w:lang w:bidi="ar"/>
        </w:rPr>
        <w:t>أصحاب هذا التنظير</w:t>
      </w:r>
      <w:r w:rsidRPr="00602DF4">
        <w:rPr>
          <w:rFonts w:ascii="Simplified Arabic" w:hAnsi="Simplified Arabic" w:cs="Simplified Arabic"/>
          <w:sz w:val="26"/>
          <w:szCs w:val="26"/>
          <w:rtl/>
          <w:lang w:bidi="ar"/>
        </w:rPr>
        <w:t xml:space="preserve"> "تقليل الاحتكاك". </w:t>
      </w:r>
    </w:p>
    <w:p w14:paraId="3CD287FD" w14:textId="77777777" w:rsidR="007E725B" w:rsidRPr="00602DF4" w:rsidRDefault="007E725B" w:rsidP="007E725B">
      <w:pPr>
        <w:spacing w:after="0" w:line="240" w:lineRule="auto"/>
        <w:ind w:firstLine="567"/>
        <w:jc w:val="mediumKashida"/>
        <w:rPr>
          <w:rFonts w:ascii="Simplified Arabic" w:hAnsi="Simplified Arabic" w:cs="Simplified Arabic"/>
          <w:sz w:val="26"/>
          <w:szCs w:val="26"/>
          <w:rtl/>
          <w:lang w:bidi="ar"/>
        </w:rPr>
      </w:pPr>
      <w:r w:rsidRPr="00602DF4">
        <w:rPr>
          <w:rFonts w:ascii="Simplified Arabic" w:hAnsi="Simplified Arabic" w:cs="Simplified Arabic"/>
          <w:sz w:val="26"/>
          <w:szCs w:val="26"/>
          <w:rtl/>
          <w:lang w:bidi="ar"/>
        </w:rPr>
        <w:t xml:space="preserve">ولكن بخلاف بيان النية لتحويل </w:t>
      </w:r>
      <w:r w:rsidRPr="00602DF4">
        <w:rPr>
          <w:rFonts w:ascii="Simplified Arabic" w:hAnsi="Simplified Arabic" w:cs="Simplified Arabic" w:hint="cs"/>
          <w:sz w:val="26"/>
          <w:szCs w:val="26"/>
          <w:rtl/>
          <w:lang w:bidi="ar"/>
        </w:rPr>
        <w:t>الحواجز و</w:t>
      </w:r>
      <w:r w:rsidRPr="00602DF4">
        <w:rPr>
          <w:rFonts w:ascii="Simplified Arabic" w:hAnsi="Simplified Arabic" w:cs="Simplified Arabic"/>
          <w:sz w:val="26"/>
          <w:szCs w:val="26"/>
          <w:rtl/>
          <w:lang w:bidi="ar"/>
        </w:rPr>
        <w:t xml:space="preserve">نقاط التفتيش إلى أماكن مدنية وافتراض أن استبدال الجنود برجال أمن سيؤدي إلى تفكيك التوتر بين الجنود </w:t>
      </w:r>
      <w:r w:rsidRPr="00602DF4">
        <w:rPr>
          <w:rFonts w:ascii="Simplified Arabic" w:hAnsi="Simplified Arabic" w:cs="Simplified Arabic" w:hint="cs"/>
          <w:sz w:val="26"/>
          <w:szCs w:val="26"/>
          <w:rtl/>
          <w:lang w:bidi="ar"/>
        </w:rPr>
        <w:t>والفلسطينيين،</w:t>
      </w:r>
      <w:r w:rsidRPr="00602DF4">
        <w:rPr>
          <w:rFonts w:ascii="Simplified Arabic" w:hAnsi="Simplified Arabic" w:cs="Simplified Arabic"/>
          <w:sz w:val="26"/>
          <w:szCs w:val="26"/>
          <w:rtl/>
          <w:lang w:bidi="ar"/>
        </w:rPr>
        <w:t xml:space="preserve"> فإنه من غير الواضح بأي طريقة وبأي معنى ينبغي أن تجعل التغييرات في العملية نقاط التفتيش أكثر مدنية. </w:t>
      </w:r>
      <w:r w:rsidRPr="00602DF4">
        <w:rPr>
          <w:rFonts w:ascii="Simplified Arabic" w:hAnsi="Simplified Arabic" w:cs="Simplified Arabic" w:hint="cs"/>
          <w:sz w:val="26"/>
          <w:szCs w:val="26"/>
          <w:rtl/>
          <w:lang w:bidi="ar"/>
        </w:rPr>
        <w:t>لذلك،</w:t>
      </w:r>
      <w:r w:rsidRPr="00602DF4">
        <w:rPr>
          <w:rFonts w:ascii="Simplified Arabic" w:hAnsi="Simplified Arabic" w:cs="Simplified Arabic"/>
          <w:sz w:val="26"/>
          <w:szCs w:val="26"/>
          <w:rtl/>
          <w:lang w:bidi="ar"/>
        </w:rPr>
        <w:t xml:space="preserve"> يبدو أنه تغيير استباقي إلى حد </w:t>
      </w:r>
      <w:r w:rsidRPr="00602DF4">
        <w:rPr>
          <w:rFonts w:ascii="Simplified Arabic" w:hAnsi="Simplified Arabic" w:cs="Simplified Arabic" w:hint="cs"/>
          <w:sz w:val="26"/>
          <w:szCs w:val="26"/>
          <w:rtl/>
          <w:lang w:bidi="ar"/>
        </w:rPr>
        <w:t>كبير،</w:t>
      </w:r>
      <w:r w:rsidRPr="00602DF4">
        <w:rPr>
          <w:rFonts w:ascii="Simplified Arabic" w:hAnsi="Simplified Arabic" w:cs="Simplified Arabic"/>
          <w:sz w:val="26"/>
          <w:szCs w:val="26"/>
          <w:rtl/>
          <w:lang w:bidi="ar"/>
        </w:rPr>
        <w:t xml:space="preserve"> </w:t>
      </w:r>
      <w:r w:rsidRPr="00602DF4">
        <w:rPr>
          <w:rFonts w:ascii="Simplified Arabic" w:hAnsi="Simplified Arabic" w:cs="Simplified Arabic"/>
          <w:sz w:val="26"/>
          <w:szCs w:val="26"/>
          <w:rtl/>
          <w:lang w:bidi="ar"/>
        </w:rPr>
        <w:lastRenderedPageBreak/>
        <w:t xml:space="preserve">وموجه لحركة حقوق الإنسان والمجتمع المدني </w:t>
      </w:r>
      <w:r w:rsidRPr="00602DF4">
        <w:rPr>
          <w:rFonts w:ascii="Simplified Arabic" w:hAnsi="Simplified Arabic" w:cs="Simplified Arabic" w:hint="cs"/>
          <w:sz w:val="26"/>
          <w:szCs w:val="26"/>
          <w:rtl/>
          <w:lang w:bidi="ar"/>
        </w:rPr>
        <w:t>الإسرائيلي،</w:t>
      </w:r>
      <w:r w:rsidRPr="00602DF4">
        <w:rPr>
          <w:rFonts w:ascii="Simplified Arabic" w:hAnsi="Simplified Arabic" w:cs="Simplified Arabic"/>
          <w:sz w:val="26"/>
          <w:szCs w:val="26"/>
          <w:rtl/>
          <w:lang w:bidi="ar"/>
        </w:rPr>
        <w:t xml:space="preserve"> وكذلك للمنظمات الدولية والحكومات </w:t>
      </w:r>
      <w:r w:rsidRPr="00602DF4">
        <w:rPr>
          <w:rFonts w:ascii="Simplified Arabic" w:hAnsi="Simplified Arabic" w:cs="Simplified Arabic" w:hint="cs"/>
          <w:sz w:val="26"/>
          <w:szCs w:val="26"/>
          <w:rtl/>
          <w:lang w:bidi="ar"/>
        </w:rPr>
        <w:t>الأجنبية،</w:t>
      </w:r>
      <w:r w:rsidRPr="00602DF4">
        <w:rPr>
          <w:rFonts w:ascii="Simplified Arabic" w:hAnsi="Simplified Arabic" w:cs="Simplified Arabic"/>
          <w:sz w:val="26"/>
          <w:szCs w:val="26"/>
          <w:rtl/>
        </w:rPr>
        <w:t xml:space="preserve"> </w:t>
      </w:r>
      <w:r w:rsidRPr="00602DF4">
        <w:rPr>
          <w:rFonts w:ascii="Simplified Arabic" w:hAnsi="Simplified Arabic" w:cs="Simplified Arabic"/>
          <w:sz w:val="26"/>
          <w:szCs w:val="26"/>
          <w:rtl/>
          <w:lang w:bidi="ar"/>
        </w:rPr>
        <w:t xml:space="preserve">أكثر مما يُقصد به خدمة السكان </w:t>
      </w:r>
      <w:r w:rsidRPr="00602DF4">
        <w:rPr>
          <w:rFonts w:ascii="Simplified Arabic" w:hAnsi="Simplified Arabic" w:cs="Simplified Arabic" w:hint="cs"/>
          <w:sz w:val="26"/>
          <w:szCs w:val="26"/>
          <w:rtl/>
          <w:lang w:bidi="ar"/>
        </w:rPr>
        <w:t>الفلسطينيين،</w:t>
      </w:r>
      <w:r w:rsidRPr="00602DF4">
        <w:rPr>
          <w:rFonts w:ascii="Simplified Arabic" w:hAnsi="Simplified Arabic" w:cs="Simplified Arabic"/>
          <w:sz w:val="26"/>
          <w:szCs w:val="26"/>
          <w:rtl/>
          <w:lang w:bidi="ar"/>
        </w:rPr>
        <w:t xml:space="preserve"> حيث كانت الحواجز وما زالت أماكن تحد من إمكانية التنقل بحرية.</w:t>
      </w:r>
    </w:p>
    <w:p w14:paraId="73B7CB60" w14:textId="77777777" w:rsidR="007E725B" w:rsidRPr="00602DF4" w:rsidRDefault="007E725B" w:rsidP="007E725B">
      <w:pPr>
        <w:spacing w:after="0" w:line="240" w:lineRule="auto"/>
        <w:ind w:firstLine="567"/>
        <w:jc w:val="mediumKashida"/>
        <w:rPr>
          <w:rFonts w:ascii="Simplified Arabic" w:hAnsi="Simplified Arabic" w:cs="Simplified Arabic"/>
          <w:b/>
          <w:bCs/>
          <w:sz w:val="26"/>
          <w:szCs w:val="26"/>
          <w:u w:val="single"/>
          <w:rtl/>
          <w:lang w:bidi="ar"/>
        </w:rPr>
      </w:pPr>
      <w:r w:rsidRPr="00602DF4">
        <w:rPr>
          <w:rFonts w:ascii="Simplified Arabic" w:hAnsi="Simplified Arabic" w:cs="Simplified Arabic"/>
          <w:b/>
          <w:bCs/>
          <w:sz w:val="26"/>
          <w:szCs w:val="26"/>
          <w:u w:val="single"/>
          <w:rtl/>
          <w:lang w:bidi="ar"/>
        </w:rPr>
        <w:t xml:space="preserve">عدم </w:t>
      </w:r>
      <w:proofErr w:type="spellStart"/>
      <w:r w:rsidRPr="00602DF4">
        <w:rPr>
          <w:rFonts w:ascii="Simplified Arabic" w:hAnsi="Simplified Arabic" w:cs="Simplified Arabic"/>
          <w:b/>
          <w:bCs/>
          <w:sz w:val="26"/>
          <w:szCs w:val="26"/>
          <w:u w:val="single"/>
          <w:rtl/>
          <w:lang w:bidi="ar"/>
        </w:rPr>
        <w:t>تسييس</w:t>
      </w:r>
      <w:proofErr w:type="spellEnd"/>
      <w:r w:rsidRPr="00602DF4">
        <w:rPr>
          <w:rFonts w:ascii="Simplified Arabic" w:hAnsi="Simplified Arabic" w:cs="Simplified Arabic"/>
          <w:b/>
          <w:bCs/>
          <w:sz w:val="26"/>
          <w:szCs w:val="26"/>
          <w:u w:val="single"/>
          <w:rtl/>
          <w:lang w:bidi="ar"/>
        </w:rPr>
        <w:t xml:space="preserve"> الحواجز</w:t>
      </w:r>
    </w:p>
    <w:p w14:paraId="6D02133D" w14:textId="77777777" w:rsidR="007E725B" w:rsidRPr="00602DF4" w:rsidRDefault="007E725B" w:rsidP="007E725B">
      <w:pPr>
        <w:spacing w:after="0" w:line="240" w:lineRule="auto"/>
        <w:ind w:firstLine="567"/>
        <w:jc w:val="mediumKashida"/>
        <w:rPr>
          <w:rFonts w:ascii="Simplified Arabic" w:hAnsi="Simplified Arabic" w:cs="Simplified Arabic"/>
          <w:sz w:val="26"/>
          <w:szCs w:val="26"/>
          <w:rtl/>
          <w:lang w:bidi="ar"/>
        </w:rPr>
      </w:pPr>
      <w:r w:rsidRPr="00602DF4">
        <w:rPr>
          <w:rFonts w:ascii="Simplified Arabic" w:hAnsi="Simplified Arabic" w:cs="Simplified Arabic"/>
          <w:sz w:val="26"/>
          <w:szCs w:val="26"/>
          <w:rtl/>
          <w:lang w:bidi="ar"/>
        </w:rPr>
        <w:t xml:space="preserve">تتضمن المفردات المستخدمة من قبل </w:t>
      </w:r>
      <w:r w:rsidRPr="00602DF4">
        <w:rPr>
          <w:rFonts w:ascii="Simplified Arabic" w:hAnsi="Simplified Arabic" w:cs="Simplified Arabic" w:hint="cs"/>
          <w:sz w:val="26"/>
          <w:szCs w:val="26"/>
          <w:rtl/>
          <w:lang w:bidi="ar"/>
        </w:rPr>
        <w:t>منظري خصخصة الحواجز</w:t>
      </w:r>
      <w:r w:rsidRPr="00602DF4">
        <w:rPr>
          <w:rFonts w:ascii="Simplified Arabic" w:hAnsi="Simplified Arabic" w:cs="Simplified Arabic"/>
          <w:sz w:val="26"/>
          <w:szCs w:val="26"/>
          <w:rtl/>
          <w:lang w:bidi="ar"/>
        </w:rPr>
        <w:t xml:space="preserve"> </w:t>
      </w:r>
      <w:r w:rsidRPr="00602DF4">
        <w:rPr>
          <w:rFonts w:ascii="Simplified Arabic" w:hAnsi="Simplified Arabic" w:cs="Simplified Arabic" w:hint="cs"/>
          <w:sz w:val="26"/>
          <w:szCs w:val="26"/>
          <w:rtl/>
          <w:lang w:bidi="ar"/>
        </w:rPr>
        <w:t xml:space="preserve">والتي </w:t>
      </w:r>
      <w:r w:rsidRPr="00602DF4">
        <w:rPr>
          <w:rFonts w:ascii="Simplified Arabic" w:hAnsi="Simplified Arabic" w:cs="Simplified Arabic"/>
          <w:sz w:val="26"/>
          <w:szCs w:val="26"/>
          <w:rtl/>
          <w:lang w:bidi="ar"/>
        </w:rPr>
        <w:t>ذكر</w:t>
      </w:r>
      <w:r w:rsidRPr="00602DF4">
        <w:rPr>
          <w:rFonts w:ascii="Simplified Arabic" w:hAnsi="Simplified Arabic" w:cs="Simplified Arabic" w:hint="cs"/>
          <w:sz w:val="26"/>
          <w:szCs w:val="26"/>
          <w:rtl/>
          <w:lang w:bidi="ar"/>
        </w:rPr>
        <w:t>ت الدراسة</w:t>
      </w:r>
      <w:r w:rsidRPr="00602DF4">
        <w:rPr>
          <w:rFonts w:ascii="Simplified Arabic" w:hAnsi="Simplified Arabic" w:cs="Simplified Arabic"/>
          <w:sz w:val="26"/>
          <w:szCs w:val="26"/>
          <w:rtl/>
          <w:lang w:bidi="ar"/>
        </w:rPr>
        <w:t xml:space="preserve"> بعضها</w:t>
      </w:r>
      <w:r w:rsidRPr="00602DF4">
        <w:rPr>
          <w:rFonts w:ascii="Simplified Arabic" w:hAnsi="Simplified Arabic" w:cs="Simplified Arabic" w:hint="cs"/>
          <w:sz w:val="26"/>
          <w:szCs w:val="26"/>
          <w:rtl/>
          <w:lang w:bidi="ar"/>
        </w:rPr>
        <w:t xml:space="preserve">، </w:t>
      </w:r>
      <w:r w:rsidRPr="00602DF4">
        <w:rPr>
          <w:rFonts w:ascii="Simplified Arabic" w:hAnsi="Simplified Arabic" w:cs="Simplified Arabic"/>
          <w:sz w:val="26"/>
          <w:szCs w:val="26"/>
          <w:rtl/>
          <w:lang w:bidi="ar"/>
        </w:rPr>
        <w:t xml:space="preserve">على سبيل </w:t>
      </w:r>
      <w:r w:rsidRPr="00602DF4">
        <w:rPr>
          <w:rFonts w:ascii="Simplified Arabic" w:hAnsi="Simplified Arabic" w:cs="Simplified Arabic" w:hint="cs"/>
          <w:sz w:val="26"/>
          <w:szCs w:val="26"/>
          <w:rtl/>
          <w:lang w:bidi="ar"/>
        </w:rPr>
        <w:t>المثال،</w:t>
      </w:r>
      <w:r w:rsidRPr="00602DF4">
        <w:rPr>
          <w:rFonts w:ascii="Simplified Arabic" w:hAnsi="Simplified Arabic" w:cs="Simplified Arabic"/>
          <w:sz w:val="26"/>
          <w:szCs w:val="26"/>
          <w:rtl/>
          <w:lang w:bidi="ar"/>
        </w:rPr>
        <w:t xml:space="preserve"> يطلق الجيش على نقاط التفتيش الإسرائيلية "نقاط التفتيش</w:t>
      </w:r>
      <w:r w:rsidRPr="00602DF4">
        <w:rPr>
          <w:rFonts w:ascii="Simplified Arabic" w:hAnsi="Simplified Arabic" w:cs="Simplified Arabic" w:hint="cs"/>
          <w:sz w:val="26"/>
          <w:szCs w:val="26"/>
          <w:rtl/>
          <w:lang w:bidi="ar"/>
        </w:rPr>
        <w:t>"،</w:t>
      </w:r>
      <w:r w:rsidRPr="00602DF4">
        <w:rPr>
          <w:rFonts w:ascii="Simplified Arabic" w:hAnsi="Simplified Arabic" w:cs="Simplified Arabic"/>
          <w:sz w:val="26"/>
          <w:szCs w:val="26"/>
          <w:rtl/>
          <w:lang w:bidi="ar"/>
        </w:rPr>
        <w:t xml:space="preserve"> وهو مصطلح يؤكد حقيقة أن هذه هي نقاط </w:t>
      </w:r>
      <w:r w:rsidRPr="00602DF4">
        <w:rPr>
          <w:rFonts w:ascii="Simplified Arabic" w:hAnsi="Simplified Arabic" w:cs="Simplified Arabic" w:hint="cs"/>
          <w:sz w:val="26"/>
          <w:szCs w:val="26"/>
          <w:rtl/>
          <w:lang w:bidi="ar"/>
        </w:rPr>
        <w:t xml:space="preserve">لمنع </w:t>
      </w:r>
      <w:r w:rsidRPr="00602DF4">
        <w:rPr>
          <w:rFonts w:ascii="Simplified Arabic" w:hAnsi="Simplified Arabic" w:cs="Simplified Arabic"/>
          <w:sz w:val="26"/>
          <w:szCs w:val="26"/>
          <w:rtl/>
          <w:lang w:bidi="ar"/>
        </w:rPr>
        <w:t>حرية الحركة الحرة، بينما مع الخصخصة أصبحت نقاط التفتيش الجديدة "معابر</w:t>
      </w:r>
      <w:r w:rsidRPr="00602DF4">
        <w:rPr>
          <w:rFonts w:ascii="Simplified Arabic" w:hAnsi="Simplified Arabic" w:cs="Simplified Arabic" w:hint="cs"/>
          <w:sz w:val="26"/>
          <w:szCs w:val="26"/>
          <w:rtl/>
          <w:lang w:bidi="ar"/>
        </w:rPr>
        <w:t>"،</w:t>
      </w:r>
      <w:r w:rsidRPr="00602DF4">
        <w:rPr>
          <w:rFonts w:ascii="Simplified Arabic" w:hAnsi="Simplified Arabic" w:cs="Simplified Arabic"/>
          <w:sz w:val="26"/>
          <w:szCs w:val="26"/>
          <w:rtl/>
          <w:lang w:bidi="ar"/>
        </w:rPr>
        <w:t xml:space="preserve"> وأحيانًا "محطات" أو "محطات طرفية ".</w:t>
      </w:r>
    </w:p>
    <w:p w14:paraId="03A9049F" w14:textId="77777777" w:rsidR="007E725B" w:rsidRPr="00602DF4" w:rsidRDefault="007E725B" w:rsidP="007E725B">
      <w:pPr>
        <w:spacing w:after="0" w:line="240" w:lineRule="auto"/>
        <w:ind w:firstLine="567"/>
        <w:jc w:val="mediumKashida"/>
        <w:rPr>
          <w:rFonts w:ascii="Simplified Arabic" w:hAnsi="Simplified Arabic" w:cs="Simplified Arabic"/>
          <w:sz w:val="26"/>
          <w:szCs w:val="26"/>
          <w:rtl/>
          <w:lang w:bidi="ar"/>
        </w:rPr>
      </w:pPr>
      <w:r w:rsidRPr="00602DF4">
        <w:rPr>
          <w:rFonts w:ascii="Simplified Arabic" w:hAnsi="Simplified Arabic" w:cs="Simplified Arabic"/>
          <w:sz w:val="26"/>
          <w:szCs w:val="26"/>
          <w:rtl/>
          <w:lang w:bidi="ar"/>
        </w:rPr>
        <w:t xml:space="preserve">ووفقًا للمبدأ </w:t>
      </w:r>
      <w:r w:rsidRPr="00602DF4">
        <w:rPr>
          <w:rFonts w:ascii="Simplified Arabic" w:hAnsi="Simplified Arabic" w:cs="Simplified Arabic" w:hint="cs"/>
          <w:sz w:val="26"/>
          <w:szCs w:val="26"/>
          <w:rtl/>
          <w:lang w:bidi="ar"/>
        </w:rPr>
        <w:t>نفسه،</w:t>
      </w:r>
      <w:r w:rsidRPr="00602DF4">
        <w:rPr>
          <w:rFonts w:ascii="Simplified Arabic" w:hAnsi="Simplified Arabic" w:cs="Simplified Arabic"/>
          <w:sz w:val="26"/>
          <w:szCs w:val="26"/>
          <w:rtl/>
          <w:lang w:bidi="ar"/>
        </w:rPr>
        <w:t xml:space="preserve"> غالبًا ما يتم وصف إجراء التفتيش في الوثائق </w:t>
      </w:r>
      <w:r w:rsidRPr="00602DF4">
        <w:rPr>
          <w:rFonts w:ascii="Simplified Arabic" w:hAnsi="Simplified Arabic" w:cs="Simplified Arabic" w:hint="cs"/>
          <w:sz w:val="26"/>
          <w:szCs w:val="26"/>
          <w:rtl/>
          <w:lang w:bidi="ar"/>
        </w:rPr>
        <w:t>الرسمية،</w:t>
      </w:r>
      <w:r w:rsidRPr="00602DF4">
        <w:rPr>
          <w:rFonts w:ascii="Simplified Arabic" w:hAnsi="Simplified Arabic" w:cs="Simplified Arabic"/>
          <w:sz w:val="26"/>
          <w:szCs w:val="26"/>
          <w:rtl/>
          <w:lang w:bidi="ar"/>
        </w:rPr>
        <w:t xml:space="preserve"> وكذلك في أفواه مشغلي نقاط </w:t>
      </w:r>
      <w:r w:rsidRPr="00602DF4">
        <w:rPr>
          <w:rFonts w:ascii="Simplified Arabic" w:hAnsi="Simplified Arabic" w:cs="Simplified Arabic" w:hint="cs"/>
          <w:sz w:val="26"/>
          <w:szCs w:val="26"/>
          <w:rtl/>
          <w:lang w:bidi="ar"/>
        </w:rPr>
        <w:t>التفتيش "الشركات الأمنية"،</w:t>
      </w:r>
      <w:r w:rsidRPr="00602DF4">
        <w:rPr>
          <w:rFonts w:ascii="Simplified Arabic" w:hAnsi="Simplified Arabic" w:cs="Simplified Arabic"/>
          <w:sz w:val="26"/>
          <w:szCs w:val="26"/>
          <w:rtl/>
          <w:lang w:bidi="ar"/>
        </w:rPr>
        <w:t xml:space="preserve"> على أنه </w:t>
      </w:r>
      <w:r w:rsidRPr="00602DF4">
        <w:rPr>
          <w:rFonts w:ascii="Simplified Arabic" w:hAnsi="Simplified Arabic" w:cs="Simplified Arabic"/>
          <w:b/>
          <w:bCs/>
          <w:sz w:val="26"/>
          <w:szCs w:val="26"/>
          <w:rtl/>
          <w:lang w:bidi="ar"/>
        </w:rPr>
        <w:t>"خدمة</w:t>
      </w:r>
      <w:r w:rsidRPr="00602DF4">
        <w:rPr>
          <w:rFonts w:ascii="Simplified Arabic" w:hAnsi="Simplified Arabic" w:cs="Simplified Arabic" w:hint="cs"/>
          <w:b/>
          <w:bCs/>
          <w:sz w:val="26"/>
          <w:szCs w:val="26"/>
          <w:rtl/>
          <w:lang w:bidi="ar"/>
        </w:rPr>
        <w:t>"،</w:t>
      </w:r>
      <w:r w:rsidRPr="00602DF4">
        <w:rPr>
          <w:rFonts w:ascii="Simplified Arabic" w:hAnsi="Simplified Arabic" w:cs="Simplified Arabic"/>
          <w:sz w:val="26"/>
          <w:szCs w:val="26"/>
          <w:rtl/>
          <w:lang w:bidi="ar"/>
        </w:rPr>
        <w:t xml:space="preserve"> ووفقًا لالتزام الشركات الأمنية تجاه وزارة </w:t>
      </w:r>
      <w:r w:rsidRPr="00602DF4">
        <w:rPr>
          <w:rFonts w:ascii="Simplified Arabic" w:hAnsi="Simplified Arabic" w:cs="Simplified Arabic" w:hint="cs"/>
          <w:sz w:val="26"/>
          <w:szCs w:val="26"/>
          <w:rtl/>
          <w:lang w:bidi="ar"/>
        </w:rPr>
        <w:t>الدفاع،</w:t>
      </w:r>
      <w:r w:rsidRPr="00602DF4">
        <w:rPr>
          <w:rFonts w:ascii="Simplified Arabic" w:hAnsi="Simplified Arabic" w:cs="Simplified Arabic"/>
          <w:sz w:val="26"/>
          <w:szCs w:val="26"/>
          <w:rtl/>
          <w:lang w:bidi="ar"/>
        </w:rPr>
        <w:t xml:space="preserve"> يخضع جميع </w:t>
      </w:r>
      <w:r w:rsidRPr="00602DF4">
        <w:rPr>
          <w:rFonts w:ascii="Simplified Arabic" w:hAnsi="Simplified Arabic" w:cs="Simplified Arabic" w:hint="cs"/>
          <w:sz w:val="26"/>
          <w:szCs w:val="26"/>
          <w:rtl/>
          <w:lang w:bidi="ar"/>
        </w:rPr>
        <w:t>موظفي شركات الأمن</w:t>
      </w:r>
      <w:r w:rsidRPr="00602DF4">
        <w:rPr>
          <w:rFonts w:ascii="Simplified Arabic" w:hAnsi="Simplified Arabic" w:cs="Simplified Arabic"/>
          <w:sz w:val="26"/>
          <w:szCs w:val="26"/>
          <w:rtl/>
          <w:lang w:bidi="ar"/>
        </w:rPr>
        <w:t xml:space="preserve"> لورش عمل "خدمة العملاء". في </w:t>
      </w:r>
      <w:r w:rsidRPr="00602DF4">
        <w:rPr>
          <w:rFonts w:ascii="Simplified Arabic" w:hAnsi="Simplified Arabic" w:cs="Simplified Arabic" w:hint="cs"/>
          <w:sz w:val="26"/>
          <w:szCs w:val="26"/>
          <w:rtl/>
          <w:lang w:bidi="ar"/>
        </w:rPr>
        <w:t>الواقع،</w:t>
      </w:r>
      <w:r w:rsidRPr="00602DF4">
        <w:rPr>
          <w:rFonts w:ascii="Simplified Arabic" w:hAnsi="Simplified Arabic" w:cs="Simplified Arabic"/>
          <w:sz w:val="26"/>
          <w:szCs w:val="26"/>
          <w:rtl/>
          <w:lang w:bidi="ar"/>
        </w:rPr>
        <w:t xml:space="preserve"> لا يعرف الكثير ممن يمرون عبر الحاجز أي من رجال الأمن المتعددين ينتمي إلى أي من الجهات الامنية المتعددة، ومن يعمل كحارس أمن ومن هو جندي.</w:t>
      </w:r>
    </w:p>
    <w:p w14:paraId="06230C2D" w14:textId="77777777" w:rsidR="007E725B" w:rsidRPr="00602DF4" w:rsidRDefault="007E725B" w:rsidP="007E725B">
      <w:pPr>
        <w:spacing w:after="0" w:line="240" w:lineRule="auto"/>
        <w:ind w:firstLine="567"/>
        <w:jc w:val="mediumKashida"/>
        <w:rPr>
          <w:rFonts w:ascii="Simplified Arabic" w:hAnsi="Simplified Arabic" w:cs="Simplified Arabic"/>
          <w:sz w:val="26"/>
          <w:szCs w:val="26"/>
          <w:rtl/>
          <w:lang w:bidi="ar"/>
        </w:rPr>
      </w:pPr>
      <w:r w:rsidRPr="00602DF4">
        <w:rPr>
          <w:rFonts w:ascii="Simplified Arabic" w:hAnsi="Simplified Arabic" w:cs="Simplified Arabic"/>
          <w:sz w:val="26"/>
          <w:szCs w:val="26"/>
          <w:rtl/>
          <w:lang w:bidi="ar"/>
        </w:rPr>
        <w:t xml:space="preserve">كما </w:t>
      </w:r>
      <w:r w:rsidRPr="00602DF4">
        <w:rPr>
          <w:rFonts w:ascii="Simplified Arabic" w:hAnsi="Simplified Arabic" w:cs="Simplified Arabic" w:hint="cs"/>
          <w:sz w:val="26"/>
          <w:szCs w:val="26"/>
          <w:rtl/>
          <w:lang w:bidi="ar"/>
        </w:rPr>
        <w:t>ذكرنا،</w:t>
      </w:r>
      <w:r w:rsidRPr="00602DF4">
        <w:rPr>
          <w:rFonts w:ascii="Simplified Arabic" w:hAnsi="Simplified Arabic" w:cs="Simplified Arabic"/>
          <w:sz w:val="26"/>
          <w:szCs w:val="26"/>
          <w:rtl/>
          <w:lang w:bidi="ar"/>
        </w:rPr>
        <w:t xml:space="preserve"> بالنسبة لأولئك الذين يمرون عبر </w:t>
      </w:r>
      <w:r w:rsidRPr="00602DF4">
        <w:rPr>
          <w:rFonts w:ascii="Simplified Arabic" w:hAnsi="Simplified Arabic" w:cs="Simplified Arabic" w:hint="cs"/>
          <w:sz w:val="26"/>
          <w:szCs w:val="26"/>
          <w:rtl/>
          <w:lang w:bidi="ar"/>
        </w:rPr>
        <w:t>الحاجز،</w:t>
      </w:r>
      <w:r w:rsidRPr="00602DF4">
        <w:rPr>
          <w:rFonts w:ascii="Simplified Arabic" w:hAnsi="Simplified Arabic" w:cs="Simplified Arabic"/>
          <w:sz w:val="26"/>
          <w:szCs w:val="26"/>
          <w:rtl/>
          <w:lang w:bidi="ar"/>
        </w:rPr>
        <w:t xml:space="preserve"> فإن علاقات القوة الأساسية بينهم وبين </w:t>
      </w:r>
      <w:r w:rsidRPr="00602DF4">
        <w:rPr>
          <w:rFonts w:ascii="Simplified Arabic" w:hAnsi="Simplified Arabic" w:cs="Simplified Arabic" w:hint="cs"/>
          <w:sz w:val="26"/>
          <w:szCs w:val="26"/>
          <w:rtl/>
          <w:lang w:bidi="ar"/>
        </w:rPr>
        <w:t>شركا</w:t>
      </w:r>
      <w:r>
        <w:rPr>
          <w:rFonts w:ascii="Simplified Arabic" w:hAnsi="Simplified Arabic" w:cs="Simplified Arabic" w:hint="cs"/>
          <w:sz w:val="26"/>
          <w:szCs w:val="26"/>
          <w:rtl/>
          <w:lang w:bidi="ar"/>
        </w:rPr>
        <w:t>ت</w:t>
      </w:r>
      <w:r w:rsidRPr="00602DF4">
        <w:rPr>
          <w:rFonts w:ascii="Simplified Arabic" w:hAnsi="Simplified Arabic" w:cs="Simplified Arabic" w:hint="cs"/>
          <w:sz w:val="26"/>
          <w:szCs w:val="26"/>
          <w:rtl/>
          <w:lang w:bidi="ar"/>
        </w:rPr>
        <w:t xml:space="preserve"> الأمن الإسرائيلية على الحواجز، </w:t>
      </w:r>
      <w:r w:rsidRPr="00602DF4">
        <w:rPr>
          <w:rFonts w:ascii="Simplified Arabic" w:hAnsi="Simplified Arabic" w:cs="Simplified Arabic"/>
          <w:sz w:val="26"/>
          <w:szCs w:val="26"/>
          <w:rtl/>
          <w:lang w:bidi="ar"/>
        </w:rPr>
        <w:t xml:space="preserve">بقيت </w:t>
      </w:r>
      <w:r>
        <w:rPr>
          <w:rFonts w:ascii="Simplified Arabic" w:hAnsi="Simplified Arabic" w:cs="Simplified Arabic" w:hint="cs"/>
          <w:sz w:val="26"/>
          <w:szCs w:val="26"/>
          <w:rtl/>
          <w:lang w:bidi="ar"/>
        </w:rPr>
        <w:t>على حالها معاملة</w:t>
      </w:r>
      <w:r w:rsidRPr="00602DF4">
        <w:rPr>
          <w:rFonts w:ascii="Simplified Arabic" w:hAnsi="Simplified Arabic" w:cs="Simplified Arabic"/>
          <w:sz w:val="26"/>
          <w:szCs w:val="26"/>
          <w:rtl/>
          <w:lang w:bidi="ar"/>
        </w:rPr>
        <w:t xml:space="preserve"> تعسفية. في هذا </w:t>
      </w:r>
      <w:r w:rsidRPr="00602DF4">
        <w:rPr>
          <w:rFonts w:ascii="Simplified Arabic" w:hAnsi="Simplified Arabic" w:cs="Simplified Arabic" w:hint="cs"/>
          <w:sz w:val="26"/>
          <w:szCs w:val="26"/>
          <w:rtl/>
          <w:lang w:bidi="ar"/>
        </w:rPr>
        <w:t>الصدد،</w:t>
      </w:r>
      <w:r w:rsidRPr="00602DF4">
        <w:rPr>
          <w:rFonts w:ascii="Simplified Arabic" w:hAnsi="Simplified Arabic" w:cs="Simplified Arabic"/>
          <w:sz w:val="26"/>
          <w:szCs w:val="26"/>
          <w:rtl/>
          <w:lang w:bidi="ar"/>
        </w:rPr>
        <w:t xml:space="preserve"> حتى لو تم إجراء التفتيش بأدب </w:t>
      </w:r>
      <w:r w:rsidRPr="00602DF4">
        <w:rPr>
          <w:rFonts w:ascii="Simplified Arabic" w:hAnsi="Simplified Arabic" w:cs="Simplified Arabic" w:hint="cs"/>
          <w:sz w:val="26"/>
          <w:szCs w:val="26"/>
          <w:rtl/>
          <w:lang w:bidi="ar"/>
        </w:rPr>
        <w:t>أكثر،</w:t>
      </w:r>
      <w:r w:rsidRPr="00602DF4">
        <w:rPr>
          <w:rFonts w:ascii="Simplified Arabic" w:hAnsi="Simplified Arabic" w:cs="Simplified Arabic"/>
          <w:sz w:val="26"/>
          <w:szCs w:val="26"/>
          <w:rtl/>
          <w:lang w:bidi="ar"/>
        </w:rPr>
        <w:t xml:space="preserve"> وفقًا للمبادئ التوجيهية التي تم تدريسها في ورش عمل "خدمة العملاء</w:t>
      </w:r>
      <w:r w:rsidRPr="00602DF4">
        <w:rPr>
          <w:rFonts w:ascii="Simplified Arabic" w:hAnsi="Simplified Arabic" w:cs="Simplified Arabic" w:hint="cs"/>
          <w:sz w:val="26"/>
          <w:szCs w:val="26"/>
          <w:rtl/>
          <w:lang w:bidi="ar"/>
        </w:rPr>
        <w:t>"،</w:t>
      </w:r>
      <w:r w:rsidRPr="00602DF4">
        <w:rPr>
          <w:rFonts w:ascii="Simplified Arabic" w:hAnsi="Simplified Arabic" w:cs="Simplified Arabic"/>
          <w:sz w:val="26"/>
          <w:szCs w:val="26"/>
          <w:rtl/>
          <w:lang w:bidi="ar"/>
        </w:rPr>
        <w:t xml:space="preserve"> يظل التغيير تجميليًا فقط.</w:t>
      </w:r>
      <w:r w:rsidRPr="00602DF4">
        <w:rPr>
          <w:rFonts w:ascii="Simplified Arabic" w:hAnsi="Simplified Arabic" w:cs="Simplified Arabic"/>
          <w:sz w:val="26"/>
          <w:szCs w:val="26"/>
          <w:rtl/>
        </w:rPr>
        <w:t xml:space="preserve"> </w:t>
      </w:r>
    </w:p>
    <w:p w14:paraId="0996C79C" w14:textId="77777777" w:rsidR="007E725B" w:rsidRPr="00602DF4" w:rsidRDefault="007E725B" w:rsidP="007E725B">
      <w:pPr>
        <w:spacing w:after="120" w:line="240" w:lineRule="auto"/>
        <w:ind w:firstLine="567"/>
        <w:jc w:val="mediumKashida"/>
        <w:rPr>
          <w:rFonts w:ascii="Times New Roman" w:eastAsia="Times New Roman" w:hAnsi="Times New Roman" w:cs="Mudir MT"/>
          <w:bCs/>
          <w:sz w:val="32"/>
          <w:szCs w:val="32"/>
          <w:rtl/>
          <w:lang w:val="x-none" w:eastAsia="x-none"/>
        </w:rPr>
      </w:pPr>
      <w:r w:rsidRPr="00602DF4">
        <w:rPr>
          <w:rFonts w:ascii="Times New Roman" w:eastAsia="Times New Roman" w:hAnsi="Times New Roman" w:cs="Mudir MT" w:hint="cs"/>
          <w:bCs/>
          <w:sz w:val="32"/>
          <w:szCs w:val="32"/>
          <w:rtl/>
          <w:lang w:val="x-none" w:eastAsia="x-none"/>
        </w:rPr>
        <w:t>الخاتمة</w:t>
      </w:r>
    </w:p>
    <w:p w14:paraId="7874540E" w14:textId="77777777" w:rsidR="007E725B" w:rsidRPr="00602DF4" w:rsidRDefault="007E725B" w:rsidP="007E725B">
      <w:pPr>
        <w:spacing w:after="0" w:line="240" w:lineRule="auto"/>
        <w:ind w:firstLine="567"/>
        <w:jc w:val="mediumKashida"/>
        <w:rPr>
          <w:rFonts w:ascii="Simplified Arabic" w:hAnsi="Simplified Arabic" w:cs="Simplified Arabic"/>
          <w:sz w:val="26"/>
          <w:szCs w:val="26"/>
          <w:rtl/>
          <w:lang w:bidi="ar"/>
        </w:rPr>
      </w:pPr>
      <w:r w:rsidRPr="00602DF4">
        <w:rPr>
          <w:rFonts w:ascii="Simplified Arabic" w:hAnsi="Simplified Arabic" w:cs="Simplified Arabic"/>
          <w:sz w:val="26"/>
          <w:szCs w:val="26"/>
          <w:rtl/>
          <w:lang w:bidi="ar"/>
        </w:rPr>
        <w:lastRenderedPageBreak/>
        <w:t>إن نقل عملية تشغيل الحواجز من الجيش والشرطة إلى شركات الامن الخاصة هو مثال على حركة الخصخصة في مجال الامن</w:t>
      </w:r>
      <w:r w:rsidRPr="00602DF4">
        <w:rPr>
          <w:rFonts w:ascii="Simplified Arabic" w:hAnsi="Simplified Arabic" w:cs="Simplified Arabic" w:hint="cs"/>
          <w:sz w:val="26"/>
          <w:szCs w:val="26"/>
          <w:rtl/>
          <w:lang w:bidi="ar"/>
        </w:rPr>
        <w:t>،</w:t>
      </w:r>
      <w:r w:rsidRPr="00602DF4">
        <w:rPr>
          <w:rFonts w:ascii="Simplified Arabic" w:hAnsi="Simplified Arabic" w:cs="Simplified Arabic"/>
          <w:sz w:val="26"/>
          <w:szCs w:val="26"/>
          <w:rtl/>
          <w:lang w:bidi="ar"/>
        </w:rPr>
        <w:t xml:space="preserve"> وبالتالي يجب إجراء مناقشة عامة حوله. وصفت الدراسة التغييرات في شكل إدارة الحواجز </w:t>
      </w:r>
      <w:r w:rsidRPr="00602DF4">
        <w:rPr>
          <w:rFonts w:ascii="Simplified Arabic" w:hAnsi="Simplified Arabic" w:cs="Simplified Arabic" w:hint="cs"/>
          <w:sz w:val="26"/>
          <w:szCs w:val="26"/>
          <w:rtl/>
          <w:lang w:bidi="ar"/>
        </w:rPr>
        <w:t>و</w:t>
      </w:r>
      <w:r w:rsidRPr="00602DF4">
        <w:rPr>
          <w:rFonts w:ascii="Simplified Arabic" w:hAnsi="Simplified Arabic" w:cs="Simplified Arabic"/>
          <w:sz w:val="26"/>
          <w:szCs w:val="26"/>
          <w:rtl/>
          <w:lang w:bidi="ar"/>
        </w:rPr>
        <w:t xml:space="preserve">التفتيش وفحصت بشكل نقدي الافتراضات المتعلقة بالأهداف </w:t>
      </w:r>
      <w:r w:rsidRPr="00602DF4">
        <w:rPr>
          <w:rFonts w:ascii="Simplified Arabic" w:hAnsi="Simplified Arabic" w:cs="Simplified Arabic" w:hint="cs"/>
          <w:sz w:val="26"/>
          <w:szCs w:val="26"/>
          <w:rtl/>
          <w:lang w:bidi="ar"/>
        </w:rPr>
        <w:t>المروج لها في دوافع الخصخصة،</w:t>
      </w:r>
      <w:r w:rsidRPr="00602DF4">
        <w:rPr>
          <w:rFonts w:ascii="Simplified Arabic" w:hAnsi="Simplified Arabic" w:cs="Simplified Arabic"/>
          <w:sz w:val="26"/>
          <w:szCs w:val="26"/>
          <w:rtl/>
          <w:lang w:bidi="ar"/>
        </w:rPr>
        <w:t xml:space="preserve"> </w:t>
      </w:r>
      <w:r w:rsidRPr="00602DF4">
        <w:rPr>
          <w:rFonts w:ascii="Simplified Arabic" w:hAnsi="Simplified Arabic" w:cs="Simplified Arabic" w:hint="cs"/>
          <w:sz w:val="26"/>
          <w:szCs w:val="26"/>
          <w:rtl/>
          <w:lang w:bidi="ar"/>
        </w:rPr>
        <w:t xml:space="preserve">وتفكيكها، وتحليل </w:t>
      </w:r>
      <w:r w:rsidRPr="00602DF4">
        <w:rPr>
          <w:rFonts w:ascii="Simplified Arabic" w:hAnsi="Simplified Arabic" w:cs="Simplified Arabic"/>
          <w:sz w:val="26"/>
          <w:szCs w:val="26"/>
          <w:rtl/>
          <w:lang w:bidi="ar"/>
        </w:rPr>
        <w:t xml:space="preserve">الفوائد الكامنة </w:t>
      </w:r>
      <w:r w:rsidRPr="00602DF4">
        <w:rPr>
          <w:rFonts w:ascii="Simplified Arabic" w:hAnsi="Simplified Arabic" w:cs="Simplified Arabic" w:hint="cs"/>
          <w:sz w:val="26"/>
          <w:szCs w:val="26"/>
          <w:rtl/>
          <w:lang w:bidi="ar"/>
        </w:rPr>
        <w:t>من</w:t>
      </w:r>
      <w:r w:rsidRPr="00602DF4">
        <w:rPr>
          <w:rFonts w:ascii="Simplified Arabic" w:hAnsi="Simplified Arabic" w:cs="Simplified Arabic"/>
          <w:sz w:val="26"/>
          <w:szCs w:val="26"/>
          <w:rtl/>
          <w:lang w:bidi="ar"/>
        </w:rPr>
        <w:t xml:space="preserve"> الخصخصة وعرض المفارقات التي تنطوي عليها.</w:t>
      </w:r>
    </w:p>
    <w:p w14:paraId="21C9999E" w14:textId="77777777" w:rsidR="007E725B" w:rsidRPr="00602DF4" w:rsidRDefault="007E725B" w:rsidP="007E725B">
      <w:pPr>
        <w:spacing w:after="0" w:line="240" w:lineRule="auto"/>
        <w:ind w:firstLine="567"/>
        <w:jc w:val="mediumKashida"/>
        <w:rPr>
          <w:rFonts w:ascii="Simplified Arabic" w:hAnsi="Simplified Arabic" w:cs="Simplified Arabic"/>
          <w:b/>
          <w:bCs/>
          <w:sz w:val="26"/>
          <w:szCs w:val="26"/>
          <w:rtl/>
          <w:lang w:bidi="ar"/>
        </w:rPr>
      </w:pPr>
      <w:r w:rsidRPr="00602DF4">
        <w:rPr>
          <w:rFonts w:ascii="Simplified Arabic" w:hAnsi="Simplified Arabic" w:cs="Simplified Arabic"/>
          <w:sz w:val="26"/>
          <w:szCs w:val="26"/>
          <w:rtl/>
          <w:lang w:bidi="ar"/>
        </w:rPr>
        <w:t>لقد أوضحت</w:t>
      </w:r>
      <w:r w:rsidRPr="00602DF4">
        <w:rPr>
          <w:rFonts w:ascii="Simplified Arabic" w:hAnsi="Simplified Arabic" w:cs="Simplified Arabic" w:hint="cs"/>
          <w:sz w:val="26"/>
          <w:szCs w:val="26"/>
          <w:rtl/>
          <w:lang w:bidi="ar"/>
        </w:rPr>
        <w:t xml:space="preserve"> الدراسة</w:t>
      </w:r>
      <w:r w:rsidRPr="00602DF4">
        <w:rPr>
          <w:rFonts w:ascii="Simplified Arabic" w:hAnsi="Simplified Arabic" w:cs="Simplified Arabic"/>
          <w:sz w:val="26"/>
          <w:szCs w:val="26"/>
          <w:rtl/>
          <w:lang w:bidi="ar"/>
        </w:rPr>
        <w:t xml:space="preserve"> أن خصخصة </w:t>
      </w:r>
      <w:r w:rsidRPr="00602DF4">
        <w:rPr>
          <w:rFonts w:ascii="Simplified Arabic" w:hAnsi="Simplified Arabic" w:cs="Simplified Arabic" w:hint="cs"/>
          <w:sz w:val="26"/>
          <w:szCs w:val="26"/>
          <w:rtl/>
          <w:lang w:bidi="ar"/>
        </w:rPr>
        <w:t>الحواجز وعملية التفتيش داخلها،</w:t>
      </w:r>
      <w:r w:rsidRPr="00602DF4">
        <w:rPr>
          <w:rFonts w:ascii="Simplified Arabic" w:hAnsi="Simplified Arabic" w:cs="Simplified Arabic"/>
          <w:sz w:val="26"/>
          <w:szCs w:val="26"/>
          <w:rtl/>
          <w:lang w:bidi="ar"/>
        </w:rPr>
        <w:t xml:space="preserve"> قد حلت بعض المشاكل التنظيمية التي ميزت نقاط التفتيش العسكرية المؤقتة</w:t>
      </w:r>
      <w:r w:rsidRPr="00602DF4">
        <w:rPr>
          <w:rFonts w:ascii="Simplified Arabic" w:hAnsi="Simplified Arabic" w:cs="Simplified Arabic" w:hint="cs"/>
          <w:sz w:val="26"/>
          <w:szCs w:val="26"/>
          <w:rtl/>
          <w:lang w:bidi="ar"/>
        </w:rPr>
        <w:t xml:space="preserve"> "إلى حين استلام شركات الأمن"</w:t>
      </w:r>
      <w:r w:rsidRPr="00602DF4">
        <w:rPr>
          <w:rFonts w:ascii="Simplified Arabic" w:hAnsi="Simplified Arabic" w:cs="Simplified Arabic"/>
          <w:sz w:val="26"/>
          <w:szCs w:val="26"/>
          <w:rtl/>
          <w:lang w:bidi="ar"/>
        </w:rPr>
        <w:t xml:space="preserve">، فإن هذا التبسيط هو نتيجة لتحرك تنظيمي تم بالتوازي مع </w:t>
      </w:r>
      <w:r w:rsidRPr="00602DF4">
        <w:rPr>
          <w:rFonts w:ascii="Simplified Arabic" w:hAnsi="Simplified Arabic" w:cs="Simplified Arabic" w:hint="cs"/>
          <w:sz w:val="26"/>
          <w:szCs w:val="26"/>
          <w:rtl/>
          <w:lang w:bidi="ar"/>
        </w:rPr>
        <w:t>الخصخصة،</w:t>
      </w:r>
      <w:r w:rsidRPr="00602DF4">
        <w:rPr>
          <w:rFonts w:ascii="Simplified Arabic" w:hAnsi="Simplified Arabic" w:cs="Simplified Arabic"/>
          <w:sz w:val="26"/>
          <w:szCs w:val="26"/>
          <w:rtl/>
          <w:lang w:bidi="ar"/>
        </w:rPr>
        <w:t xml:space="preserve"> في محاولة لمعالجة المخاطر الهيكلية التي يشكلها الجيش. هذه الخطوة </w:t>
      </w:r>
      <w:r w:rsidRPr="00602DF4">
        <w:rPr>
          <w:rFonts w:ascii="Simplified Arabic" w:hAnsi="Simplified Arabic" w:cs="Simplified Arabic" w:hint="cs"/>
          <w:sz w:val="26"/>
          <w:szCs w:val="26"/>
          <w:rtl/>
          <w:lang w:bidi="ar"/>
        </w:rPr>
        <w:t>التنظيمية،</w:t>
      </w:r>
      <w:r w:rsidRPr="00602DF4">
        <w:rPr>
          <w:rFonts w:ascii="Simplified Arabic" w:hAnsi="Simplified Arabic" w:cs="Simplified Arabic"/>
          <w:sz w:val="26"/>
          <w:szCs w:val="26"/>
          <w:rtl/>
          <w:lang w:bidi="ar"/>
        </w:rPr>
        <w:t xml:space="preserve"> التي تضمنت إضفاء الطابع الرسمي على الإجراءات والمعايير وإجراءات التفتيش وتدريب </w:t>
      </w:r>
      <w:r w:rsidRPr="00602DF4">
        <w:rPr>
          <w:rFonts w:ascii="Simplified Arabic" w:hAnsi="Simplified Arabic" w:cs="Simplified Arabic" w:hint="cs"/>
          <w:sz w:val="26"/>
          <w:szCs w:val="26"/>
          <w:rtl/>
          <w:lang w:bidi="ar"/>
        </w:rPr>
        <w:t>الموظفين،</w:t>
      </w:r>
      <w:r w:rsidRPr="00602DF4">
        <w:rPr>
          <w:rFonts w:ascii="Simplified Arabic" w:hAnsi="Simplified Arabic" w:cs="Simplified Arabic"/>
          <w:sz w:val="26"/>
          <w:szCs w:val="26"/>
          <w:rtl/>
          <w:lang w:bidi="ar"/>
        </w:rPr>
        <w:t xml:space="preserve"> </w:t>
      </w:r>
      <w:r w:rsidRPr="00602DF4">
        <w:rPr>
          <w:rFonts w:ascii="Simplified Arabic" w:hAnsi="Simplified Arabic" w:cs="Simplified Arabic"/>
          <w:b/>
          <w:bCs/>
          <w:sz w:val="26"/>
          <w:szCs w:val="26"/>
          <w:rtl/>
          <w:lang w:bidi="ar"/>
        </w:rPr>
        <w:t xml:space="preserve">يمكن أن </w:t>
      </w:r>
      <w:r w:rsidRPr="00602DF4">
        <w:rPr>
          <w:rFonts w:ascii="Simplified Arabic" w:hAnsi="Simplified Arabic" w:cs="Simplified Arabic" w:hint="cs"/>
          <w:b/>
          <w:bCs/>
          <w:sz w:val="26"/>
          <w:szCs w:val="26"/>
          <w:rtl/>
          <w:lang w:bidi="ar"/>
        </w:rPr>
        <w:t>ت</w:t>
      </w:r>
      <w:r w:rsidRPr="00602DF4">
        <w:rPr>
          <w:rFonts w:ascii="Simplified Arabic" w:hAnsi="Simplified Arabic" w:cs="Simplified Arabic"/>
          <w:b/>
          <w:bCs/>
          <w:sz w:val="26"/>
          <w:szCs w:val="26"/>
          <w:rtl/>
          <w:lang w:bidi="ar"/>
        </w:rPr>
        <w:t xml:space="preserve">تم </w:t>
      </w:r>
      <w:r w:rsidRPr="00602DF4">
        <w:rPr>
          <w:rFonts w:ascii="Simplified Arabic" w:hAnsi="Simplified Arabic" w:cs="Simplified Arabic" w:hint="cs"/>
          <w:b/>
          <w:bCs/>
          <w:sz w:val="26"/>
          <w:szCs w:val="26"/>
          <w:rtl/>
          <w:lang w:bidi="ar"/>
        </w:rPr>
        <w:t>دون</w:t>
      </w:r>
      <w:r w:rsidRPr="00602DF4">
        <w:rPr>
          <w:rFonts w:ascii="Simplified Arabic" w:hAnsi="Simplified Arabic" w:cs="Simplified Arabic"/>
          <w:b/>
          <w:bCs/>
          <w:sz w:val="26"/>
          <w:szCs w:val="26"/>
          <w:rtl/>
          <w:lang w:bidi="ar"/>
        </w:rPr>
        <w:t xml:space="preserve"> </w:t>
      </w:r>
      <w:r w:rsidRPr="00602DF4">
        <w:rPr>
          <w:rFonts w:ascii="Simplified Arabic" w:hAnsi="Simplified Arabic" w:cs="Simplified Arabic" w:hint="cs"/>
          <w:b/>
          <w:bCs/>
          <w:sz w:val="26"/>
          <w:szCs w:val="26"/>
          <w:rtl/>
          <w:lang w:bidi="ar"/>
        </w:rPr>
        <w:t>خصخصة،</w:t>
      </w:r>
      <w:r w:rsidRPr="00602DF4">
        <w:rPr>
          <w:rFonts w:ascii="Simplified Arabic" w:hAnsi="Simplified Arabic" w:cs="Simplified Arabic"/>
          <w:b/>
          <w:bCs/>
          <w:sz w:val="26"/>
          <w:szCs w:val="26"/>
          <w:rtl/>
          <w:lang w:bidi="ar"/>
        </w:rPr>
        <w:t xml:space="preserve"> </w:t>
      </w:r>
      <w:r w:rsidRPr="00602DF4">
        <w:rPr>
          <w:rFonts w:ascii="Simplified Arabic" w:hAnsi="Simplified Arabic" w:cs="Simplified Arabic" w:hint="cs"/>
          <w:b/>
          <w:bCs/>
          <w:sz w:val="26"/>
          <w:szCs w:val="26"/>
          <w:rtl/>
          <w:lang w:bidi="ar"/>
        </w:rPr>
        <w:t>و</w:t>
      </w:r>
      <w:r w:rsidRPr="00602DF4">
        <w:rPr>
          <w:rFonts w:ascii="Simplified Arabic" w:hAnsi="Simplified Arabic" w:cs="Simplified Arabic"/>
          <w:b/>
          <w:bCs/>
          <w:sz w:val="26"/>
          <w:szCs w:val="26"/>
          <w:rtl/>
          <w:lang w:bidi="ar"/>
        </w:rPr>
        <w:t>في بيئة عسكرية أو عامة.</w:t>
      </w:r>
    </w:p>
    <w:p w14:paraId="4E17180A" w14:textId="77777777" w:rsidR="007E725B" w:rsidRPr="00602DF4" w:rsidRDefault="007E725B" w:rsidP="007E725B">
      <w:pPr>
        <w:spacing w:after="0" w:line="240" w:lineRule="auto"/>
        <w:ind w:firstLine="567"/>
        <w:jc w:val="mediumKashida"/>
        <w:rPr>
          <w:rFonts w:ascii="Simplified Arabic" w:hAnsi="Simplified Arabic" w:cs="Simplified Arabic"/>
          <w:b/>
          <w:bCs/>
          <w:sz w:val="26"/>
          <w:szCs w:val="26"/>
          <w:rtl/>
          <w:lang w:bidi="ar"/>
        </w:rPr>
      </w:pPr>
      <w:r w:rsidRPr="00602DF4">
        <w:rPr>
          <w:rFonts w:ascii="Simplified Arabic" w:hAnsi="Simplified Arabic" w:cs="Simplified Arabic"/>
          <w:sz w:val="26"/>
          <w:szCs w:val="26"/>
          <w:rtl/>
          <w:lang w:bidi="ar"/>
        </w:rPr>
        <w:t xml:space="preserve">علاوة على </w:t>
      </w:r>
      <w:r w:rsidRPr="00602DF4">
        <w:rPr>
          <w:rFonts w:ascii="Simplified Arabic" w:hAnsi="Simplified Arabic" w:cs="Simplified Arabic" w:hint="cs"/>
          <w:sz w:val="26"/>
          <w:szCs w:val="26"/>
          <w:rtl/>
          <w:lang w:bidi="ar"/>
        </w:rPr>
        <w:t>ذلك،</w:t>
      </w:r>
      <w:r w:rsidRPr="00602DF4">
        <w:rPr>
          <w:rFonts w:ascii="Simplified Arabic" w:hAnsi="Simplified Arabic" w:cs="Simplified Arabic"/>
          <w:sz w:val="26"/>
          <w:szCs w:val="26"/>
          <w:rtl/>
          <w:lang w:bidi="ar"/>
        </w:rPr>
        <w:t xml:space="preserve"> فقد أظهرت أن الخصخصة ضاعف</w:t>
      </w:r>
      <w:r>
        <w:rPr>
          <w:rFonts w:ascii="Simplified Arabic" w:hAnsi="Simplified Arabic" w:cs="Simplified Arabic" w:hint="cs"/>
          <w:sz w:val="26"/>
          <w:szCs w:val="26"/>
          <w:rtl/>
          <w:lang w:bidi="ar"/>
        </w:rPr>
        <w:t>ت</w:t>
      </w:r>
      <w:r w:rsidRPr="00602DF4">
        <w:rPr>
          <w:rFonts w:ascii="Simplified Arabic" w:hAnsi="Simplified Arabic" w:cs="Simplified Arabic"/>
          <w:sz w:val="26"/>
          <w:szCs w:val="26"/>
          <w:rtl/>
          <w:lang w:bidi="ar"/>
        </w:rPr>
        <w:t xml:space="preserve"> في الواقع تكاليف</w:t>
      </w:r>
      <w:r w:rsidRPr="00602DF4">
        <w:rPr>
          <w:rFonts w:ascii="Simplified Arabic" w:hAnsi="Simplified Arabic" w:cs="Simplified Arabic" w:hint="cs"/>
          <w:sz w:val="26"/>
          <w:szCs w:val="26"/>
          <w:rtl/>
          <w:lang w:bidi="ar"/>
        </w:rPr>
        <w:t xml:space="preserve"> تشغيل الحواجز</w:t>
      </w:r>
      <w:r w:rsidRPr="00602DF4">
        <w:rPr>
          <w:rFonts w:ascii="Simplified Arabic" w:hAnsi="Simplified Arabic" w:cs="Simplified Arabic"/>
          <w:sz w:val="26"/>
          <w:szCs w:val="26"/>
          <w:rtl/>
          <w:lang w:bidi="ar"/>
        </w:rPr>
        <w:t>. ولكن</w:t>
      </w:r>
      <w:r w:rsidRPr="00602DF4">
        <w:rPr>
          <w:rFonts w:ascii="Simplified Arabic" w:hAnsi="Simplified Arabic" w:cs="Simplified Arabic" w:hint="cs"/>
          <w:sz w:val="26"/>
          <w:szCs w:val="26"/>
          <w:rtl/>
          <w:lang w:bidi="ar"/>
        </w:rPr>
        <w:t>ها</w:t>
      </w:r>
      <w:r w:rsidRPr="00602DF4">
        <w:rPr>
          <w:rFonts w:ascii="Simplified Arabic" w:hAnsi="Simplified Arabic" w:cs="Simplified Arabic"/>
          <w:sz w:val="26"/>
          <w:szCs w:val="26"/>
          <w:rtl/>
          <w:lang w:bidi="ar"/>
        </w:rPr>
        <w:t xml:space="preserve"> تعزز استراتيجيات الإدارة لتقليص القطاع العام والحفاظ على "مرونة التوظيف" من خلال إسناد المهام إلى شركات القوى العاملة</w:t>
      </w:r>
      <w:r w:rsidRPr="00602DF4">
        <w:rPr>
          <w:rFonts w:ascii="Simplified Arabic" w:hAnsi="Simplified Arabic" w:cs="Simplified Arabic" w:hint="cs"/>
          <w:sz w:val="26"/>
          <w:szCs w:val="26"/>
          <w:rtl/>
          <w:lang w:bidi="ar"/>
        </w:rPr>
        <w:t xml:space="preserve"> "الشركات الأمنية"</w:t>
      </w:r>
      <w:r w:rsidRPr="00602DF4">
        <w:rPr>
          <w:rFonts w:ascii="Simplified Arabic" w:hAnsi="Simplified Arabic" w:cs="Simplified Arabic"/>
          <w:sz w:val="26"/>
          <w:szCs w:val="26"/>
          <w:rtl/>
          <w:lang w:bidi="ar"/>
        </w:rPr>
        <w:t xml:space="preserve">. </w:t>
      </w:r>
    </w:p>
    <w:p w14:paraId="67022912" w14:textId="77777777" w:rsidR="007E725B" w:rsidRPr="00602DF4" w:rsidRDefault="007E725B" w:rsidP="007E725B">
      <w:pPr>
        <w:spacing w:after="0" w:line="240" w:lineRule="auto"/>
        <w:ind w:firstLine="567"/>
        <w:jc w:val="mediumKashida"/>
        <w:rPr>
          <w:rFonts w:ascii="Simplified Arabic" w:hAnsi="Simplified Arabic" w:cs="Simplified Arabic"/>
          <w:sz w:val="26"/>
          <w:szCs w:val="26"/>
          <w:rtl/>
        </w:rPr>
      </w:pPr>
      <w:r w:rsidRPr="00602DF4">
        <w:rPr>
          <w:rFonts w:ascii="Simplified Arabic" w:hAnsi="Simplified Arabic" w:cs="Simplified Arabic"/>
          <w:sz w:val="26"/>
          <w:szCs w:val="26"/>
          <w:rtl/>
          <w:lang w:bidi="ar"/>
        </w:rPr>
        <w:t xml:space="preserve">مقارنة بالخطاب </w:t>
      </w:r>
      <w:r w:rsidRPr="00602DF4">
        <w:rPr>
          <w:rFonts w:ascii="Simplified Arabic" w:hAnsi="Simplified Arabic" w:cs="Simplified Arabic" w:hint="cs"/>
          <w:sz w:val="26"/>
          <w:szCs w:val="26"/>
          <w:rtl/>
          <w:lang w:bidi="ar"/>
        </w:rPr>
        <w:t>الرسمي،</w:t>
      </w:r>
      <w:r w:rsidRPr="00602DF4">
        <w:rPr>
          <w:rFonts w:ascii="Simplified Arabic" w:hAnsi="Simplified Arabic" w:cs="Simplified Arabic"/>
          <w:sz w:val="26"/>
          <w:szCs w:val="26"/>
          <w:rtl/>
          <w:lang w:bidi="ar"/>
        </w:rPr>
        <w:t xml:space="preserve"> الذي يصف الخصخصة بـ المواطنة</w:t>
      </w:r>
      <w:r w:rsidRPr="00602DF4">
        <w:rPr>
          <w:rFonts w:ascii="Simplified Arabic" w:hAnsi="Simplified Arabic" w:cs="Simplified Arabic" w:hint="cs"/>
          <w:sz w:val="26"/>
          <w:szCs w:val="26"/>
          <w:rtl/>
          <w:lang w:bidi="ar"/>
        </w:rPr>
        <w:t xml:space="preserve"> </w:t>
      </w:r>
      <w:r>
        <w:rPr>
          <w:rFonts w:ascii="Simplified Arabic" w:hAnsi="Simplified Arabic" w:cs="Simplified Arabic" w:hint="cs"/>
          <w:sz w:val="26"/>
          <w:szCs w:val="26"/>
          <w:rtl/>
          <w:lang w:bidi="ar"/>
        </w:rPr>
        <w:t xml:space="preserve">والمقصود بها </w:t>
      </w:r>
      <w:r w:rsidRPr="00602DF4">
        <w:rPr>
          <w:rFonts w:ascii="Simplified Arabic" w:hAnsi="Simplified Arabic" w:cs="Simplified Arabic" w:hint="cs"/>
          <w:sz w:val="26"/>
          <w:szCs w:val="26"/>
          <w:rtl/>
          <w:lang w:bidi="ar"/>
        </w:rPr>
        <w:t>"العمل المدني على الحواجز ونقاط التفتيش"</w:t>
      </w:r>
      <w:r w:rsidRPr="00602DF4">
        <w:rPr>
          <w:rFonts w:ascii="Simplified Arabic" w:hAnsi="Simplified Arabic" w:cs="Simplified Arabic"/>
          <w:sz w:val="26"/>
          <w:szCs w:val="26"/>
          <w:rtl/>
          <w:lang w:bidi="ar"/>
        </w:rPr>
        <w:t xml:space="preserve"> </w:t>
      </w:r>
      <w:r w:rsidRPr="00602DF4">
        <w:rPr>
          <w:rFonts w:ascii="Simplified Arabic" w:hAnsi="Simplified Arabic" w:cs="Simplified Arabic" w:hint="cs"/>
          <w:sz w:val="26"/>
          <w:szCs w:val="26"/>
          <w:rtl/>
          <w:lang w:bidi="ar"/>
        </w:rPr>
        <w:t>ترى الباحثة</w:t>
      </w:r>
      <w:r w:rsidRPr="00602DF4">
        <w:rPr>
          <w:rFonts w:ascii="Simplified Arabic" w:hAnsi="Simplified Arabic" w:cs="Simplified Arabic"/>
          <w:sz w:val="26"/>
          <w:szCs w:val="26"/>
          <w:rtl/>
          <w:lang w:bidi="ar"/>
        </w:rPr>
        <w:t xml:space="preserve"> أن الخصخصة لم تؤد إلى نزع السلاح وأن التغيير ظل سطحيًا وخطابياً الي حد كبير: استبدال المفردات المستخدمة </w:t>
      </w:r>
      <w:r w:rsidRPr="00602DF4">
        <w:rPr>
          <w:rFonts w:ascii="Simplified Arabic" w:hAnsi="Simplified Arabic" w:cs="Simplified Arabic"/>
          <w:sz w:val="26"/>
          <w:szCs w:val="26"/>
          <w:rtl/>
        </w:rPr>
        <w:lastRenderedPageBreak/>
        <w:t xml:space="preserve">لوصف الحواجز والسكان الذين يمرون بها لم </w:t>
      </w:r>
      <w:r w:rsidRPr="00602DF4">
        <w:rPr>
          <w:rFonts w:ascii="Simplified Arabic" w:hAnsi="Simplified Arabic" w:cs="Simplified Arabic" w:hint="cs"/>
          <w:sz w:val="26"/>
          <w:szCs w:val="26"/>
          <w:rtl/>
        </w:rPr>
        <w:t>يؤد،</w:t>
      </w:r>
      <w:r w:rsidRPr="00602DF4">
        <w:rPr>
          <w:rFonts w:ascii="Simplified Arabic" w:hAnsi="Simplified Arabic" w:cs="Simplified Arabic"/>
          <w:sz w:val="26"/>
          <w:szCs w:val="26"/>
          <w:rtl/>
        </w:rPr>
        <w:t xml:space="preserve"> في </w:t>
      </w:r>
      <w:r w:rsidRPr="00602DF4">
        <w:rPr>
          <w:rFonts w:ascii="Simplified Arabic" w:hAnsi="Simplified Arabic" w:cs="Simplified Arabic" w:hint="cs"/>
          <w:sz w:val="26"/>
          <w:szCs w:val="26"/>
          <w:rtl/>
        </w:rPr>
        <w:t>رأيي،</w:t>
      </w:r>
      <w:r w:rsidRPr="00602DF4">
        <w:rPr>
          <w:rFonts w:ascii="Simplified Arabic" w:hAnsi="Simplified Arabic" w:cs="Simplified Arabic"/>
          <w:sz w:val="26"/>
          <w:szCs w:val="26"/>
          <w:rtl/>
        </w:rPr>
        <w:t xml:space="preserve"> إلى التغيير </w:t>
      </w:r>
      <w:r w:rsidRPr="00602DF4">
        <w:rPr>
          <w:rFonts w:ascii="Simplified Arabic" w:hAnsi="Simplified Arabic" w:cs="Simplified Arabic" w:hint="cs"/>
          <w:sz w:val="26"/>
          <w:szCs w:val="26"/>
          <w:rtl/>
        </w:rPr>
        <w:t>-الأمن</w:t>
      </w:r>
      <w:r w:rsidRPr="00602DF4">
        <w:rPr>
          <w:rFonts w:ascii="Simplified Arabic" w:hAnsi="Simplified Arabic" w:cs="Simplified Arabic"/>
          <w:sz w:val="26"/>
          <w:szCs w:val="26"/>
          <w:rtl/>
        </w:rPr>
        <w:t xml:space="preserve"> واستبدالها بالممارسات والمنطق المدني. </w:t>
      </w:r>
    </w:p>
    <w:p w14:paraId="58EE97E4" w14:textId="77777777" w:rsidR="007E725B" w:rsidRPr="00602DF4" w:rsidRDefault="007E725B" w:rsidP="007E725B">
      <w:pPr>
        <w:spacing w:after="0" w:line="240" w:lineRule="auto"/>
        <w:ind w:firstLine="567"/>
        <w:jc w:val="mediumKashida"/>
        <w:rPr>
          <w:rFonts w:ascii="Simplified Arabic" w:hAnsi="Simplified Arabic" w:cs="Simplified Arabic"/>
          <w:sz w:val="26"/>
          <w:szCs w:val="26"/>
          <w:rtl/>
        </w:rPr>
      </w:pPr>
      <w:r w:rsidRPr="00602DF4">
        <w:rPr>
          <w:rFonts w:ascii="Simplified Arabic" w:hAnsi="Simplified Arabic" w:cs="Simplified Arabic"/>
          <w:sz w:val="26"/>
          <w:szCs w:val="26"/>
          <w:rtl/>
        </w:rPr>
        <w:t xml:space="preserve">بل على العكس من </w:t>
      </w:r>
      <w:r w:rsidRPr="00602DF4">
        <w:rPr>
          <w:rFonts w:ascii="Simplified Arabic" w:hAnsi="Simplified Arabic" w:cs="Simplified Arabic" w:hint="cs"/>
          <w:sz w:val="26"/>
          <w:szCs w:val="26"/>
          <w:rtl/>
        </w:rPr>
        <w:t>ذلك،</w:t>
      </w:r>
      <w:r w:rsidRPr="00602DF4">
        <w:rPr>
          <w:rFonts w:ascii="Simplified Arabic" w:hAnsi="Simplified Arabic" w:cs="Simplified Arabic"/>
          <w:sz w:val="26"/>
          <w:szCs w:val="26"/>
          <w:rtl/>
        </w:rPr>
        <w:t xml:space="preserve"> تواصل الشركات</w:t>
      </w:r>
      <w:r w:rsidRPr="00602DF4">
        <w:rPr>
          <w:rFonts w:ascii="Simplified Arabic" w:hAnsi="Simplified Arabic" w:cs="Simplified Arabic" w:hint="cs"/>
          <w:sz w:val="26"/>
          <w:szCs w:val="26"/>
          <w:rtl/>
        </w:rPr>
        <w:t xml:space="preserve"> الأمنية</w:t>
      </w:r>
      <w:r w:rsidRPr="00602DF4">
        <w:rPr>
          <w:rFonts w:ascii="Simplified Arabic" w:hAnsi="Simplified Arabic" w:cs="Simplified Arabic"/>
          <w:sz w:val="26"/>
          <w:szCs w:val="26"/>
          <w:rtl/>
        </w:rPr>
        <w:t xml:space="preserve"> الخاصة "المدنية" والعاملون المتعاقدون في الوقت الحاضر، الذين ليسوا أعضاء في قوات </w:t>
      </w:r>
      <w:r w:rsidRPr="00602DF4">
        <w:rPr>
          <w:rFonts w:ascii="Simplified Arabic" w:hAnsi="Simplified Arabic" w:cs="Simplified Arabic" w:hint="cs"/>
          <w:sz w:val="26"/>
          <w:szCs w:val="26"/>
          <w:rtl/>
        </w:rPr>
        <w:t>الأمن،</w:t>
      </w:r>
      <w:r w:rsidRPr="00602DF4">
        <w:rPr>
          <w:rFonts w:ascii="Simplified Arabic" w:hAnsi="Simplified Arabic" w:cs="Simplified Arabic"/>
          <w:sz w:val="26"/>
          <w:szCs w:val="26"/>
          <w:rtl/>
        </w:rPr>
        <w:t xml:space="preserve"> اتباع المنطق </w:t>
      </w:r>
      <w:r w:rsidRPr="00602DF4">
        <w:rPr>
          <w:rFonts w:ascii="Simplified Arabic" w:hAnsi="Simplified Arabic" w:cs="Simplified Arabic" w:hint="cs"/>
          <w:sz w:val="26"/>
          <w:szCs w:val="26"/>
          <w:rtl/>
        </w:rPr>
        <w:t>العسكري،</w:t>
      </w:r>
      <w:r w:rsidRPr="00602DF4">
        <w:rPr>
          <w:rFonts w:ascii="Simplified Arabic" w:hAnsi="Simplified Arabic" w:cs="Simplified Arabic"/>
          <w:sz w:val="26"/>
          <w:szCs w:val="26"/>
          <w:rtl/>
        </w:rPr>
        <w:t xml:space="preserve"> مما يؤدي إلى طمس الحدود بين العسكريين والمدنيين</w:t>
      </w:r>
      <w:r w:rsidRPr="00602DF4">
        <w:rPr>
          <w:rFonts w:ascii="Simplified Arabic" w:hAnsi="Simplified Arabic" w:cs="Simplified Arabic" w:hint="cs"/>
          <w:sz w:val="26"/>
          <w:szCs w:val="26"/>
          <w:rtl/>
        </w:rPr>
        <w:t>.</w:t>
      </w:r>
      <w:r w:rsidRPr="00602DF4">
        <w:rPr>
          <w:rFonts w:ascii="Simplified Arabic" w:hAnsi="Simplified Arabic" w:cs="Simplified Arabic"/>
          <w:sz w:val="26"/>
          <w:szCs w:val="26"/>
          <w:rtl/>
        </w:rPr>
        <w:t xml:space="preserve"> </w:t>
      </w:r>
    </w:p>
    <w:p w14:paraId="5445E570" w14:textId="77777777" w:rsidR="007E725B" w:rsidRPr="00602DF4" w:rsidRDefault="007E725B" w:rsidP="007E725B">
      <w:pPr>
        <w:spacing w:after="0" w:line="240" w:lineRule="auto"/>
        <w:ind w:firstLine="567"/>
        <w:jc w:val="mediumKashida"/>
        <w:rPr>
          <w:rFonts w:ascii="Simplified Arabic" w:hAnsi="Simplified Arabic" w:cs="Simplified Arabic"/>
          <w:sz w:val="26"/>
          <w:szCs w:val="26"/>
          <w:rtl/>
        </w:rPr>
      </w:pPr>
      <w:r w:rsidRPr="00602DF4">
        <w:rPr>
          <w:rFonts w:ascii="Simplified Arabic" w:hAnsi="Simplified Arabic" w:cs="Simplified Arabic"/>
          <w:sz w:val="26"/>
          <w:szCs w:val="26"/>
          <w:rtl/>
        </w:rPr>
        <w:t>إذ</w:t>
      </w:r>
      <w:r>
        <w:rPr>
          <w:rFonts w:ascii="Simplified Arabic" w:hAnsi="Simplified Arabic" w:cs="Simplified Arabic" w:hint="cs"/>
          <w:sz w:val="26"/>
          <w:szCs w:val="26"/>
          <w:rtl/>
        </w:rPr>
        <w:t>اً</w:t>
      </w:r>
      <w:r w:rsidRPr="00602DF4">
        <w:rPr>
          <w:rFonts w:ascii="Simplified Arabic" w:hAnsi="Simplified Arabic" w:cs="Simplified Arabic"/>
          <w:sz w:val="26"/>
          <w:szCs w:val="26"/>
          <w:rtl/>
        </w:rPr>
        <w:t xml:space="preserve"> ما هي العواقب الرئيسية لخصخصة الحواجز؟ وهل أدى ذلك إلى تحسين أو تفاقم إدارتها؟ توضح الإجابات التي قدمتها في الدراسة صورة معقدة.</w:t>
      </w:r>
      <w:r w:rsidRPr="00602DF4">
        <w:rPr>
          <w:rFonts w:ascii="Simplified Arabic" w:hAnsi="Simplified Arabic" w:cs="Simplified Arabic" w:hint="cs"/>
          <w:sz w:val="26"/>
          <w:szCs w:val="26"/>
          <w:rtl/>
        </w:rPr>
        <w:t xml:space="preserve"> لم تضعف خصخصة الأعمال الأمنية على الحواجز ونقاط التفتيش من سلطة "الدولة" الجيش الإسرائيلي. بل تعمل</w:t>
      </w:r>
      <w:r w:rsidRPr="00602DF4">
        <w:rPr>
          <w:rFonts w:ascii="Simplified Arabic" w:hAnsi="Simplified Arabic" w:cs="Simplified Arabic"/>
          <w:sz w:val="26"/>
          <w:szCs w:val="26"/>
          <w:rtl/>
        </w:rPr>
        <w:t xml:space="preserve"> الشركات الأمنية الخاصة كنوع من أذرع الدولة الإضافية تحت إشرافها وسلطتها. بالإضافة إلى </w:t>
      </w:r>
      <w:r w:rsidRPr="00602DF4">
        <w:rPr>
          <w:rFonts w:ascii="Simplified Arabic" w:hAnsi="Simplified Arabic" w:cs="Simplified Arabic" w:hint="cs"/>
          <w:sz w:val="26"/>
          <w:szCs w:val="26"/>
          <w:rtl/>
        </w:rPr>
        <w:t>ذلك،</w:t>
      </w:r>
      <w:r w:rsidRPr="00602DF4">
        <w:rPr>
          <w:rFonts w:ascii="Simplified Arabic" w:hAnsi="Simplified Arabic" w:cs="Simplified Arabic"/>
          <w:sz w:val="26"/>
          <w:szCs w:val="26"/>
          <w:rtl/>
        </w:rPr>
        <w:t xml:space="preserve"> فإن الاستعانة بمصادر </w:t>
      </w:r>
      <w:r w:rsidRPr="00602DF4">
        <w:rPr>
          <w:rFonts w:ascii="Simplified Arabic" w:hAnsi="Simplified Arabic" w:cs="Simplified Arabic" w:hint="cs"/>
          <w:sz w:val="26"/>
          <w:szCs w:val="26"/>
          <w:rtl/>
        </w:rPr>
        <w:t>خارجية أتاح</w:t>
      </w:r>
      <w:r w:rsidRPr="00602DF4">
        <w:rPr>
          <w:rFonts w:ascii="Simplified Arabic" w:hAnsi="Simplified Arabic" w:cs="Simplified Arabic"/>
          <w:sz w:val="26"/>
          <w:szCs w:val="26"/>
          <w:rtl/>
        </w:rPr>
        <w:t xml:space="preserve"> إلى حد كبير تنظيم عمل المواقع التي كانت تدار من </w:t>
      </w:r>
      <w:r w:rsidRPr="00602DF4">
        <w:rPr>
          <w:rFonts w:ascii="Simplified Arabic" w:hAnsi="Simplified Arabic" w:cs="Simplified Arabic" w:hint="cs"/>
          <w:sz w:val="26"/>
          <w:szCs w:val="26"/>
          <w:rtl/>
        </w:rPr>
        <w:t>قبل،</w:t>
      </w:r>
      <w:r w:rsidRPr="00602DF4">
        <w:rPr>
          <w:rFonts w:ascii="Simplified Arabic" w:hAnsi="Simplified Arabic" w:cs="Simplified Arabic"/>
          <w:sz w:val="26"/>
          <w:szCs w:val="26"/>
          <w:rtl/>
        </w:rPr>
        <w:t xml:space="preserve"> حيث ترافق </w:t>
      </w:r>
      <w:r w:rsidRPr="00602DF4">
        <w:rPr>
          <w:rFonts w:ascii="Simplified Arabic" w:hAnsi="Simplified Arabic" w:cs="Simplified Arabic" w:hint="cs"/>
          <w:sz w:val="26"/>
          <w:szCs w:val="26"/>
          <w:rtl/>
        </w:rPr>
        <w:t>التطوير</w:t>
      </w:r>
      <w:r w:rsidRPr="00602DF4">
        <w:rPr>
          <w:rFonts w:ascii="Simplified Arabic" w:hAnsi="Simplified Arabic" w:cs="Simplified Arabic"/>
          <w:sz w:val="26"/>
          <w:szCs w:val="26"/>
          <w:rtl/>
        </w:rPr>
        <w:t xml:space="preserve"> مع وضع قواعد وإجراءات </w:t>
      </w:r>
      <w:r w:rsidRPr="00602DF4">
        <w:rPr>
          <w:rFonts w:ascii="Simplified Arabic" w:hAnsi="Simplified Arabic" w:cs="Simplified Arabic" w:hint="cs"/>
          <w:sz w:val="26"/>
          <w:szCs w:val="26"/>
          <w:rtl/>
        </w:rPr>
        <w:t>لتشغيلها،</w:t>
      </w:r>
      <w:r w:rsidRPr="00602DF4">
        <w:rPr>
          <w:rFonts w:ascii="Simplified Arabic" w:hAnsi="Simplified Arabic" w:cs="Simplified Arabic"/>
          <w:sz w:val="26"/>
          <w:szCs w:val="26"/>
          <w:rtl/>
        </w:rPr>
        <w:t xml:space="preserve"> وأصبح هذا أكثر منهجية.</w:t>
      </w:r>
    </w:p>
    <w:p w14:paraId="187FCAD6" w14:textId="77777777" w:rsidR="007E725B" w:rsidRPr="00602DF4" w:rsidRDefault="007E725B" w:rsidP="007E725B">
      <w:pPr>
        <w:spacing w:after="0" w:line="240" w:lineRule="auto"/>
        <w:ind w:firstLine="567"/>
        <w:jc w:val="mediumKashida"/>
        <w:rPr>
          <w:rFonts w:ascii="Simplified Arabic" w:hAnsi="Simplified Arabic" w:cs="Simplified Arabic"/>
          <w:sz w:val="26"/>
          <w:szCs w:val="26"/>
          <w:rtl/>
        </w:rPr>
      </w:pPr>
      <w:r w:rsidRPr="00602DF4">
        <w:rPr>
          <w:rFonts w:ascii="Simplified Arabic" w:hAnsi="Simplified Arabic" w:cs="Simplified Arabic"/>
          <w:sz w:val="26"/>
          <w:szCs w:val="26"/>
          <w:rtl/>
        </w:rPr>
        <w:t xml:space="preserve">من ناحية </w:t>
      </w:r>
      <w:r w:rsidRPr="00602DF4">
        <w:rPr>
          <w:rFonts w:ascii="Simplified Arabic" w:hAnsi="Simplified Arabic" w:cs="Simplified Arabic" w:hint="cs"/>
          <w:sz w:val="26"/>
          <w:szCs w:val="26"/>
          <w:rtl/>
        </w:rPr>
        <w:t>أخرى،</w:t>
      </w:r>
      <w:r w:rsidRPr="00602DF4">
        <w:rPr>
          <w:rFonts w:ascii="Simplified Arabic" w:hAnsi="Simplified Arabic" w:cs="Simplified Arabic"/>
          <w:sz w:val="26"/>
          <w:szCs w:val="26"/>
          <w:rtl/>
        </w:rPr>
        <w:t xml:space="preserve"> تعزز الخصخصة انتشار العمالة غير المباشرة المسيئة بدعم وتشجيع من الدولة. بصرف النظر عن </w:t>
      </w:r>
      <w:r w:rsidRPr="00602DF4">
        <w:rPr>
          <w:rFonts w:ascii="Simplified Arabic" w:hAnsi="Simplified Arabic" w:cs="Simplified Arabic" w:hint="cs"/>
          <w:sz w:val="26"/>
          <w:szCs w:val="26"/>
          <w:rtl/>
        </w:rPr>
        <w:t>ذلك،</w:t>
      </w:r>
      <w:r w:rsidRPr="00602DF4">
        <w:rPr>
          <w:rFonts w:ascii="Simplified Arabic" w:hAnsi="Simplified Arabic" w:cs="Simplified Arabic"/>
          <w:sz w:val="26"/>
          <w:szCs w:val="26"/>
          <w:rtl/>
        </w:rPr>
        <w:t xml:space="preserve"> فإن تنظيم عمل الحواجز لم يطرأ تغير يذكر على الفلسطينيين الذين يمرون عبرها. يهدف الترتيب إلى إرضاء مدققي</w:t>
      </w:r>
      <w:r w:rsidRPr="00602DF4">
        <w:rPr>
          <w:rFonts w:ascii="Simplified Arabic" w:hAnsi="Simplified Arabic" w:cs="Simplified Arabic" w:hint="cs"/>
          <w:sz w:val="26"/>
          <w:szCs w:val="26"/>
          <w:rtl/>
        </w:rPr>
        <w:t xml:space="preserve"> "المفتشين والرقابيين" على</w:t>
      </w:r>
      <w:r w:rsidRPr="00602DF4">
        <w:rPr>
          <w:rFonts w:ascii="Simplified Arabic" w:hAnsi="Simplified Arabic" w:cs="Simplified Arabic"/>
          <w:sz w:val="26"/>
          <w:szCs w:val="26"/>
          <w:rtl/>
        </w:rPr>
        <w:t xml:space="preserve"> </w:t>
      </w:r>
      <w:r w:rsidRPr="00602DF4">
        <w:rPr>
          <w:rFonts w:ascii="Simplified Arabic" w:hAnsi="Simplified Arabic" w:cs="Simplified Arabic" w:hint="cs"/>
          <w:sz w:val="26"/>
          <w:szCs w:val="26"/>
          <w:rtl/>
        </w:rPr>
        <w:t>الحواجز</w:t>
      </w:r>
      <w:r w:rsidRPr="00602DF4">
        <w:rPr>
          <w:rFonts w:ascii="Simplified Arabic" w:hAnsi="Simplified Arabic" w:cs="Simplified Arabic"/>
          <w:color w:val="FF0000"/>
          <w:sz w:val="26"/>
          <w:szCs w:val="26"/>
          <w:rtl/>
        </w:rPr>
        <w:t xml:space="preserve"> </w:t>
      </w:r>
      <w:r w:rsidRPr="00602DF4">
        <w:rPr>
          <w:rFonts w:ascii="Simplified Arabic" w:hAnsi="Simplified Arabic" w:cs="Simplified Arabic"/>
          <w:sz w:val="26"/>
          <w:szCs w:val="26"/>
          <w:rtl/>
        </w:rPr>
        <w:t xml:space="preserve">في الجمهور الإسرائيلي وبين الحكومات والمنظمات الدولية وتقديم مظهر المعابر الحدودية </w:t>
      </w:r>
      <w:r w:rsidRPr="00602DF4">
        <w:rPr>
          <w:rFonts w:ascii="Simplified Arabic" w:hAnsi="Simplified Arabic" w:cs="Simplified Arabic" w:hint="cs"/>
          <w:sz w:val="26"/>
          <w:szCs w:val="26"/>
          <w:rtl/>
        </w:rPr>
        <w:t>العادية،</w:t>
      </w:r>
      <w:r w:rsidRPr="00602DF4">
        <w:rPr>
          <w:rFonts w:ascii="Simplified Arabic" w:hAnsi="Simplified Arabic" w:cs="Simplified Arabic"/>
          <w:sz w:val="26"/>
          <w:szCs w:val="26"/>
          <w:rtl/>
        </w:rPr>
        <w:t xml:space="preserve"> كما هو الحال في أي مكان آخر في العالم. ومع </w:t>
      </w:r>
      <w:r w:rsidRPr="00602DF4">
        <w:rPr>
          <w:rFonts w:ascii="Simplified Arabic" w:hAnsi="Simplified Arabic" w:cs="Simplified Arabic" w:hint="cs"/>
          <w:sz w:val="26"/>
          <w:szCs w:val="26"/>
          <w:rtl/>
        </w:rPr>
        <w:t>ذلك،</w:t>
      </w:r>
      <w:r w:rsidRPr="00602DF4">
        <w:rPr>
          <w:rFonts w:ascii="Simplified Arabic" w:hAnsi="Simplified Arabic" w:cs="Simplified Arabic"/>
          <w:sz w:val="26"/>
          <w:szCs w:val="26"/>
          <w:rtl/>
        </w:rPr>
        <w:t xml:space="preserve"> فإن حواجز الدخول إلى إسرائيل لا تفصل بين كيانين سياديين، والحدود التي يضعونها </w:t>
      </w:r>
      <w:r w:rsidRPr="00602DF4">
        <w:rPr>
          <w:rFonts w:ascii="Simplified Arabic" w:hAnsi="Simplified Arabic" w:cs="Simplified Arabic"/>
          <w:sz w:val="26"/>
          <w:szCs w:val="26"/>
          <w:rtl/>
        </w:rPr>
        <w:lastRenderedPageBreak/>
        <w:t>ليست حدودًا معترف بها.</w:t>
      </w:r>
      <w:r w:rsidRPr="00602DF4">
        <w:rPr>
          <w:rFonts w:ascii="Simplified Arabic" w:hAnsi="Simplified Arabic" w:cs="Simplified Arabic" w:hint="cs"/>
          <w:sz w:val="26"/>
          <w:szCs w:val="26"/>
          <w:rtl/>
        </w:rPr>
        <w:t xml:space="preserve"> وهي </w:t>
      </w:r>
      <w:r w:rsidRPr="00602DF4">
        <w:rPr>
          <w:rFonts w:ascii="Simplified Arabic" w:hAnsi="Simplified Arabic" w:cs="Simplified Arabic"/>
          <w:sz w:val="26"/>
          <w:szCs w:val="26"/>
          <w:rtl/>
        </w:rPr>
        <w:t xml:space="preserve">وسيلة إسرائيلية لفرض سياسة فصل أحادية الجانب تقيد حركة الفلسطينيين </w:t>
      </w:r>
      <w:r w:rsidRPr="00602DF4">
        <w:rPr>
          <w:rFonts w:ascii="Simplified Arabic" w:hAnsi="Simplified Arabic" w:cs="Simplified Arabic" w:hint="cs"/>
          <w:sz w:val="26"/>
          <w:szCs w:val="26"/>
          <w:rtl/>
        </w:rPr>
        <w:t>و</w:t>
      </w:r>
      <w:r w:rsidRPr="00602DF4">
        <w:rPr>
          <w:rFonts w:ascii="Simplified Arabic" w:hAnsi="Simplified Arabic" w:cs="Simplified Arabic"/>
          <w:sz w:val="26"/>
          <w:szCs w:val="26"/>
          <w:rtl/>
        </w:rPr>
        <w:t xml:space="preserve">لا تزال تعسفية كما كانت. </w:t>
      </w:r>
    </w:p>
    <w:p w14:paraId="799542B7" w14:textId="77777777" w:rsidR="007E725B" w:rsidRPr="00602DF4" w:rsidRDefault="007E725B" w:rsidP="007E725B">
      <w:pPr>
        <w:spacing w:after="120" w:line="240" w:lineRule="auto"/>
        <w:ind w:firstLine="567"/>
        <w:jc w:val="mediumKashida"/>
        <w:rPr>
          <w:rFonts w:ascii="Times New Roman" w:eastAsia="Times New Roman" w:hAnsi="Times New Roman" w:cs="Mudir MT"/>
          <w:bCs/>
          <w:sz w:val="32"/>
          <w:szCs w:val="32"/>
          <w:rtl/>
          <w:lang w:val="x-none" w:eastAsia="x-none"/>
        </w:rPr>
      </w:pPr>
      <w:proofErr w:type="spellStart"/>
      <w:r w:rsidRPr="00602DF4">
        <w:rPr>
          <w:rFonts w:ascii="Times New Roman" w:eastAsia="Times New Roman" w:hAnsi="Times New Roman" w:cs="Mudir MT" w:hint="cs"/>
          <w:bCs/>
          <w:sz w:val="32"/>
          <w:szCs w:val="32"/>
          <w:rtl/>
          <w:lang w:val="x-none" w:eastAsia="x-none"/>
        </w:rPr>
        <w:t>الاستخلاصات</w:t>
      </w:r>
      <w:proofErr w:type="spellEnd"/>
    </w:p>
    <w:p w14:paraId="6E2D518D" w14:textId="77777777" w:rsidR="007E725B" w:rsidRPr="00602DF4" w:rsidRDefault="007E725B" w:rsidP="007E725B">
      <w:pPr>
        <w:spacing w:after="0" w:line="240" w:lineRule="auto"/>
        <w:ind w:firstLine="567"/>
        <w:jc w:val="mediumKashida"/>
        <w:rPr>
          <w:rFonts w:ascii="Simplified Arabic" w:hAnsi="Simplified Arabic" w:cs="Simplified Arabic"/>
          <w:sz w:val="26"/>
          <w:szCs w:val="26"/>
        </w:rPr>
      </w:pPr>
      <w:r w:rsidRPr="00602DF4">
        <w:rPr>
          <w:rFonts w:ascii="Simplified Arabic" w:hAnsi="Simplified Arabic" w:cs="Simplified Arabic"/>
          <w:sz w:val="26"/>
          <w:szCs w:val="26"/>
          <w:rtl/>
        </w:rPr>
        <w:t>ناقشت الدراسة في إطارها النظري الخلفية التاريخية لـخصصه الحواجز في الضفة الغربية وقطاع غزة، حيث رصدت تاريخ عمل شركات الأمن الإسرائيلية على الحواجز والتي أسمتها "نقاط التفتيش" سواء في الضفة الغربية والقدس، أو على حدود قطاع غزة. لكنها ميزت الحواجز الإسرائيلية وذكرت أنواعها. واعتبرت أن هناك حواجز مقامة على الأرض الفلسطينية المحتلة "داخل حدود عام 1967"، وهناك حواجز على طول الخط الفاصل "الخط الأخضر". لكنها لم تتطرق أو تفصل الحواجز الإسرائيلية في مدينة القدس، حيث تحدثت عن تلك الحواجز بضبابية كاملة وكأنها خاضعة للسيادة الإسرائيلية.</w:t>
      </w:r>
    </w:p>
    <w:p w14:paraId="5B9E7DCA" w14:textId="77777777" w:rsidR="007E725B" w:rsidRPr="00602DF4" w:rsidRDefault="007E725B" w:rsidP="007E725B">
      <w:pPr>
        <w:spacing w:after="0" w:line="240" w:lineRule="auto"/>
        <w:ind w:firstLine="567"/>
        <w:jc w:val="mediumKashida"/>
        <w:rPr>
          <w:rFonts w:ascii="Simplified Arabic" w:hAnsi="Simplified Arabic" w:cs="Simplified Arabic"/>
          <w:sz w:val="26"/>
          <w:szCs w:val="26"/>
        </w:rPr>
      </w:pPr>
      <w:r w:rsidRPr="00602DF4">
        <w:rPr>
          <w:rFonts w:ascii="Simplified Arabic" w:hAnsi="Simplified Arabic" w:cs="Simplified Arabic"/>
          <w:sz w:val="26"/>
          <w:szCs w:val="26"/>
          <w:rtl/>
        </w:rPr>
        <w:t xml:space="preserve">وقد فصلت الدراسة الهياكل التنظيمية الجديدة لشركات الأمن الخاصة في ضوء خصخصة الحكومة الإسرائيلية للعديد من الأعمال التي كانت تقوم بها، خاصة جيش الاحتلال على تلك الحواجز. وجادلت الأفكار والرؤى التي تتحدث عن تفويض صلاحيات الحكومة </w:t>
      </w:r>
      <w:r>
        <w:rPr>
          <w:rFonts w:ascii="Simplified Arabic" w:hAnsi="Simplified Arabic" w:cs="Simplified Arabic" w:hint="cs"/>
          <w:sz w:val="26"/>
          <w:szCs w:val="26"/>
          <w:rtl/>
        </w:rPr>
        <w:t>ا</w:t>
      </w:r>
      <w:r w:rsidRPr="00602DF4">
        <w:rPr>
          <w:rFonts w:ascii="Simplified Arabic" w:hAnsi="Simplified Arabic" w:cs="Simplified Arabic"/>
          <w:sz w:val="26"/>
          <w:szCs w:val="26"/>
          <w:rtl/>
        </w:rPr>
        <w:t>لشركات الأمن الإسرائيلية الخاصة، وذكرت القرارات والأوامر العسكرية التي ناقشت هذه القضايا، لا سيما الأمر العسكري رقم (1665) بشأن تنظيم السلطات.</w:t>
      </w:r>
    </w:p>
    <w:p w14:paraId="6A4C9A0D" w14:textId="77777777" w:rsidR="007E725B" w:rsidRPr="00602DF4" w:rsidRDefault="007E725B" w:rsidP="007E725B">
      <w:pPr>
        <w:spacing w:after="0" w:line="240" w:lineRule="auto"/>
        <w:ind w:firstLine="567"/>
        <w:jc w:val="mediumKashida"/>
        <w:rPr>
          <w:rFonts w:ascii="Simplified Arabic" w:hAnsi="Simplified Arabic" w:cs="Simplified Arabic"/>
          <w:sz w:val="26"/>
          <w:szCs w:val="26"/>
        </w:rPr>
      </w:pPr>
      <w:r w:rsidRPr="00602DF4">
        <w:rPr>
          <w:rFonts w:ascii="Simplified Arabic" w:hAnsi="Simplified Arabic" w:cs="Simplified Arabic"/>
          <w:sz w:val="26"/>
          <w:szCs w:val="26"/>
          <w:rtl/>
        </w:rPr>
        <w:t>أما في القسم الثاني، وهو مجال تركيز الدراسة الرئيس، تناولت أربعة</w:t>
      </w:r>
      <w:r>
        <w:rPr>
          <w:rFonts w:ascii="Simplified Arabic" w:hAnsi="Simplified Arabic" w:cs="Simplified Arabic"/>
          <w:sz w:val="26"/>
          <w:szCs w:val="26"/>
          <w:rtl/>
        </w:rPr>
        <w:t xml:space="preserve"> دوافع رئيسية والتي يطرحها منظر</w:t>
      </w:r>
      <w:r>
        <w:rPr>
          <w:rFonts w:ascii="Simplified Arabic" w:hAnsi="Simplified Arabic" w:cs="Simplified Arabic" w:hint="cs"/>
          <w:sz w:val="26"/>
          <w:szCs w:val="26"/>
          <w:rtl/>
        </w:rPr>
        <w:t>و</w:t>
      </w:r>
      <w:r w:rsidRPr="00602DF4">
        <w:rPr>
          <w:rFonts w:ascii="Simplified Arabic" w:hAnsi="Simplified Arabic" w:cs="Simplified Arabic"/>
          <w:sz w:val="26"/>
          <w:szCs w:val="26"/>
          <w:rtl/>
        </w:rPr>
        <w:t xml:space="preserve"> خصصه الحواجز في الضفة الغربية وقطاع غزة، وقد جاءت على النحو التالي:</w:t>
      </w:r>
    </w:p>
    <w:p w14:paraId="17BEE59A" w14:textId="77777777" w:rsidR="007E725B" w:rsidRPr="00602DF4" w:rsidRDefault="007E725B" w:rsidP="007E725B">
      <w:pPr>
        <w:spacing w:after="0" w:line="240" w:lineRule="auto"/>
        <w:ind w:firstLine="567"/>
        <w:jc w:val="mediumKashida"/>
        <w:rPr>
          <w:rFonts w:ascii="Simplified Arabic" w:hAnsi="Simplified Arabic" w:cs="Simplified Arabic"/>
          <w:sz w:val="26"/>
          <w:szCs w:val="26"/>
        </w:rPr>
      </w:pPr>
      <w:r w:rsidRPr="00602DF4">
        <w:rPr>
          <w:rFonts w:ascii="Simplified Arabic" w:hAnsi="Simplified Arabic" w:cs="Simplified Arabic"/>
          <w:sz w:val="26"/>
          <w:szCs w:val="26"/>
          <w:rtl/>
        </w:rPr>
        <w:lastRenderedPageBreak/>
        <w:t xml:space="preserve">الأول، دافع تحسين وتطوير عمل الحواجز في ضوء انتشار النظرة الليبرالية الجديدة في إسرائيل، وخصخصة الكثير من المشاريع والخدمات التي تقوم بها الحكومة الإسرائيلية للقطاع الخاص، حيث ناقشت المسؤولية القانونية لنقل تلك الخدمات من القطاع العام إلى الخاص، وطبيعة عملهم على الحواجز. لكنها لم تتطرق بالمطلق </w:t>
      </w:r>
      <w:r>
        <w:rPr>
          <w:rFonts w:ascii="Simplified Arabic" w:hAnsi="Simplified Arabic" w:cs="Simplified Arabic" w:hint="cs"/>
          <w:sz w:val="26"/>
          <w:szCs w:val="26"/>
          <w:rtl/>
        </w:rPr>
        <w:t>إلى</w:t>
      </w:r>
      <w:r w:rsidRPr="00602DF4">
        <w:rPr>
          <w:rFonts w:ascii="Simplified Arabic" w:hAnsi="Simplified Arabic" w:cs="Simplified Arabic"/>
          <w:sz w:val="26"/>
          <w:szCs w:val="26"/>
          <w:rtl/>
        </w:rPr>
        <w:t xml:space="preserve"> الجرائم التي ترتكبها تلك الشركات بحق الفلسطينيين على تلك الحواجز.</w:t>
      </w:r>
    </w:p>
    <w:p w14:paraId="117B089C" w14:textId="77777777" w:rsidR="007E725B" w:rsidRPr="00602DF4" w:rsidRDefault="007E725B" w:rsidP="007E725B">
      <w:pPr>
        <w:spacing w:after="0" w:line="240" w:lineRule="auto"/>
        <w:ind w:firstLine="567"/>
        <w:jc w:val="mediumKashida"/>
        <w:rPr>
          <w:rFonts w:ascii="Simplified Arabic" w:hAnsi="Simplified Arabic" w:cs="Simplified Arabic"/>
          <w:sz w:val="26"/>
          <w:szCs w:val="26"/>
        </w:rPr>
      </w:pPr>
      <w:r w:rsidRPr="00602DF4">
        <w:rPr>
          <w:rFonts w:ascii="Simplified Arabic" w:hAnsi="Simplified Arabic" w:cs="Simplified Arabic"/>
          <w:sz w:val="26"/>
          <w:szCs w:val="26"/>
          <w:rtl/>
        </w:rPr>
        <w:t>لم تبين الدراسة الآلية التي يمكن محاكمة افراد شركات الامن الخاصة الإسرائيلية عند ارتكابهم للجرائم ضد الفلسطينيين الذين يعبرون الحواجز، وفقاً للقانون الاسرائيلي، من الناحية النظرية، يمكن محاكمة افراد شركة الأمن الخاصة في المحاكم الإسرائيلية لأنهم ليسوا محميين بموجب القانون الإسرائيلي مثل الشرطة والجنود.</w:t>
      </w:r>
    </w:p>
    <w:p w14:paraId="3805FCF9" w14:textId="77777777" w:rsidR="007E725B" w:rsidRPr="00602DF4" w:rsidRDefault="007E725B" w:rsidP="007E725B">
      <w:pPr>
        <w:spacing w:after="0" w:line="240" w:lineRule="auto"/>
        <w:ind w:firstLine="567"/>
        <w:jc w:val="mediumKashida"/>
        <w:rPr>
          <w:rFonts w:ascii="Simplified Arabic" w:hAnsi="Simplified Arabic" w:cs="Simplified Arabic"/>
          <w:sz w:val="26"/>
          <w:szCs w:val="26"/>
        </w:rPr>
      </w:pPr>
      <w:r w:rsidRPr="00602DF4">
        <w:rPr>
          <w:rFonts w:ascii="Simplified Arabic" w:hAnsi="Simplified Arabic" w:cs="Simplified Arabic"/>
          <w:sz w:val="26"/>
          <w:szCs w:val="26"/>
          <w:rtl/>
        </w:rPr>
        <w:t>بالإضافة إلى ذلك، لم تتطرق إلى الضحايا الفلسطينيين الذين قتلتهم شركات الأمن الخاصة الإسرائيلية على تلك الحواجز. أو الانتهاكات التي يتعرضون لها اثناء عبورهم عبر الحواجز الموجودة في الضفة الغربية والقدس، وقطاع غزة، دون أن يشكل عبورهم للعمل أو التنقل بين المدن والمحافظات الفلسطينية من جهة، والانتقال للعمل داخل إسرائيل من جهة أخرى</w:t>
      </w:r>
      <w:r>
        <w:rPr>
          <w:rFonts w:ascii="Simplified Arabic" w:hAnsi="Simplified Arabic" w:cs="Simplified Arabic" w:hint="cs"/>
          <w:sz w:val="26"/>
          <w:szCs w:val="26"/>
          <w:rtl/>
        </w:rPr>
        <w:t xml:space="preserve"> أي خطر على أفراد الشركات الأمنية العاملة على الحواجز</w:t>
      </w:r>
      <w:r w:rsidRPr="00602DF4">
        <w:rPr>
          <w:rFonts w:ascii="Simplified Arabic" w:hAnsi="Simplified Arabic" w:cs="Simplified Arabic"/>
          <w:sz w:val="26"/>
          <w:szCs w:val="26"/>
          <w:rtl/>
        </w:rPr>
        <w:t xml:space="preserve">. رغم أنها ناقشت المسؤولية القانونية للشركات في القانون الإسرائيلي، إلا انها تناست القانون الدولي الذي يقر بالحقوق الإنسانية والمدنية والاجتماعية والاقتصادية للفلسطينيين. خاصة العهد الدولي الخاص بالحقوق المدنية والسياسية، في المادة (6) منه " الحق في الحياة حق ملازم </w:t>
      </w:r>
      <w:r w:rsidRPr="00602DF4">
        <w:rPr>
          <w:rFonts w:ascii="Simplified Arabic" w:hAnsi="Simplified Arabic" w:cs="Simplified Arabic"/>
          <w:sz w:val="26"/>
          <w:szCs w:val="26"/>
          <w:rtl/>
        </w:rPr>
        <w:lastRenderedPageBreak/>
        <w:t xml:space="preserve">لكل إنسان". كما أقر الاعلان العالمي لحقوق الانسان، في مواده الثلاثين بالإضافة إلى الديباجية تلك الحقوق. </w:t>
      </w:r>
    </w:p>
    <w:p w14:paraId="58C6AE0E" w14:textId="77777777" w:rsidR="007E725B" w:rsidRPr="00602DF4" w:rsidRDefault="007E725B" w:rsidP="007E725B">
      <w:pPr>
        <w:spacing w:after="0" w:line="240" w:lineRule="auto"/>
        <w:ind w:firstLine="567"/>
        <w:jc w:val="mediumKashida"/>
        <w:rPr>
          <w:rFonts w:ascii="Simplified Arabic" w:hAnsi="Simplified Arabic" w:cs="Simplified Arabic"/>
          <w:sz w:val="26"/>
          <w:szCs w:val="26"/>
        </w:rPr>
      </w:pPr>
      <w:r w:rsidRPr="00602DF4">
        <w:rPr>
          <w:rFonts w:ascii="Simplified Arabic" w:hAnsi="Simplified Arabic" w:cs="Simplified Arabic"/>
          <w:sz w:val="26"/>
          <w:szCs w:val="26"/>
          <w:rtl/>
        </w:rPr>
        <w:t>وعلى إثر ذلك، لم تناقش الدراسة عمل شركات الأمن الخاصة الإسرائيلية في أراضٍ فلسطينية محتلة، وأن إسرائيل بوصفها قوة احتلال، ومسؤولة عن ضمان تلبية الاحتياجات الانسانية للسكان المحليين الخاضعين لاحتلالها، وعن ضمان ممارستهم لحقوقهم الانسانية الاساسية، وفقاً للعهود والمواثيق والاتفاقيات والقوانين الدولية. وأن عمل تلك الشركات في الأراضي الفلسطينية تمثل خرقاً واضحاً وصريحاً لكافة هذه القوانين.</w:t>
      </w:r>
    </w:p>
    <w:p w14:paraId="59102181" w14:textId="77777777" w:rsidR="007E725B" w:rsidRPr="00602DF4" w:rsidRDefault="007E725B" w:rsidP="007E725B">
      <w:pPr>
        <w:spacing w:after="0" w:line="240" w:lineRule="auto"/>
        <w:ind w:firstLine="567"/>
        <w:jc w:val="mediumKashida"/>
        <w:rPr>
          <w:rFonts w:ascii="Simplified Arabic" w:hAnsi="Simplified Arabic" w:cs="Simplified Arabic"/>
          <w:sz w:val="26"/>
          <w:szCs w:val="26"/>
        </w:rPr>
      </w:pPr>
      <w:r w:rsidRPr="00602DF4">
        <w:rPr>
          <w:rFonts w:ascii="Simplified Arabic" w:hAnsi="Simplified Arabic" w:cs="Simplified Arabic"/>
          <w:sz w:val="26"/>
          <w:szCs w:val="26"/>
          <w:rtl/>
        </w:rPr>
        <w:t>الثاني، دافع المدخرات "توفير التكاليف" حيث يطرح منظر</w:t>
      </w:r>
      <w:r>
        <w:rPr>
          <w:rFonts w:ascii="Simplified Arabic" w:hAnsi="Simplified Arabic" w:cs="Simplified Arabic" w:hint="cs"/>
          <w:sz w:val="26"/>
          <w:szCs w:val="26"/>
          <w:rtl/>
        </w:rPr>
        <w:t>و</w:t>
      </w:r>
      <w:r w:rsidRPr="00602DF4">
        <w:rPr>
          <w:rFonts w:ascii="Simplified Arabic" w:hAnsi="Simplified Arabic" w:cs="Simplified Arabic"/>
          <w:sz w:val="26"/>
          <w:szCs w:val="26"/>
          <w:rtl/>
        </w:rPr>
        <w:t xml:space="preserve"> الخصخصة بأن شركات الأمن الخاصة الإسرائيلية توفر على موازنة إسرائيل، لكنها ناقشت أطروحات المنظرين في ضوء الموازنات والوقائع، لتخرج بخلاصة بأن شركات الأمن الخاصة الإسرائيلية، لم توفر على موازنة إسرائيل، وإن كانت تعطي نتائج أمنية قوية.</w:t>
      </w:r>
    </w:p>
    <w:p w14:paraId="5AE24A92" w14:textId="77777777" w:rsidR="007E725B" w:rsidRPr="00602DF4" w:rsidRDefault="007E725B" w:rsidP="007E725B">
      <w:pPr>
        <w:spacing w:after="0" w:line="240" w:lineRule="auto"/>
        <w:ind w:firstLine="567"/>
        <w:jc w:val="mediumKashida"/>
        <w:rPr>
          <w:rFonts w:ascii="Simplified Arabic" w:hAnsi="Simplified Arabic" w:cs="Simplified Arabic"/>
          <w:sz w:val="26"/>
          <w:szCs w:val="26"/>
        </w:rPr>
      </w:pPr>
      <w:r w:rsidRPr="00602DF4">
        <w:rPr>
          <w:rFonts w:ascii="Simplified Arabic" w:hAnsi="Simplified Arabic" w:cs="Simplified Arabic"/>
          <w:sz w:val="26"/>
          <w:szCs w:val="26"/>
          <w:rtl/>
        </w:rPr>
        <w:t>لم تكتفٍ الباحثة بعرض الموازنات فقط، بل واعتبرت عمل الشباب في تلك الشركات الأمنية ذات التكاليف المرتفعة على الميزانية عملاً مسيئاً لهم، من الناحية الاقتصادية، ومن ناحية ساعات العمل، حيث اعتبرت أن العاملين يقوم بأعمال أكبر من رواتبهم التي يتقاضونها.</w:t>
      </w:r>
    </w:p>
    <w:p w14:paraId="3653B4C8" w14:textId="77777777" w:rsidR="007E725B" w:rsidRPr="00602DF4" w:rsidRDefault="007E725B" w:rsidP="007E725B">
      <w:pPr>
        <w:spacing w:after="0" w:line="240" w:lineRule="auto"/>
        <w:ind w:firstLine="567"/>
        <w:jc w:val="mediumKashida"/>
        <w:rPr>
          <w:rFonts w:ascii="Simplified Arabic" w:hAnsi="Simplified Arabic" w:cs="Simplified Arabic"/>
          <w:sz w:val="26"/>
          <w:szCs w:val="26"/>
        </w:rPr>
      </w:pPr>
      <w:r w:rsidRPr="00602DF4">
        <w:rPr>
          <w:rFonts w:ascii="Simplified Arabic" w:hAnsi="Simplified Arabic" w:cs="Simplified Arabic"/>
          <w:sz w:val="26"/>
          <w:szCs w:val="26"/>
          <w:rtl/>
        </w:rPr>
        <w:t xml:space="preserve">قارنت الدراسة بين الميزانيات الحكومية وتكاليف إنشاء وتشغيل شركات الأمن في القطاع الخاص على الحواجز من جهة، والعمل الذي يقدمه أفراد شركات الأمن الخاصة الإسرائيلية وأجورهم من جهة أخرى، وأغفلت المقارنة بين الاقتصاد الفلسطيني الذي يخضع للسطوة الاحتلالية "التدجين"، والاقتصاد الإسرائيلي بعد </w:t>
      </w:r>
      <w:r w:rsidRPr="00602DF4">
        <w:rPr>
          <w:rFonts w:ascii="Simplified Arabic" w:hAnsi="Simplified Arabic" w:cs="Simplified Arabic"/>
          <w:sz w:val="26"/>
          <w:szCs w:val="26"/>
          <w:rtl/>
        </w:rPr>
        <w:lastRenderedPageBreak/>
        <w:t>خصصه مشاريع وأعمال حكومية لـ شركات الأمن الخاصة، وما يسببه من خسائر اقتصادية للفلسطينيين، حيث يشكل ان</w:t>
      </w:r>
      <w:r>
        <w:rPr>
          <w:rFonts w:ascii="Simplified Arabic" w:hAnsi="Simplified Arabic" w:cs="Simplified Arabic" w:hint="cs"/>
          <w:sz w:val="26"/>
          <w:szCs w:val="26"/>
          <w:rtl/>
        </w:rPr>
        <w:t>ت</w:t>
      </w:r>
      <w:r w:rsidRPr="00602DF4">
        <w:rPr>
          <w:rFonts w:ascii="Simplified Arabic" w:hAnsi="Simplified Arabic" w:cs="Simplified Arabic"/>
          <w:sz w:val="26"/>
          <w:szCs w:val="26"/>
          <w:rtl/>
        </w:rPr>
        <w:t>شار الحواجز الاسرائيلية في الضفة الغربية والقدس وقطاع غزة تعطيل للطاقة الانتاجية لدى الفلسطينيين، وحرمها من مصادر دخلها وتطويرها، وحد من حرية تنقلها، وخصوصاً عقب الانتفاضة الثانية (الأقصى) وهو ما يهدد حالة الامان المجتمعي.  وفي دراسة لمعهد الابحاث التطبيقية " اريج" بعنوان (تقييم الاثار الاقتصادية والبيئية للقيود التي يفرضها الاحتلال الاسرائيلي على حركة وتنقل المواطنين الفلسطينيين بين مدن وقري الضفة الغربية)، الفلسطيني</w:t>
      </w:r>
      <w:r>
        <w:rPr>
          <w:rFonts w:ascii="Simplified Arabic" w:hAnsi="Simplified Arabic" w:cs="Simplified Arabic" w:hint="cs"/>
          <w:sz w:val="26"/>
          <w:szCs w:val="26"/>
          <w:rtl/>
        </w:rPr>
        <w:t>و</w:t>
      </w:r>
      <w:r w:rsidRPr="00602DF4">
        <w:rPr>
          <w:rFonts w:ascii="Simplified Arabic" w:hAnsi="Simplified Arabic" w:cs="Simplified Arabic"/>
          <w:sz w:val="26"/>
          <w:szCs w:val="26"/>
          <w:rtl/>
        </w:rPr>
        <w:t>ن يخسرون أكثر من 400 مليون دولار سنوياً جراء الحواجز العسكرية التي تقطع وتفصل المدن والقري الفلسطينية.</w:t>
      </w:r>
    </w:p>
    <w:p w14:paraId="444B2C28" w14:textId="77777777" w:rsidR="007E725B" w:rsidRPr="00602DF4" w:rsidRDefault="007E725B" w:rsidP="007E725B">
      <w:pPr>
        <w:spacing w:after="0" w:line="240" w:lineRule="auto"/>
        <w:ind w:firstLine="567"/>
        <w:jc w:val="mediumKashida"/>
        <w:rPr>
          <w:rFonts w:ascii="Simplified Arabic" w:hAnsi="Simplified Arabic" w:cs="Simplified Arabic"/>
          <w:sz w:val="26"/>
          <w:szCs w:val="26"/>
        </w:rPr>
      </w:pPr>
      <w:r w:rsidRPr="00602DF4">
        <w:rPr>
          <w:rFonts w:ascii="Simplified Arabic" w:hAnsi="Simplified Arabic" w:cs="Simplified Arabic"/>
          <w:sz w:val="26"/>
          <w:szCs w:val="26"/>
          <w:rtl/>
        </w:rPr>
        <w:t xml:space="preserve">الثالث، دافع الاحتراف لدى شركات الأمن الخاصة الإسرائيلية، </w:t>
      </w:r>
      <w:proofErr w:type="spellStart"/>
      <w:r>
        <w:rPr>
          <w:rFonts w:ascii="Simplified Arabic" w:hAnsi="Simplified Arabic" w:cs="Simplified Arabic" w:hint="cs"/>
          <w:sz w:val="26"/>
          <w:szCs w:val="26"/>
          <w:rtl/>
        </w:rPr>
        <w:t>إنتقدت</w:t>
      </w:r>
      <w:proofErr w:type="spellEnd"/>
      <w:r>
        <w:rPr>
          <w:rFonts w:ascii="Simplified Arabic" w:hAnsi="Simplified Arabic" w:cs="Simplified Arabic" w:hint="cs"/>
          <w:sz w:val="26"/>
          <w:szCs w:val="26"/>
          <w:rtl/>
        </w:rPr>
        <w:t xml:space="preserve"> الباحثة</w:t>
      </w:r>
      <w:r w:rsidRPr="00602DF4">
        <w:rPr>
          <w:rFonts w:ascii="Simplified Arabic" w:hAnsi="Simplified Arabic" w:cs="Simplified Arabic"/>
          <w:sz w:val="26"/>
          <w:szCs w:val="26"/>
          <w:rtl/>
        </w:rPr>
        <w:t xml:space="preserve"> كفاءة شركات الأمن وتطوراتها التكنولوجية وقدرتها على إدارة الحواجز، مقارنة بالكفاءة المهنية لجنود جيش الاحتلال. لكنها تميل إلى أن الحواجز هي مهمة الجيش بالأساس. لذلك، ترمي إلى تطوير الإمكانيات العسكرية بدلاً من خصخصة الحواجز ونقاط التفتيش وتسليم المهمة الأمنية لـ شركات الأمن الخاصة الإسرائيلية، لاسيما </w:t>
      </w:r>
      <w:r>
        <w:rPr>
          <w:rFonts w:ascii="Simplified Arabic" w:hAnsi="Simplified Arabic" w:cs="Simplified Arabic" w:hint="cs"/>
          <w:sz w:val="26"/>
          <w:szCs w:val="26"/>
          <w:rtl/>
        </w:rPr>
        <w:t xml:space="preserve">في </w:t>
      </w:r>
      <w:r w:rsidRPr="00602DF4">
        <w:rPr>
          <w:rFonts w:ascii="Simplified Arabic" w:hAnsi="Simplified Arabic" w:cs="Simplified Arabic"/>
          <w:sz w:val="26"/>
          <w:szCs w:val="26"/>
          <w:rtl/>
        </w:rPr>
        <w:t>ظل عدم تسوية الصراع الإسرائيلي-الفلسطيني، وعدم وجود حدود واضحة مع المنا</w:t>
      </w:r>
      <w:r>
        <w:rPr>
          <w:rFonts w:ascii="Simplified Arabic" w:hAnsi="Simplified Arabic" w:cs="Simplified Arabic" w:hint="cs"/>
          <w:sz w:val="26"/>
          <w:szCs w:val="26"/>
          <w:rtl/>
        </w:rPr>
        <w:t>ط</w:t>
      </w:r>
      <w:r w:rsidRPr="00602DF4">
        <w:rPr>
          <w:rFonts w:ascii="Simplified Arabic" w:hAnsi="Simplified Arabic" w:cs="Simplified Arabic"/>
          <w:sz w:val="26"/>
          <w:szCs w:val="26"/>
          <w:rtl/>
        </w:rPr>
        <w:t>ق الفلسطينية والتي أطلقت عليها الباحثة "مناطق حرب ساخنة". لكنها لم تتطرق إلى الطوابير الطويلة للفلسطينيين على الحواجز، وساعات الانتظار في ممرات ضيقة طويلة وبوابات حديدية للعبور</w:t>
      </w:r>
      <w:r>
        <w:rPr>
          <w:rFonts w:ascii="Simplified Arabic" w:hAnsi="Simplified Arabic" w:cs="Simplified Arabic" w:hint="cs"/>
          <w:sz w:val="26"/>
          <w:szCs w:val="26"/>
          <w:rtl/>
        </w:rPr>
        <w:t>.</w:t>
      </w:r>
      <w:r w:rsidRPr="00602DF4">
        <w:rPr>
          <w:rFonts w:ascii="Simplified Arabic" w:hAnsi="Simplified Arabic" w:cs="Simplified Arabic"/>
          <w:sz w:val="26"/>
          <w:szCs w:val="26"/>
          <w:rtl/>
        </w:rPr>
        <w:t xml:space="preserve"> وبالرغم من ذلك يتم رفض الكثير من الفلسطينيين أمنياً </w:t>
      </w:r>
      <w:r>
        <w:rPr>
          <w:rFonts w:ascii="Simplified Arabic" w:hAnsi="Simplified Arabic" w:cs="Simplified Arabic" w:hint="cs"/>
          <w:sz w:val="26"/>
          <w:szCs w:val="26"/>
          <w:rtl/>
        </w:rPr>
        <w:t xml:space="preserve">لدى </w:t>
      </w:r>
      <w:r w:rsidRPr="00602DF4">
        <w:rPr>
          <w:rFonts w:ascii="Simplified Arabic" w:hAnsi="Simplified Arabic" w:cs="Simplified Arabic"/>
          <w:sz w:val="26"/>
          <w:szCs w:val="26"/>
          <w:rtl/>
        </w:rPr>
        <w:t xml:space="preserve">عبورهم تلك الحواجز، وهو ما يوضح بأن كافة ما ذكرته </w:t>
      </w:r>
      <w:r w:rsidRPr="00602DF4">
        <w:rPr>
          <w:rFonts w:ascii="Simplified Arabic" w:hAnsi="Simplified Arabic" w:cs="Simplified Arabic"/>
          <w:sz w:val="26"/>
          <w:szCs w:val="26"/>
          <w:rtl/>
        </w:rPr>
        <w:lastRenderedPageBreak/>
        <w:t xml:space="preserve">الباحثة من أسانيد سواء المتعلقة بالكفاءة أو التطوير هو دليل قوة </w:t>
      </w:r>
      <w:r>
        <w:rPr>
          <w:rFonts w:ascii="Simplified Arabic" w:hAnsi="Simplified Arabic" w:cs="Simplified Arabic" w:hint="cs"/>
          <w:sz w:val="26"/>
          <w:szCs w:val="26"/>
          <w:rtl/>
        </w:rPr>
        <w:t>إ</w:t>
      </w:r>
      <w:r>
        <w:rPr>
          <w:rFonts w:ascii="Simplified Arabic" w:hAnsi="Simplified Arabic" w:cs="Simplified Arabic"/>
          <w:sz w:val="26"/>
          <w:szCs w:val="26"/>
          <w:rtl/>
        </w:rPr>
        <w:t>رهابها</w:t>
      </w:r>
      <w:r w:rsidRPr="00602DF4">
        <w:rPr>
          <w:rFonts w:ascii="Simplified Arabic" w:hAnsi="Simplified Arabic" w:cs="Simplified Arabic"/>
          <w:sz w:val="26"/>
          <w:szCs w:val="26"/>
          <w:rtl/>
        </w:rPr>
        <w:t xml:space="preserve"> وضعف تطورها.</w:t>
      </w:r>
    </w:p>
    <w:p w14:paraId="12E9C9A9" w14:textId="77777777" w:rsidR="007E725B" w:rsidRPr="00602DF4" w:rsidRDefault="007E725B" w:rsidP="007E725B">
      <w:pPr>
        <w:spacing w:after="0" w:line="240" w:lineRule="auto"/>
        <w:ind w:firstLine="567"/>
        <w:jc w:val="mediumKashida"/>
        <w:rPr>
          <w:rFonts w:ascii="Simplified Arabic" w:hAnsi="Simplified Arabic" w:cs="Simplified Arabic"/>
          <w:sz w:val="26"/>
          <w:szCs w:val="26"/>
        </w:rPr>
      </w:pPr>
      <w:r w:rsidRPr="00602DF4">
        <w:rPr>
          <w:rFonts w:ascii="Simplified Arabic" w:hAnsi="Simplified Arabic" w:cs="Simplified Arabic"/>
          <w:sz w:val="26"/>
          <w:szCs w:val="26"/>
          <w:rtl/>
        </w:rPr>
        <w:t>ركزت الدراسة على خصخصة الحواجز ومدى فعاليتها لدى إسرائيل اقتصادياً ومالياً وأمنياً، وانتقدت دورها في التشغيل للشباب بأجور زهيد</w:t>
      </w:r>
      <w:r>
        <w:rPr>
          <w:rFonts w:ascii="Simplified Arabic" w:hAnsi="Simplified Arabic" w:cs="Simplified Arabic" w:hint="cs"/>
          <w:sz w:val="26"/>
          <w:szCs w:val="26"/>
          <w:rtl/>
        </w:rPr>
        <w:t>ة</w:t>
      </w:r>
      <w:r w:rsidRPr="00602DF4">
        <w:rPr>
          <w:rFonts w:ascii="Simplified Arabic" w:hAnsi="Simplified Arabic" w:cs="Simplified Arabic"/>
          <w:sz w:val="26"/>
          <w:szCs w:val="26"/>
          <w:rtl/>
        </w:rPr>
        <w:t>، رغم ذلك أوضحت التطور التكنولوجي والتدريبي للشركات الأمنية الخاصة الإسرائيلية. وفي ضوء كل ذلك، تتناقض مع ما طرحته في هذا الدافع وما سبقه من دوافع، حيث ترى أن خصخصة الحواجز تعتمد على الخبرة والكفاءة لموظفي الشركات الامنية الخاصة</w:t>
      </w:r>
      <w:r>
        <w:rPr>
          <w:rFonts w:ascii="Simplified Arabic" w:hAnsi="Simplified Arabic" w:cs="Simplified Arabic" w:hint="cs"/>
          <w:sz w:val="26"/>
          <w:szCs w:val="26"/>
          <w:rtl/>
        </w:rPr>
        <w:t>،</w:t>
      </w:r>
      <w:r w:rsidRPr="00602DF4">
        <w:rPr>
          <w:rFonts w:ascii="Simplified Arabic" w:hAnsi="Simplified Arabic" w:cs="Simplified Arabic"/>
          <w:sz w:val="26"/>
          <w:szCs w:val="26"/>
          <w:rtl/>
        </w:rPr>
        <w:t xml:space="preserve"> و</w:t>
      </w:r>
      <w:r>
        <w:rPr>
          <w:rFonts w:ascii="Simplified Arabic" w:hAnsi="Simplified Arabic" w:cs="Simplified Arabic" w:hint="cs"/>
          <w:sz w:val="26"/>
          <w:szCs w:val="26"/>
          <w:rtl/>
        </w:rPr>
        <w:t>أ</w:t>
      </w:r>
      <w:r w:rsidRPr="00602DF4">
        <w:rPr>
          <w:rFonts w:ascii="Simplified Arabic" w:hAnsi="Simplified Arabic" w:cs="Simplified Arabic"/>
          <w:sz w:val="26"/>
          <w:szCs w:val="26"/>
          <w:rtl/>
        </w:rPr>
        <w:t>ن افراد الجيش الاسرائيلي هم من الشباب الصغير ومتهورين في التصرفات</w:t>
      </w:r>
      <w:r>
        <w:rPr>
          <w:rFonts w:ascii="Simplified Arabic" w:hAnsi="Simplified Arabic" w:cs="Simplified Arabic" w:hint="cs"/>
          <w:sz w:val="26"/>
          <w:szCs w:val="26"/>
          <w:rtl/>
        </w:rPr>
        <w:t>.</w:t>
      </w:r>
      <w:r w:rsidRPr="00602DF4">
        <w:rPr>
          <w:rFonts w:ascii="Simplified Arabic" w:hAnsi="Simplified Arabic" w:cs="Simplified Arabic"/>
          <w:sz w:val="26"/>
          <w:szCs w:val="26"/>
          <w:rtl/>
        </w:rPr>
        <w:t xml:space="preserve"> وعادت لتأكد ب</w:t>
      </w:r>
      <w:r>
        <w:rPr>
          <w:rFonts w:ascii="Simplified Arabic" w:hAnsi="Simplified Arabic" w:cs="Simplified Arabic" w:hint="cs"/>
          <w:sz w:val="26"/>
          <w:szCs w:val="26"/>
          <w:rtl/>
        </w:rPr>
        <w:t>أ</w:t>
      </w:r>
      <w:r w:rsidRPr="00602DF4">
        <w:rPr>
          <w:rFonts w:ascii="Simplified Arabic" w:hAnsi="Simplified Arabic" w:cs="Simplified Arabic"/>
          <w:sz w:val="26"/>
          <w:szCs w:val="26"/>
          <w:rtl/>
        </w:rPr>
        <w:t xml:space="preserve">ن موظفي الشركات الامنية الخاصة هم الشباب الذين </w:t>
      </w:r>
      <w:r>
        <w:rPr>
          <w:rFonts w:ascii="Simplified Arabic" w:hAnsi="Simplified Arabic" w:cs="Simplified Arabic" w:hint="cs"/>
          <w:sz w:val="26"/>
          <w:szCs w:val="26"/>
          <w:rtl/>
        </w:rPr>
        <w:t>أ</w:t>
      </w:r>
      <w:r w:rsidRPr="00602DF4">
        <w:rPr>
          <w:rFonts w:ascii="Simplified Arabic" w:hAnsi="Simplified Arabic" w:cs="Simplified Arabic"/>
          <w:sz w:val="26"/>
          <w:szCs w:val="26"/>
          <w:rtl/>
        </w:rPr>
        <w:t>نهوا خدمتهم العسكرية في الاذرع العسكرية للجيش الاسرائيلي ولديهم الكفاءة الكبيرة للتعامل مع كافة الظروف.</w:t>
      </w:r>
    </w:p>
    <w:p w14:paraId="2DEA04AE" w14:textId="77777777" w:rsidR="007E725B" w:rsidRPr="00602DF4" w:rsidRDefault="007E725B" w:rsidP="007E725B">
      <w:pPr>
        <w:spacing w:after="0" w:line="240" w:lineRule="auto"/>
        <w:ind w:firstLine="567"/>
        <w:jc w:val="mediumKashida"/>
        <w:rPr>
          <w:rFonts w:ascii="Simplified Arabic" w:hAnsi="Simplified Arabic" w:cs="Simplified Arabic"/>
          <w:sz w:val="26"/>
          <w:szCs w:val="26"/>
        </w:rPr>
      </w:pPr>
      <w:r w:rsidRPr="00602DF4">
        <w:rPr>
          <w:rFonts w:ascii="Simplified Arabic" w:hAnsi="Simplified Arabic" w:cs="Simplified Arabic"/>
          <w:sz w:val="26"/>
          <w:szCs w:val="26"/>
          <w:rtl/>
        </w:rPr>
        <w:t xml:space="preserve">ولعل الدليل الأبرز على هذه التناقضات، ما تقوم به الشركات الأمنية </w:t>
      </w:r>
      <w:r>
        <w:rPr>
          <w:rFonts w:ascii="Simplified Arabic" w:hAnsi="Simplified Arabic" w:cs="Simplified Arabic"/>
          <w:sz w:val="26"/>
          <w:szCs w:val="26"/>
          <w:rtl/>
        </w:rPr>
        <w:t>الخاصة وأفرادها على تلك الحواجز</w:t>
      </w:r>
      <w:r>
        <w:rPr>
          <w:rFonts w:ascii="Simplified Arabic" w:hAnsi="Simplified Arabic" w:cs="Simplified Arabic" w:hint="cs"/>
          <w:sz w:val="26"/>
          <w:szCs w:val="26"/>
          <w:rtl/>
        </w:rPr>
        <w:t xml:space="preserve"> </w:t>
      </w:r>
      <w:r w:rsidRPr="00602DF4">
        <w:rPr>
          <w:rFonts w:ascii="Simplified Arabic" w:hAnsi="Simplified Arabic" w:cs="Simplified Arabic"/>
          <w:sz w:val="26"/>
          <w:szCs w:val="26"/>
          <w:rtl/>
        </w:rPr>
        <w:t>من قتل ومعاناة للفلسطينيين. بالإضافة إلى أن الكثير من العمال والفلسطينيين غير مدرك للتطوير والتغيرات التي حدثت على الحواجز، فهناك العديد من الجهات المسلحة العاملة على الحواجز، وليست جهة واحدة، وهو ما ذكرته الباحثة</w:t>
      </w:r>
      <w:r>
        <w:rPr>
          <w:rFonts w:ascii="Simplified Arabic" w:hAnsi="Simplified Arabic" w:cs="Simplified Arabic" w:hint="cs"/>
          <w:sz w:val="26"/>
          <w:szCs w:val="26"/>
          <w:rtl/>
        </w:rPr>
        <w:t>.</w:t>
      </w:r>
      <w:r w:rsidRPr="00602DF4">
        <w:rPr>
          <w:rFonts w:ascii="Simplified Arabic" w:hAnsi="Simplified Arabic" w:cs="Simplified Arabic"/>
          <w:sz w:val="26"/>
          <w:szCs w:val="26"/>
          <w:rtl/>
        </w:rPr>
        <w:t xml:space="preserve"> لكنها لم تتطرق إلى تعدد الجهات الأمنية المسؤولة عن معاناة وقتل الفلسطينيين.</w:t>
      </w:r>
    </w:p>
    <w:p w14:paraId="05C2481A" w14:textId="77777777" w:rsidR="007E725B" w:rsidRPr="00602DF4" w:rsidRDefault="007E725B" w:rsidP="007E725B">
      <w:pPr>
        <w:spacing w:after="0" w:line="240" w:lineRule="auto"/>
        <w:ind w:firstLine="567"/>
        <w:jc w:val="mediumKashida"/>
        <w:rPr>
          <w:rFonts w:ascii="Simplified Arabic" w:hAnsi="Simplified Arabic" w:cs="Simplified Arabic"/>
          <w:sz w:val="26"/>
          <w:szCs w:val="26"/>
        </w:rPr>
      </w:pPr>
      <w:r w:rsidRPr="00EB3982">
        <w:rPr>
          <w:rFonts w:ascii="Simplified Arabic" w:hAnsi="Simplified Arabic" w:cs="Simplified Arabic"/>
          <w:b/>
          <w:bCs/>
          <w:sz w:val="26"/>
          <w:szCs w:val="26"/>
          <w:rtl/>
        </w:rPr>
        <w:t>رابعاً</w:t>
      </w:r>
      <w:r w:rsidRPr="00602DF4">
        <w:rPr>
          <w:rFonts w:ascii="Simplified Arabic" w:hAnsi="Simplified Arabic" w:cs="Simplified Arabic"/>
          <w:sz w:val="26"/>
          <w:szCs w:val="26"/>
          <w:rtl/>
        </w:rPr>
        <w:t>، دافع تحسين الخدمة على ال</w:t>
      </w:r>
      <w:r>
        <w:rPr>
          <w:rFonts w:ascii="Simplified Arabic" w:hAnsi="Simplified Arabic" w:cs="Simplified Arabic"/>
          <w:sz w:val="26"/>
          <w:szCs w:val="26"/>
          <w:rtl/>
        </w:rPr>
        <w:t>حواجز الإسرائيلية</w:t>
      </w:r>
      <w:r>
        <w:rPr>
          <w:rFonts w:ascii="Simplified Arabic" w:hAnsi="Simplified Arabic" w:cs="Simplified Arabic" w:hint="cs"/>
          <w:sz w:val="26"/>
          <w:szCs w:val="26"/>
          <w:rtl/>
        </w:rPr>
        <w:t>.</w:t>
      </w:r>
      <w:r w:rsidRPr="00602DF4">
        <w:rPr>
          <w:rFonts w:ascii="Simplified Arabic" w:hAnsi="Simplified Arabic" w:cs="Simplified Arabic"/>
          <w:sz w:val="26"/>
          <w:szCs w:val="26"/>
          <w:rtl/>
        </w:rPr>
        <w:t xml:space="preserve"> تناقش</w:t>
      </w:r>
      <w:r>
        <w:rPr>
          <w:rFonts w:ascii="Simplified Arabic" w:hAnsi="Simplified Arabic" w:cs="Simplified Arabic" w:hint="cs"/>
          <w:sz w:val="26"/>
          <w:szCs w:val="26"/>
          <w:rtl/>
        </w:rPr>
        <w:t xml:space="preserve"> الباحثة</w:t>
      </w:r>
      <w:r w:rsidRPr="00602DF4">
        <w:rPr>
          <w:rFonts w:ascii="Simplified Arabic" w:hAnsi="Simplified Arabic" w:cs="Simplified Arabic"/>
          <w:sz w:val="26"/>
          <w:szCs w:val="26"/>
          <w:rtl/>
        </w:rPr>
        <w:t xml:space="preserve"> الآراء الداعمة لتحسين خدمة المدنيين عند الحواجز، خاصة "تفكيك التوتر المتأصل بين جنود الاحتلال والفلسطينيين". وقد أقرت الباحثة أن تلك الشركات لم تستطع خدمة المدنيين دون التطرق إلى </w:t>
      </w:r>
      <w:r w:rsidRPr="00602DF4">
        <w:rPr>
          <w:rFonts w:ascii="Simplified Arabic" w:hAnsi="Simplified Arabic" w:cs="Simplified Arabic"/>
          <w:sz w:val="26"/>
          <w:szCs w:val="26"/>
          <w:rtl/>
        </w:rPr>
        <w:lastRenderedPageBreak/>
        <w:t>قتلهم للفلسطينيين والتسبب في معاناتهم</w:t>
      </w:r>
      <w:r>
        <w:rPr>
          <w:rFonts w:ascii="Simplified Arabic" w:hAnsi="Simplified Arabic" w:cs="Simplified Arabic" w:hint="cs"/>
          <w:sz w:val="26"/>
          <w:szCs w:val="26"/>
          <w:rtl/>
        </w:rPr>
        <w:t>،</w:t>
      </w:r>
      <w:r w:rsidRPr="00602DF4">
        <w:rPr>
          <w:rFonts w:ascii="Simplified Arabic" w:hAnsi="Simplified Arabic" w:cs="Simplified Arabic"/>
          <w:sz w:val="26"/>
          <w:szCs w:val="26"/>
          <w:rtl/>
        </w:rPr>
        <w:t xml:space="preserve"> حيث ذكرت "غير الواضح بأي طريقة وبأي معنى ينبغي أن تجعل التغييرات في العملية نقاط التفتيش أكثر مدنية" وبررت</w:t>
      </w:r>
      <w:r>
        <w:rPr>
          <w:rFonts w:ascii="Simplified Arabic" w:hAnsi="Simplified Arabic" w:cs="Simplified Arabic" w:hint="cs"/>
          <w:sz w:val="26"/>
          <w:szCs w:val="26"/>
          <w:rtl/>
        </w:rPr>
        <w:t xml:space="preserve"> الباحثة</w:t>
      </w:r>
      <w:r w:rsidRPr="00602DF4">
        <w:rPr>
          <w:rFonts w:ascii="Simplified Arabic" w:hAnsi="Simplified Arabic" w:cs="Simplified Arabic"/>
          <w:sz w:val="26"/>
          <w:szCs w:val="26"/>
          <w:rtl/>
        </w:rPr>
        <w:t xml:space="preserve"> توجه الحكومات الإسرائيلية إلى تخصيص الحواجز لـ شركات الأمن بأنها رسائل موجه</w:t>
      </w:r>
      <w:r>
        <w:rPr>
          <w:rFonts w:ascii="Simplified Arabic" w:hAnsi="Simplified Arabic" w:cs="Simplified Arabic" w:hint="cs"/>
          <w:sz w:val="26"/>
          <w:szCs w:val="26"/>
          <w:rtl/>
        </w:rPr>
        <w:t>ة</w:t>
      </w:r>
      <w:r w:rsidRPr="00602DF4">
        <w:rPr>
          <w:rFonts w:ascii="Simplified Arabic" w:hAnsi="Simplified Arabic" w:cs="Simplified Arabic"/>
          <w:sz w:val="26"/>
          <w:szCs w:val="26"/>
          <w:rtl/>
        </w:rPr>
        <w:t xml:space="preserve"> للمنظمات الدولية، ومؤسسات حقوق الإنسان </w:t>
      </w:r>
      <w:r>
        <w:rPr>
          <w:rFonts w:ascii="Simplified Arabic" w:hAnsi="Simplified Arabic" w:cs="Simplified Arabic" w:hint="cs"/>
          <w:sz w:val="26"/>
          <w:szCs w:val="26"/>
          <w:rtl/>
        </w:rPr>
        <w:t>و</w:t>
      </w:r>
      <w:r w:rsidRPr="00602DF4">
        <w:rPr>
          <w:rFonts w:ascii="Simplified Arabic" w:hAnsi="Simplified Arabic" w:cs="Simplified Arabic"/>
          <w:sz w:val="26"/>
          <w:szCs w:val="26"/>
          <w:rtl/>
        </w:rPr>
        <w:t>أنها أكثر تحضراً مع المدنيين الفلسطينيين. رغم أن الحواجز ما زالت أماكن تحد من إمكانية التنقل بحرية.</w:t>
      </w:r>
    </w:p>
    <w:p w14:paraId="0954CC77" w14:textId="77777777" w:rsidR="007E725B" w:rsidRPr="00602DF4" w:rsidRDefault="007E725B" w:rsidP="007E725B">
      <w:pPr>
        <w:spacing w:after="0" w:line="240" w:lineRule="auto"/>
        <w:ind w:firstLine="567"/>
        <w:jc w:val="mediumKashida"/>
        <w:rPr>
          <w:rFonts w:ascii="Simplified Arabic" w:hAnsi="Simplified Arabic" w:cs="Simplified Arabic"/>
          <w:sz w:val="26"/>
          <w:szCs w:val="26"/>
        </w:rPr>
      </w:pPr>
      <w:r w:rsidRPr="00602DF4">
        <w:rPr>
          <w:rFonts w:ascii="Simplified Arabic" w:hAnsi="Simplified Arabic" w:cs="Simplified Arabic"/>
          <w:sz w:val="26"/>
          <w:szCs w:val="26"/>
          <w:rtl/>
        </w:rPr>
        <w:t>يبدو أن الباحثة هنا ذكرت جزء</w:t>
      </w:r>
      <w:r>
        <w:rPr>
          <w:rFonts w:ascii="Simplified Arabic" w:hAnsi="Simplified Arabic" w:cs="Simplified Arabic" w:hint="cs"/>
          <w:sz w:val="26"/>
          <w:szCs w:val="26"/>
          <w:rtl/>
        </w:rPr>
        <w:t>اً</w:t>
      </w:r>
      <w:r w:rsidRPr="00602DF4">
        <w:rPr>
          <w:rFonts w:ascii="Simplified Arabic" w:hAnsi="Simplified Arabic" w:cs="Simplified Arabic"/>
          <w:sz w:val="26"/>
          <w:szCs w:val="26"/>
          <w:rtl/>
        </w:rPr>
        <w:t xml:space="preserve"> من الحقيقة وأغفلت جزء</w:t>
      </w:r>
      <w:r>
        <w:rPr>
          <w:rFonts w:ascii="Simplified Arabic" w:hAnsi="Simplified Arabic" w:cs="Simplified Arabic" w:hint="cs"/>
          <w:sz w:val="26"/>
          <w:szCs w:val="26"/>
          <w:rtl/>
        </w:rPr>
        <w:t>اً</w:t>
      </w:r>
      <w:r w:rsidRPr="00602DF4">
        <w:rPr>
          <w:rFonts w:ascii="Simplified Arabic" w:hAnsi="Simplified Arabic" w:cs="Simplified Arabic"/>
          <w:sz w:val="26"/>
          <w:szCs w:val="26"/>
          <w:rtl/>
        </w:rPr>
        <w:t xml:space="preserve"> </w:t>
      </w:r>
      <w:r>
        <w:rPr>
          <w:rFonts w:ascii="Simplified Arabic" w:hAnsi="Simplified Arabic" w:cs="Simplified Arabic" w:hint="cs"/>
          <w:sz w:val="26"/>
          <w:szCs w:val="26"/>
          <w:rtl/>
        </w:rPr>
        <w:t>آ</w:t>
      </w:r>
      <w:r w:rsidRPr="00602DF4">
        <w:rPr>
          <w:rFonts w:ascii="Simplified Arabic" w:hAnsi="Simplified Arabic" w:cs="Simplified Arabic"/>
          <w:sz w:val="26"/>
          <w:szCs w:val="26"/>
          <w:rtl/>
        </w:rPr>
        <w:t>خر يتعلق بالأسانيد والدلائل والبراهين على معاناة الفلسطينيين</w:t>
      </w:r>
      <w:r>
        <w:rPr>
          <w:rFonts w:ascii="Simplified Arabic" w:hAnsi="Simplified Arabic" w:cs="Simplified Arabic" w:hint="cs"/>
          <w:sz w:val="26"/>
          <w:szCs w:val="26"/>
          <w:rtl/>
        </w:rPr>
        <w:t>.</w:t>
      </w:r>
      <w:r w:rsidRPr="00602DF4">
        <w:rPr>
          <w:rFonts w:ascii="Simplified Arabic" w:hAnsi="Simplified Arabic" w:cs="Simplified Arabic"/>
          <w:sz w:val="26"/>
          <w:szCs w:val="26"/>
          <w:rtl/>
        </w:rPr>
        <w:t xml:space="preserve"> فهناك الكثير ممن قتلتهم شركات الأمن الإسرائيلية وعذبتهم قبل تاريخ إصدار هذه الدراسة، ولم تستند إليها. </w:t>
      </w:r>
    </w:p>
    <w:p w14:paraId="15349B7E" w14:textId="77777777" w:rsidR="007E725B" w:rsidRPr="00602DF4" w:rsidRDefault="007E725B" w:rsidP="007E725B">
      <w:pPr>
        <w:spacing w:after="0" w:line="240" w:lineRule="auto"/>
        <w:ind w:firstLine="567"/>
        <w:jc w:val="mediumKashida"/>
        <w:rPr>
          <w:rFonts w:ascii="Simplified Arabic" w:hAnsi="Simplified Arabic" w:cs="Simplified Arabic"/>
          <w:sz w:val="26"/>
          <w:szCs w:val="26"/>
        </w:rPr>
      </w:pPr>
      <w:r w:rsidRPr="00602DF4">
        <w:rPr>
          <w:rFonts w:ascii="Simplified Arabic" w:hAnsi="Simplified Arabic" w:cs="Simplified Arabic"/>
          <w:sz w:val="26"/>
          <w:szCs w:val="26"/>
          <w:rtl/>
        </w:rPr>
        <w:t>خاتمة الدراسة، ختمت الباحثة دراستها بالتركيز على نقاط القوة والضعف لدى خصخصة الحواجز التي تقع تحت مسؤولية الحكومة إلى القطاع الخاص. وقد ارتكزت على المهمة التنظيمية والخدمة، وإبقاء السيادة في يد الحكومة الإسرائيلية. أي أنها لم تعارض فكرة خصخصة الحواجز بقدر مناقشتها للمنافع التي تعود على إسرائيل نتيجة تلك الخصخصة.</w:t>
      </w:r>
    </w:p>
    <w:p w14:paraId="1E3DF556" w14:textId="77777777" w:rsidR="007E725B" w:rsidRPr="00602DF4" w:rsidRDefault="007E725B" w:rsidP="007E725B">
      <w:pPr>
        <w:spacing w:after="0" w:line="240" w:lineRule="auto"/>
        <w:ind w:firstLine="567"/>
        <w:jc w:val="mediumKashida"/>
        <w:rPr>
          <w:rFonts w:ascii="Simplified Arabic" w:hAnsi="Simplified Arabic" w:cs="Simplified Arabic"/>
          <w:sz w:val="26"/>
          <w:szCs w:val="26"/>
          <w:rtl/>
        </w:rPr>
      </w:pPr>
      <w:r w:rsidRPr="00602DF4">
        <w:rPr>
          <w:rFonts w:ascii="Simplified Arabic" w:hAnsi="Simplified Arabic" w:cs="Simplified Arabic"/>
          <w:sz w:val="26"/>
          <w:szCs w:val="26"/>
          <w:rtl/>
        </w:rPr>
        <w:t>رغم خلاصة الدراسة التي لم تدين خصخصة شركات الأمن، أو تبين جرائم شركات الأمن الخاصة الإسرائيلية، منذ نشأتها عام 2000 وحتى تاريخ كتابة هذه الدراسة 2014، حجم الانتهاكات والجرائم المرتكبة بحق الفلسطينيين. مما جعلنا أمام تطور نوعي ليس في أداء الشركات الأمنية الخاصة، وإنما في أدوات القتل الجديدة التي أوجدها الاحتلال على الحواجز</w:t>
      </w:r>
      <w:r>
        <w:rPr>
          <w:rFonts w:ascii="Simplified Arabic" w:hAnsi="Simplified Arabic" w:cs="Simplified Arabic" w:hint="cs"/>
          <w:sz w:val="26"/>
          <w:szCs w:val="26"/>
          <w:rtl/>
        </w:rPr>
        <w:t>، و</w:t>
      </w:r>
      <w:r w:rsidRPr="00602DF4">
        <w:rPr>
          <w:rFonts w:ascii="Simplified Arabic" w:hAnsi="Simplified Arabic" w:cs="Simplified Arabic"/>
          <w:sz w:val="26"/>
          <w:szCs w:val="26"/>
          <w:rtl/>
        </w:rPr>
        <w:t xml:space="preserve">هي الفجوة البحثية التي لم تتناولها الدراسة، والتي تزايدت مع استمرار عمل تلك </w:t>
      </w:r>
      <w:r w:rsidRPr="00602DF4">
        <w:rPr>
          <w:rFonts w:ascii="Simplified Arabic" w:hAnsi="Simplified Arabic" w:cs="Simplified Arabic"/>
          <w:sz w:val="26"/>
          <w:szCs w:val="26"/>
          <w:rtl/>
        </w:rPr>
        <w:lastRenderedPageBreak/>
        <w:t>الشركات، وزيادة جرائمها. وبدل من المحاسبة القانونية للشركات الأمنية وأفرادها مرتكبي هذه الجرائم، أصدرت المحكمة الإسرائيلية أمر حظر نشر في قضايا القتل والجرائم التي تحدث على تلك الجواز، على سبيل المثال، قتل</w:t>
      </w:r>
      <w:r>
        <w:rPr>
          <w:rFonts w:ascii="Simplified Arabic" w:hAnsi="Simplified Arabic" w:cs="Simplified Arabic" w:hint="cs"/>
          <w:sz w:val="26"/>
          <w:szCs w:val="26"/>
          <w:rtl/>
        </w:rPr>
        <w:t>ت</w:t>
      </w:r>
      <w:r w:rsidRPr="00602DF4">
        <w:rPr>
          <w:rFonts w:ascii="Simplified Arabic" w:hAnsi="Simplified Arabic" w:cs="Simplified Arabic"/>
          <w:sz w:val="26"/>
          <w:szCs w:val="26"/>
          <w:rtl/>
        </w:rPr>
        <w:t xml:space="preserve"> مرام صالح ابو اسماعيل وشقيقها ابراهيم برصاص افراد شركة الامن الإسرائيلية العاملة على حاجز قلنديا العسكري عام 2016، وعلى إثرها أصدرت المحكمة الإسرائيلية التي تنظر القضية (حظر النشر)، مما جعل من المستحيل رؤية لقطات لإطلاق النار، وإثبات أن أفراد شركات الأمن الخاص العاملة على الحاجز كانوا على خطأ.</w:t>
      </w:r>
    </w:p>
    <w:p w14:paraId="686845A4" w14:textId="69125461" w:rsidR="0001543D" w:rsidRDefault="0001543D"/>
    <w:sectPr w:rsidR="0001543D" w:rsidSect="007E725B">
      <w:headerReference w:type="even" r:id="rId95"/>
      <w:headerReference w:type="default" r:id="rId96"/>
      <w:footerReference w:type="even" r:id="rId97"/>
      <w:footerReference w:type="default" r:id="rId98"/>
      <w:headerReference w:type="first" r:id="rId99"/>
      <w:footerReference w:type="first" r:id="rId100"/>
      <w:pgSz w:w="9639" w:h="13608" w:code="9"/>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4FF6F0" w14:textId="77777777" w:rsidR="00421D9D" w:rsidRDefault="00421D9D" w:rsidP="007E725B">
      <w:pPr>
        <w:spacing w:after="0" w:line="240" w:lineRule="auto"/>
      </w:pPr>
      <w:r>
        <w:separator/>
      </w:r>
    </w:p>
  </w:endnote>
  <w:endnote w:type="continuationSeparator" w:id="0">
    <w:p w14:paraId="03507E18" w14:textId="77777777" w:rsidR="00421D9D" w:rsidRDefault="00421D9D" w:rsidP="007E725B">
      <w:pPr>
        <w:spacing w:after="0" w:line="240" w:lineRule="auto"/>
      </w:pPr>
      <w:r>
        <w:continuationSeparator/>
      </w:r>
    </w:p>
  </w:endnote>
  <w:endnote w:id="1">
    <w:p w14:paraId="44AD1AB9" w14:textId="77777777" w:rsidR="007E725B" w:rsidRPr="00090502" w:rsidRDefault="007E725B" w:rsidP="007E725B">
      <w:pPr>
        <w:pStyle w:val="af4"/>
        <w:jc w:val="both"/>
        <w:rPr>
          <w:vertAlign w:val="superscript"/>
          <w:rtl/>
        </w:rPr>
      </w:pPr>
      <w:r w:rsidRPr="00090502">
        <w:rPr>
          <w:rFonts w:ascii="Simplified Arabic" w:hAnsi="Simplified Arabic" w:cs="Simplified Arabic" w:hint="cs"/>
          <w:sz w:val="24"/>
          <w:szCs w:val="24"/>
          <w:vertAlign w:val="superscript"/>
          <w:rtl/>
        </w:rPr>
        <w:t>(</w:t>
      </w:r>
      <w:r w:rsidRPr="00090502">
        <w:rPr>
          <w:rFonts w:ascii="Simplified Arabic" w:hAnsi="Simplified Arabic" w:cs="Simplified Arabic"/>
          <w:sz w:val="24"/>
          <w:szCs w:val="24"/>
          <w:vertAlign w:val="superscript"/>
        </w:rPr>
        <w:endnoteRef/>
      </w:r>
      <w:r w:rsidRPr="00090502">
        <w:rPr>
          <w:rFonts w:ascii="Simplified Arabic" w:hAnsi="Simplified Arabic" w:cs="Simplified Arabic" w:hint="cs"/>
          <w:sz w:val="24"/>
          <w:szCs w:val="24"/>
          <w:vertAlign w:val="superscript"/>
          <w:rtl/>
        </w:rPr>
        <w:t>)</w:t>
      </w:r>
      <w:r>
        <w:rPr>
          <w:rFonts w:hint="cs"/>
          <w:vertAlign w:val="superscript"/>
          <w:rtl/>
        </w:rPr>
        <w:t xml:space="preserve"> </w:t>
      </w:r>
      <w:r w:rsidRPr="00066553">
        <w:rPr>
          <w:rFonts w:ascii="Simplified Arabic" w:hAnsi="Simplified Arabic" w:cs="Simplified Arabic"/>
          <w:rtl/>
        </w:rPr>
        <w:t>حسن صعب. (1997): علم السياسة، ط3، بيروت دار العلم للملايين، ص52.</w:t>
      </w:r>
    </w:p>
  </w:endnote>
  <w:endnote w:id="2">
    <w:p w14:paraId="3FE71707" w14:textId="77777777" w:rsidR="007E725B" w:rsidRPr="00652B6F" w:rsidRDefault="007E725B" w:rsidP="007E725B">
      <w:pPr>
        <w:pStyle w:val="af4"/>
        <w:jc w:val="both"/>
        <w:rPr>
          <w:rtl/>
        </w:rPr>
      </w:pPr>
      <w:r w:rsidRPr="00090502">
        <w:rPr>
          <w:rFonts w:ascii="Simplified Arabic" w:hAnsi="Simplified Arabic" w:cs="Simplified Arabic" w:hint="cs"/>
          <w:sz w:val="24"/>
          <w:szCs w:val="24"/>
          <w:vertAlign w:val="superscript"/>
          <w:rtl/>
        </w:rPr>
        <w:t>(</w:t>
      </w:r>
      <w:r w:rsidRPr="00090502">
        <w:rPr>
          <w:rFonts w:ascii="Simplified Arabic" w:hAnsi="Simplified Arabic" w:cs="Simplified Arabic"/>
          <w:sz w:val="24"/>
          <w:szCs w:val="24"/>
          <w:vertAlign w:val="superscript"/>
        </w:rPr>
        <w:endnoteRef/>
      </w:r>
      <w:r w:rsidRPr="00090502">
        <w:rPr>
          <w:rFonts w:ascii="Simplified Arabic" w:hAnsi="Simplified Arabic" w:cs="Simplified Arabic" w:hint="cs"/>
          <w:sz w:val="24"/>
          <w:szCs w:val="24"/>
          <w:vertAlign w:val="superscript"/>
          <w:rtl/>
        </w:rPr>
        <w:t>)</w:t>
      </w:r>
      <w:r>
        <w:rPr>
          <w:rFonts w:hint="cs"/>
          <w:vertAlign w:val="superscript"/>
          <w:rtl/>
        </w:rPr>
        <w:t xml:space="preserve"> </w:t>
      </w:r>
      <w:r w:rsidRPr="00066553">
        <w:rPr>
          <w:rFonts w:ascii="Simplified Arabic" w:hAnsi="Simplified Arabic" w:cs="Simplified Arabic" w:hint="cs"/>
          <w:rtl/>
        </w:rPr>
        <w:t xml:space="preserve">حسام الغرباوي. (2005): الليبرالية نظرة في </w:t>
      </w:r>
      <w:proofErr w:type="spellStart"/>
      <w:r w:rsidRPr="00066553">
        <w:rPr>
          <w:rFonts w:ascii="Simplified Arabic" w:hAnsi="Simplified Arabic" w:cs="Simplified Arabic" w:hint="cs"/>
          <w:rtl/>
        </w:rPr>
        <w:t>منطلقاتها</w:t>
      </w:r>
      <w:proofErr w:type="spellEnd"/>
      <w:r w:rsidRPr="00066553">
        <w:rPr>
          <w:rFonts w:ascii="Simplified Arabic" w:hAnsi="Simplified Arabic" w:cs="Simplified Arabic" w:hint="cs"/>
          <w:rtl/>
        </w:rPr>
        <w:t xml:space="preserve"> الفكرية وآفاقها المستقبلية، مجلة العلوم السياسية، جامعة بغداد، الإصدار 30، ص29.</w:t>
      </w:r>
    </w:p>
  </w:endnote>
  <w:endnote w:id="3">
    <w:p w14:paraId="1F6B4FFF" w14:textId="77777777" w:rsidR="007E725B" w:rsidRPr="00090502" w:rsidRDefault="007E725B" w:rsidP="007E725B">
      <w:pPr>
        <w:pStyle w:val="af4"/>
        <w:jc w:val="both"/>
        <w:rPr>
          <w:vertAlign w:val="superscript"/>
          <w:rtl/>
        </w:rPr>
      </w:pPr>
      <w:r w:rsidRPr="00090502">
        <w:rPr>
          <w:rFonts w:ascii="Simplified Arabic" w:hAnsi="Simplified Arabic" w:cs="Simplified Arabic" w:hint="cs"/>
          <w:sz w:val="24"/>
          <w:szCs w:val="24"/>
          <w:vertAlign w:val="superscript"/>
          <w:rtl/>
        </w:rPr>
        <w:t>(</w:t>
      </w:r>
      <w:r w:rsidRPr="00090502">
        <w:rPr>
          <w:rFonts w:ascii="Simplified Arabic" w:hAnsi="Simplified Arabic" w:cs="Simplified Arabic"/>
          <w:sz w:val="24"/>
          <w:szCs w:val="24"/>
          <w:vertAlign w:val="superscript"/>
        </w:rPr>
        <w:endnoteRef/>
      </w:r>
      <w:r w:rsidRPr="00090502">
        <w:rPr>
          <w:rFonts w:ascii="Simplified Arabic" w:hAnsi="Simplified Arabic" w:cs="Simplified Arabic" w:hint="cs"/>
          <w:sz w:val="24"/>
          <w:szCs w:val="24"/>
          <w:vertAlign w:val="superscript"/>
          <w:rtl/>
        </w:rPr>
        <w:t>)</w:t>
      </w:r>
      <w:r>
        <w:rPr>
          <w:rFonts w:hint="cs"/>
          <w:rtl/>
        </w:rPr>
        <w:t xml:space="preserve"> </w:t>
      </w:r>
      <w:r w:rsidRPr="00066553">
        <w:rPr>
          <w:rFonts w:ascii="Simplified Arabic" w:hAnsi="Simplified Arabic" w:cs="Simplified Arabic" w:hint="cs"/>
          <w:rtl/>
        </w:rPr>
        <w:t>جبار على جمال الدين. (2009): الليبرالية وآفاقها المستقبلية، مجلة مركز دراسات الكوفة، جامعة الكوفة، الإصدار 15، المجلد 1، العراق، ص212.</w:t>
      </w:r>
    </w:p>
  </w:endnote>
  <w:endnote w:id="4">
    <w:p w14:paraId="72E8A50D" w14:textId="77777777" w:rsidR="007E725B" w:rsidRPr="00066553" w:rsidRDefault="007E725B" w:rsidP="007E725B">
      <w:pPr>
        <w:pStyle w:val="af4"/>
        <w:jc w:val="both"/>
        <w:rPr>
          <w:rFonts w:ascii="Simplified Arabic" w:hAnsi="Simplified Arabic" w:cs="Simplified Arabic"/>
          <w:rtl/>
        </w:rPr>
      </w:pPr>
      <w:r w:rsidRPr="00090502">
        <w:rPr>
          <w:rFonts w:ascii="Simplified Arabic" w:hAnsi="Simplified Arabic" w:cs="Simplified Arabic" w:hint="cs"/>
          <w:sz w:val="24"/>
          <w:szCs w:val="24"/>
          <w:vertAlign w:val="superscript"/>
          <w:rtl/>
        </w:rPr>
        <w:t>(</w:t>
      </w:r>
      <w:r w:rsidRPr="00090502">
        <w:rPr>
          <w:rFonts w:ascii="Simplified Arabic" w:hAnsi="Simplified Arabic" w:cs="Simplified Arabic"/>
          <w:sz w:val="24"/>
          <w:szCs w:val="24"/>
          <w:vertAlign w:val="superscript"/>
        </w:rPr>
        <w:endnoteRef/>
      </w:r>
      <w:r w:rsidRPr="00090502">
        <w:rPr>
          <w:rFonts w:ascii="Simplified Arabic" w:hAnsi="Simplified Arabic" w:cs="Simplified Arabic" w:hint="cs"/>
          <w:sz w:val="24"/>
          <w:szCs w:val="24"/>
          <w:vertAlign w:val="superscript"/>
          <w:rtl/>
        </w:rPr>
        <w:t>)</w:t>
      </w:r>
      <w:r>
        <w:rPr>
          <w:rFonts w:hint="cs"/>
          <w:vertAlign w:val="superscript"/>
          <w:rtl/>
        </w:rPr>
        <w:t xml:space="preserve"> </w:t>
      </w:r>
      <w:r w:rsidRPr="00066553">
        <w:rPr>
          <w:rFonts w:ascii="Simplified Arabic" w:hAnsi="Simplified Arabic" w:cs="Simplified Arabic" w:hint="cs"/>
          <w:b/>
          <w:bCs/>
          <w:rtl/>
        </w:rPr>
        <w:t>الأزمة المالية:</w:t>
      </w:r>
      <w:r w:rsidRPr="00066553">
        <w:rPr>
          <w:rFonts w:ascii="Simplified Arabic" w:hAnsi="Simplified Arabic" w:cs="Simplified Arabic" w:hint="cs"/>
          <w:rtl/>
        </w:rPr>
        <w:t xml:space="preserve"> من المفاهيم المبسطة لمصطلح الأزمة المالية، هو أن الأزمة المالية عبارة عن اضطراب حاد ومفاجئ في بعض التوازنات الاقتصادية يتبعه انهيار في عدد من المؤسسات المالية تمتد آثاره إلى القطاعات الأخرى. وقد وقعت أزمة مالية هي ليست الأولى عام 2008م بدأت من بورصة نيويورك وانتشرت عدواها في القارة الأوروبية، التي عرفت انهياراً سريعا لاقتصاد كل من المجر واليونان لدرجة الإفلاس، واقتصاد اسبانيا وإيطاليا إلى درجات التهديد، وبجلول عام 2010 شهدت بورصة وول ستريت عملية إنقاذ تاريخي بتدخل من قيادة الولايات المتحدة الأمريكية. راجع في ذلك كل من:</w:t>
      </w:r>
    </w:p>
    <w:p w14:paraId="6210E57F" w14:textId="77777777" w:rsidR="007E725B" w:rsidRPr="00066553" w:rsidRDefault="007E725B" w:rsidP="007E725B">
      <w:pPr>
        <w:pStyle w:val="af4"/>
        <w:jc w:val="both"/>
        <w:rPr>
          <w:rFonts w:ascii="Simplified Arabic" w:hAnsi="Simplified Arabic" w:cs="Simplified Arabic"/>
          <w:rtl/>
        </w:rPr>
      </w:pPr>
      <w:r w:rsidRPr="00066553">
        <w:rPr>
          <w:rFonts w:ascii="Simplified Arabic" w:hAnsi="Simplified Arabic" w:cs="Simplified Arabic" w:hint="cs"/>
          <w:rtl/>
        </w:rPr>
        <w:t>جواد كاظم البكري. (2011): فخ الاقتصاد الأمريكي الأزمة المالية، مركز حمورابي للبحوث والدراسات الاستراتيجية، بغداد- العراق، ص31.</w:t>
      </w:r>
    </w:p>
    <w:p w14:paraId="3D412A0E" w14:textId="77777777" w:rsidR="007E725B" w:rsidRPr="00852E37" w:rsidRDefault="007E725B" w:rsidP="007E725B">
      <w:pPr>
        <w:pStyle w:val="af4"/>
        <w:jc w:val="both"/>
        <w:rPr>
          <w:rtl/>
        </w:rPr>
      </w:pPr>
      <w:r w:rsidRPr="00066553">
        <w:rPr>
          <w:rFonts w:ascii="Simplified Arabic" w:hAnsi="Simplified Arabic" w:cs="Simplified Arabic"/>
          <w:rtl/>
        </w:rPr>
        <w:t>بن الشيخ عصام. (2016): الهيمنة كهدف في السياسة الخارجية الأمريكية، مجلة دفاتر السياسة والقانون، العدد الخامس عشر، يناير 2016، الجزائر، ص 2</w:t>
      </w:r>
      <w:r w:rsidRPr="00066553">
        <w:rPr>
          <w:rFonts w:ascii="Simplified Arabic" w:hAnsi="Simplified Arabic" w:cs="Simplified Arabic" w:hint="cs"/>
          <w:rtl/>
        </w:rPr>
        <w:t>97</w:t>
      </w:r>
      <w:r w:rsidRPr="00066553">
        <w:rPr>
          <w:rFonts w:ascii="Simplified Arabic" w:hAnsi="Simplified Arabic" w:cs="Simplified Arabic"/>
          <w:rtl/>
        </w:rPr>
        <w:t>.</w:t>
      </w:r>
    </w:p>
  </w:endnote>
  <w:endnote w:id="5">
    <w:p w14:paraId="07F72AAA" w14:textId="77777777" w:rsidR="007E725B" w:rsidRPr="00090502" w:rsidRDefault="007E725B" w:rsidP="007E725B">
      <w:pPr>
        <w:pStyle w:val="af4"/>
        <w:jc w:val="both"/>
        <w:rPr>
          <w:vertAlign w:val="superscript"/>
          <w:rtl/>
        </w:rPr>
      </w:pPr>
      <w:r w:rsidRPr="00090502">
        <w:rPr>
          <w:rFonts w:ascii="Simplified Arabic" w:hAnsi="Simplified Arabic" w:cs="Simplified Arabic" w:hint="cs"/>
          <w:sz w:val="24"/>
          <w:szCs w:val="24"/>
          <w:vertAlign w:val="superscript"/>
          <w:rtl/>
        </w:rPr>
        <w:t>(</w:t>
      </w:r>
      <w:r w:rsidRPr="00090502">
        <w:rPr>
          <w:rFonts w:ascii="Simplified Arabic" w:hAnsi="Simplified Arabic" w:cs="Simplified Arabic"/>
          <w:sz w:val="24"/>
          <w:szCs w:val="24"/>
          <w:vertAlign w:val="superscript"/>
        </w:rPr>
        <w:endnoteRef/>
      </w:r>
      <w:r w:rsidRPr="00090502">
        <w:rPr>
          <w:rFonts w:ascii="Simplified Arabic" w:hAnsi="Simplified Arabic" w:cs="Simplified Arabic" w:hint="cs"/>
          <w:sz w:val="24"/>
          <w:szCs w:val="24"/>
          <w:vertAlign w:val="superscript"/>
          <w:rtl/>
        </w:rPr>
        <w:t>)</w:t>
      </w:r>
      <w:r>
        <w:rPr>
          <w:rFonts w:ascii="Simplified Arabic" w:hAnsi="Simplified Arabic" w:cs="Simplified Arabic" w:hint="cs"/>
          <w:rtl/>
        </w:rPr>
        <w:t xml:space="preserve"> </w:t>
      </w:r>
      <w:r w:rsidRPr="00BE1CA1">
        <w:rPr>
          <w:rFonts w:ascii="Simplified Arabic" w:hAnsi="Simplified Arabic" w:cs="Simplified Arabic" w:hint="cs"/>
          <w:rtl/>
        </w:rPr>
        <w:t>جواد كاظم البكري. (2011): فخ الاقتصاد الأمريكي الأزمة المالية، مركز حمورابي للبحوث والدراسات الاستراتيجية، بغداد- العراق، ص</w:t>
      </w:r>
      <w:r>
        <w:rPr>
          <w:rFonts w:ascii="Simplified Arabic" w:hAnsi="Simplified Arabic" w:cs="Simplified Arabic" w:hint="cs"/>
          <w:rtl/>
        </w:rPr>
        <w:t>124</w:t>
      </w:r>
      <w:r w:rsidRPr="00BE1CA1">
        <w:rPr>
          <w:rFonts w:ascii="Simplified Arabic" w:hAnsi="Simplified Arabic" w:cs="Simplified Arabic" w:hint="cs"/>
          <w:rtl/>
        </w:rPr>
        <w:t>.</w:t>
      </w:r>
    </w:p>
  </w:endnote>
  <w:endnote w:id="6">
    <w:p w14:paraId="302C6B7D" w14:textId="77777777" w:rsidR="007E725B" w:rsidRDefault="007E725B" w:rsidP="007E725B">
      <w:pPr>
        <w:pStyle w:val="af4"/>
        <w:jc w:val="both"/>
        <w:rPr>
          <w:rFonts w:ascii="Simplified Arabic" w:hAnsi="Simplified Arabic" w:cs="Simplified Arabic"/>
          <w:rtl/>
        </w:rPr>
      </w:pPr>
      <w:r w:rsidRPr="00090502">
        <w:rPr>
          <w:rFonts w:ascii="Simplified Arabic" w:hAnsi="Simplified Arabic" w:cs="Simplified Arabic" w:hint="cs"/>
          <w:sz w:val="24"/>
          <w:szCs w:val="24"/>
          <w:vertAlign w:val="superscript"/>
          <w:rtl/>
        </w:rPr>
        <w:t>(</w:t>
      </w:r>
      <w:r w:rsidRPr="00090502">
        <w:rPr>
          <w:rFonts w:ascii="Simplified Arabic" w:hAnsi="Simplified Arabic" w:cs="Simplified Arabic"/>
          <w:sz w:val="24"/>
          <w:szCs w:val="24"/>
          <w:vertAlign w:val="superscript"/>
        </w:rPr>
        <w:endnoteRef/>
      </w:r>
      <w:r w:rsidRPr="00090502">
        <w:rPr>
          <w:rFonts w:ascii="Simplified Arabic" w:hAnsi="Simplified Arabic" w:cs="Simplified Arabic" w:hint="cs"/>
          <w:sz w:val="24"/>
          <w:szCs w:val="24"/>
          <w:vertAlign w:val="superscript"/>
          <w:rtl/>
        </w:rPr>
        <w:t>)</w:t>
      </w:r>
      <w:r>
        <w:rPr>
          <w:rFonts w:hint="cs"/>
          <w:vertAlign w:val="superscript"/>
          <w:rtl/>
        </w:rPr>
        <w:t xml:space="preserve"> </w:t>
      </w:r>
      <w:r w:rsidRPr="003E2157">
        <w:rPr>
          <w:rFonts w:ascii="Simplified Arabic" w:hAnsi="Simplified Arabic" w:cs="Simplified Arabic"/>
          <w:b/>
          <w:bCs/>
          <w:rtl/>
        </w:rPr>
        <w:t>العولمة:</w:t>
      </w:r>
      <w:r w:rsidRPr="003E2157">
        <w:rPr>
          <w:rFonts w:hint="cs"/>
          <w:vertAlign w:val="superscript"/>
          <w:rtl/>
        </w:rPr>
        <w:t xml:space="preserve"> </w:t>
      </w:r>
      <w:r w:rsidRPr="003E2157">
        <w:rPr>
          <w:rFonts w:ascii="Simplified Arabic" w:hAnsi="Simplified Arabic" w:cs="Simplified Arabic" w:hint="cs"/>
          <w:rtl/>
        </w:rPr>
        <w:t>العولمة"</w:t>
      </w:r>
      <w:r w:rsidRPr="003E2157">
        <w:rPr>
          <w:rFonts w:ascii="Simplified Arabic" w:hAnsi="Simplified Arabic" w:cs="Simplified Arabic"/>
          <w:rtl/>
        </w:rPr>
        <w:t xml:space="preserve"> ظاهرة عالمية بدأت بالبروز مع انطلاق ما يسمى ثورة المعلومات والاتصالات مطلع تسعينات القرن المنصرم تعززت إلى حد بعيد بانهيار المنظومة الاشتراكية ونهاية الحرب الباردة،</w:t>
      </w:r>
      <w:r w:rsidRPr="003E2157">
        <w:rPr>
          <w:rFonts w:ascii="Simplified Arabic" w:hAnsi="Simplified Arabic" w:cs="Simplified Arabic" w:hint="cs"/>
          <w:rtl/>
        </w:rPr>
        <w:t xml:space="preserve"> </w:t>
      </w:r>
      <w:r w:rsidRPr="003E2157">
        <w:rPr>
          <w:rFonts w:ascii="Simplified Arabic" w:hAnsi="Simplified Arabic" w:cs="Simplified Arabic"/>
          <w:rtl/>
        </w:rPr>
        <w:t>التي هدفت إلى تبني قيم وسلوكيات عالمية وفق معايير المؤسسة الرأسمالية الغربية التي أبرز طموحاتها توحيد ا</w:t>
      </w:r>
      <w:r>
        <w:rPr>
          <w:rFonts w:ascii="Simplified Arabic" w:hAnsi="Simplified Arabic" w:cs="Simplified Arabic"/>
          <w:rtl/>
        </w:rPr>
        <w:t>لسوق الاقتصادية على مستوى العال</w:t>
      </w:r>
      <w:r>
        <w:rPr>
          <w:rFonts w:ascii="Simplified Arabic" w:hAnsi="Simplified Arabic" w:cs="Simplified Arabic" w:hint="cs"/>
          <w:rtl/>
        </w:rPr>
        <w:t>م. للاستزادة راجع:</w:t>
      </w:r>
    </w:p>
    <w:p w14:paraId="332468F0" w14:textId="77777777" w:rsidR="007E725B" w:rsidRPr="003E2157" w:rsidRDefault="007E725B" w:rsidP="007E725B">
      <w:pPr>
        <w:pStyle w:val="af4"/>
        <w:jc w:val="both"/>
        <w:rPr>
          <w:rFonts w:ascii="Simplified Arabic" w:hAnsi="Simplified Arabic" w:cs="Simplified Arabic"/>
          <w:rtl/>
        </w:rPr>
      </w:pPr>
      <w:r w:rsidRPr="003E2157">
        <w:rPr>
          <w:rFonts w:ascii="Simplified Arabic" w:hAnsi="Simplified Arabic" w:cs="Simplified Arabic" w:hint="cs"/>
          <w:rtl/>
        </w:rPr>
        <w:t>محمد جمال. (2017): الشعبوية نقيض العولمة، صحيفة البيان الإماراتية، 10 فبراير 2017م.</w:t>
      </w:r>
    </w:p>
  </w:endnote>
  <w:endnote w:id="7">
    <w:p w14:paraId="16DA8074" w14:textId="77777777" w:rsidR="007E725B" w:rsidRPr="00090502" w:rsidRDefault="007E725B" w:rsidP="007E725B">
      <w:pPr>
        <w:pStyle w:val="af4"/>
        <w:jc w:val="both"/>
        <w:rPr>
          <w:vertAlign w:val="superscript"/>
          <w:rtl/>
        </w:rPr>
      </w:pPr>
      <w:r w:rsidRPr="00090502">
        <w:rPr>
          <w:rFonts w:ascii="Simplified Arabic" w:hAnsi="Simplified Arabic" w:cs="Simplified Arabic" w:hint="cs"/>
          <w:sz w:val="24"/>
          <w:szCs w:val="24"/>
          <w:vertAlign w:val="superscript"/>
          <w:rtl/>
        </w:rPr>
        <w:t>(</w:t>
      </w:r>
      <w:r w:rsidRPr="00090502">
        <w:rPr>
          <w:rFonts w:ascii="Simplified Arabic" w:hAnsi="Simplified Arabic" w:cs="Simplified Arabic"/>
          <w:sz w:val="24"/>
          <w:szCs w:val="24"/>
          <w:vertAlign w:val="superscript"/>
        </w:rPr>
        <w:endnoteRef/>
      </w:r>
      <w:r w:rsidRPr="00090502">
        <w:rPr>
          <w:rFonts w:ascii="Simplified Arabic" w:hAnsi="Simplified Arabic" w:cs="Simplified Arabic" w:hint="cs"/>
          <w:sz w:val="24"/>
          <w:szCs w:val="24"/>
          <w:vertAlign w:val="superscript"/>
          <w:rtl/>
        </w:rPr>
        <w:t>)</w:t>
      </w:r>
      <w:r w:rsidRPr="001E3899">
        <w:rPr>
          <w:rFonts w:ascii="Simplified Arabic" w:hAnsi="Simplified Arabic" w:cs="Simplified Arabic"/>
          <w:rtl/>
        </w:rPr>
        <w:t>جواد كاظم البكري. (2011): فخ الاقتصاد الأمريكي الأزمة المالية، مركز حمورابي للبحوث والدراسات الاستراتيجية، بغداد- العراق، ص56</w:t>
      </w:r>
    </w:p>
  </w:endnote>
  <w:endnote w:id="8">
    <w:p w14:paraId="577E9DA2" w14:textId="77777777" w:rsidR="007E725B" w:rsidRDefault="007E725B" w:rsidP="007E725B">
      <w:pPr>
        <w:pStyle w:val="af4"/>
        <w:jc w:val="both"/>
        <w:rPr>
          <w:rtl/>
        </w:rPr>
      </w:pPr>
      <w:r w:rsidRPr="00090502">
        <w:rPr>
          <w:rFonts w:ascii="Simplified Arabic" w:hAnsi="Simplified Arabic" w:cs="Simplified Arabic" w:hint="cs"/>
          <w:sz w:val="24"/>
          <w:szCs w:val="24"/>
          <w:vertAlign w:val="superscript"/>
          <w:rtl/>
        </w:rPr>
        <w:t>(</w:t>
      </w:r>
      <w:r w:rsidRPr="00090502">
        <w:rPr>
          <w:rFonts w:ascii="Simplified Arabic" w:hAnsi="Simplified Arabic" w:cs="Simplified Arabic"/>
          <w:sz w:val="24"/>
          <w:szCs w:val="24"/>
          <w:vertAlign w:val="superscript"/>
        </w:rPr>
        <w:endnoteRef/>
      </w:r>
      <w:r w:rsidRPr="00090502">
        <w:rPr>
          <w:rFonts w:ascii="Simplified Arabic" w:hAnsi="Simplified Arabic" w:cs="Simplified Arabic" w:hint="cs"/>
          <w:sz w:val="24"/>
          <w:szCs w:val="24"/>
          <w:vertAlign w:val="superscript"/>
          <w:rtl/>
        </w:rPr>
        <w:t>)</w:t>
      </w:r>
      <w:r>
        <w:rPr>
          <w:rFonts w:hint="cs"/>
          <w:vertAlign w:val="superscript"/>
          <w:rtl/>
        </w:rPr>
        <w:t xml:space="preserve"> </w:t>
      </w:r>
      <w:r w:rsidRPr="003314D4">
        <w:rPr>
          <w:rFonts w:ascii="Simplified Arabic" w:hAnsi="Simplified Arabic" w:cs="Simplified Arabic"/>
          <w:rtl/>
        </w:rPr>
        <w:t>كاران أبو الخير. (2011): الشعبوية: تعود إلى المجتمعات الغربية، مجلة السياسة الدولية، تاريخ التصفح 27 يونيو 2017م.</w:t>
      </w:r>
    </w:p>
    <w:p w14:paraId="2F72323C" w14:textId="77777777" w:rsidR="007E725B" w:rsidRPr="003D0E00" w:rsidRDefault="007E725B" w:rsidP="007E725B">
      <w:pPr>
        <w:pStyle w:val="af4"/>
        <w:bidi w:val="0"/>
        <w:jc w:val="both"/>
        <w:rPr>
          <w:rtl/>
        </w:rPr>
      </w:pPr>
      <w:hyperlink r:id="rId1" w:history="1">
        <w:r w:rsidRPr="00F143B4">
          <w:rPr>
            <w:rStyle w:val="Hyperlink"/>
            <w:rFonts w:eastAsia="Calibri"/>
          </w:rPr>
          <w:t>http://www.siyassa.org.eg/NewsQ/1573.aspx</w:t>
        </w:r>
      </w:hyperlink>
    </w:p>
  </w:endnote>
  <w:endnote w:id="9">
    <w:p w14:paraId="4AFDEE3B" w14:textId="77777777" w:rsidR="007E725B" w:rsidRPr="003314D4" w:rsidRDefault="007E725B" w:rsidP="007E725B">
      <w:pPr>
        <w:pStyle w:val="af4"/>
        <w:ind w:left="368" w:hanging="368"/>
        <w:jc w:val="both"/>
        <w:rPr>
          <w:rtl/>
        </w:rPr>
      </w:pPr>
      <w:r w:rsidRPr="00090502">
        <w:rPr>
          <w:rFonts w:ascii="Simplified Arabic" w:hAnsi="Simplified Arabic" w:cs="Simplified Arabic" w:hint="cs"/>
          <w:sz w:val="24"/>
          <w:szCs w:val="24"/>
          <w:vertAlign w:val="superscript"/>
          <w:rtl/>
        </w:rPr>
        <w:t>(</w:t>
      </w:r>
      <w:r w:rsidRPr="00090502">
        <w:rPr>
          <w:rFonts w:ascii="Simplified Arabic" w:hAnsi="Simplified Arabic" w:cs="Simplified Arabic"/>
          <w:sz w:val="24"/>
          <w:szCs w:val="24"/>
          <w:vertAlign w:val="superscript"/>
        </w:rPr>
        <w:endnoteRef/>
      </w:r>
      <w:r w:rsidRPr="00090502">
        <w:rPr>
          <w:rFonts w:ascii="Simplified Arabic" w:hAnsi="Simplified Arabic" w:cs="Simplified Arabic" w:hint="cs"/>
          <w:sz w:val="24"/>
          <w:szCs w:val="24"/>
          <w:vertAlign w:val="superscript"/>
          <w:rtl/>
        </w:rPr>
        <w:t>)</w:t>
      </w:r>
      <w:r>
        <w:rPr>
          <w:rFonts w:ascii="Simplified Arabic" w:hAnsi="Simplified Arabic" w:cs="Simplified Arabic" w:hint="cs"/>
          <w:rtl/>
        </w:rPr>
        <w:t xml:space="preserve"> </w:t>
      </w:r>
      <w:r w:rsidRPr="00BE1CA1">
        <w:rPr>
          <w:rFonts w:ascii="Simplified Arabic" w:hAnsi="Simplified Arabic" w:cs="Simplified Arabic" w:hint="cs"/>
          <w:rtl/>
        </w:rPr>
        <w:t>جواد كاظم البكري. (2011): فخ الاقتصاد الأمريكي الأزمة المالية، مركز حمورابي للبحوث والدراسات الاستراتيجية، بغداد- العراق، ص</w:t>
      </w:r>
      <w:r>
        <w:rPr>
          <w:rFonts w:ascii="Simplified Arabic" w:hAnsi="Simplified Arabic" w:cs="Simplified Arabic" w:hint="cs"/>
          <w:rtl/>
        </w:rPr>
        <w:t>131</w:t>
      </w:r>
      <w:r w:rsidRPr="00BE1CA1">
        <w:rPr>
          <w:rFonts w:ascii="Simplified Arabic" w:hAnsi="Simplified Arabic" w:cs="Simplified Arabic" w:hint="cs"/>
          <w:rtl/>
        </w:rPr>
        <w:t>.</w:t>
      </w:r>
    </w:p>
  </w:endnote>
  <w:endnote w:id="10">
    <w:p w14:paraId="0AA91D63" w14:textId="77777777" w:rsidR="007E725B" w:rsidRDefault="007E725B" w:rsidP="007E725B">
      <w:pPr>
        <w:pStyle w:val="af4"/>
        <w:jc w:val="both"/>
        <w:rPr>
          <w:rFonts w:ascii="Simplified Arabic" w:hAnsi="Simplified Arabic" w:cs="Simplified Arabic"/>
          <w:rtl/>
        </w:rPr>
      </w:pPr>
      <w:r w:rsidRPr="00600A0F">
        <w:rPr>
          <w:rFonts w:ascii="Simplified Arabic" w:hAnsi="Simplified Arabic" w:cs="Simplified Arabic" w:hint="cs"/>
          <w:sz w:val="24"/>
          <w:szCs w:val="24"/>
          <w:vertAlign w:val="superscript"/>
          <w:rtl/>
        </w:rPr>
        <w:t>(</w:t>
      </w:r>
      <w:r w:rsidRPr="00600A0F">
        <w:rPr>
          <w:rFonts w:ascii="Simplified Arabic" w:hAnsi="Simplified Arabic" w:cs="Simplified Arabic"/>
          <w:sz w:val="24"/>
          <w:szCs w:val="24"/>
          <w:vertAlign w:val="superscript"/>
        </w:rPr>
        <w:endnoteRef/>
      </w:r>
      <w:r w:rsidRPr="00600A0F">
        <w:rPr>
          <w:rFonts w:ascii="Simplified Arabic" w:hAnsi="Simplified Arabic" w:cs="Simplified Arabic" w:hint="cs"/>
          <w:sz w:val="24"/>
          <w:szCs w:val="24"/>
          <w:vertAlign w:val="superscript"/>
          <w:rtl/>
        </w:rPr>
        <w:t>)</w:t>
      </w:r>
      <w:r w:rsidRPr="00600A0F">
        <w:rPr>
          <w:rFonts w:ascii="Simplified Arabic" w:hAnsi="Simplified Arabic" w:cs="Simplified Arabic" w:hint="cs"/>
          <w:rtl/>
        </w:rPr>
        <w:t xml:space="preserve"> </w:t>
      </w:r>
      <w:r w:rsidRPr="00600A0F">
        <w:rPr>
          <w:rFonts w:ascii="Simplified Arabic" w:hAnsi="Simplified Arabic" w:cs="Simplified Arabic"/>
          <w:b/>
          <w:bCs/>
          <w:rtl/>
        </w:rPr>
        <w:t xml:space="preserve">الشعبوية </w:t>
      </w:r>
      <w:r w:rsidRPr="00600A0F">
        <w:rPr>
          <w:b/>
          <w:bCs/>
        </w:rPr>
        <w:t>Populism</w:t>
      </w:r>
      <w:r w:rsidRPr="00600A0F">
        <w:rPr>
          <w:rFonts w:ascii="Simplified Arabic" w:hAnsi="Simplified Arabic" w:cs="Simplified Arabic"/>
          <w:rtl/>
        </w:rPr>
        <w:t xml:space="preserve"> </w:t>
      </w:r>
    </w:p>
    <w:p w14:paraId="14D90B2D" w14:textId="77777777" w:rsidR="007E725B" w:rsidRDefault="007E725B" w:rsidP="007E725B">
      <w:pPr>
        <w:pStyle w:val="af4"/>
        <w:jc w:val="both"/>
        <w:rPr>
          <w:rFonts w:ascii="Simplified Arabic" w:hAnsi="Simplified Arabic" w:cs="Simplified Arabic"/>
          <w:rtl/>
        </w:rPr>
      </w:pPr>
      <w:r>
        <w:rPr>
          <w:rFonts w:ascii="Simplified Arabic" w:hAnsi="Simplified Arabic" w:cs="Simplified Arabic" w:hint="cs"/>
          <w:rtl/>
        </w:rPr>
        <w:t xml:space="preserve">تعرف </w:t>
      </w:r>
      <w:r w:rsidRPr="00600A0F">
        <w:rPr>
          <w:rFonts w:ascii="Simplified Arabic" w:hAnsi="Simplified Arabic" w:cs="Simplified Arabic"/>
          <w:rtl/>
        </w:rPr>
        <w:t>الموسوعة السياسية الشعبوية بأنها "تيار سياسي مثالي يعتبر الرجوع إلى الشعب والاعتماد الكامل على عفويته واندفاعه الثوري أساس العل السياسي الناجح ووسيلة فعالة لتغيير المجتمع ودفعة باتجاه الصورة الكاملة". وتميز الموسوعة بين مفهومي "الشعبوية" و"الشعبية" التي تعني الإيمان بالشعب والثقة به والاعتماد عليه واعتباره مصدر السلطة وحامي السيادة</w:t>
      </w:r>
      <w:r>
        <w:rPr>
          <w:rFonts w:ascii="Simplified Arabic" w:hAnsi="Simplified Arabic" w:cs="Simplified Arabic" w:hint="cs"/>
          <w:rtl/>
        </w:rPr>
        <w:t>.</w:t>
      </w:r>
    </w:p>
    <w:p w14:paraId="658E7744" w14:textId="77777777" w:rsidR="007E725B" w:rsidRDefault="007E725B" w:rsidP="007E725B">
      <w:pPr>
        <w:pStyle w:val="af4"/>
        <w:jc w:val="both"/>
        <w:rPr>
          <w:rFonts w:ascii="Simplified Arabic" w:hAnsi="Simplified Arabic" w:cs="Simplified Arabic"/>
          <w:rtl/>
        </w:rPr>
      </w:pPr>
      <w:r w:rsidRPr="00600A0F">
        <w:rPr>
          <w:rFonts w:ascii="Simplified Arabic" w:hAnsi="Simplified Arabic" w:cs="Simplified Arabic" w:hint="cs"/>
          <w:rtl/>
        </w:rPr>
        <w:t xml:space="preserve">تدمج بعض الدراسات الشعبوية ضمن "المفاهيم- الحقائب" التي تستعمل في سياقات متعددة، ولوصف وضعيات سياسية مختلفة، مما جعل المصطلح </w:t>
      </w:r>
      <w:proofErr w:type="gramStart"/>
      <w:r w:rsidRPr="00600A0F">
        <w:rPr>
          <w:rFonts w:ascii="Simplified Arabic" w:hAnsi="Simplified Arabic" w:cs="Simplified Arabic" w:hint="cs"/>
          <w:rtl/>
        </w:rPr>
        <w:t>يلتقى</w:t>
      </w:r>
      <w:proofErr w:type="gramEnd"/>
      <w:r w:rsidRPr="00600A0F">
        <w:rPr>
          <w:rFonts w:ascii="Simplified Arabic" w:hAnsi="Simplified Arabic" w:cs="Simplified Arabic" w:hint="cs"/>
          <w:rtl/>
        </w:rPr>
        <w:t xml:space="preserve"> مع "</w:t>
      </w:r>
      <w:proofErr w:type="spellStart"/>
      <w:r w:rsidRPr="00600A0F">
        <w:rPr>
          <w:rFonts w:ascii="Simplified Arabic" w:hAnsi="Simplified Arabic" w:cs="Simplified Arabic" w:hint="cs"/>
          <w:rtl/>
        </w:rPr>
        <w:t>الديماجوجية</w:t>
      </w:r>
      <w:proofErr w:type="spellEnd"/>
      <w:r w:rsidRPr="00600A0F">
        <w:rPr>
          <w:rFonts w:ascii="Simplified Arabic" w:hAnsi="Simplified Arabic" w:cs="Simplified Arabic" w:hint="cs"/>
          <w:rtl/>
        </w:rPr>
        <w:t>"، و "التطرف اليمين</w:t>
      </w:r>
      <w:r w:rsidRPr="00600A0F">
        <w:rPr>
          <w:rFonts w:ascii="Simplified Arabic" w:hAnsi="Simplified Arabic" w:cs="Simplified Arabic" w:hint="eastAsia"/>
          <w:rtl/>
        </w:rPr>
        <w:t>ي</w:t>
      </w:r>
      <w:r w:rsidRPr="00600A0F">
        <w:rPr>
          <w:rFonts w:ascii="Simplified Arabic" w:hAnsi="Simplified Arabic" w:cs="Simplified Arabic" w:hint="cs"/>
          <w:rtl/>
        </w:rPr>
        <w:t xml:space="preserve">"، و"الفاشية. وقد عرفها البعض بأنها: أسلوب سياسي وليست أيديولوجية، فهي لا تتوفر على متن خاص بها يضم مثقفين يمكن نعتهم </w:t>
      </w:r>
      <w:proofErr w:type="spellStart"/>
      <w:r w:rsidRPr="00600A0F">
        <w:rPr>
          <w:rFonts w:ascii="Simplified Arabic" w:hAnsi="Simplified Arabic" w:cs="Simplified Arabic" w:hint="cs"/>
          <w:rtl/>
        </w:rPr>
        <w:t>بالشعبويين</w:t>
      </w:r>
      <w:proofErr w:type="spellEnd"/>
      <w:r w:rsidRPr="00600A0F">
        <w:rPr>
          <w:rFonts w:ascii="Simplified Arabic" w:hAnsi="Simplified Arabic" w:cs="Simplified Arabic" w:hint="cs"/>
          <w:rtl/>
        </w:rPr>
        <w:t xml:space="preserve">، فيما عرفت ايضاً "تقنية للتعبئة السياسية" تقوم على استغلال رمزي لبعض التمثيلات الاجتماعية، وكذلك عرفت بأنها: نداء يوجهه زعيم إلى شعب ككائن تاريخي، فيما عرفها توم واتسون </w:t>
      </w:r>
      <w:r w:rsidRPr="00600A0F">
        <w:rPr>
          <w:rFonts w:ascii="Simplified Arabic" w:hAnsi="Simplified Arabic" w:cs="Simplified Arabic"/>
        </w:rPr>
        <w:t>Tom Watson</w:t>
      </w:r>
      <w:r w:rsidRPr="00600A0F">
        <w:rPr>
          <w:rFonts w:ascii="Simplified Arabic" w:hAnsi="Simplified Arabic" w:cs="Simplified Arabic" w:hint="cs"/>
          <w:rtl/>
        </w:rPr>
        <w:t xml:space="preserve"> بأنها: احتجاج المنهوبين ضد الناهبين. و</w:t>
      </w:r>
      <w:r w:rsidRPr="00600A0F">
        <w:rPr>
          <w:rFonts w:ascii="Simplified Arabic" w:hAnsi="Simplified Arabic" w:cs="Simplified Arabic"/>
          <w:rtl/>
        </w:rPr>
        <w:t>يعرف</w:t>
      </w:r>
      <w:r w:rsidRPr="00600A0F">
        <w:rPr>
          <w:rFonts w:ascii="Simplified Arabic" w:hAnsi="Simplified Arabic" w:cs="Simplified Arabic" w:hint="cs"/>
          <w:rtl/>
        </w:rPr>
        <w:t>ها</w:t>
      </w:r>
      <w:r w:rsidRPr="00600A0F">
        <w:rPr>
          <w:rFonts w:ascii="Simplified Arabic" w:hAnsi="Simplified Arabic" w:cs="Simplified Arabic"/>
          <w:rtl/>
        </w:rPr>
        <w:t xml:space="preserve"> الكاتب الأمريكي جونس </w:t>
      </w:r>
      <w:proofErr w:type="spellStart"/>
      <w:proofErr w:type="gramStart"/>
      <w:r w:rsidRPr="00600A0F">
        <w:rPr>
          <w:rFonts w:ascii="Simplified Arabic" w:hAnsi="Simplified Arabic" w:cs="Simplified Arabic"/>
          <w:rtl/>
        </w:rPr>
        <w:t>جدس</w:t>
      </w:r>
      <w:proofErr w:type="spellEnd"/>
      <w:r w:rsidRPr="00600A0F">
        <w:rPr>
          <w:rFonts w:ascii="Simplified Arabic" w:hAnsi="Simplified Arabic" w:cs="Simplified Arabic"/>
          <w:rtl/>
        </w:rPr>
        <w:t xml:space="preserve">  </w:t>
      </w:r>
      <w:r w:rsidRPr="00600A0F">
        <w:rPr>
          <w:rFonts w:ascii="Simplified Arabic" w:hAnsi="Simplified Arabic" w:cs="Simplified Arabic"/>
        </w:rPr>
        <w:t>Jones</w:t>
      </w:r>
      <w:proofErr w:type="gramEnd"/>
      <w:r w:rsidRPr="00600A0F">
        <w:rPr>
          <w:rFonts w:ascii="Simplified Arabic" w:hAnsi="Simplified Arabic" w:cs="Simplified Arabic"/>
        </w:rPr>
        <w:t xml:space="preserve"> Geddes</w:t>
      </w:r>
      <w:r w:rsidRPr="00600A0F">
        <w:rPr>
          <w:rFonts w:ascii="Simplified Arabic" w:hAnsi="Simplified Arabic" w:cs="Simplified Arabic"/>
          <w:rtl/>
        </w:rPr>
        <w:t xml:space="preserve"> بأنها "شعب ضد نخبة تمانع الإصلاح".</w:t>
      </w:r>
      <w:r w:rsidRPr="00600A0F">
        <w:rPr>
          <w:rFonts w:ascii="Simplified Arabic" w:hAnsi="Simplified Arabic" w:cs="Simplified Arabic" w:hint="cs"/>
          <w:rtl/>
        </w:rPr>
        <w:t xml:space="preserve"> </w:t>
      </w:r>
    </w:p>
    <w:p w14:paraId="25825534" w14:textId="77777777" w:rsidR="007E725B" w:rsidRDefault="007E725B" w:rsidP="007E725B">
      <w:pPr>
        <w:pStyle w:val="af4"/>
        <w:jc w:val="both"/>
        <w:rPr>
          <w:rFonts w:ascii="Simplified Arabic" w:hAnsi="Simplified Arabic" w:cs="Simplified Arabic"/>
          <w:color w:val="FF0000"/>
          <w:rtl/>
        </w:rPr>
      </w:pPr>
      <w:r w:rsidRPr="00600A0F">
        <w:rPr>
          <w:rFonts w:ascii="Simplified Arabic" w:hAnsi="Simplified Arabic" w:cs="Simplified Arabic" w:hint="cs"/>
          <w:rtl/>
        </w:rPr>
        <w:t>راجع في ذلك:</w:t>
      </w:r>
      <w:r>
        <w:rPr>
          <w:rFonts w:ascii="Simplified Arabic" w:hAnsi="Simplified Arabic" w:cs="Simplified Arabic" w:hint="cs"/>
          <w:rtl/>
        </w:rPr>
        <w:t xml:space="preserve">  </w:t>
      </w:r>
    </w:p>
    <w:p w14:paraId="140B7C24" w14:textId="77777777" w:rsidR="007E725B" w:rsidRDefault="007E725B" w:rsidP="007E725B">
      <w:pPr>
        <w:pStyle w:val="af4"/>
        <w:numPr>
          <w:ilvl w:val="0"/>
          <w:numId w:val="27"/>
        </w:numPr>
        <w:spacing w:after="160" w:line="259" w:lineRule="auto"/>
        <w:jc w:val="both"/>
        <w:rPr>
          <w:rFonts w:ascii="Simplified Arabic" w:hAnsi="Simplified Arabic" w:cs="Simplified Arabic"/>
        </w:rPr>
      </w:pPr>
      <w:r w:rsidRPr="00600A0F">
        <w:rPr>
          <w:rFonts w:ascii="Simplified Arabic" w:hAnsi="Simplified Arabic" w:cs="Simplified Arabic"/>
          <w:rtl/>
        </w:rPr>
        <w:t>الموسوعة السياسية، المجلد 3، ص 481.</w:t>
      </w:r>
    </w:p>
    <w:p w14:paraId="17A63929" w14:textId="77777777" w:rsidR="007E725B" w:rsidRDefault="007E725B" w:rsidP="007E725B">
      <w:pPr>
        <w:pStyle w:val="af4"/>
        <w:numPr>
          <w:ilvl w:val="0"/>
          <w:numId w:val="27"/>
        </w:numPr>
        <w:spacing w:after="160" w:line="259" w:lineRule="auto"/>
        <w:jc w:val="both"/>
        <w:rPr>
          <w:rFonts w:ascii="Simplified Arabic" w:hAnsi="Simplified Arabic" w:cs="Simplified Arabic"/>
        </w:rPr>
      </w:pPr>
      <w:r>
        <w:rPr>
          <w:rFonts w:ascii="Simplified Arabic" w:hAnsi="Simplified Arabic" w:cs="Simplified Arabic" w:hint="cs"/>
          <w:rtl/>
        </w:rPr>
        <w:t xml:space="preserve">إبراهيم </w:t>
      </w:r>
      <w:proofErr w:type="spellStart"/>
      <w:r>
        <w:rPr>
          <w:rFonts w:ascii="Simplified Arabic" w:hAnsi="Simplified Arabic" w:cs="Simplified Arabic" w:hint="cs"/>
          <w:rtl/>
        </w:rPr>
        <w:t>أولتيت</w:t>
      </w:r>
      <w:proofErr w:type="spellEnd"/>
      <w:r>
        <w:rPr>
          <w:rFonts w:ascii="Simplified Arabic" w:hAnsi="Simplified Arabic" w:cs="Simplified Arabic" w:hint="cs"/>
          <w:rtl/>
        </w:rPr>
        <w:t>. (2017): المتغير والثابت في الشعبوية، مجلة شؤون عربية، العدد 169، جامعة الدول العربية ربيع 2017، ص119-120.</w:t>
      </w:r>
    </w:p>
    <w:p w14:paraId="5EEBA9B1" w14:textId="77777777" w:rsidR="007E725B" w:rsidRDefault="007E725B" w:rsidP="007E725B">
      <w:pPr>
        <w:pStyle w:val="af4"/>
        <w:numPr>
          <w:ilvl w:val="0"/>
          <w:numId w:val="27"/>
        </w:numPr>
        <w:spacing w:after="160" w:line="259" w:lineRule="auto"/>
        <w:jc w:val="both"/>
        <w:rPr>
          <w:rFonts w:ascii="Simplified Arabic" w:hAnsi="Simplified Arabic" w:cs="Simplified Arabic"/>
        </w:rPr>
      </w:pPr>
      <w:r w:rsidRPr="00600A0F">
        <w:rPr>
          <w:rFonts w:ascii="Simplified Arabic" w:hAnsi="Simplified Arabic" w:cs="Simplified Arabic" w:hint="cs"/>
          <w:rtl/>
        </w:rPr>
        <w:t>ت</w:t>
      </w:r>
      <w:r w:rsidRPr="00600A0F">
        <w:rPr>
          <w:rFonts w:ascii="Simplified Arabic" w:hAnsi="Simplified Arabic" w:cs="Simplified Arabic"/>
          <w:rtl/>
        </w:rPr>
        <w:t xml:space="preserve">لفزيون </w:t>
      </w:r>
      <w:r w:rsidRPr="00600A0F">
        <w:rPr>
          <w:rFonts w:ascii="Simplified Arabic" w:hAnsi="Simplified Arabic" w:cs="Simplified Arabic"/>
        </w:rPr>
        <w:t>MTV</w:t>
      </w:r>
      <w:r w:rsidRPr="00600A0F">
        <w:rPr>
          <w:rFonts w:ascii="Simplified Arabic" w:hAnsi="Simplified Arabic" w:cs="Simplified Arabic"/>
          <w:rtl/>
        </w:rPr>
        <w:t xml:space="preserve">. (2016): ما أسباب عودة الشعبوية إلى السياسة العالمية، برنامج عالم اليوم، تلفزيون </w:t>
      </w:r>
      <w:r w:rsidRPr="00600A0F">
        <w:rPr>
          <w:rFonts w:ascii="Simplified Arabic" w:hAnsi="Simplified Arabic" w:cs="Simplified Arabic"/>
        </w:rPr>
        <w:t>MTV</w:t>
      </w:r>
      <w:r w:rsidRPr="00600A0F">
        <w:rPr>
          <w:rFonts w:ascii="Simplified Arabic" w:hAnsi="Simplified Arabic" w:cs="Simplified Arabic"/>
          <w:rtl/>
        </w:rPr>
        <w:t xml:space="preserve"> اللبناني، نشر بتاريخ 23 نوفمبر 2016.</w:t>
      </w:r>
    </w:p>
    <w:p w14:paraId="11D9D64D" w14:textId="77777777" w:rsidR="007E725B" w:rsidRPr="00600A0F" w:rsidRDefault="007E725B" w:rsidP="007E725B">
      <w:pPr>
        <w:pStyle w:val="af4"/>
        <w:numPr>
          <w:ilvl w:val="0"/>
          <w:numId w:val="27"/>
        </w:numPr>
        <w:spacing w:after="160" w:line="259" w:lineRule="auto"/>
        <w:jc w:val="both"/>
        <w:rPr>
          <w:rFonts w:ascii="Simplified Arabic" w:hAnsi="Simplified Arabic" w:cs="Simplified Arabic"/>
          <w:rtl/>
        </w:rPr>
      </w:pPr>
      <w:r w:rsidRPr="00600A0F">
        <w:rPr>
          <w:rFonts w:ascii="Simplified Arabic" w:hAnsi="Simplified Arabic" w:cs="Simplified Arabic" w:hint="cs"/>
          <w:rtl/>
        </w:rPr>
        <w:t>عزمي بشارة. (2016): صعود اليمين واستيراد صراع الحضارات إلى الداخل: حينما تنجب الديمقراطية نقائض الليبرالية، مجلة سياسات عربية، العدد 23، نوفمبر 2016، الدوحة- قطر، ص16.</w:t>
      </w:r>
    </w:p>
    <w:p w14:paraId="6CFF0A22" w14:textId="77777777" w:rsidR="007E725B" w:rsidRPr="00090502" w:rsidRDefault="007E725B" w:rsidP="007E725B">
      <w:pPr>
        <w:pStyle w:val="af4"/>
        <w:jc w:val="both"/>
        <w:rPr>
          <w:vertAlign w:val="superscript"/>
          <w:rtl/>
        </w:rPr>
      </w:pPr>
    </w:p>
  </w:endnote>
  <w:endnote w:id="11">
    <w:p w14:paraId="0F34A31B" w14:textId="77777777" w:rsidR="007E725B" w:rsidRPr="00D00238" w:rsidRDefault="007E725B" w:rsidP="007E725B">
      <w:pPr>
        <w:bidi w:val="0"/>
        <w:spacing w:after="0" w:line="240" w:lineRule="auto"/>
        <w:jc w:val="both"/>
        <w:rPr>
          <w:rFonts w:ascii="Times New Roman" w:eastAsia="Times New Roman" w:hAnsi="Times New Roman" w:cs="Times New Roman"/>
          <w:sz w:val="20"/>
          <w:szCs w:val="20"/>
        </w:rPr>
      </w:pPr>
      <w:r>
        <w:rPr>
          <w:rFonts w:ascii="Simplified Arabic" w:hAnsi="Simplified Arabic" w:cs="Simplified Arabic" w:hint="cs"/>
          <w:sz w:val="24"/>
          <w:szCs w:val="24"/>
          <w:vertAlign w:val="superscript"/>
          <w:rtl/>
        </w:rPr>
        <w:t>)</w:t>
      </w:r>
      <w:r w:rsidRPr="00090502">
        <w:rPr>
          <w:rFonts w:ascii="Simplified Arabic" w:hAnsi="Simplified Arabic" w:cs="Simplified Arabic"/>
          <w:sz w:val="24"/>
          <w:szCs w:val="24"/>
          <w:vertAlign w:val="superscript"/>
        </w:rPr>
        <w:endnoteRef/>
      </w:r>
      <w:r>
        <w:rPr>
          <w:rFonts w:ascii="Simplified Arabic" w:hAnsi="Simplified Arabic" w:cs="Simplified Arabic"/>
          <w:sz w:val="24"/>
          <w:szCs w:val="24"/>
          <w:vertAlign w:val="superscript"/>
        </w:rPr>
        <w:t>)</w:t>
      </w:r>
      <w:r w:rsidRPr="00D00238">
        <w:rPr>
          <w:rFonts w:ascii="Times New Roman" w:hAnsi="Times New Roman" w:cs="Times New Roman"/>
          <w:sz w:val="26"/>
          <w:szCs w:val="26"/>
        </w:rPr>
        <w:t xml:space="preserve"> </w:t>
      </w:r>
      <w:r w:rsidRPr="00D510A4">
        <w:rPr>
          <w:rFonts w:ascii="Times New Roman" w:hAnsi="Times New Roman" w:cs="Times New Roman"/>
          <w:sz w:val="20"/>
          <w:szCs w:val="20"/>
        </w:rPr>
        <w:t>Michel HASTINGS. (2013):</w:t>
      </w:r>
      <w:r w:rsidRPr="00D510A4">
        <w:rPr>
          <w:rFonts w:hint="cs"/>
          <w:sz w:val="20"/>
          <w:szCs w:val="20"/>
          <w:vertAlign w:val="superscript"/>
          <w:rtl/>
        </w:rPr>
        <w:t xml:space="preserve"> </w:t>
      </w:r>
      <w:r w:rsidRPr="00D00238">
        <w:rPr>
          <w:rFonts w:ascii="Times New Roman" w:eastAsia="Times New Roman" w:hAnsi="Times New Roman" w:cs="Times New Roman"/>
          <w:sz w:val="20"/>
          <w:szCs w:val="20"/>
        </w:rPr>
        <w:t>How can populism/national populism be defined in Europe today,</w:t>
      </w:r>
      <w:r w:rsidRPr="00D00238">
        <w:rPr>
          <w:rFonts w:ascii="Times New Roman" w:eastAsia="Times New Roman" w:hAnsi="Times New Roman" w:cs="Times New Roman"/>
          <w:sz w:val="25"/>
          <w:szCs w:val="25"/>
        </w:rPr>
        <w:t xml:space="preserve"> </w:t>
      </w:r>
      <w:r w:rsidRPr="00D00238">
        <w:rPr>
          <w:rFonts w:ascii="Times New Roman" w:eastAsia="Times New Roman" w:hAnsi="Times New Roman" w:cs="Times New Roman"/>
          <w:sz w:val="20"/>
          <w:szCs w:val="20"/>
        </w:rPr>
        <w:t>Book " The Rise of Populism and Extremist Parties in Europe</w:t>
      </w:r>
      <w:proofErr w:type="gramStart"/>
      <w:r w:rsidRPr="00D00238">
        <w:rPr>
          <w:rFonts w:ascii="Times New Roman" w:eastAsia="Times New Roman" w:hAnsi="Times New Roman" w:cs="Times New Roman"/>
          <w:sz w:val="20"/>
          <w:szCs w:val="20"/>
        </w:rPr>
        <w:t xml:space="preserve">",  </w:t>
      </w:r>
      <w:r w:rsidRPr="00D510A4">
        <w:rPr>
          <w:rFonts w:ascii="Times New Roman" w:eastAsia="Times New Roman" w:hAnsi="Times New Roman" w:cs="Times New Roman"/>
          <w:sz w:val="20"/>
          <w:szCs w:val="20"/>
        </w:rPr>
        <w:t>Copyright</w:t>
      </w:r>
      <w:proofErr w:type="gramEnd"/>
      <w:r w:rsidRPr="00D510A4">
        <w:rPr>
          <w:rFonts w:ascii="Times New Roman" w:eastAsia="Times New Roman" w:hAnsi="Times New Roman" w:cs="Times New Roman"/>
          <w:sz w:val="20"/>
          <w:szCs w:val="20"/>
        </w:rPr>
        <w:t xml:space="preserve"> The Spinelli Group</w:t>
      </w:r>
      <w:r>
        <w:rPr>
          <w:rFonts w:ascii="Times New Roman" w:eastAsia="Times New Roman" w:hAnsi="Times New Roman" w:cs="Times New Roman"/>
          <w:sz w:val="20"/>
          <w:szCs w:val="20"/>
        </w:rPr>
        <w:t xml:space="preserve"> - June 2013 - </w:t>
      </w:r>
      <w:proofErr w:type="spellStart"/>
      <w:r>
        <w:rPr>
          <w:rFonts w:ascii="Times New Roman" w:eastAsia="Times New Roman" w:hAnsi="Times New Roman" w:cs="Times New Roman"/>
          <w:sz w:val="20"/>
          <w:szCs w:val="20"/>
        </w:rPr>
        <w:t>iSSn</w:t>
      </w:r>
      <w:proofErr w:type="spellEnd"/>
      <w:r>
        <w:rPr>
          <w:rFonts w:ascii="Times New Roman" w:eastAsia="Times New Roman" w:hAnsi="Times New Roman" w:cs="Times New Roman"/>
          <w:sz w:val="20"/>
          <w:szCs w:val="20"/>
        </w:rPr>
        <w:t xml:space="preserve"> in progress, p10.</w:t>
      </w:r>
    </w:p>
  </w:endnote>
  <w:endnote w:id="12">
    <w:p w14:paraId="7161F3E2" w14:textId="77777777" w:rsidR="007E725B" w:rsidRDefault="007E725B" w:rsidP="007E725B">
      <w:pPr>
        <w:pStyle w:val="af4"/>
        <w:jc w:val="both"/>
        <w:rPr>
          <w:rtl/>
        </w:rPr>
      </w:pPr>
      <w:r w:rsidRPr="00090502">
        <w:rPr>
          <w:rFonts w:ascii="Simplified Arabic" w:hAnsi="Simplified Arabic" w:cs="Simplified Arabic" w:hint="cs"/>
          <w:sz w:val="24"/>
          <w:szCs w:val="24"/>
          <w:vertAlign w:val="superscript"/>
          <w:rtl/>
        </w:rPr>
        <w:t>(</w:t>
      </w:r>
      <w:r w:rsidRPr="00090502">
        <w:rPr>
          <w:rFonts w:ascii="Simplified Arabic" w:hAnsi="Simplified Arabic" w:cs="Simplified Arabic"/>
          <w:sz w:val="24"/>
          <w:szCs w:val="24"/>
          <w:vertAlign w:val="superscript"/>
        </w:rPr>
        <w:endnoteRef/>
      </w:r>
      <w:r w:rsidRPr="00090502">
        <w:rPr>
          <w:rFonts w:ascii="Simplified Arabic" w:hAnsi="Simplified Arabic" w:cs="Simplified Arabic" w:hint="cs"/>
          <w:sz w:val="24"/>
          <w:szCs w:val="24"/>
          <w:vertAlign w:val="superscript"/>
          <w:rtl/>
        </w:rPr>
        <w:t>)</w:t>
      </w:r>
      <w:r>
        <w:rPr>
          <w:rFonts w:ascii="Simplified Arabic" w:hAnsi="Simplified Arabic" w:cs="Simplified Arabic" w:hint="cs"/>
          <w:sz w:val="24"/>
          <w:szCs w:val="24"/>
          <w:vertAlign w:val="superscript"/>
          <w:rtl/>
        </w:rPr>
        <w:t xml:space="preserve"> </w:t>
      </w:r>
      <w:r w:rsidRPr="00195DF8">
        <w:t>Kenneth Roth</w:t>
      </w:r>
      <w:r w:rsidRPr="00195DF8">
        <w:rPr>
          <w:rFonts w:hint="cs"/>
          <w:rtl/>
        </w:rPr>
        <w:t>. (2017): التزايد الخطير في النزعة الشعبوية هجمات على قيم حقوق الإنسان حول العالم، التقرير العالمي 2017،</w:t>
      </w:r>
      <w:r w:rsidRPr="00195DF8">
        <w:t xml:space="preserve"> Human Rights Watch</w:t>
      </w:r>
      <w:r>
        <w:rPr>
          <w:rFonts w:hint="cs"/>
          <w:rtl/>
        </w:rPr>
        <w:t>،</w:t>
      </w:r>
      <w:r w:rsidRPr="00195DF8">
        <w:rPr>
          <w:rFonts w:hint="cs"/>
          <w:rtl/>
        </w:rPr>
        <w:t xml:space="preserve"> تاريخ التصفح 27 يونيو 2107م.</w:t>
      </w:r>
    </w:p>
    <w:p w14:paraId="55D62454" w14:textId="77777777" w:rsidR="007E725B" w:rsidRPr="000E3A06" w:rsidRDefault="007E725B" w:rsidP="007E725B">
      <w:pPr>
        <w:pStyle w:val="af4"/>
        <w:jc w:val="both"/>
        <w:rPr>
          <w:rtl/>
        </w:rPr>
      </w:pPr>
      <w:r w:rsidRPr="000E3A06">
        <w:t>https://www.hrw.org/ar/world-report/2017/country-chapters/298822</w:t>
      </w:r>
    </w:p>
  </w:endnote>
  <w:endnote w:id="13">
    <w:p w14:paraId="133C94D8" w14:textId="77777777" w:rsidR="007E725B" w:rsidRDefault="007E725B" w:rsidP="007E725B">
      <w:pPr>
        <w:pStyle w:val="af4"/>
        <w:jc w:val="both"/>
        <w:rPr>
          <w:vertAlign w:val="superscript"/>
          <w:rtl/>
        </w:rPr>
      </w:pPr>
      <w:r w:rsidRPr="00090502">
        <w:rPr>
          <w:rFonts w:ascii="Simplified Arabic" w:hAnsi="Simplified Arabic" w:cs="Simplified Arabic" w:hint="cs"/>
          <w:sz w:val="24"/>
          <w:szCs w:val="24"/>
          <w:vertAlign w:val="superscript"/>
          <w:rtl/>
        </w:rPr>
        <w:t>(</w:t>
      </w:r>
      <w:r w:rsidRPr="00090502">
        <w:rPr>
          <w:rFonts w:ascii="Simplified Arabic" w:hAnsi="Simplified Arabic" w:cs="Simplified Arabic"/>
          <w:sz w:val="24"/>
          <w:szCs w:val="24"/>
          <w:vertAlign w:val="superscript"/>
        </w:rPr>
        <w:endnoteRef/>
      </w:r>
      <w:r w:rsidRPr="00090502">
        <w:rPr>
          <w:rFonts w:ascii="Simplified Arabic" w:hAnsi="Simplified Arabic" w:cs="Simplified Arabic" w:hint="cs"/>
          <w:sz w:val="24"/>
          <w:szCs w:val="24"/>
          <w:vertAlign w:val="superscript"/>
          <w:rtl/>
        </w:rPr>
        <w:t>)</w:t>
      </w:r>
      <w:r>
        <w:rPr>
          <w:rFonts w:hint="cs"/>
          <w:vertAlign w:val="superscript"/>
          <w:rtl/>
        </w:rPr>
        <w:t xml:space="preserve"> </w:t>
      </w:r>
      <w:r w:rsidRPr="00C46FC1">
        <w:rPr>
          <w:rFonts w:hint="cs"/>
          <w:rtl/>
        </w:rPr>
        <w:t xml:space="preserve">كريستوف </w:t>
      </w:r>
      <w:proofErr w:type="spellStart"/>
      <w:r w:rsidRPr="00C46FC1">
        <w:rPr>
          <w:rFonts w:hint="cs"/>
          <w:rtl/>
        </w:rPr>
        <w:t>غيلوي</w:t>
      </w:r>
      <w:proofErr w:type="spellEnd"/>
      <w:r w:rsidRPr="00C46FC1">
        <w:rPr>
          <w:rFonts w:hint="cs"/>
          <w:rtl/>
        </w:rPr>
        <w:t xml:space="preserve">. (2017): تفشي الشعبوية بأوروبا ينذر بتحولات مجتمعية، </w:t>
      </w:r>
      <w:r w:rsidRPr="00C46FC1">
        <w:rPr>
          <w:rtl/>
        </w:rPr>
        <w:t xml:space="preserve">صحيفة ذي </w:t>
      </w:r>
      <w:proofErr w:type="spellStart"/>
      <w:r w:rsidRPr="00C46FC1">
        <w:rPr>
          <w:rtl/>
        </w:rPr>
        <w:t>أوبزيرفر</w:t>
      </w:r>
      <w:proofErr w:type="spellEnd"/>
      <w:r w:rsidRPr="00C46FC1">
        <w:rPr>
          <w:rtl/>
        </w:rPr>
        <w:t xml:space="preserve"> البريطانية</w:t>
      </w:r>
      <w:r w:rsidRPr="00C46FC1">
        <w:rPr>
          <w:rFonts w:hint="cs"/>
          <w:rtl/>
        </w:rPr>
        <w:t>، نقلاً عن موقع الجزيرة، نشر بتاريخ 23 ابريل 2017.</w:t>
      </w:r>
    </w:p>
    <w:p w14:paraId="1626CC48" w14:textId="77777777" w:rsidR="007E725B" w:rsidRPr="00C46FC1" w:rsidRDefault="007E725B" w:rsidP="007E725B">
      <w:pPr>
        <w:pStyle w:val="af4"/>
        <w:bidi w:val="0"/>
        <w:jc w:val="both"/>
        <w:rPr>
          <w:rtl/>
        </w:rPr>
      </w:pPr>
      <w:r w:rsidRPr="00C46FC1">
        <w:t>http://www.aljazeera.net/news/presstour/2017/4/23</w:t>
      </w:r>
    </w:p>
  </w:endnote>
  <w:endnote w:id="14">
    <w:p w14:paraId="6977A744" w14:textId="77777777" w:rsidR="007E725B" w:rsidRPr="00555D86" w:rsidRDefault="007E725B" w:rsidP="007E725B">
      <w:pPr>
        <w:pStyle w:val="af4"/>
        <w:jc w:val="both"/>
        <w:rPr>
          <w:rtl/>
        </w:rPr>
      </w:pPr>
      <w:r w:rsidRPr="00090502">
        <w:rPr>
          <w:rFonts w:ascii="Simplified Arabic" w:hAnsi="Simplified Arabic" w:cs="Simplified Arabic" w:hint="cs"/>
          <w:sz w:val="24"/>
          <w:szCs w:val="24"/>
          <w:vertAlign w:val="superscript"/>
          <w:rtl/>
        </w:rPr>
        <w:t xml:space="preserve"> (</w:t>
      </w:r>
      <w:r w:rsidRPr="00090502">
        <w:rPr>
          <w:rFonts w:ascii="Simplified Arabic" w:hAnsi="Simplified Arabic" w:cs="Simplified Arabic"/>
          <w:sz w:val="24"/>
          <w:szCs w:val="24"/>
          <w:vertAlign w:val="superscript"/>
        </w:rPr>
        <w:endnoteRef/>
      </w:r>
      <w:r w:rsidRPr="00090502">
        <w:rPr>
          <w:rFonts w:ascii="Simplified Arabic" w:hAnsi="Simplified Arabic" w:cs="Simplified Arabic" w:hint="cs"/>
          <w:sz w:val="24"/>
          <w:szCs w:val="24"/>
          <w:vertAlign w:val="superscript"/>
          <w:rtl/>
        </w:rPr>
        <w:t>)</w:t>
      </w:r>
      <w:r>
        <w:rPr>
          <w:rFonts w:hint="cs"/>
          <w:vertAlign w:val="superscript"/>
          <w:rtl/>
        </w:rPr>
        <w:t xml:space="preserve"> </w:t>
      </w:r>
      <w:r>
        <w:rPr>
          <w:rFonts w:hint="cs"/>
          <w:rtl/>
        </w:rPr>
        <w:t xml:space="preserve">فواز جرجس. (2016): الشعبوية واليمين في أوروبا بعد ترامب، قناة </w:t>
      </w:r>
      <w:r>
        <w:t>Sky NEWS</w:t>
      </w:r>
      <w:r>
        <w:rPr>
          <w:rFonts w:hint="cs"/>
          <w:rtl/>
        </w:rPr>
        <w:t xml:space="preserve"> عربية، برنامج نيران صديقة، تاريخ النشر 22 نوفمبر 2016م.</w:t>
      </w:r>
    </w:p>
  </w:endnote>
  <w:endnote w:id="15">
    <w:p w14:paraId="2E58D5FD" w14:textId="77777777" w:rsidR="007E725B" w:rsidRPr="00982788" w:rsidRDefault="007E725B" w:rsidP="007E725B">
      <w:pPr>
        <w:pStyle w:val="af4"/>
        <w:rPr>
          <w:vertAlign w:val="superscript"/>
          <w:rtl/>
        </w:rPr>
      </w:pPr>
      <w:r w:rsidRPr="00982788">
        <w:rPr>
          <w:rFonts w:hint="cs"/>
          <w:vertAlign w:val="superscript"/>
          <w:rtl/>
        </w:rPr>
        <w:t>(</w:t>
      </w:r>
      <w:r w:rsidRPr="00982788">
        <w:rPr>
          <w:vertAlign w:val="superscript"/>
        </w:rPr>
        <w:t>(</w:t>
      </w:r>
      <w:r w:rsidRPr="00982788">
        <w:rPr>
          <w:rStyle w:val="af5"/>
        </w:rPr>
        <w:endnoteRef/>
      </w:r>
      <w:r w:rsidRPr="00982788">
        <w:rPr>
          <w:vertAlign w:val="superscript"/>
          <w:rtl/>
        </w:rPr>
        <w:t xml:space="preserve"> </w:t>
      </w:r>
      <w:r>
        <w:rPr>
          <w:rFonts w:hint="cs"/>
          <w:vertAlign w:val="superscript"/>
          <w:rtl/>
        </w:rPr>
        <w:t xml:space="preserve"> </w:t>
      </w:r>
      <w:proofErr w:type="gramStart"/>
      <w:r w:rsidRPr="00982788">
        <w:rPr>
          <w:rtl/>
        </w:rPr>
        <w:t>عبدالله</w:t>
      </w:r>
      <w:proofErr w:type="gramEnd"/>
      <w:r w:rsidRPr="00982788">
        <w:rPr>
          <w:rtl/>
        </w:rPr>
        <w:t xml:space="preserve"> </w:t>
      </w:r>
      <w:proofErr w:type="spellStart"/>
      <w:r w:rsidRPr="00982788">
        <w:rPr>
          <w:rtl/>
        </w:rPr>
        <w:t>الغذامي</w:t>
      </w:r>
      <w:proofErr w:type="spellEnd"/>
      <w:r>
        <w:rPr>
          <w:rFonts w:hint="cs"/>
          <w:rtl/>
        </w:rPr>
        <w:t>، (2019): السردية الحرجة العقلانية أم الشعبوية، المركز الثقافي العربي.</w:t>
      </w:r>
    </w:p>
  </w:endnote>
  <w:endnote w:id="16">
    <w:p w14:paraId="21160F2C" w14:textId="77777777" w:rsidR="007E725B" w:rsidRPr="007D5205" w:rsidRDefault="007E725B" w:rsidP="007E725B">
      <w:pPr>
        <w:pStyle w:val="af4"/>
        <w:jc w:val="both"/>
        <w:rPr>
          <w:rtl/>
        </w:rPr>
      </w:pPr>
      <w:r w:rsidRPr="00090502">
        <w:rPr>
          <w:rFonts w:ascii="Simplified Arabic" w:hAnsi="Simplified Arabic" w:cs="Simplified Arabic" w:hint="cs"/>
          <w:sz w:val="24"/>
          <w:szCs w:val="24"/>
          <w:vertAlign w:val="superscript"/>
          <w:rtl/>
        </w:rPr>
        <w:t>(</w:t>
      </w:r>
      <w:r w:rsidRPr="00090502">
        <w:rPr>
          <w:rFonts w:ascii="Simplified Arabic" w:hAnsi="Simplified Arabic" w:cs="Simplified Arabic"/>
          <w:sz w:val="24"/>
          <w:szCs w:val="24"/>
          <w:vertAlign w:val="superscript"/>
        </w:rPr>
        <w:endnoteRef/>
      </w:r>
      <w:r w:rsidRPr="00090502">
        <w:rPr>
          <w:rFonts w:ascii="Simplified Arabic" w:hAnsi="Simplified Arabic" w:cs="Simplified Arabic" w:hint="cs"/>
          <w:sz w:val="24"/>
          <w:szCs w:val="24"/>
          <w:vertAlign w:val="superscript"/>
          <w:rtl/>
        </w:rPr>
        <w:t>)</w:t>
      </w:r>
      <w:r>
        <w:rPr>
          <w:rFonts w:hint="cs"/>
          <w:vertAlign w:val="superscript"/>
          <w:rtl/>
        </w:rPr>
        <w:t xml:space="preserve"> </w:t>
      </w:r>
      <w:r>
        <w:rPr>
          <w:rFonts w:hint="cs"/>
          <w:rtl/>
        </w:rPr>
        <w:t>محمد جمال. (2017): الشعبوية نقيض العولمة، صحيفة البيان الإماراتية، 10 فبراير 2017م.</w:t>
      </w:r>
    </w:p>
  </w:endnote>
  <w:endnote w:id="17">
    <w:p w14:paraId="6650D0AA" w14:textId="77777777" w:rsidR="007E725B" w:rsidRPr="00090502" w:rsidRDefault="007E725B" w:rsidP="007E725B">
      <w:pPr>
        <w:pStyle w:val="af4"/>
        <w:jc w:val="both"/>
        <w:rPr>
          <w:vertAlign w:val="superscript"/>
        </w:rPr>
      </w:pPr>
      <w:r w:rsidRPr="00090502">
        <w:rPr>
          <w:rFonts w:ascii="Simplified Arabic" w:hAnsi="Simplified Arabic" w:cs="Simplified Arabic" w:hint="cs"/>
          <w:sz w:val="24"/>
          <w:szCs w:val="24"/>
          <w:vertAlign w:val="superscript"/>
          <w:rtl/>
        </w:rPr>
        <w:t>(</w:t>
      </w:r>
      <w:r w:rsidRPr="00090502">
        <w:rPr>
          <w:rFonts w:ascii="Simplified Arabic" w:hAnsi="Simplified Arabic" w:cs="Simplified Arabic"/>
          <w:sz w:val="24"/>
          <w:szCs w:val="24"/>
          <w:vertAlign w:val="superscript"/>
        </w:rPr>
        <w:endnoteRef/>
      </w:r>
      <w:r w:rsidRPr="00090502">
        <w:rPr>
          <w:rFonts w:ascii="Simplified Arabic" w:hAnsi="Simplified Arabic" w:cs="Simplified Arabic" w:hint="cs"/>
          <w:sz w:val="24"/>
          <w:szCs w:val="24"/>
          <w:vertAlign w:val="superscript"/>
          <w:rtl/>
        </w:rPr>
        <w:t>)</w:t>
      </w:r>
      <w:r>
        <w:rPr>
          <w:rFonts w:hint="cs"/>
          <w:vertAlign w:val="superscript"/>
          <w:rtl/>
        </w:rPr>
        <w:t xml:space="preserve"> </w:t>
      </w:r>
      <w:r>
        <w:rPr>
          <w:rFonts w:ascii="Simplified Arabic" w:hAnsi="Simplified Arabic" w:cs="Simplified Arabic"/>
          <w:rtl/>
        </w:rPr>
        <w:t>كاس مود</w:t>
      </w:r>
      <w:r w:rsidRPr="00C877FC">
        <w:rPr>
          <w:rFonts w:ascii="Simplified Arabic" w:hAnsi="Simplified Arabic" w:cs="Simplified Arabic"/>
          <w:rtl/>
        </w:rPr>
        <w:t xml:space="preserve">. (2016): صعود الشعبوية في أوروبا، مترجم عن مجلة </w:t>
      </w:r>
      <w:r w:rsidRPr="0009441F">
        <w:t>Foreign Affairs</w:t>
      </w:r>
      <w:r w:rsidRPr="00C877FC">
        <w:rPr>
          <w:rFonts w:ascii="Simplified Arabic" w:hAnsi="Simplified Arabic" w:cs="Simplified Arabic"/>
          <w:rtl/>
        </w:rPr>
        <w:t xml:space="preserve"> جريدة الأيام الفلسطينية، العدد 7477، الجمعة 20 أكتوبر 2016، ص11</w:t>
      </w:r>
    </w:p>
  </w:endnote>
  <w:endnote w:id="18">
    <w:p w14:paraId="4562071D" w14:textId="77777777" w:rsidR="007E725B" w:rsidRPr="00090502" w:rsidRDefault="007E725B" w:rsidP="007E725B">
      <w:pPr>
        <w:pStyle w:val="af4"/>
        <w:jc w:val="both"/>
        <w:rPr>
          <w:vertAlign w:val="superscript"/>
          <w:rtl/>
        </w:rPr>
      </w:pPr>
      <w:r w:rsidRPr="00090502">
        <w:rPr>
          <w:rFonts w:ascii="Simplified Arabic" w:hAnsi="Simplified Arabic" w:cs="Simplified Arabic" w:hint="cs"/>
          <w:sz w:val="24"/>
          <w:szCs w:val="24"/>
          <w:vertAlign w:val="superscript"/>
          <w:rtl/>
        </w:rPr>
        <w:t>(</w:t>
      </w:r>
      <w:r w:rsidRPr="00090502">
        <w:rPr>
          <w:rFonts w:ascii="Simplified Arabic" w:hAnsi="Simplified Arabic" w:cs="Simplified Arabic"/>
          <w:sz w:val="24"/>
          <w:szCs w:val="24"/>
          <w:vertAlign w:val="superscript"/>
        </w:rPr>
        <w:endnoteRef/>
      </w:r>
      <w:r w:rsidRPr="00090502">
        <w:rPr>
          <w:rFonts w:ascii="Simplified Arabic" w:hAnsi="Simplified Arabic" w:cs="Simplified Arabic" w:hint="cs"/>
          <w:sz w:val="24"/>
          <w:szCs w:val="24"/>
          <w:vertAlign w:val="superscript"/>
          <w:rtl/>
        </w:rPr>
        <w:t>)</w:t>
      </w:r>
      <w:r>
        <w:rPr>
          <w:rFonts w:hint="cs"/>
          <w:rtl/>
        </w:rPr>
        <w:t xml:space="preserve"> </w:t>
      </w:r>
      <w:r w:rsidRPr="00AF2A32">
        <w:rPr>
          <w:rtl/>
        </w:rPr>
        <w:t>محمد جمال. (2017): الشعبوية نقيض العولمة، صحيفة البيان الإماراتية، 10 فبراير 2017م.</w:t>
      </w:r>
    </w:p>
  </w:endnote>
  <w:endnote w:id="19">
    <w:p w14:paraId="5CB7B8F4" w14:textId="77777777" w:rsidR="007E725B" w:rsidRPr="00090502" w:rsidRDefault="007E725B" w:rsidP="007E725B">
      <w:pPr>
        <w:pStyle w:val="af4"/>
        <w:jc w:val="both"/>
        <w:rPr>
          <w:vertAlign w:val="superscript"/>
          <w:rtl/>
        </w:rPr>
      </w:pPr>
      <w:r w:rsidRPr="00090502">
        <w:rPr>
          <w:rFonts w:ascii="Simplified Arabic" w:hAnsi="Simplified Arabic" w:cs="Simplified Arabic" w:hint="cs"/>
          <w:sz w:val="24"/>
          <w:szCs w:val="24"/>
          <w:vertAlign w:val="superscript"/>
          <w:rtl/>
        </w:rPr>
        <w:t>(</w:t>
      </w:r>
      <w:r w:rsidRPr="00090502">
        <w:rPr>
          <w:rFonts w:ascii="Simplified Arabic" w:hAnsi="Simplified Arabic" w:cs="Simplified Arabic"/>
          <w:sz w:val="24"/>
          <w:szCs w:val="24"/>
          <w:vertAlign w:val="superscript"/>
        </w:rPr>
        <w:endnoteRef/>
      </w:r>
      <w:r w:rsidRPr="00090502">
        <w:rPr>
          <w:rFonts w:ascii="Simplified Arabic" w:hAnsi="Simplified Arabic" w:cs="Simplified Arabic" w:hint="cs"/>
          <w:sz w:val="24"/>
          <w:szCs w:val="24"/>
          <w:vertAlign w:val="superscript"/>
          <w:rtl/>
        </w:rPr>
        <w:t>)</w:t>
      </w:r>
      <w:r>
        <w:rPr>
          <w:rFonts w:hint="cs"/>
          <w:vertAlign w:val="superscript"/>
          <w:rtl/>
        </w:rPr>
        <w:t xml:space="preserve"> </w:t>
      </w:r>
      <w:r w:rsidRPr="00AF2A32">
        <w:rPr>
          <w:rFonts w:hint="cs"/>
          <w:rtl/>
        </w:rPr>
        <w:t>يحيى قاعود. (2017): المرجعية الفكرية للإدارة الأمريكية الجديدة- دونالد ترامب، مجلة تسامح- مركز رام الله لدراسات حقوق الإنسان، العدد 56، آذار 2017، ص76-77.</w:t>
      </w:r>
    </w:p>
  </w:endnote>
  <w:endnote w:id="20">
    <w:p w14:paraId="0F3F452E" w14:textId="77777777" w:rsidR="007E725B" w:rsidRDefault="007E725B" w:rsidP="007E725B">
      <w:pPr>
        <w:pStyle w:val="af4"/>
      </w:pPr>
      <w:r w:rsidRPr="00A17FFE">
        <w:rPr>
          <w:rFonts w:hint="cs"/>
          <w:vertAlign w:val="superscript"/>
          <w:rtl/>
        </w:rPr>
        <w:t>(</w:t>
      </w:r>
      <w:r w:rsidRPr="00A17FFE">
        <w:rPr>
          <w:vertAlign w:val="superscript"/>
        </w:rPr>
        <w:t>(</w:t>
      </w:r>
      <w:r w:rsidRPr="00A17FFE">
        <w:rPr>
          <w:rStyle w:val="af5"/>
        </w:rPr>
        <w:endnoteRef/>
      </w:r>
      <w:r w:rsidRPr="00A17FFE">
        <w:rPr>
          <w:vertAlign w:val="superscript"/>
          <w:rtl/>
        </w:rPr>
        <w:t xml:space="preserve"> </w:t>
      </w:r>
      <w:r w:rsidRPr="00A17FFE">
        <w:rPr>
          <w:rtl/>
        </w:rPr>
        <w:t>فواز جرجس. (2016): رئاسة دونالد ترامب: الخلفيات والدلالات ومستقبل السياسة الأمريكية، مجلة المستقبل العربي، العدد 454، كانون أول/ ديسمبر 2016م، ص7.</w:t>
      </w:r>
    </w:p>
  </w:endnote>
  <w:endnote w:id="21">
    <w:p w14:paraId="094DB5B4" w14:textId="77777777" w:rsidR="007E725B" w:rsidRPr="00090502" w:rsidRDefault="007E725B" w:rsidP="007E725B">
      <w:pPr>
        <w:pStyle w:val="af4"/>
        <w:jc w:val="both"/>
        <w:rPr>
          <w:vertAlign w:val="superscript"/>
          <w:rtl/>
        </w:rPr>
      </w:pPr>
      <w:r w:rsidRPr="00090502">
        <w:rPr>
          <w:rFonts w:ascii="Simplified Arabic" w:hAnsi="Simplified Arabic" w:cs="Simplified Arabic" w:hint="cs"/>
          <w:sz w:val="24"/>
          <w:szCs w:val="24"/>
          <w:vertAlign w:val="superscript"/>
          <w:rtl/>
        </w:rPr>
        <w:t>(</w:t>
      </w:r>
      <w:r w:rsidRPr="00090502">
        <w:rPr>
          <w:rFonts w:ascii="Simplified Arabic" w:hAnsi="Simplified Arabic" w:cs="Simplified Arabic"/>
          <w:sz w:val="24"/>
          <w:szCs w:val="24"/>
          <w:vertAlign w:val="superscript"/>
        </w:rPr>
        <w:endnoteRef/>
      </w:r>
      <w:r w:rsidRPr="00090502">
        <w:rPr>
          <w:rFonts w:ascii="Simplified Arabic" w:hAnsi="Simplified Arabic" w:cs="Simplified Arabic" w:hint="cs"/>
          <w:sz w:val="24"/>
          <w:szCs w:val="24"/>
          <w:vertAlign w:val="superscript"/>
          <w:rtl/>
        </w:rPr>
        <w:t>)</w:t>
      </w:r>
      <w:r>
        <w:rPr>
          <w:rFonts w:hint="cs"/>
          <w:rtl/>
        </w:rPr>
        <w:t xml:space="preserve"> </w:t>
      </w:r>
      <w:r w:rsidRPr="006C5D5F">
        <w:rPr>
          <w:rFonts w:hint="cs"/>
          <w:rtl/>
        </w:rPr>
        <w:t>جريدة العرب الدولية. (2016): بريطانيا والاتحاد الأوروبي، العدد 10317، السبت 25 يونيو 2016، ص6.</w:t>
      </w:r>
    </w:p>
  </w:endnote>
  <w:endnote w:id="22">
    <w:p w14:paraId="05407284" w14:textId="77777777" w:rsidR="007E725B" w:rsidRPr="00F742EA" w:rsidRDefault="007E725B" w:rsidP="007E725B">
      <w:pPr>
        <w:pStyle w:val="af4"/>
        <w:jc w:val="both"/>
        <w:rPr>
          <w:rtl/>
        </w:rPr>
      </w:pPr>
      <w:r w:rsidRPr="00090502">
        <w:rPr>
          <w:rFonts w:ascii="Simplified Arabic" w:hAnsi="Simplified Arabic" w:cs="Simplified Arabic" w:hint="cs"/>
          <w:sz w:val="24"/>
          <w:szCs w:val="24"/>
          <w:vertAlign w:val="superscript"/>
          <w:rtl/>
        </w:rPr>
        <w:t>(</w:t>
      </w:r>
      <w:r w:rsidRPr="00090502">
        <w:rPr>
          <w:rFonts w:ascii="Simplified Arabic" w:hAnsi="Simplified Arabic" w:cs="Simplified Arabic"/>
          <w:sz w:val="24"/>
          <w:szCs w:val="24"/>
          <w:vertAlign w:val="superscript"/>
        </w:rPr>
        <w:endnoteRef/>
      </w:r>
      <w:r w:rsidRPr="00090502">
        <w:rPr>
          <w:rFonts w:ascii="Simplified Arabic" w:hAnsi="Simplified Arabic" w:cs="Simplified Arabic" w:hint="cs"/>
          <w:sz w:val="24"/>
          <w:szCs w:val="24"/>
          <w:vertAlign w:val="superscript"/>
          <w:rtl/>
        </w:rPr>
        <w:t>)</w:t>
      </w:r>
      <w:r>
        <w:rPr>
          <w:rFonts w:hint="cs"/>
          <w:vertAlign w:val="superscript"/>
          <w:rtl/>
        </w:rPr>
        <w:t xml:space="preserve"> </w:t>
      </w:r>
      <w:r w:rsidRPr="003A285C">
        <w:rPr>
          <w:rFonts w:ascii="Simplified Arabic" w:hAnsi="Simplified Arabic" w:cs="Simplified Arabic"/>
          <w:rtl/>
        </w:rPr>
        <w:t>نورا هاشم. (2017): خروج بريطانيا من الاتحاد الأوروبي: دراسة في الأسباب والتداعيات، مجلة المستقبل العربي، مركز دراسات الوحدة العربية، العدد 461، تموز/ يوليو2017، بيروت- لبنان، ص53.</w:t>
      </w:r>
    </w:p>
  </w:endnote>
  <w:endnote w:id="23">
    <w:p w14:paraId="1475E74E" w14:textId="77777777" w:rsidR="007E725B" w:rsidRPr="00FE5A16" w:rsidRDefault="007E725B" w:rsidP="007E725B">
      <w:pPr>
        <w:pStyle w:val="af4"/>
        <w:rPr>
          <w:rtl/>
        </w:rPr>
      </w:pPr>
      <w:r>
        <w:rPr>
          <w:rFonts w:hint="cs"/>
          <w:rtl/>
        </w:rPr>
        <w:t>(</w:t>
      </w:r>
      <w:r>
        <w:rPr>
          <w:rStyle w:val="af5"/>
        </w:rPr>
        <w:endnoteRef/>
      </w:r>
      <w:r>
        <w:rPr>
          <w:rFonts w:hint="cs"/>
          <w:rtl/>
        </w:rPr>
        <w:t>)</w:t>
      </w:r>
      <w:r>
        <w:rPr>
          <w:rtl/>
        </w:rPr>
        <w:t xml:space="preserve"> </w:t>
      </w:r>
      <w:r>
        <w:rPr>
          <w:rFonts w:hint="cs"/>
          <w:rtl/>
        </w:rPr>
        <w:t xml:space="preserve"> </w:t>
      </w:r>
      <w:r w:rsidRPr="00FE5A16">
        <w:rPr>
          <w:rtl/>
        </w:rPr>
        <w:t>مركز دراسات الجزيرة</w:t>
      </w:r>
      <w:r>
        <w:rPr>
          <w:rFonts w:hint="cs"/>
          <w:rtl/>
        </w:rPr>
        <w:t xml:space="preserve">. (2019): </w:t>
      </w:r>
      <w:r w:rsidRPr="00FE5A16">
        <w:rPr>
          <w:rtl/>
        </w:rPr>
        <w:t>رياح القومية الشعبوية تتحكم بالانتخابات البرلمانية البريطانية</w:t>
      </w:r>
      <w:r>
        <w:rPr>
          <w:rFonts w:hint="cs"/>
          <w:rtl/>
        </w:rPr>
        <w:t xml:space="preserve">، </w:t>
      </w:r>
      <w:hyperlink r:id="rId2" w:history="1">
        <w:r w:rsidRPr="00B81436">
          <w:rPr>
            <w:rStyle w:val="Hyperlink"/>
            <w:rFonts w:eastAsia="Calibri"/>
          </w:rPr>
          <w:t>https://bit.ly/38iQxym</w:t>
        </w:r>
      </w:hyperlink>
      <w:r>
        <w:rPr>
          <w:rFonts w:hint="cs"/>
          <w:rtl/>
        </w:rPr>
        <w:t xml:space="preserve"> </w:t>
      </w:r>
    </w:p>
  </w:endnote>
  <w:endnote w:id="24">
    <w:p w14:paraId="0A375B67" w14:textId="77777777" w:rsidR="007E725B" w:rsidRPr="00090502" w:rsidRDefault="007E725B" w:rsidP="007E725B">
      <w:pPr>
        <w:pStyle w:val="af4"/>
        <w:jc w:val="both"/>
        <w:rPr>
          <w:vertAlign w:val="superscript"/>
          <w:rtl/>
        </w:rPr>
      </w:pPr>
      <w:r w:rsidRPr="00090502">
        <w:rPr>
          <w:rFonts w:ascii="Simplified Arabic" w:hAnsi="Simplified Arabic" w:cs="Simplified Arabic" w:hint="cs"/>
          <w:sz w:val="24"/>
          <w:szCs w:val="24"/>
          <w:vertAlign w:val="superscript"/>
          <w:rtl/>
        </w:rPr>
        <w:t>(</w:t>
      </w:r>
      <w:r w:rsidRPr="00090502">
        <w:rPr>
          <w:rFonts w:ascii="Simplified Arabic" w:hAnsi="Simplified Arabic" w:cs="Simplified Arabic"/>
          <w:sz w:val="24"/>
          <w:szCs w:val="24"/>
          <w:vertAlign w:val="superscript"/>
        </w:rPr>
        <w:endnoteRef/>
      </w:r>
      <w:r w:rsidRPr="00090502">
        <w:rPr>
          <w:rFonts w:ascii="Simplified Arabic" w:hAnsi="Simplified Arabic" w:cs="Simplified Arabic" w:hint="cs"/>
          <w:sz w:val="24"/>
          <w:szCs w:val="24"/>
          <w:vertAlign w:val="superscript"/>
          <w:rtl/>
        </w:rPr>
        <w:t>)</w:t>
      </w:r>
      <w:r>
        <w:rPr>
          <w:rFonts w:hint="cs"/>
          <w:vertAlign w:val="superscript"/>
          <w:rtl/>
        </w:rPr>
        <w:t xml:space="preserve"> </w:t>
      </w:r>
      <w:r w:rsidRPr="00E33974">
        <w:rPr>
          <w:rFonts w:ascii="Simplified Arabic" w:hAnsi="Simplified Arabic" w:cs="Simplified Arabic"/>
          <w:rtl/>
        </w:rPr>
        <w:t>عزمي بشارة. (2016): صعود اليمين واستيراد صراع الحضارات إلى الداخل: حينما تنجب الديمقراطية نقائض الليبرالية، مجلة سياسات عربية، العدد 23، نوفمبر 2016، الدوحة- قطر، ص</w:t>
      </w:r>
      <w:r>
        <w:rPr>
          <w:rFonts w:ascii="Simplified Arabic" w:hAnsi="Simplified Arabic" w:cs="Simplified Arabic" w:hint="cs"/>
          <w:rtl/>
        </w:rPr>
        <w:t>8</w:t>
      </w:r>
      <w:r w:rsidRPr="00E33974">
        <w:rPr>
          <w:rFonts w:ascii="Simplified Arabic" w:hAnsi="Simplified Arabic" w:cs="Simplified Arabic"/>
          <w:rtl/>
        </w:rPr>
        <w:t>.</w:t>
      </w:r>
    </w:p>
  </w:endnote>
  <w:endnote w:id="25">
    <w:p w14:paraId="08BA3D83" w14:textId="77777777" w:rsidR="007E725B" w:rsidRDefault="007E725B" w:rsidP="007E725B">
      <w:pPr>
        <w:pStyle w:val="af4"/>
        <w:bidi w:val="0"/>
      </w:pPr>
      <w:r w:rsidRPr="00CE40FC">
        <w:rPr>
          <w:vertAlign w:val="superscript"/>
        </w:rPr>
        <w:t>(</w:t>
      </w:r>
      <w:r w:rsidRPr="00CE40FC">
        <w:rPr>
          <w:rStyle w:val="af5"/>
        </w:rPr>
        <w:endnoteRef/>
      </w:r>
      <w:r w:rsidRPr="00CE40FC">
        <w:rPr>
          <w:vertAlign w:val="superscript"/>
          <w:rtl/>
        </w:rPr>
        <w:t xml:space="preserve"> </w:t>
      </w:r>
      <w:r w:rsidRPr="00CE40FC">
        <w:rPr>
          <w:rFonts w:hint="cs"/>
          <w:vertAlign w:val="superscript"/>
          <w:rtl/>
        </w:rPr>
        <w:t>(</w:t>
      </w:r>
      <w:r w:rsidRPr="00CE40FC">
        <w:t xml:space="preserve">How China is Exploiting the Coronavirus to Weaken Democracies, peter rough, Foreign Policy, march 25, 2020. </w:t>
      </w:r>
      <w:hyperlink r:id="rId3" w:history="1">
        <w:r w:rsidRPr="00B81436">
          <w:rPr>
            <w:rStyle w:val="Hyperlink"/>
            <w:rFonts w:eastAsia="Calibri"/>
          </w:rPr>
          <w:t>https://bit.ly/2Jfw4x0</w:t>
        </w:r>
      </w:hyperlink>
      <w:r>
        <w:t xml:space="preserve"> </w:t>
      </w:r>
    </w:p>
  </w:endnote>
  <w:endnote w:id="26">
    <w:p w14:paraId="6BD67BD1" w14:textId="77777777" w:rsidR="007E725B" w:rsidRPr="00C92BDE" w:rsidRDefault="007E725B" w:rsidP="007E725B">
      <w:pPr>
        <w:pStyle w:val="af4"/>
        <w:jc w:val="both"/>
        <w:rPr>
          <w:rtl/>
        </w:rPr>
      </w:pPr>
      <w:r w:rsidRPr="00090502">
        <w:rPr>
          <w:rFonts w:ascii="Simplified Arabic" w:hAnsi="Simplified Arabic" w:cs="Simplified Arabic" w:hint="cs"/>
          <w:sz w:val="24"/>
          <w:szCs w:val="24"/>
          <w:vertAlign w:val="superscript"/>
          <w:rtl/>
        </w:rPr>
        <w:t>(</w:t>
      </w:r>
      <w:r w:rsidRPr="00090502">
        <w:rPr>
          <w:rFonts w:ascii="Simplified Arabic" w:hAnsi="Simplified Arabic" w:cs="Simplified Arabic"/>
          <w:sz w:val="24"/>
          <w:szCs w:val="24"/>
          <w:vertAlign w:val="superscript"/>
        </w:rPr>
        <w:endnoteRef/>
      </w:r>
      <w:r w:rsidRPr="00090502">
        <w:rPr>
          <w:rFonts w:ascii="Simplified Arabic" w:hAnsi="Simplified Arabic" w:cs="Simplified Arabic" w:hint="cs"/>
          <w:sz w:val="24"/>
          <w:szCs w:val="24"/>
          <w:vertAlign w:val="superscript"/>
          <w:rtl/>
        </w:rPr>
        <w:t>)</w:t>
      </w:r>
      <w:r>
        <w:rPr>
          <w:rFonts w:hint="cs"/>
          <w:vertAlign w:val="superscript"/>
          <w:rtl/>
        </w:rPr>
        <w:t xml:space="preserve"> </w:t>
      </w:r>
      <w:r>
        <w:rPr>
          <w:rFonts w:hint="cs"/>
          <w:rtl/>
        </w:rPr>
        <w:t>بن الشيخ عصام. (2016): الهيمنة كهدف في السياسة الخارجية الأمريكية، مجلة دفاتر السياسة والقانون، العدد الخامس عشر، يناير 2016، الجزائر، ص 288.</w:t>
      </w:r>
    </w:p>
  </w:endnote>
  <w:endnote w:id="27">
    <w:p w14:paraId="1E58E7BB" w14:textId="77777777" w:rsidR="007E725B" w:rsidRDefault="007E725B" w:rsidP="007E725B">
      <w:pPr>
        <w:pStyle w:val="af4"/>
        <w:jc w:val="both"/>
        <w:rPr>
          <w:rtl/>
        </w:rPr>
      </w:pPr>
    </w:p>
    <w:p w14:paraId="53BEAC80" w14:textId="77777777" w:rsidR="007E725B" w:rsidRPr="00090502" w:rsidRDefault="007E725B" w:rsidP="007E725B">
      <w:pPr>
        <w:pStyle w:val="af4"/>
        <w:jc w:val="both"/>
        <w:rPr>
          <w:vertAlign w:val="superscript"/>
          <w:rtl/>
        </w:rPr>
      </w:pPr>
      <w:r w:rsidRPr="00090502">
        <w:rPr>
          <w:rFonts w:ascii="Simplified Arabic" w:hAnsi="Simplified Arabic" w:cs="Simplified Arabic" w:hint="cs"/>
          <w:sz w:val="24"/>
          <w:szCs w:val="24"/>
          <w:vertAlign w:val="superscript"/>
          <w:rtl/>
        </w:rPr>
        <w:t>(</w:t>
      </w:r>
      <w:r w:rsidRPr="00090502">
        <w:rPr>
          <w:rFonts w:ascii="Simplified Arabic" w:hAnsi="Simplified Arabic" w:cs="Simplified Arabic"/>
          <w:sz w:val="24"/>
          <w:szCs w:val="24"/>
          <w:vertAlign w:val="superscript"/>
        </w:rPr>
        <w:endnoteRef/>
      </w:r>
      <w:r w:rsidRPr="00090502">
        <w:rPr>
          <w:rFonts w:ascii="Simplified Arabic" w:hAnsi="Simplified Arabic" w:cs="Simplified Arabic" w:hint="cs"/>
          <w:sz w:val="24"/>
          <w:szCs w:val="24"/>
          <w:vertAlign w:val="superscript"/>
          <w:rtl/>
        </w:rPr>
        <w:t>)</w:t>
      </w:r>
      <w:r>
        <w:rPr>
          <w:rFonts w:ascii="Simplified Arabic" w:hAnsi="Simplified Arabic" w:cs="Simplified Arabic" w:hint="cs"/>
          <w:sz w:val="24"/>
          <w:szCs w:val="24"/>
          <w:vertAlign w:val="superscript"/>
          <w:rtl/>
        </w:rPr>
        <w:t xml:space="preserve"> </w:t>
      </w:r>
      <w:r w:rsidRPr="00920787">
        <w:rPr>
          <w:rFonts w:ascii="Simplified Arabic" w:hAnsi="Simplified Arabic" w:cs="Simplified Arabic"/>
          <w:rtl/>
        </w:rPr>
        <w:t>نوح فلدمان. (</w:t>
      </w:r>
      <w:r>
        <w:rPr>
          <w:rFonts w:ascii="Simplified Arabic" w:hAnsi="Simplified Arabic" w:cs="Simplified Arabic" w:hint="cs"/>
          <w:rtl/>
        </w:rPr>
        <w:t>2016</w:t>
      </w:r>
      <w:r w:rsidRPr="00920787">
        <w:rPr>
          <w:rFonts w:ascii="Simplified Arabic" w:hAnsi="Simplified Arabic" w:cs="Simplified Arabic"/>
          <w:rtl/>
        </w:rPr>
        <w:t>): الحرب الها</w:t>
      </w:r>
      <w:r>
        <w:rPr>
          <w:rFonts w:ascii="Simplified Arabic" w:hAnsi="Simplified Arabic" w:cs="Simplified Arabic"/>
          <w:rtl/>
        </w:rPr>
        <w:t>دئة مستقبل التنافس العالمي، (ت)</w:t>
      </w:r>
      <w:r w:rsidRPr="00920787">
        <w:rPr>
          <w:rFonts w:ascii="Simplified Arabic" w:hAnsi="Simplified Arabic" w:cs="Simplified Arabic"/>
          <w:rtl/>
        </w:rPr>
        <w:t xml:space="preserve"> </w:t>
      </w:r>
      <w:r>
        <w:rPr>
          <w:rFonts w:ascii="Simplified Arabic" w:hAnsi="Simplified Arabic" w:cs="Simplified Arabic" w:hint="cs"/>
          <w:rtl/>
        </w:rPr>
        <w:t>هشام سمير، الناشر تكوين للدراسات والأبحاث، الخبر- السعودية</w:t>
      </w:r>
      <w:r w:rsidRPr="00920787">
        <w:rPr>
          <w:rFonts w:ascii="Simplified Arabic" w:hAnsi="Simplified Arabic" w:cs="Simplified Arabic"/>
          <w:rtl/>
        </w:rPr>
        <w:t>، ص</w:t>
      </w:r>
      <w:r>
        <w:rPr>
          <w:rFonts w:ascii="Simplified Arabic" w:hAnsi="Simplified Arabic" w:cs="Simplified Arabic" w:hint="cs"/>
          <w:rtl/>
        </w:rPr>
        <w:t>19</w:t>
      </w:r>
      <w:r w:rsidRPr="00920787">
        <w:rPr>
          <w:rFonts w:ascii="Simplified Arabic" w:hAnsi="Simplified Arabic" w:cs="Simplified Arabic"/>
          <w:rtl/>
        </w:rPr>
        <w:t>.</w:t>
      </w:r>
    </w:p>
  </w:endnote>
  <w:endnote w:id="28">
    <w:p w14:paraId="54EC93D9" w14:textId="77777777" w:rsidR="007E725B" w:rsidRPr="00090502" w:rsidRDefault="007E725B" w:rsidP="007E725B">
      <w:pPr>
        <w:pStyle w:val="af4"/>
        <w:jc w:val="both"/>
        <w:rPr>
          <w:vertAlign w:val="superscript"/>
          <w:rtl/>
        </w:rPr>
      </w:pPr>
      <w:r w:rsidRPr="00090502">
        <w:rPr>
          <w:rFonts w:ascii="Simplified Arabic" w:hAnsi="Simplified Arabic" w:cs="Simplified Arabic" w:hint="cs"/>
          <w:sz w:val="24"/>
          <w:szCs w:val="24"/>
          <w:vertAlign w:val="superscript"/>
          <w:rtl/>
        </w:rPr>
        <w:t xml:space="preserve"> (</w:t>
      </w:r>
      <w:r w:rsidRPr="00090502">
        <w:rPr>
          <w:rFonts w:ascii="Simplified Arabic" w:hAnsi="Simplified Arabic" w:cs="Simplified Arabic"/>
          <w:sz w:val="24"/>
          <w:szCs w:val="24"/>
          <w:vertAlign w:val="superscript"/>
        </w:rPr>
        <w:endnoteRef/>
      </w:r>
      <w:r w:rsidRPr="00090502">
        <w:rPr>
          <w:rFonts w:ascii="Simplified Arabic" w:hAnsi="Simplified Arabic" w:cs="Simplified Arabic" w:hint="cs"/>
          <w:sz w:val="24"/>
          <w:szCs w:val="24"/>
          <w:vertAlign w:val="superscript"/>
          <w:rtl/>
        </w:rPr>
        <w:t>)</w:t>
      </w:r>
      <w:r>
        <w:rPr>
          <w:rFonts w:hint="cs"/>
          <w:vertAlign w:val="superscript"/>
          <w:rtl/>
        </w:rPr>
        <w:t xml:space="preserve"> </w:t>
      </w:r>
      <w:r>
        <w:rPr>
          <w:rFonts w:ascii="Simplified Arabic" w:hAnsi="Simplified Arabic" w:cs="Simplified Arabic" w:hint="cs"/>
          <w:rtl/>
        </w:rPr>
        <w:t>إ</w:t>
      </w:r>
      <w:r w:rsidRPr="00D82883">
        <w:rPr>
          <w:rFonts w:ascii="Simplified Arabic" w:hAnsi="Simplified Arabic" w:cs="Simplified Arabic" w:hint="cs"/>
          <w:rtl/>
        </w:rPr>
        <w:t xml:space="preserve">دغار </w:t>
      </w:r>
      <w:proofErr w:type="spellStart"/>
      <w:r w:rsidRPr="00D82883">
        <w:rPr>
          <w:rFonts w:ascii="Simplified Arabic" w:hAnsi="Simplified Arabic" w:cs="Simplified Arabic" w:hint="cs"/>
          <w:rtl/>
        </w:rPr>
        <w:t>موران</w:t>
      </w:r>
      <w:proofErr w:type="spellEnd"/>
      <w:r w:rsidRPr="00D82883">
        <w:rPr>
          <w:rFonts w:ascii="Simplified Arabic" w:hAnsi="Simplified Arabic" w:cs="Simplified Arabic" w:hint="cs"/>
          <w:rtl/>
        </w:rPr>
        <w:t>. (2009): إلى أين يسير العالم؟، (ت)</w:t>
      </w:r>
      <w:r>
        <w:rPr>
          <w:rFonts w:ascii="Simplified Arabic" w:hAnsi="Simplified Arabic" w:cs="Simplified Arabic" w:hint="cs"/>
          <w:rtl/>
        </w:rPr>
        <w:t xml:space="preserve"> أحمد العلمي</w:t>
      </w:r>
      <w:r w:rsidRPr="00D82883">
        <w:rPr>
          <w:rFonts w:ascii="Simplified Arabic" w:hAnsi="Simplified Arabic" w:cs="Simplified Arabic" w:hint="cs"/>
          <w:rtl/>
        </w:rPr>
        <w:t>،</w:t>
      </w:r>
      <w:r>
        <w:rPr>
          <w:rFonts w:ascii="Simplified Arabic" w:hAnsi="Simplified Arabic" w:cs="Simplified Arabic" w:hint="cs"/>
          <w:rtl/>
        </w:rPr>
        <w:t xml:space="preserve"> الدار العربية للعلوم ناشرون، بيروت- لبنان،</w:t>
      </w:r>
      <w:r w:rsidRPr="00D82883">
        <w:rPr>
          <w:rFonts w:ascii="Simplified Arabic" w:hAnsi="Simplified Arabic" w:cs="Simplified Arabic" w:hint="cs"/>
          <w:rtl/>
        </w:rPr>
        <w:t xml:space="preserve"> ص36.</w:t>
      </w:r>
    </w:p>
  </w:endnote>
  <w:endnote w:id="29">
    <w:p w14:paraId="12F0D483" w14:textId="77777777" w:rsidR="007E725B" w:rsidRPr="002D6ED6" w:rsidRDefault="007E725B" w:rsidP="007E725B">
      <w:pPr>
        <w:pStyle w:val="af4"/>
        <w:jc w:val="both"/>
        <w:rPr>
          <w:rtl/>
        </w:rPr>
      </w:pPr>
      <w:r w:rsidRPr="00090502">
        <w:rPr>
          <w:rFonts w:ascii="Simplified Arabic" w:hAnsi="Simplified Arabic" w:cs="Simplified Arabic" w:hint="cs"/>
          <w:sz w:val="24"/>
          <w:szCs w:val="24"/>
          <w:vertAlign w:val="superscript"/>
          <w:rtl/>
        </w:rPr>
        <w:t xml:space="preserve"> (</w:t>
      </w:r>
      <w:r w:rsidRPr="00090502">
        <w:rPr>
          <w:rFonts w:ascii="Simplified Arabic" w:hAnsi="Simplified Arabic" w:cs="Simplified Arabic"/>
          <w:sz w:val="24"/>
          <w:szCs w:val="24"/>
          <w:vertAlign w:val="superscript"/>
        </w:rPr>
        <w:endnoteRef/>
      </w:r>
      <w:r w:rsidRPr="00090502">
        <w:rPr>
          <w:rFonts w:ascii="Simplified Arabic" w:hAnsi="Simplified Arabic" w:cs="Simplified Arabic" w:hint="cs"/>
          <w:sz w:val="24"/>
          <w:szCs w:val="24"/>
          <w:vertAlign w:val="superscript"/>
          <w:rtl/>
        </w:rPr>
        <w:t>)</w:t>
      </w:r>
      <w:r>
        <w:rPr>
          <w:rFonts w:hint="cs"/>
          <w:rtl/>
        </w:rPr>
        <w:t xml:space="preserve"> بن الشيخ عصام. (2016): الهيمنة كهدف في السياسة الخارجية الأمريكية، مجلة دفاتر السياسة والقانون، العدد الخامس عشر، يناير 2016، الجزائر، ص295.</w:t>
      </w:r>
    </w:p>
  </w:endnote>
  <w:endnote w:id="30">
    <w:p w14:paraId="3C154F8D" w14:textId="77777777" w:rsidR="007E725B" w:rsidRPr="00090502" w:rsidRDefault="007E725B" w:rsidP="007E725B">
      <w:pPr>
        <w:pStyle w:val="af4"/>
        <w:jc w:val="both"/>
        <w:rPr>
          <w:vertAlign w:val="superscript"/>
          <w:rtl/>
        </w:rPr>
      </w:pPr>
      <w:r w:rsidRPr="00090502">
        <w:rPr>
          <w:rFonts w:ascii="Simplified Arabic" w:hAnsi="Simplified Arabic" w:cs="Simplified Arabic" w:hint="cs"/>
          <w:sz w:val="24"/>
          <w:szCs w:val="24"/>
          <w:vertAlign w:val="superscript"/>
          <w:rtl/>
        </w:rPr>
        <w:t>(</w:t>
      </w:r>
      <w:r w:rsidRPr="00090502">
        <w:rPr>
          <w:rFonts w:ascii="Simplified Arabic" w:hAnsi="Simplified Arabic" w:cs="Simplified Arabic"/>
          <w:sz w:val="24"/>
          <w:szCs w:val="24"/>
          <w:vertAlign w:val="superscript"/>
        </w:rPr>
        <w:endnoteRef/>
      </w:r>
      <w:r w:rsidRPr="00090502">
        <w:rPr>
          <w:rFonts w:ascii="Simplified Arabic" w:hAnsi="Simplified Arabic" w:cs="Simplified Arabic" w:hint="cs"/>
          <w:sz w:val="24"/>
          <w:szCs w:val="24"/>
          <w:vertAlign w:val="superscript"/>
          <w:rtl/>
        </w:rPr>
        <w:t>)</w:t>
      </w:r>
      <w:r>
        <w:rPr>
          <w:rFonts w:ascii="Simplified Arabic" w:hAnsi="Simplified Arabic" w:cs="Simplified Arabic" w:hint="cs"/>
          <w:sz w:val="24"/>
          <w:szCs w:val="24"/>
          <w:vertAlign w:val="superscript"/>
          <w:rtl/>
        </w:rPr>
        <w:t xml:space="preserve"> </w:t>
      </w:r>
      <w:r w:rsidRPr="003A285C">
        <w:rPr>
          <w:rFonts w:ascii="Simplified Arabic" w:hAnsi="Simplified Arabic" w:cs="Simplified Arabic"/>
          <w:rtl/>
        </w:rPr>
        <w:t>نورا هاشم. (2017): خروج بريطانيا من الاتحاد الأوروبي: دراسة في الأسباب والتداعيات، مجلة المستقبل العربي، مركز دراسات الوحدة العربية، العدد 461، تموز/ يوليو2017، بيروت- لبنان، ص5</w:t>
      </w:r>
      <w:r>
        <w:rPr>
          <w:rFonts w:ascii="Simplified Arabic" w:hAnsi="Simplified Arabic" w:cs="Simplified Arabic" w:hint="cs"/>
          <w:rtl/>
        </w:rPr>
        <w:t>1</w:t>
      </w:r>
      <w:r w:rsidRPr="003A285C">
        <w:rPr>
          <w:rFonts w:ascii="Simplified Arabic" w:hAnsi="Simplified Arabic" w:cs="Simplified Arabic"/>
          <w:rtl/>
        </w:rPr>
        <w:t>.</w:t>
      </w:r>
    </w:p>
  </w:endnote>
  <w:endnote w:id="31">
    <w:p w14:paraId="1899A346" w14:textId="77777777" w:rsidR="007E725B" w:rsidRDefault="007E725B" w:rsidP="007E725B">
      <w:pPr>
        <w:pStyle w:val="af4"/>
        <w:jc w:val="both"/>
        <w:rPr>
          <w:rtl/>
        </w:rPr>
      </w:pPr>
    </w:p>
    <w:p w14:paraId="5919801B" w14:textId="77777777" w:rsidR="007E725B" w:rsidRPr="00090502" w:rsidRDefault="007E725B" w:rsidP="007E725B">
      <w:pPr>
        <w:pStyle w:val="af4"/>
        <w:jc w:val="both"/>
        <w:rPr>
          <w:vertAlign w:val="superscript"/>
          <w:rtl/>
        </w:rPr>
      </w:pPr>
      <w:r w:rsidRPr="00090502">
        <w:rPr>
          <w:rFonts w:ascii="Simplified Arabic" w:hAnsi="Simplified Arabic" w:cs="Simplified Arabic" w:hint="cs"/>
          <w:sz w:val="24"/>
          <w:szCs w:val="24"/>
          <w:vertAlign w:val="superscript"/>
          <w:rtl/>
        </w:rPr>
        <w:t>(</w:t>
      </w:r>
      <w:r w:rsidRPr="00090502">
        <w:rPr>
          <w:rFonts w:ascii="Simplified Arabic" w:hAnsi="Simplified Arabic" w:cs="Simplified Arabic"/>
          <w:sz w:val="24"/>
          <w:szCs w:val="24"/>
          <w:vertAlign w:val="superscript"/>
        </w:rPr>
        <w:endnoteRef/>
      </w:r>
      <w:r w:rsidRPr="00090502">
        <w:rPr>
          <w:rFonts w:ascii="Simplified Arabic" w:hAnsi="Simplified Arabic" w:cs="Simplified Arabic" w:hint="cs"/>
          <w:sz w:val="24"/>
          <w:szCs w:val="24"/>
          <w:vertAlign w:val="superscript"/>
          <w:rtl/>
        </w:rPr>
        <w:t>)</w:t>
      </w:r>
      <w:r>
        <w:rPr>
          <w:rFonts w:hint="cs"/>
          <w:rtl/>
        </w:rPr>
        <w:t xml:space="preserve"> محمد مجدان. (2015): سياسة روسيا الخارجية اليوم: البحث عن دور عالمي مؤثر، المجلة العربية للعلوم السياسية، مركز دراسات الوحدة العربية، العددان 47-48، صيف خريف 2015، ص52.</w:t>
      </w:r>
    </w:p>
  </w:endnote>
  <w:endnote w:id="32">
    <w:p w14:paraId="4254772E" w14:textId="77777777" w:rsidR="007E725B" w:rsidRPr="00090502" w:rsidRDefault="007E725B" w:rsidP="007E725B">
      <w:pPr>
        <w:pStyle w:val="af4"/>
        <w:jc w:val="both"/>
        <w:rPr>
          <w:vertAlign w:val="superscript"/>
          <w:rtl/>
        </w:rPr>
      </w:pPr>
      <w:r w:rsidRPr="00090502">
        <w:rPr>
          <w:rFonts w:ascii="Simplified Arabic" w:hAnsi="Simplified Arabic" w:cs="Simplified Arabic" w:hint="cs"/>
          <w:sz w:val="24"/>
          <w:szCs w:val="24"/>
          <w:vertAlign w:val="superscript"/>
          <w:rtl/>
        </w:rPr>
        <w:t xml:space="preserve"> (</w:t>
      </w:r>
      <w:r w:rsidRPr="00090502">
        <w:rPr>
          <w:rFonts w:ascii="Simplified Arabic" w:hAnsi="Simplified Arabic" w:cs="Simplified Arabic"/>
          <w:sz w:val="24"/>
          <w:szCs w:val="24"/>
          <w:vertAlign w:val="superscript"/>
        </w:rPr>
        <w:endnoteRef/>
      </w:r>
      <w:r w:rsidRPr="00090502">
        <w:rPr>
          <w:rFonts w:ascii="Simplified Arabic" w:hAnsi="Simplified Arabic" w:cs="Simplified Arabic" w:hint="cs"/>
          <w:sz w:val="24"/>
          <w:szCs w:val="24"/>
          <w:vertAlign w:val="superscript"/>
          <w:rtl/>
        </w:rPr>
        <w:t>)</w:t>
      </w:r>
      <w:r>
        <w:rPr>
          <w:rFonts w:ascii="Simplified Arabic" w:hAnsi="Simplified Arabic" w:cs="Simplified Arabic" w:hint="cs"/>
          <w:rtl/>
        </w:rPr>
        <w:t xml:space="preserve"> </w:t>
      </w:r>
      <w:r w:rsidRPr="005A241E">
        <w:rPr>
          <w:rFonts w:ascii="Simplified Arabic" w:hAnsi="Simplified Arabic" w:cs="Simplified Arabic"/>
          <w:rtl/>
        </w:rPr>
        <w:t xml:space="preserve">نوح فلدمان. (2016): الحرب الهادئة مستقبل التنافس العالمي، (ت) هشام سمير، الناشر تكوين للدراسات والأبحاث، الخبر- </w:t>
      </w:r>
      <w:proofErr w:type="gramStart"/>
      <w:r w:rsidRPr="005A241E">
        <w:rPr>
          <w:rFonts w:ascii="Simplified Arabic" w:hAnsi="Simplified Arabic" w:cs="Simplified Arabic"/>
          <w:rtl/>
        </w:rPr>
        <w:t>السعودية،</w:t>
      </w:r>
      <w:r w:rsidRPr="00736656">
        <w:rPr>
          <w:rFonts w:ascii="Simplified Arabic" w:hAnsi="Simplified Arabic" w:cs="Simplified Arabic"/>
          <w:rtl/>
        </w:rPr>
        <w:t>ص</w:t>
      </w:r>
      <w:proofErr w:type="gramEnd"/>
      <w:r>
        <w:rPr>
          <w:rFonts w:ascii="Simplified Arabic" w:hAnsi="Simplified Arabic" w:cs="Simplified Arabic"/>
          <w:rtl/>
        </w:rPr>
        <w:t>22</w:t>
      </w:r>
      <w:r>
        <w:rPr>
          <w:rFonts w:ascii="Simplified Arabic" w:hAnsi="Simplified Arabic" w:cs="Simplified Arabic" w:hint="cs"/>
          <w:rtl/>
        </w:rPr>
        <w:t>-25.</w:t>
      </w:r>
    </w:p>
  </w:endnote>
  <w:endnote w:id="33">
    <w:p w14:paraId="3D6D04B7" w14:textId="77777777" w:rsidR="007E725B" w:rsidRPr="00090502" w:rsidRDefault="007E725B" w:rsidP="007E725B">
      <w:pPr>
        <w:pStyle w:val="af4"/>
        <w:spacing w:after="120"/>
        <w:jc w:val="both"/>
        <w:rPr>
          <w:vertAlign w:val="superscript"/>
          <w:rtl/>
        </w:rPr>
      </w:pPr>
      <w:r w:rsidRPr="00090502">
        <w:rPr>
          <w:rFonts w:ascii="Simplified Arabic" w:hAnsi="Simplified Arabic" w:cs="Simplified Arabic" w:hint="cs"/>
          <w:sz w:val="24"/>
          <w:szCs w:val="24"/>
          <w:vertAlign w:val="superscript"/>
          <w:rtl/>
        </w:rPr>
        <w:t xml:space="preserve"> (</w:t>
      </w:r>
      <w:r w:rsidRPr="00090502">
        <w:rPr>
          <w:rFonts w:ascii="Simplified Arabic" w:hAnsi="Simplified Arabic" w:cs="Simplified Arabic"/>
          <w:sz w:val="24"/>
          <w:szCs w:val="24"/>
          <w:vertAlign w:val="superscript"/>
        </w:rPr>
        <w:endnoteRef/>
      </w:r>
      <w:r w:rsidRPr="00090502">
        <w:rPr>
          <w:rFonts w:ascii="Simplified Arabic" w:hAnsi="Simplified Arabic" w:cs="Simplified Arabic" w:hint="cs"/>
          <w:sz w:val="24"/>
          <w:szCs w:val="24"/>
          <w:vertAlign w:val="superscript"/>
          <w:rtl/>
        </w:rPr>
        <w:t>)</w:t>
      </w:r>
      <w:r>
        <w:rPr>
          <w:rFonts w:ascii="Simplified Arabic" w:hAnsi="Simplified Arabic" w:cs="Simplified Arabic" w:hint="cs"/>
          <w:rtl/>
        </w:rPr>
        <w:t xml:space="preserve"> </w:t>
      </w:r>
      <w:r w:rsidRPr="005A241E">
        <w:rPr>
          <w:rFonts w:ascii="Simplified Arabic" w:hAnsi="Simplified Arabic" w:cs="Simplified Arabic"/>
          <w:rtl/>
        </w:rPr>
        <w:t>نوح فلدمان. (2016): الحرب الهادئة مستقبل التنافس العالمي، (ت) هشام سمير، الناشر تكوين للد</w:t>
      </w:r>
      <w:r>
        <w:rPr>
          <w:rFonts w:ascii="Simplified Arabic" w:hAnsi="Simplified Arabic" w:cs="Simplified Arabic"/>
          <w:rtl/>
        </w:rPr>
        <w:t>راسات والأبحاث، الخبر- السعودية</w:t>
      </w:r>
      <w:r>
        <w:rPr>
          <w:rFonts w:ascii="Simplified Arabic" w:hAnsi="Simplified Arabic" w:cs="Simplified Arabic" w:hint="cs"/>
          <w:rtl/>
        </w:rPr>
        <w:t>، ص164.</w:t>
      </w:r>
    </w:p>
  </w:endnote>
  <w:endnote w:id="34">
    <w:p w14:paraId="1A5AB4A1" w14:textId="77777777" w:rsidR="007E725B" w:rsidRPr="00A256E4" w:rsidRDefault="007E725B" w:rsidP="007E725B">
      <w:pPr>
        <w:pStyle w:val="af4"/>
        <w:spacing w:after="120"/>
        <w:jc w:val="both"/>
        <w:rPr>
          <w:rtl/>
        </w:rPr>
      </w:pPr>
      <w:r w:rsidRPr="00090502">
        <w:rPr>
          <w:rFonts w:ascii="Simplified Arabic" w:hAnsi="Simplified Arabic" w:cs="Simplified Arabic" w:hint="cs"/>
          <w:sz w:val="24"/>
          <w:szCs w:val="24"/>
          <w:vertAlign w:val="superscript"/>
          <w:rtl/>
        </w:rPr>
        <w:t>(</w:t>
      </w:r>
      <w:r w:rsidRPr="00090502">
        <w:rPr>
          <w:rFonts w:ascii="Simplified Arabic" w:hAnsi="Simplified Arabic" w:cs="Simplified Arabic"/>
          <w:sz w:val="24"/>
          <w:szCs w:val="24"/>
          <w:vertAlign w:val="superscript"/>
        </w:rPr>
        <w:endnoteRef/>
      </w:r>
      <w:r w:rsidRPr="00090502">
        <w:rPr>
          <w:rFonts w:ascii="Simplified Arabic" w:hAnsi="Simplified Arabic" w:cs="Simplified Arabic" w:hint="cs"/>
          <w:sz w:val="24"/>
          <w:szCs w:val="24"/>
          <w:vertAlign w:val="superscript"/>
          <w:rtl/>
        </w:rPr>
        <w:t>)</w:t>
      </w:r>
      <w:r>
        <w:rPr>
          <w:rFonts w:hint="cs"/>
          <w:vertAlign w:val="superscript"/>
          <w:rtl/>
        </w:rPr>
        <w:t xml:space="preserve"> </w:t>
      </w:r>
      <w:r w:rsidRPr="00A256E4">
        <w:rPr>
          <w:rFonts w:hint="cs"/>
          <w:rtl/>
        </w:rPr>
        <w:t>للاستزادة عن نظرية "تحول القوة" راجع دراسة:</w:t>
      </w:r>
    </w:p>
    <w:p w14:paraId="24D0374B" w14:textId="77777777" w:rsidR="007E725B" w:rsidRPr="00090502" w:rsidRDefault="007E725B" w:rsidP="007E725B">
      <w:pPr>
        <w:pStyle w:val="af4"/>
        <w:spacing w:after="120"/>
        <w:jc w:val="both"/>
        <w:rPr>
          <w:vertAlign w:val="superscript"/>
          <w:rtl/>
        </w:rPr>
      </w:pPr>
      <w:r w:rsidRPr="00A256E4">
        <w:rPr>
          <w:rFonts w:hint="cs"/>
          <w:rtl/>
        </w:rPr>
        <w:t>علاء محمد. (2015): تأثير الصعود الروسي والصيني في هيكل النظام الدولي في إطار نظرية تحول القوة</w:t>
      </w:r>
      <w:r>
        <w:rPr>
          <w:rFonts w:hint="cs"/>
          <w:vertAlign w:val="superscript"/>
          <w:rtl/>
        </w:rPr>
        <w:t xml:space="preserve">، </w:t>
      </w:r>
      <w:r>
        <w:rPr>
          <w:rFonts w:hint="cs"/>
          <w:rtl/>
        </w:rPr>
        <w:t>المجلة العربية للعلوم السياسية، مركز دراسات الوحدة العربية، العددان 47-48، صيف خريف 2015، ص10.</w:t>
      </w:r>
    </w:p>
  </w:endnote>
  <w:endnote w:id="35">
    <w:p w14:paraId="62E5F190" w14:textId="77777777" w:rsidR="007E725B" w:rsidRPr="00090502" w:rsidRDefault="007E725B" w:rsidP="007E725B">
      <w:pPr>
        <w:pStyle w:val="af4"/>
        <w:spacing w:after="120"/>
        <w:jc w:val="both"/>
        <w:rPr>
          <w:vertAlign w:val="superscript"/>
          <w:rtl/>
        </w:rPr>
      </w:pPr>
      <w:r w:rsidRPr="00090502">
        <w:rPr>
          <w:rFonts w:ascii="Simplified Arabic" w:hAnsi="Simplified Arabic" w:cs="Simplified Arabic" w:hint="cs"/>
          <w:sz w:val="24"/>
          <w:szCs w:val="24"/>
          <w:vertAlign w:val="superscript"/>
          <w:rtl/>
        </w:rPr>
        <w:t xml:space="preserve"> (</w:t>
      </w:r>
      <w:r w:rsidRPr="00090502">
        <w:rPr>
          <w:rFonts w:ascii="Simplified Arabic" w:hAnsi="Simplified Arabic" w:cs="Simplified Arabic"/>
          <w:sz w:val="24"/>
          <w:szCs w:val="24"/>
          <w:vertAlign w:val="superscript"/>
        </w:rPr>
        <w:endnoteRef/>
      </w:r>
      <w:r w:rsidRPr="00090502">
        <w:rPr>
          <w:rFonts w:ascii="Simplified Arabic" w:hAnsi="Simplified Arabic" w:cs="Simplified Arabic" w:hint="cs"/>
          <w:sz w:val="24"/>
          <w:szCs w:val="24"/>
          <w:vertAlign w:val="superscript"/>
          <w:rtl/>
        </w:rPr>
        <w:t>)</w:t>
      </w:r>
      <w:r>
        <w:rPr>
          <w:rFonts w:ascii="Simplified Arabic" w:hAnsi="Simplified Arabic" w:cs="Simplified Arabic" w:hint="cs"/>
          <w:sz w:val="24"/>
          <w:szCs w:val="24"/>
          <w:vertAlign w:val="superscript"/>
          <w:rtl/>
        </w:rPr>
        <w:t xml:space="preserve"> </w:t>
      </w:r>
      <w:r w:rsidRPr="005A241E">
        <w:rPr>
          <w:rFonts w:ascii="Simplified Arabic" w:hAnsi="Simplified Arabic" w:cs="Simplified Arabic"/>
          <w:rtl/>
        </w:rPr>
        <w:t>نوح فلدمان. (2016): الحرب الهادئة مستقبل التنافس العالمي، (ت) هشام سمير، الناشر تكوين للدراسات والأبحاث، الخبر- السعودية،</w:t>
      </w:r>
      <w:r>
        <w:rPr>
          <w:rFonts w:hint="cs"/>
          <w:rtl/>
        </w:rPr>
        <w:t xml:space="preserve"> </w:t>
      </w:r>
      <w:r w:rsidRPr="00550D2B">
        <w:rPr>
          <w:rFonts w:hint="cs"/>
          <w:rtl/>
        </w:rPr>
        <w:t>ص142.</w:t>
      </w:r>
    </w:p>
  </w:endnote>
  <w:endnote w:id="36">
    <w:p w14:paraId="2A711FCB" w14:textId="77777777" w:rsidR="007E725B" w:rsidRPr="00635C19" w:rsidRDefault="007E725B" w:rsidP="007E725B">
      <w:pPr>
        <w:pStyle w:val="af4"/>
        <w:spacing w:after="120"/>
        <w:ind w:left="368" w:hanging="369"/>
        <w:jc w:val="both"/>
        <w:rPr>
          <w:rtl/>
        </w:rPr>
      </w:pPr>
      <w:r w:rsidRPr="00090502">
        <w:rPr>
          <w:rFonts w:ascii="Simplified Arabic" w:hAnsi="Simplified Arabic" w:cs="Simplified Arabic" w:hint="cs"/>
          <w:sz w:val="24"/>
          <w:szCs w:val="24"/>
          <w:vertAlign w:val="superscript"/>
          <w:rtl/>
        </w:rPr>
        <w:t>(</w:t>
      </w:r>
      <w:r w:rsidRPr="00090502">
        <w:rPr>
          <w:rFonts w:ascii="Simplified Arabic" w:hAnsi="Simplified Arabic" w:cs="Simplified Arabic"/>
          <w:sz w:val="24"/>
          <w:szCs w:val="24"/>
          <w:vertAlign w:val="superscript"/>
        </w:rPr>
        <w:endnoteRef/>
      </w:r>
      <w:r w:rsidRPr="00090502">
        <w:rPr>
          <w:rFonts w:ascii="Simplified Arabic" w:hAnsi="Simplified Arabic" w:cs="Simplified Arabic" w:hint="cs"/>
          <w:sz w:val="24"/>
          <w:szCs w:val="24"/>
          <w:vertAlign w:val="superscript"/>
          <w:rtl/>
        </w:rPr>
        <w:t>)</w:t>
      </w:r>
      <w:r>
        <w:rPr>
          <w:rFonts w:hint="cs"/>
          <w:rtl/>
        </w:rPr>
        <w:t xml:space="preserve"> </w:t>
      </w:r>
      <w:r w:rsidRPr="00B4646F">
        <w:rPr>
          <w:rFonts w:ascii="Simplified Arabic" w:hAnsi="Simplified Arabic" w:cs="Simplified Arabic"/>
          <w:rtl/>
        </w:rPr>
        <w:t>بن الشيخ عصام. (2016): الهيمنة كهدف في السياسة الخارجية الأمريكية، مجلة دفاتر السياسة والقانون، العدد الخامس عشر، يناير 2016، الجزائر، ص</w:t>
      </w:r>
      <w:r w:rsidRPr="00B4646F">
        <w:rPr>
          <w:rFonts w:ascii="Simplified Arabic" w:hAnsi="Simplified Arabic" w:cs="Simplified Arabic"/>
          <w:vertAlign w:val="superscript"/>
          <w:rtl/>
        </w:rPr>
        <w:t xml:space="preserve"> </w:t>
      </w:r>
      <w:r w:rsidRPr="00B4646F">
        <w:rPr>
          <w:rFonts w:ascii="Simplified Arabic" w:hAnsi="Simplified Arabic" w:cs="Simplified Arabic"/>
          <w:rtl/>
        </w:rPr>
        <w:t>293</w:t>
      </w:r>
    </w:p>
  </w:endnote>
  <w:endnote w:id="37">
    <w:p w14:paraId="50DD7999" w14:textId="77777777" w:rsidR="007E725B" w:rsidRPr="007C0451" w:rsidRDefault="007E725B" w:rsidP="007E725B">
      <w:pPr>
        <w:pStyle w:val="af4"/>
        <w:spacing w:after="120"/>
        <w:ind w:left="368" w:hanging="368"/>
        <w:jc w:val="both"/>
        <w:rPr>
          <w:rtl/>
        </w:rPr>
      </w:pPr>
      <w:r w:rsidRPr="00090502">
        <w:rPr>
          <w:rFonts w:ascii="Simplified Arabic" w:hAnsi="Simplified Arabic" w:cs="Simplified Arabic" w:hint="cs"/>
          <w:sz w:val="24"/>
          <w:szCs w:val="24"/>
          <w:vertAlign w:val="superscript"/>
          <w:rtl/>
        </w:rPr>
        <w:t>(</w:t>
      </w:r>
      <w:r w:rsidRPr="00090502">
        <w:rPr>
          <w:rFonts w:ascii="Simplified Arabic" w:hAnsi="Simplified Arabic" w:cs="Simplified Arabic"/>
          <w:sz w:val="24"/>
          <w:szCs w:val="24"/>
          <w:vertAlign w:val="superscript"/>
        </w:rPr>
        <w:endnoteRef/>
      </w:r>
      <w:r w:rsidRPr="00090502">
        <w:rPr>
          <w:rFonts w:ascii="Simplified Arabic" w:hAnsi="Simplified Arabic" w:cs="Simplified Arabic" w:hint="cs"/>
          <w:sz w:val="24"/>
          <w:szCs w:val="24"/>
          <w:vertAlign w:val="superscript"/>
          <w:rtl/>
        </w:rPr>
        <w:t>)</w:t>
      </w:r>
      <w:r>
        <w:rPr>
          <w:rFonts w:hint="cs"/>
          <w:rtl/>
        </w:rPr>
        <w:t xml:space="preserve"> </w:t>
      </w:r>
      <w:r w:rsidRPr="00B4646F">
        <w:rPr>
          <w:rFonts w:ascii="Simplified Arabic" w:hAnsi="Simplified Arabic" w:cs="Simplified Arabic" w:hint="cs"/>
          <w:rtl/>
        </w:rPr>
        <w:t>جواد كاظم البكري. (2011): فخ الاقتصاد الأمريكي الأزمة المالية، مركز حمورابي للبحوث والدراسات الاستراتيجية، بغداد- العراق، ص38.</w:t>
      </w:r>
    </w:p>
  </w:endnote>
  <w:endnote w:id="38">
    <w:p w14:paraId="5B8ECE07" w14:textId="77777777" w:rsidR="007E725B" w:rsidRPr="00090502" w:rsidRDefault="007E725B" w:rsidP="007E725B">
      <w:pPr>
        <w:pStyle w:val="af4"/>
        <w:spacing w:after="120"/>
        <w:jc w:val="both"/>
        <w:rPr>
          <w:vertAlign w:val="superscript"/>
          <w:rtl/>
        </w:rPr>
      </w:pPr>
      <w:r w:rsidRPr="00090502">
        <w:rPr>
          <w:rFonts w:ascii="Simplified Arabic" w:hAnsi="Simplified Arabic" w:cs="Simplified Arabic" w:hint="cs"/>
          <w:sz w:val="24"/>
          <w:szCs w:val="24"/>
          <w:vertAlign w:val="superscript"/>
          <w:rtl/>
        </w:rPr>
        <w:t>(</w:t>
      </w:r>
      <w:r w:rsidRPr="00090502">
        <w:rPr>
          <w:rFonts w:ascii="Simplified Arabic" w:hAnsi="Simplified Arabic" w:cs="Simplified Arabic"/>
          <w:sz w:val="24"/>
          <w:szCs w:val="24"/>
          <w:vertAlign w:val="superscript"/>
        </w:rPr>
        <w:endnoteRef/>
      </w:r>
      <w:r w:rsidRPr="00090502">
        <w:rPr>
          <w:rFonts w:ascii="Simplified Arabic" w:hAnsi="Simplified Arabic" w:cs="Simplified Arabic" w:hint="cs"/>
          <w:sz w:val="24"/>
          <w:szCs w:val="24"/>
          <w:vertAlign w:val="superscript"/>
          <w:rtl/>
        </w:rPr>
        <w:t>)</w:t>
      </w:r>
      <w:r>
        <w:rPr>
          <w:rFonts w:ascii="Simplified Arabic" w:hAnsi="Simplified Arabic" w:cs="Simplified Arabic" w:hint="cs"/>
          <w:rtl/>
        </w:rPr>
        <w:t xml:space="preserve"> </w:t>
      </w:r>
      <w:r w:rsidRPr="00FF3A67">
        <w:rPr>
          <w:rFonts w:ascii="Simplified Arabic" w:hAnsi="Simplified Arabic" w:cs="Simplified Arabic"/>
          <w:rtl/>
        </w:rPr>
        <w:t xml:space="preserve">عبد العزيز الراوي. </w:t>
      </w:r>
      <w:r w:rsidRPr="00FF3A67">
        <w:rPr>
          <w:rFonts w:ascii="Simplified Arabic" w:hAnsi="Simplified Arabic" w:cs="Simplified Arabic" w:hint="cs"/>
          <w:rtl/>
        </w:rPr>
        <w:t>(2008</w:t>
      </w:r>
      <w:r w:rsidRPr="00FF3A67">
        <w:rPr>
          <w:rFonts w:ascii="Simplified Arabic" w:hAnsi="Simplified Arabic" w:cs="Simplified Arabic"/>
          <w:rtl/>
        </w:rPr>
        <w:t>): توجهات السياسة الخارجية الروسية في مرحلة ما بعد الحرب الباردة، مجلة دراسات دولية،</w:t>
      </w:r>
      <w:r w:rsidRPr="006F5406">
        <w:rPr>
          <w:rFonts w:hint="cs"/>
          <w:rtl/>
        </w:rPr>
        <w:t xml:space="preserve"> </w:t>
      </w:r>
      <w:r>
        <w:rPr>
          <w:rFonts w:hint="cs"/>
          <w:rtl/>
        </w:rPr>
        <w:t>تصدر عن مركز الدراسات الاستراتيجية والدولية، جامعة بغداد، العدد 42، بغداد-العراق</w:t>
      </w:r>
      <w:r w:rsidRPr="00FF3A67">
        <w:rPr>
          <w:rFonts w:ascii="Simplified Arabic" w:hAnsi="Simplified Arabic" w:cs="Simplified Arabic"/>
          <w:rtl/>
        </w:rPr>
        <w:t xml:space="preserve"> العدد 35، ص</w:t>
      </w:r>
      <w:r>
        <w:rPr>
          <w:rFonts w:ascii="Simplified Arabic" w:hAnsi="Simplified Arabic" w:cs="Simplified Arabic" w:hint="cs"/>
          <w:rtl/>
        </w:rPr>
        <w:t>171</w:t>
      </w:r>
      <w:r w:rsidRPr="00FF3A67">
        <w:rPr>
          <w:rFonts w:ascii="Simplified Arabic" w:hAnsi="Simplified Arabic" w:cs="Simplified Arabic"/>
          <w:rtl/>
        </w:rPr>
        <w:t>.</w:t>
      </w:r>
    </w:p>
  </w:endnote>
  <w:endnote w:id="39">
    <w:p w14:paraId="1082CE85" w14:textId="77777777" w:rsidR="007E725B" w:rsidRPr="00CB2FDF" w:rsidRDefault="007E725B" w:rsidP="007E725B">
      <w:pPr>
        <w:pStyle w:val="af4"/>
        <w:spacing w:after="120"/>
        <w:jc w:val="both"/>
        <w:rPr>
          <w:rFonts w:ascii="Simplified Arabic" w:hAnsi="Simplified Arabic" w:cs="Simplified Arabic"/>
          <w:rtl/>
        </w:rPr>
      </w:pPr>
      <w:r w:rsidRPr="00090502">
        <w:rPr>
          <w:rFonts w:ascii="Simplified Arabic" w:hAnsi="Simplified Arabic" w:cs="Simplified Arabic" w:hint="cs"/>
          <w:sz w:val="24"/>
          <w:szCs w:val="24"/>
          <w:vertAlign w:val="superscript"/>
          <w:rtl/>
        </w:rPr>
        <w:t>(</w:t>
      </w:r>
      <w:r w:rsidRPr="00090502">
        <w:rPr>
          <w:rFonts w:ascii="Simplified Arabic" w:hAnsi="Simplified Arabic" w:cs="Simplified Arabic"/>
          <w:sz w:val="24"/>
          <w:szCs w:val="24"/>
          <w:vertAlign w:val="superscript"/>
        </w:rPr>
        <w:endnoteRef/>
      </w:r>
      <w:r w:rsidRPr="00090502">
        <w:rPr>
          <w:rFonts w:ascii="Simplified Arabic" w:hAnsi="Simplified Arabic" w:cs="Simplified Arabic" w:hint="cs"/>
          <w:sz w:val="24"/>
          <w:szCs w:val="24"/>
          <w:vertAlign w:val="superscript"/>
          <w:rtl/>
        </w:rPr>
        <w:t>)</w:t>
      </w:r>
      <w:r>
        <w:rPr>
          <w:rFonts w:hint="cs"/>
          <w:vertAlign w:val="superscript"/>
          <w:rtl/>
        </w:rPr>
        <w:t xml:space="preserve"> </w:t>
      </w:r>
      <w:r w:rsidRPr="00CB2FDF">
        <w:rPr>
          <w:rFonts w:ascii="Simplified Arabic" w:hAnsi="Simplified Arabic" w:cs="Simplified Arabic" w:hint="cs"/>
          <w:b/>
          <w:bCs/>
          <w:rtl/>
        </w:rPr>
        <w:t xml:space="preserve">مجموعة بريكس </w:t>
      </w:r>
      <w:r w:rsidRPr="00CB2FDF">
        <w:rPr>
          <w:rFonts w:ascii="Simplified Arabic" w:hAnsi="Simplified Arabic" w:cs="Simplified Arabic"/>
          <w:b/>
          <w:bCs/>
        </w:rPr>
        <w:t>BRICS</w:t>
      </w:r>
      <w:r w:rsidRPr="00CB2FDF">
        <w:rPr>
          <w:rFonts w:ascii="Simplified Arabic" w:hAnsi="Simplified Arabic" w:cs="Simplified Arabic" w:hint="cs"/>
          <w:rtl/>
        </w:rPr>
        <w:t xml:space="preserve">: بدأ التفاوض حول إنشاء مجموعة بريكس خلال اجتماع لوزراء خارجية الدول الأربع "البرازيل، روسيا، الهند، الصين" في نيويورك سبتمبر 2006م، على هامش اجتماع للجمعية العامة للأمم المتحدة، وعقدت أول قمة للمجموعة في يونيو 2009م، وفي عام 2010 ضمت لهم دولة "جنوب افريقيا"، وقد أعلنت الدول الخمس للعالم بانطلاق شبح اقتصادي جديد يهدد القطبية </w:t>
      </w:r>
      <w:proofErr w:type="spellStart"/>
      <w:r w:rsidRPr="00CB2FDF">
        <w:rPr>
          <w:rFonts w:ascii="Simplified Arabic" w:hAnsi="Simplified Arabic" w:cs="Simplified Arabic" w:hint="cs"/>
          <w:rtl/>
        </w:rPr>
        <w:t>الآحادية</w:t>
      </w:r>
      <w:proofErr w:type="spellEnd"/>
      <w:r w:rsidRPr="00CB2FDF">
        <w:rPr>
          <w:rFonts w:ascii="Simplified Arabic" w:hAnsi="Simplified Arabic" w:cs="Simplified Arabic" w:hint="cs"/>
          <w:rtl/>
        </w:rPr>
        <w:t xml:space="preserve"> يطلق علية </w:t>
      </w:r>
      <w:r w:rsidRPr="00CB2FDF">
        <w:rPr>
          <w:rFonts w:ascii="Simplified Arabic" w:hAnsi="Simplified Arabic" w:cs="Simplified Arabic"/>
        </w:rPr>
        <w:t>BRICS</w:t>
      </w:r>
      <w:r w:rsidRPr="00CB2FDF">
        <w:rPr>
          <w:rFonts w:ascii="Simplified Arabic" w:hAnsi="Simplified Arabic" w:cs="Simplified Arabic" w:hint="cs"/>
          <w:rtl/>
        </w:rPr>
        <w:t>، وهي اختصار الأحرف الأولى من أسماء دول المجموعة. للاستزادة راجع:</w:t>
      </w:r>
    </w:p>
    <w:p w14:paraId="05396DFB" w14:textId="77777777" w:rsidR="007E725B" w:rsidRPr="00E10BB3" w:rsidRDefault="007E725B" w:rsidP="007E725B">
      <w:pPr>
        <w:pStyle w:val="af4"/>
        <w:spacing w:after="120"/>
        <w:jc w:val="both"/>
        <w:rPr>
          <w:rtl/>
        </w:rPr>
      </w:pPr>
      <w:r w:rsidRPr="00CB2FDF">
        <w:rPr>
          <w:rFonts w:ascii="Simplified Arabic" w:hAnsi="Simplified Arabic" w:cs="Simplified Arabic" w:hint="cs"/>
          <w:rtl/>
        </w:rPr>
        <w:t xml:space="preserve">يحيى قاعود. (2016): دور مجموعة </w:t>
      </w:r>
      <w:proofErr w:type="spellStart"/>
      <w:r w:rsidRPr="00CB2FDF">
        <w:rPr>
          <w:rFonts w:ascii="Simplified Arabic" w:hAnsi="Simplified Arabic" w:cs="Simplified Arabic" w:hint="cs"/>
          <w:rtl/>
        </w:rPr>
        <w:t>البريكس</w:t>
      </w:r>
      <w:proofErr w:type="spellEnd"/>
      <w:r w:rsidRPr="00CB2FDF">
        <w:rPr>
          <w:rFonts w:ascii="Simplified Arabic" w:hAnsi="Simplified Arabic" w:cs="Simplified Arabic" w:hint="cs"/>
          <w:rtl/>
        </w:rPr>
        <w:t xml:space="preserve"> في دعم القضية الفلسطينية، مجلة مركز التخطيط، العددان 48-49، غزة- فلسطين، ص266</w:t>
      </w:r>
    </w:p>
  </w:endnote>
  <w:endnote w:id="40">
    <w:p w14:paraId="073CE95D" w14:textId="77777777" w:rsidR="007E725B" w:rsidRPr="00090502" w:rsidRDefault="007E725B" w:rsidP="007E725B">
      <w:pPr>
        <w:pStyle w:val="af4"/>
        <w:spacing w:after="120"/>
        <w:jc w:val="both"/>
        <w:rPr>
          <w:vertAlign w:val="superscript"/>
          <w:rtl/>
        </w:rPr>
      </w:pPr>
      <w:r w:rsidRPr="00090502">
        <w:rPr>
          <w:rFonts w:ascii="Simplified Arabic" w:hAnsi="Simplified Arabic" w:cs="Simplified Arabic" w:hint="cs"/>
          <w:sz w:val="24"/>
          <w:szCs w:val="24"/>
          <w:vertAlign w:val="superscript"/>
          <w:rtl/>
        </w:rPr>
        <w:t>(</w:t>
      </w:r>
      <w:r w:rsidRPr="00090502">
        <w:rPr>
          <w:rFonts w:ascii="Simplified Arabic" w:hAnsi="Simplified Arabic" w:cs="Simplified Arabic"/>
          <w:sz w:val="24"/>
          <w:szCs w:val="24"/>
          <w:vertAlign w:val="superscript"/>
        </w:rPr>
        <w:endnoteRef/>
      </w:r>
      <w:r w:rsidRPr="00090502">
        <w:rPr>
          <w:rFonts w:ascii="Simplified Arabic" w:hAnsi="Simplified Arabic" w:cs="Simplified Arabic" w:hint="cs"/>
          <w:sz w:val="24"/>
          <w:szCs w:val="24"/>
          <w:vertAlign w:val="superscript"/>
          <w:rtl/>
        </w:rPr>
        <w:t>)</w:t>
      </w:r>
      <w:r>
        <w:rPr>
          <w:rFonts w:hint="cs"/>
          <w:vertAlign w:val="superscript"/>
          <w:rtl/>
        </w:rPr>
        <w:t xml:space="preserve"> </w:t>
      </w:r>
      <w:r w:rsidRPr="00FF3A67">
        <w:rPr>
          <w:rFonts w:ascii="Simplified Arabic" w:hAnsi="Simplified Arabic" w:cs="Simplified Arabic"/>
          <w:rtl/>
        </w:rPr>
        <w:t xml:space="preserve">عبد العزيز الراوي. </w:t>
      </w:r>
      <w:r w:rsidRPr="00FF3A67">
        <w:rPr>
          <w:rFonts w:ascii="Simplified Arabic" w:hAnsi="Simplified Arabic" w:cs="Simplified Arabic" w:hint="cs"/>
          <w:rtl/>
        </w:rPr>
        <w:t>(2008</w:t>
      </w:r>
      <w:r w:rsidRPr="00FF3A67">
        <w:rPr>
          <w:rFonts w:ascii="Simplified Arabic" w:hAnsi="Simplified Arabic" w:cs="Simplified Arabic"/>
          <w:rtl/>
        </w:rPr>
        <w:t>): توجهات السياسة الخارجية الروسية في مرحلة ما بعد الحرب الباردة، مجلة دراسات دولية،</w:t>
      </w:r>
      <w:r w:rsidRPr="006F5406">
        <w:rPr>
          <w:rFonts w:hint="cs"/>
          <w:rtl/>
        </w:rPr>
        <w:t xml:space="preserve"> </w:t>
      </w:r>
      <w:r>
        <w:rPr>
          <w:rFonts w:hint="cs"/>
          <w:rtl/>
        </w:rPr>
        <w:t>تصدر عن مركز الدراسات الاستراتيجية والدولية، جامعة بغداد، العدد 42، بغداد-العراق</w:t>
      </w:r>
      <w:r w:rsidRPr="00FF3A67">
        <w:rPr>
          <w:rFonts w:ascii="Simplified Arabic" w:hAnsi="Simplified Arabic" w:cs="Simplified Arabic"/>
          <w:rtl/>
        </w:rPr>
        <w:t xml:space="preserve"> العدد 35، ص159.</w:t>
      </w:r>
    </w:p>
  </w:endnote>
  <w:endnote w:id="41">
    <w:p w14:paraId="46D14A95" w14:textId="77777777" w:rsidR="007E725B" w:rsidRPr="006E4C1D" w:rsidRDefault="007E725B" w:rsidP="007E725B">
      <w:pPr>
        <w:pStyle w:val="af4"/>
        <w:spacing w:after="120"/>
        <w:jc w:val="both"/>
        <w:rPr>
          <w:rtl/>
        </w:rPr>
      </w:pPr>
      <w:r w:rsidRPr="00090502">
        <w:rPr>
          <w:rFonts w:ascii="Simplified Arabic" w:hAnsi="Simplified Arabic" w:cs="Simplified Arabic" w:hint="cs"/>
          <w:sz w:val="24"/>
          <w:szCs w:val="24"/>
          <w:vertAlign w:val="superscript"/>
          <w:rtl/>
        </w:rPr>
        <w:t xml:space="preserve"> (</w:t>
      </w:r>
      <w:r w:rsidRPr="00090502">
        <w:rPr>
          <w:rFonts w:ascii="Simplified Arabic" w:hAnsi="Simplified Arabic" w:cs="Simplified Arabic"/>
          <w:sz w:val="24"/>
          <w:szCs w:val="24"/>
          <w:vertAlign w:val="superscript"/>
        </w:rPr>
        <w:endnoteRef/>
      </w:r>
      <w:r w:rsidRPr="00090502">
        <w:rPr>
          <w:rFonts w:ascii="Simplified Arabic" w:hAnsi="Simplified Arabic" w:cs="Simplified Arabic" w:hint="cs"/>
          <w:sz w:val="24"/>
          <w:szCs w:val="24"/>
          <w:vertAlign w:val="superscript"/>
          <w:rtl/>
        </w:rPr>
        <w:t>)</w:t>
      </w:r>
      <w:r>
        <w:rPr>
          <w:rFonts w:hint="cs"/>
          <w:vertAlign w:val="superscript"/>
          <w:rtl/>
        </w:rPr>
        <w:t xml:space="preserve"> </w:t>
      </w:r>
      <w:r>
        <w:rPr>
          <w:rFonts w:hint="cs"/>
          <w:rtl/>
        </w:rPr>
        <w:t>حميد السعدون. (2009): الدور الدولي الجديد لروسيا، مجلة دراسات دولية، تصدر عن مركز الدراسات الاستراتيجية والدولية، جامعة بغداد، العدد 42، بغداد- العراق، ص1-2.</w:t>
      </w:r>
    </w:p>
  </w:endnote>
  <w:endnote w:id="42">
    <w:p w14:paraId="66272000" w14:textId="77777777" w:rsidR="007E725B" w:rsidRPr="00396186" w:rsidRDefault="007E725B" w:rsidP="007E725B">
      <w:pPr>
        <w:pStyle w:val="af4"/>
        <w:spacing w:after="120"/>
        <w:jc w:val="both"/>
        <w:rPr>
          <w:rtl/>
        </w:rPr>
      </w:pPr>
      <w:r w:rsidRPr="00090502">
        <w:rPr>
          <w:rFonts w:ascii="Simplified Arabic" w:hAnsi="Simplified Arabic" w:cs="Simplified Arabic" w:hint="cs"/>
          <w:sz w:val="24"/>
          <w:szCs w:val="24"/>
          <w:vertAlign w:val="superscript"/>
          <w:rtl/>
        </w:rPr>
        <w:t xml:space="preserve"> (</w:t>
      </w:r>
      <w:r w:rsidRPr="00090502">
        <w:rPr>
          <w:rFonts w:ascii="Simplified Arabic" w:hAnsi="Simplified Arabic" w:cs="Simplified Arabic"/>
          <w:sz w:val="24"/>
          <w:szCs w:val="24"/>
          <w:vertAlign w:val="superscript"/>
        </w:rPr>
        <w:endnoteRef/>
      </w:r>
      <w:r w:rsidRPr="00090502">
        <w:rPr>
          <w:rFonts w:ascii="Simplified Arabic" w:hAnsi="Simplified Arabic" w:cs="Simplified Arabic" w:hint="cs"/>
          <w:sz w:val="24"/>
          <w:szCs w:val="24"/>
          <w:vertAlign w:val="superscript"/>
          <w:rtl/>
        </w:rPr>
        <w:t>)</w:t>
      </w:r>
      <w:r>
        <w:rPr>
          <w:rFonts w:hint="cs"/>
          <w:vertAlign w:val="superscript"/>
          <w:rtl/>
        </w:rPr>
        <w:t xml:space="preserve"> </w:t>
      </w:r>
      <w:r>
        <w:rPr>
          <w:rFonts w:hint="cs"/>
          <w:rtl/>
        </w:rPr>
        <w:t>محمد مجدان. (2015): سياسة روسيا الخارجية اليوم: البحث عن دور عالمي مؤثر، المجلة العربية للعلوم السياسية، مركز دراسات الوحدة العربية، العددان 47-48، صيف خريف 2015، ص51-52.</w:t>
      </w:r>
    </w:p>
  </w:endnote>
  <w:endnote w:id="43">
    <w:p w14:paraId="06039318" w14:textId="77777777" w:rsidR="007E725B" w:rsidRPr="00F7161F" w:rsidRDefault="007E725B" w:rsidP="007E725B">
      <w:pPr>
        <w:pStyle w:val="af4"/>
        <w:spacing w:after="120"/>
        <w:jc w:val="both"/>
        <w:rPr>
          <w:rtl/>
        </w:rPr>
      </w:pPr>
      <w:r w:rsidRPr="00090502">
        <w:rPr>
          <w:rFonts w:ascii="Simplified Arabic" w:hAnsi="Simplified Arabic" w:cs="Simplified Arabic" w:hint="cs"/>
          <w:sz w:val="24"/>
          <w:szCs w:val="24"/>
          <w:vertAlign w:val="superscript"/>
          <w:rtl/>
        </w:rPr>
        <w:t>(</w:t>
      </w:r>
      <w:r w:rsidRPr="00090502">
        <w:rPr>
          <w:rFonts w:ascii="Simplified Arabic" w:hAnsi="Simplified Arabic" w:cs="Simplified Arabic"/>
          <w:sz w:val="24"/>
          <w:szCs w:val="24"/>
          <w:vertAlign w:val="superscript"/>
        </w:rPr>
        <w:endnoteRef/>
      </w:r>
      <w:r w:rsidRPr="00090502">
        <w:rPr>
          <w:rFonts w:ascii="Simplified Arabic" w:hAnsi="Simplified Arabic" w:cs="Simplified Arabic" w:hint="cs"/>
          <w:sz w:val="24"/>
          <w:szCs w:val="24"/>
          <w:vertAlign w:val="superscript"/>
          <w:rtl/>
        </w:rPr>
        <w:t>)</w:t>
      </w:r>
      <w:r>
        <w:rPr>
          <w:rFonts w:hint="cs"/>
          <w:vertAlign w:val="superscript"/>
          <w:rtl/>
        </w:rPr>
        <w:t xml:space="preserve"> </w:t>
      </w:r>
      <w:r>
        <w:rPr>
          <w:rFonts w:hint="cs"/>
          <w:rtl/>
        </w:rPr>
        <w:t>سلام سرحان. (2017): معجزة الاقتصاد الألماني تتحدى جميع المقاييس. جريدة العرب الدولية، الجمعة 14 يوليو، العدد 10691، ص10.</w:t>
      </w:r>
    </w:p>
  </w:endnote>
  <w:endnote w:id="44">
    <w:p w14:paraId="522EB332" w14:textId="77777777" w:rsidR="007E725B" w:rsidRPr="00090502" w:rsidRDefault="007E725B" w:rsidP="007E725B">
      <w:pPr>
        <w:pStyle w:val="af4"/>
        <w:spacing w:after="120"/>
        <w:jc w:val="both"/>
        <w:rPr>
          <w:vertAlign w:val="superscript"/>
          <w:rtl/>
        </w:rPr>
      </w:pPr>
      <w:r w:rsidRPr="00090502">
        <w:rPr>
          <w:rFonts w:ascii="Simplified Arabic" w:hAnsi="Simplified Arabic" w:cs="Simplified Arabic" w:hint="cs"/>
          <w:sz w:val="24"/>
          <w:szCs w:val="24"/>
          <w:vertAlign w:val="superscript"/>
          <w:rtl/>
        </w:rPr>
        <w:t xml:space="preserve"> (</w:t>
      </w:r>
      <w:r w:rsidRPr="00090502">
        <w:rPr>
          <w:rFonts w:ascii="Simplified Arabic" w:hAnsi="Simplified Arabic" w:cs="Simplified Arabic"/>
          <w:sz w:val="24"/>
          <w:szCs w:val="24"/>
          <w:vertAlign w:val="superscript"/>
        </w:rPr>
        <w:endnoteRef/>
      </w:r>
      <w:r w:rsidRPr="00090502">
        <w:rPr>
          <w:rFonts w:ascii="Simplified Arabic" w:hAnsi="Simplified Arabic" w:cs="Simplified Arabic" w:hint="cs"/>
          <w:sz w:val="24"/>
          <w:szCs w:val="24"/>
          <w:vertAlign w:val="superscript"/>
          <w:rtl/>
        </w:rPr>
        <w:t>)</w:t>
      </w:r>
      <w:r>
        <w:rPr>
          <w:rFonts w:ascii="Simplified Arabic" w:hAnsi="Simplified Arabic" w:cs="Simplified Arabic" w:hint="cs"/>
          <w:rtl/>
        </w:rPr>
        <w:t xml:space="preserve"> </w:t>
      </w:r>
      <w:r w:rsidRPr="003A285C">
        <w:rPr>
          <w:rFonts w:ascii="Simplified Arabic" w:hAnsi="Simplified Arabic" w:cs="Simplified Arabic"/>
          <w:rtl/>
        </w:rPr>
        <w:t>نورا هاشم. (2017): خروج بريطانيا من الاتحاد الأوروبي: دراسة في الأسباب والتداعيات، مجلة المستقبل العربي، مركز دراسات الوحدة العربية، العدد 461، تموز/ يوليو2017، بيروت- لبنان، ص5</w:t>
      </w:r>
      <w:r>
        <w:rPr>
          <w:rFonts w:ascii="Simplified Arabic" w:hAnsi="Simplified Arabic" w:cs="Simplified Arabic" w:hint="cs"/>
          <w:rtl/>
        </w:rPr>
        <w:t>2</w:t>
      </w:r>
      <w:r w:rsidRPr="003A285C">
        <w:rPr>
          <w:rFonts w:ascii="Simplified Arabic" w:hAnsi="Simplified Arabic" w:cs="Simplified Arabic"/>
          <w:rtl/>
        </w:rPr>
        <w:t>.</w:t>
      </w:r>
    </w:p>
  </w:endnote>
  <w:endnote w:id="45">
    <w:p w14:paraId="649D56D6" w14:textId="77777777" w:rsidR="007E725B" w:rsidRPr="00090502" w:rsidRDefault="007E725B" w:rsidP="007E725B">
      <w:pPr>
        <w:pStyle w:val="af4"/>
        <w:spacing w:after="120"/>
        <w:jc w:val="both"/>
        <w:rPr>
          <w:vertAlign w:val="superscript"/>
          <w:rtl/>
        </w:rPr>
      </w:pPr>
      <w:r w:rsidRPr="00090502">
        <w:rPr>
          <w:rFonts w:ascii="Simplified Arabic" w:hAnsi="Simplified Arabic" w:cs="Simplified Arabic" w:hint="cs"/>
          <w:sz w:val="24"/>
          <w:szCs w:val="24"/>
          <w:vertAlign w:val="superscript"/>
          <w:rtl/>
        </w:rPr>
        <w:t xml:space="preserve"> (</w:t>
      </w:r>
      <w:r w:rsidRPr="00090502">
        <w:rPr>
          <w:rFonts w:ascii="Simplified Arabic" w:hAnsi="Simplified Arabic" w:cs="Simplified Arabic"/>
          <w:sz w:val="24"/>
          <w:szCs w:val="24"/>
          <w:vertAlign w:val="superscript"/>
        </w:rPr>
        <w:endnoteRef/>
      </w:r>
      <w:r w:rsidRPr="00090502">
        <w:rPr>
          <w:rFonts w:ascii="Simplified Arabic" w:hAnsi="Simplified Arabic" w:cs="Simplified Arabic" w:hint="cs"/>
          <w:sz w:val="24"/>
          <w:szCs w:val="24"/>
          <w:vertAlign w:val="superscript"/>
          <w:rtl/>
        </w:rPr>
        <w:t>)</w:t>
      </w:r>
      <w:r>
        <w:rPr>
          <w:rFonts w:ascii="Simplified Arabic" w:hAnsi="Simplified Arabic" w:cs="Simplified Arabic" w:hint="cs"/>
          <w:sz w:val="24"/>
          <w:szCs w:val="24"/>
          <w:vertAlign w:val="superscript"/>
          <w:rtl/>
        </w:rPr>
        <w:t xml:space="preserve"> </w:t>
      </w:r>
      <w:r w:rsidRPr="003A285C">
        <w:rPr>
          <w:rFonts w:ascii="Simplified Arabic" w:hAnsi="Simplified Arabic" w:cs="Simplified Arabic"/>
          <w:rtl/>
        </w:rPr>
        <w:t xml:space="preserve">نورا هاشم. (2017): خروج بريطانيا من الاتحاد الأوروبي: دراسة في الأسباب والتداعيات، مجلة المستقبل العربي، مركز دراسات الوحدة العربية، العدد 461، تموز/ يوليو2017، بيروت- لبنان، </w:t>
      </w:r>
      <w:r w:rsidRPr="0071610A">
        <w:rPr>
          <w:rFonts w:ascii="Simplified Arabic" w:hAnsi="Simplified Arabic" w:cs="Simplified Arabic"/>
          <w:rtl/>
        </w:rPr>
        <w:t>ص53-54.</w:t>
      </w:r>
    </w:p>
  </w:endnote>
  <w:endnote w:id="46">
    <w:p w14:paraId="03192923" w14:textId="77777777" w:rsidR="007E725B" w:rsidRPr="00690FCA" w:rsidRDefault="007E725B" w:rsidP="007E725B">
      <w:pPr>
        <w:pStyle w:val="af4"/>
        <w:spacing w:after="120"/>
        <w:jc w:val="both"/>
        <w:rPr>
          <w:rtl/>
        </w:rPr>
      </w:pPr>
      <w:r w:rsidRPr="00090502">
        <w:rPr>
          <w:rFonts w:ascii="Simplified Arabic" w:hAnsi="Simplified Arabic" w:cs="Simplified Arabic" w:hint="cs"/>
          <w:sz w:val="24"/>
          <w:szCs w:val="24"/>
          <w:vertAlign w:val="superscript"/>
          <w:rtl/>
        </w:rPr>
        <w:t xml:space="preserve"> (</w:t>
      </w:r>
      <w:r w:rsidRPr="00090502">
        <w:rPr>
          <w:rFonts w:ascii="Simplified Arabic" w:hAnsi="Simplified Arabic" w:cs="Simplified Arabic"/>
          <w:sz w:val="24"/>
          <w:szCs w:val="24"/>
          <w:vertAlign w:val="superscript"/>
        </w:rPr>
        <w:endnoteRef/>
      </w:r>
      <w:r w:rsidRPr="00090502">
        <w:rPr>
          <w:rFonts w:ascii="Simplified Arabic" w:hAnsi="Simplified Arabic" w:cs="Simplified Arabic" w:hint="cs"/>
          <w:sz w:val="24"/>
          <w:szCs w:val="24"/>
          <w:vertAlign w:val="superscript"/>
          <w:rtl/>
        </w:rPr>
        <w:t>)</w:t>
      </w:r>
      <w:r w:rsidRPr="003F11E3">
        <w:rPr>
          <w:rFonts w:ascii="Simplified Arabic" w:hAnsi="Simplified Arabic" w:cs="Simplified Arabic" w:hint="cs"/>
          <w:rtl/>
        </w:rPr>
        <w:t>رغدة البهي. (2017): إحلال قيادي: سيناريوهات الصعود الألماني على الساحة الأوروبية، مركز المستقبل للأبحاث والدراسات المتقدمة، التحليلات- التغيرات السياسية، تاريخ النشر9 يوليه 2017م. تاريخ التصفح 9 يوليه 2017م.</w:t>
      </w:r>
      <w:r w:rsidRPr="00690FCA">
        <w:rPr>
          <w:rFonts w:hint="cs"/>
          <w:rtl/>
        </w:rPr>
        <w:t xml:space="preserve"> </w:t>
      </w:r>
    </w:p>
    <w:p w14:paraId="774BCB93" w14:textId="77777777" w:rsidR="007E725B" w:rsidRPr="00690FCA" w:rsidRDefault="007E725B" w:rsidP="007E725B">
      <w:pPr>
        <w:pStyle w:val="af4"/>
        <w:bidi w:val="0"/>
        <w:spacing w:after="120"/>
        <w:jc w:val="both"/>
        <w:rPr>
          <w:vertAlign w:val="superscript"/>
          <w:rtl/>
        </w:rPr>
      </w:pPr>
      <w:hyperlink r:id="rId4" w:history="1">
        <w:r w:rsidRPr="00690FCA">
          <w:rPr>
            <w:color w:val="0563C1"/>
            <w:sz w:val="22"/>
            <w:szCs w:val="22"/>
            <w:u w:val="single"/>
          </w:rPr>
          <w:t>https://futureuae.com/ar-AE/Mainpage/Item/2972</w:t>
        </w:r>
      </w:hyperlink>
    </w:p>
  </w:endnote>
  <w:endnote w:id="47">
    <w:p w14:paraId="31CDB886" w14:textId="77777777" w:rsidR="007E725B" w:rsidRDefault="007E725B" w:rsidP="007E725B">
      <w:pPr>
        <w:pStyle w:val="af4"/>
        <w:spacing w:after="120"/>
        <w:jc w:val="both"/>
        <w:rPr>
          <w:rtl/>
        </w:rPr>
      </w:pPr>
      <w:r w:rsidRPr="00090502">
        <w:rPr>
          <w:rFonts w:ascii="Simplified Arabic" w:hAnsi="Simplified Arabic" w:cs="Simplified Arabic" w:hint="cs"/>
          <w:sz w:val="24"/>
          <w:szCs w:val="24"/>
          <w:vertAlign w:val="superscript"/>
          <w:rtl/>
        </w:rPr>
        <w:t>(</w:t>
      </w:r>
      <w:r w:rsidRPr="00090502">
        <w:rPr>
          <w:rFonts w:ascii="Simplified Arabic" w:hAnsi="Simplified Arabic" w:cs="Simplified Arabic"/>
          <w:sz w:val="24"/>
          <w:szCs w:val="24"/>
          <w:vertAlign w:val="superscript"/>
        </w:rPr>
        <w:endnoteRef/>
      </w:r>
      <w:r w:rsidRPr="00090502">
        <w:rPr>
          <w:rFonts w:ascii="Simplified Arabic" w:hAnsi="Simplified Arabic" w:cs="Simplified Arabic" w:hint="cs"/>
          <w:sz w:val="24"/>
          <w:szCs w:val="24"/>
          <w:vertAlign w:val="superscript"/>
          <w:rtl/>
        </w:rPr>
        <w:t>)</w:t>
      </w:r>
      <w:r>
        <w:rPr>
          <w:rFonts w:hint="cs"/>
          <w:vertAlign w:val="superscript"/>
          <w:rtl/>
        </w:rPr>
        <w:t xml:space="preserve"> </w:t>
      </w:r>
      <w:r w:rsidRPr="003F11E3">
        <w:rPr>
          <w:rFonts w:ascii="Simplified Arabic" w:hAnsi="Simplified Arabic" w:cs="Simplified Arabic" w:hint="cs"/>
          <w:rtl/>
        </w:rPr>
        <w:t>رغدة البهي. (2017): إحلال قيادي: سيناريوهات الصعود الألماني على الساحة الأوروبية، مركز المستقبل للأبحاث والدراسات المتقدمة، التحليلات- التغيرات السياسية، تاريخ النشر9 يوليه 2017م. تاريخ التصفح 9 يوليه 2017م.</w:t>
      </w:r>
      <w:r>
        <w:rPr>
          <w:rFonts w:hint="cs"/>
          <w:rtl/>
        </w:rPr>
        <w:t xml:space="preserve"> </w:t>
      </w:r>
    </w:p>
    <w:p w14:paraId="3C2CA94C" w14:textId="77777777" w:rsidR="007E725B" w:rsidRPr="007C0451" w:rsidRDefault="007E725B" w:rsidP="007E725B">
      <w:pPr>
        <w:pStyle w:val="af4"/>
        <w:bidi w:val="0"/>
        <w:spacing w:after="120"/>
        <w:jc w:val="both"/>
        <w:rPr>
          <w:rtl/>
        </w:rPr>
      </w:pPr>
      <w:hyperlink r:id="rId5" w:history="1">
        <w:r w:rsidRPr="0050637F">
          <w:rPr>
            <w:rStyle w:val="Hyperlink"/>
            <w:rFonts w:eastAsia="Calibri"/>
          </w:rPr>
          <w:t>https://futureuae.com/ar-AE/Mainpage/Item/2972</w:t>
        </w:r>
      </w:hyperlink>
    </w:p>
  </w:endnote>
  <w:endnote w:id="48">
    <w:p w14:paraId="1867A06E" w14:textId="77777777" w:rsidR="007E725B" w:rsidRPr="001A43AC" w:rsidRDefault="007E725B" w:rsidP="007E725B">
      <w:pPr>
        <w:pStyle w:val="af4"/>
        <w:spacing w:after="120"/>
        <w:jc w:val="both"/>
        <w:rPr>
          <w:rtl/>
        </w:rPr>
      </w:pPr>
      <w:r w:rsidRPr="00090502">
        <w:rPr>
          <w:rFonts w:ascii="Simplified Arabic" w:hAnsi="Simplified Arabic" w:cs="Simplified Arabic" w:hint="cs"/>
          <w:sz w:val="24"/>
          <w:szCs w:val="24"/>
          <w:vertAlign w:val="superscript"/>
          <w:rtl/>
        </w:rPr>
        <w:t xml:space="preserve"> (</w:t>
      </w:r>
      <w:r w:rsidRPr="00090502">
        <w:rPr>
          <w:rFonts w:ascii="Simplified Arabic" w:hAnsi="Simplified Arabic" w:cs="Simplified Arabic"/>
          <w:sz w:val="24"/>
          <w:szCs w:val="24"/>
          <w:vertAlign w:val="superscript"/>
        </w:rPr>
        <w:endnoteRef/>
      </w:r>
      <w:r w:rsidRPr="00090502">
        <w:rPr>
          <w:rFonts w:ascii="Simplified Arabic" w:hAnsi="Simplified Arabic" w:cs="Simplified Arabic" w:hint="cs"/>
          <w:sz w:val="24"/>
          <w:szCs w:val="24"/>
          <w:vertAlign w:val="superscript"/>
          <w:rtl/>
        </w:rPr>
        <w:t>)</w:t>
      </w:r>
      <w:r>
        <w:rPr>
          <w:rFonts w:hint="cs"/>
          <w:vertAlign w:val="superscript"/>
          <w:rtl/>
        </w:rPr>
        <w:t xml:space="preserve"> </w:t>
      </w:r>
      <w:r w:rsidRPr="008B1BF6">
        <w:rPr>
          <w:rFonts w:ascii="Simplified Arabic" w:hAnsi="Simplified Arabic" w:cs="Simplified Arabic"/>
          <w:rtl/>
        </w:rPr>
        <w:t>المركز العربي للأبحاث ودراسة السياسات. (2016): خروج بريطانيا من الاتحاد الأوروبي: التداعيات وشكل العلاقة المستقبلية، تقدير موقف، وحدة تحليل السياسات في المركز العربي، يونيو 2016، الدوحة قطر، ص6.</w:t>
      </w:r>
    </w:p>
  </w:endnote>
  <w:endnote w:id="49">
    <w:p w14:paraId="5A824AF1" w14:textId="77777777" w:rsidR="007E725B" w:rsidRDefault="007E725B" w:rsidP="007E725B">
      <w:pPr>
        <w:pStyle w:val="af4"/>
        <w:spacing w:after="120"/>
        <w:jc w:val="both"/>
        <w:rPr>
          <w:rtl/>
        </w:rPr>
      </w:pPr>
    </w:p>
    <w:p w14:paraId="5381D51E" w14:textId="77777777" w:rsidR="007E725B" w:rsidRPr="00090502" w:rsidRDefault="007E725B" w:rsidP="007E725B">
      <w:pPr>
        <w:pStyle w:val="af4"/>
        <w:spacing w:after="120"/>
        <w:jc w:val="both"/>
        <w:rPr>
          <w:vertAlign w:val="superscript"/>
          <w:rtl/>
        </w:rPr>
      </w:pPr>
      <w:r w:rsidRPr="00090502">
        <w:rPr>
          <w:rFonts w:ascii="Simplified Arabic" w:hAnsi="Simplified Arabic" w:cs="Simplified Arabic" w:hint="cs"/>
          <w:sz w:val="24"/>
          <w:szCs w:val="24"/>
          <w:vertAlign w:val="superscript"/>
          <w:rtl/>
        </w:rPr>
        <w:t>(</w:t>
      </w:r>
      <w:r w:rsidRPr="00090502">
        <w:rPr>
          <w:rFonts w:ascii="Simplified Arabic" w:hAnsi="Simplified Arabic" w:cs="Simplified Arabic"/>
          <w:sz w:val="24"/>
          <w:szCs w:val="24"/>
          <w:vertAlign w:val="superscript"/>
        </w:rPr>
        <w:endnoteRef/>
      </w:r>
      <w:r w:rsidRPr="00090502">
        <w:rPr>
          <w:rFonts w:ascii="Simplified Arabic" w:hAnsi="Simplified Arabic" w:cs="Simplified Arabic" w:hint="cs"/>
          <w:sz w:val="24"/>
          <w:szCs w:val="24"/>
          <w:vertAlign w:val="superscript"/>
          <w:rtl/>
        </w:rPr>
        <w:t>)</w:t>
      </w:r>
      <w:r w:rsidRPr="00E33974">
        <w:rPr>
          <w:rFonts w:ascii="Simplified Arabic" w:hAnsi="Simplified Arabic" w:cs="Simplified Arabic"/>
          <w:rtl/>
        </w:rPr>
        <w:t>عزمي بشارة. (2016): صعود اليمين واستيراد صراع الحضارات إلى الداخل: حينما تنجب الديمقراطية نقائض الليبرالية، مجلة سياسات عربية، العدد 23، نوفمبر 2016، الدوحة- قطر، ص</w:t>
      </w:r>
      <w:r>
        <w:rPr>
          <w:rFonts w:ascii="Simplified Arabic" w:hAnsi="Simplified Arabic" w:cs="Simplified Arabic" w:hint="cs"/>
          <w:rtl/>
        </w:rPr>
        <w:t>22</w:t>
      </w:r>
      <w:r w:rsidRPr="00E33974">
        <w:rPr>
          <w:rFonts w:ascii="Simplified Arabic" w:hAnsi="Simplified Arabic" w:cs="Simplified Arabic"/>
          <w:rtl/>
        </w:rPr>
        <w:t>.</w:t>
      </w:r>
    </w:p>
  </w:endnote>
  <w:endnote w:id="50">
    <w:p w14:paraId="36D9CA5F" w14:textId="77777777" w:rsidR="007E725B" w:rsidRDefault="007E725B" w:rsidP="007E725B">
      <w:pPr>
        <w:pStyle w:val="af4"/>
        <w:spacing w:after="120"/>
        <w:jc w:val="both"/>
        <w:rPr>
          <w:rtl/>
        </w:rPr>
      </w:pPr>
      <w:r w:rsidRPr="00090502">
        <w:rPr>
          <w:rFonts w:ascii="Simplified Arabic" w:hAnsi="Simplified Arabic" w:cs="Simplified Arabic" w:hint="cs"/>
          <w:sz w:val="24"/>
          <w:szCs w:val="24"/>
          <w:vertAlign w:val="superscript"/>
          <w:rtl/>
        </w:rPr>
        <w:t>(</w:t>
      </w:r>
      <w:r w:rsidRPr="00090502">
        <w:rPr>
          <w:rFonts w:ascii="Simplified Arabic" w:hAnsi="Simplified Arabic" w:cs="Simplified Arabic"/>
          <w:sz w:val="24"/>
          <w:szCs w:val="24"/>
          <w:vertAlign w:val="superscript"/>
        </w:rPr>
        <w:endnoteRef/>
      </w:r>
      <w:r w:rsidRPr="00090502">
        <w:rPr>
          <w:rFonts w:ascii="Simplified Arabic" w:hAnsi="Simplified Arabic" w:cs="Simplified Arabic" w:hint="cs"/>
          <w:sz w:val="24"/>
          <w:szCs w:val="24"/>
          <w:vertAlign w:val="superscript"/>
          <w:rtl/>
        </w:rPr>
        <w:t>)</w:t>
      </w:r>
      <w:r>
        <w:rPr>
          <w:rFonts w:hint="cs"/>
          <w:vertAlign w:val="superscript"/>
          <w:rtl/>
        </w:rPr>
        <w:t xml:space="preserve"> </w:t>
      </w:r>
      <w:r>
        <w:t>BBC</w:t>
      </w:r>
      <w:r>
        <w:rPr>
          <w:rFonts w:hint="cs"/>
          <w:rtl/>
        </w:rPr>
        <w:t>. (2017): زعماء عالميون يعبرون عن خيبة أمل نتيجة انسحاب أمريكا من اتفاقية مكافحة تغير المناخ، تاريخ النشر 2 يونيو 2017.</w:t>
      </w:r>
    </w:p>
    <w:p w14:paraId="5C357C9F" w14:textId="77777777" w:rsidR="007E725B" w:rsidRDefault="007E725B" w:rsidP="007E725B">
      <w:pPr>
        <w:pStyle w:val="af4"/>
        <w:bidi w:val="0"/>
        <w:spacing w:after="120"/>
        <w:jc w:val="both"/>
      </w:pPr>
      <w:hyperlink r:id="rId6" w:history="1">
        <w:r w:rsidRPr="009D2F0F">
          <w:rPr>
            <w:rStyle w:val="Hyperlink"/>
            <w:rFonts w:eastAsia="Calibri"/>
          </w:rPr>
          <w:t>http://www.bbc.com/arabic/world-40122742</w:t>
        </w:r>
      </w:hyperlink>
    </w:p>
    <w:p w14:paraId="0AFABF00" w14:textId="77777777" w:rsidR="007E725B" w:rsidRPr="00057440" w:rsidRDefault="007E725B" w:rsidP="007E725B">
      <w:pPr>
        <w:pStyle w:val="af4"/>
        <w:bidi w:val="0"/>
        <w:spacing w:after="120"/>
        <w:jc w:val="both"/>
        <w:rPr>
          <w:rtl/>
        </w:rPr>
      </w:pPr>
    </w:p>
  </w:endnote>
  <w:endnote w:id="51">
    <w:p w14:paraId="166BCDCC" w14:textId="77777777" w:rsidR="007E725B" w:rsidRPr="002E0CB6" w:rsidRDefault="007E725B" w:rsidP="007E725B">
      <w:pPr>
        <w:pStyle w:val="af4"/>
        <w:spacing w:after="120"/>
        <w:rPr>
          <w:rFonts w:ascii="Simplified Arabic" w:hAnsi="Simplified Arabic" w:cs="Simplified Arabic"/>
          <w:sz w:val="24"/>
          <w:szCs w:val="24"/>
        </w:rPr>
      </w:pPr>
      <w:r>
        <w:rPr>
          <w:rStyle w:val="af5"/>
        </w:rPr>
        <w:endnoteRef/>
      </w:r>
      <w:r>
        <w:rPr>
          <w:rFonts w:hint="cs"/>
          <w:rtl/>
        </w:rPr>
        <w:t xml:space="preserve">- </w:t>
      </w:r>
      <w:r w:rsidRPr="002E0CB6">
        <w:rPr>
          <w:rFonts w:ascii="Simplified Arabic" w:hAnsi="Simplified Arabic" w:cs="Simplified Arabic"/>
          <w:sz w:val="24"/>
          <w:szCs w:val="24"/>
          <w:rtl/>
        </w:rPr>
        <w:t xml:space="preserve">ماجد علي (1997) قانون العلاقات الدولية في السلم </w:t>
      </w:r>
      <w:proofErr w:type="gramStart"/>
      <w:r w:rsidRPr="002E0CB6">
        <w:rPr>
          <w:rFonts w:ascii="Simplified Arabic" w:hAnsi="Simplified Arabic" w:cs="Simplified Arabic"/>
          <w:sz w:val="24"/>
          <w:szCs w:val="24"/>
          <w:rtl/>
        </w:rPr>
        <w:t>والحرب ،</w:t>
      </w:r>
      <w:proofErr w:type="gramEnd"/>
      <w:r w:rsidRPr="002E0CB6">
        <w:rPr>
          <w:rFonts w:ascii="Simplified Arabic" w:hAnsi="Simplified Arabic" w:cs="Simplified Arabic"/>
          <w:sz w:val="24"/>
          <w:szCs w:val="24"/>
          <w:rtl/>
        </w:rPr>
        <w:t xml:space="preserve"> مطابع الطبجي ، القاهرة ، ص 126 .</w:t>
      </w:r>
    </w:p>
  </w:endnote>
  <w:endnote w:id="52">
    <w:p w14:paraId="40C2D5E3" w14:textId="77777777" w:rsidR="007E725B" w:rsidRPr="002E0CB6" w:rsidRDefault="007E725B" w:rsidP="007E725B">
      <w:pPr>
        <w:spacing w:after="120"/>
        <w:jc w:val="both"/>
        <w:rPr>
          <w:rFonts w:ascii="Simplified Arabic" w:hAnsi="Simplified Arabic" w:cs="Simplified Arabic"/>
          <w:sz w:val="24"/>
          <w:szCs w:val="24"/>
          <w:rtl/>
        </w:rPr>
      </w:pPr>
      <w:r w:rsidRPr="002E0CB6">
        <w:rPr>
          <w:rStyle w:val="af5"/>
          <w:rFonts w:ascii="Simplified Arabic" w:hAnsi="Simplified Arabic" w:cs="Simplified Arabic"/>
          <w:sz w:val="24"/>
          <w:szCs w:val="24"/>
        </w:rPr>
        <w:endnoteRef/>
      </w:r>
      <w:r w:rsidRPr="002E0CB6">
        <w:rPr>
          <w:rFonts w:ascii="Simplified Arabic" w:hAnsi="Simplified Arabic" w:cs="Simplified Arabic"/>
          <w:sz w:val="24"/>
          <w:szCs w:val="24"/>
          <w:rtl/>
        </w:rPr>
        <w:t xml:space="preserve"> - منير محمود </w:t>
      </w:r>
      <w:proofErr w:type="gramStart"/>
      <w:r w:rsidRPr="002E0CB6">
        <w:rPr>
          <w:rFonts w:ascii="Simplified Arabic" w:hAnsi="Simplified Arabic" w:cs="Simplified Arabic"/>
          <w:sz w:val="24"/>
          <w:szCs w:val="24"/>
          <w:rtl/>
        </w:rPr>
        <w:t>بدوي ،</w:t>
      </w:r>
      <w:proofErr w:type="gramEnd"/>
      <w:r w:rsidRPr="002E0CB6">
        <w:rPr>
          <w:rFonts w:ascii="Simplified Arabic" w:hAnsi="Simplified Arabic" w:cs="Simplified Arabic"/>
          <w:sz w:val="24"/>
          <w:szCs w:val="24"/>
          <w:rtl/>
        </w:rPr>
        <w:t xml:space="preserve"> الوساطة ودور الطرف الثالث في تسوية المنازعات الدولية ، مجلة دراسات مستقبلية ، جامعة اسيوط ، العدد 8 يوليو 2003 ،ص</w:t>
      </w:r>
      <w:r>
        <w:rPr>
          <w:rFonts w:ascii="Simplified Arabic" w:hAnsi="Simplified Arabic" w:cs="Simplified Arabic" w:hint="cs"/>
          <w:sz w:val="24"/>
          <w:szCs w:val="24"/>
          <w:rtl/>
        </w:rPr>
        <w:t xml:space="preserve"> 85 .</w:t>
      </w:r>
    </w:p>
  </w:endnote>
  <w:endnote w:id="53">
    <w:p w14:paraId="0D9449F2" w14:textId="77777777" w:rsidR="007E725B" w:rsidRPr="002E0CB6" w:rsidRDefault="007E725B" w:rsidP="007E725B">
      <w:pPr>
        <w:pStyle w:val="af4"/>
        <w:spacing w:after="120"/>
        <w:jc w:val="both"/>
        <w:rPr>
          <w:rFonts w:ascii="Simplified Arabic" w:hAnsi="Simplified Arabic" w:cs="Simplified Arabic"/>
          <w:sz w:val="24"/>
          <w:szCs w:val="24"/>
          <w:rtl/>
        </w:rPr>
      </w:pPr>
      <w:r w:rsidRPr="002E0CB6">
        <w:rPr>
          <w:rStyle w:val="af5"/>
          <w:rFonts w:ascii="Simplified Arabic" w:hAnsi="Simplified Arabic" w:cs="Simplified Arabic"/>
          <w:sz w:val="24"/>
          <w:szCs w:val="24"/>
        </w:rPr>
        <w:endnoteRef/>
      </w:r>
      <w:r w:rsidRPr="002E0CB6">
        <w:rPr>
          <w:rFonts w:ascii="Simplified Arabic" w:hAnsi="Simplified Arabic" w:cs="Simplified Arabic"/>
          <w:sz w:val="24"/>
          <w:szCs w:val="24"/>
          <w:rtl/>
        </w:rPr>
        <w:t xml:space="preserve">- احمد عطية الله (1968) القاموس </w:t>
      </w:r>
      <w:proofErr w:type="gramStart"/>
      <w:r w:rsidRPr="002E0CB6">
        <w:rPr>
          <w:rFonts w:ascii="Simplified Arabic" w:hAnsi="Simplified Arabic" w:cs="Simplified Arabic"/>
          <w:sz w:val="24"/>
          <w:szCs w:val="24"/>
          <w:rtl/>
        </w:rPr>
        <w:t>السياسي ،</w:t>
      </w:r>
      <w:proofErr w:type="gramEnd"/>
      <w:r w:rsidRPr="002E0CB6">
        <w:rPr>
          <w:rFonts w:ascii="Simplified Arabic" w:hAnsi="Simplified Arabic" w:cs="Simplified Arabic"/>
          <w:sz w:val="24"/>
          <w:szCs w:val="24"/>
          <w:rtl/>
        </w:rPr>
        <w:t xml:space="preserve"> دار النهضة العربية ، القاهرة </w:t>
      </w:r>
      <w:r>
        <w:rPr>
          <w:rFonts w:ascii="Simplified Arabic" w:hAnsi="Simplified Arabic" w:cs="Simplified Arabic" w:hint="cs"/>
          <w:sz w:val="24"/>
          <w:szCs w:val="24"/>
          <w:rtl/>
        </w:rPr>
        <w:t>، ص 1390</w:t>
      </w:r>
      <w:r w:rsidRPr="002E0CB6">
        <w:rPr>
          <w:rFonts w:ascii="Simplified Arabic" w:hAnsi="Simplified Arabic" w:cs="Simplified Arabic"/>
          <w:sz w:val="24"/>
          <w:szCs w:val="24"/>
          <w:rtl/>
        </w:rPr>
        <w:t>.</w:t>
      </w:r>
    </w:p>
  </w:endnote>
  <w:endnote w:id="54">
    <w:p w14:paraId="0CE592A6" w14:textId="77777777" w:rsidR="007E725B" w:rsidRPr="002E0CB6" w:rsidRDefault="007E725B" w:rsidP="007E725B">
      <w:pPr>
        <w:pStyle w:val="af4"/>
        <w:spacing w:after="120"/>
        <w:jc w:val="both"/>
        <w:rPr>
          <w:rFonts w:ascii="Simplified Arabic" w:hAnsi="Simplified Arabic" w:cs="Simplified Arabic"/>
          <w:sz w:val="24"/>
          <w:szCs w:val="24"/>
          <w:rtl/>
        </w:rPr>
      </w:pPr>
      <w:r w:rsidRPr="002E0CB6">
        <w:rPr>
          <w:rStyle w:val="af5"/>
          <w:rFonts w:ascii="Simplified Arabic" w:hAnsi="Simplified Arabic" w:cs="Simplified Arabic"/>
          <w:sz w:val="24"/>
          <w:szCs w:val="24"/>
        </w:rPr>
        <w:endnoteRef/>
      </w:r>
      <w:r>
        <w:rPr>
          <w:rFonts w:ascii="Simplified Arabic" w:hAnsi="Simplified Arabic" w:cs="Simplified Arabic"/>
          <w:sz w:val="24"/>
          <w:szCs w:val="24"/>
          <w:rtl/>
        </w:rPr>
        <w:t xml:space="preserve"> - محمد </w:t>
      </w:r>
      <w:r>
        <w:rPr>
          <w:rFonts w:ascii="Simplified Arabic" w:hAnsi="Simplified Arabic" w:cs="Simplified Arabic" w:hint="cs"/>
          <w:sz w:val="24"/>
          <w:szCs w:val="24"/>
          <w:rtl/>
        </w:rPr>
        <w:t>ن</w:t>
      </w:r>
      <w:r w:rsidRPr="002E0CB6">
        <w:rPr>
          <w:rFonts w:ascii="Simplified Arabic" w:hAnsi="Simplified Arabic" w:cs="Simplified Arabic"/>
          <w:sz w:val="24"/>
          <w:szCs w:val="24"/>
          <w:rtl/>
        </w:rPr>
        <w:t xml:space="preserve">صر </w:t>
      </w:r>
      <w:proofErr w:type="gramStart"/>
      <w:r w:rsidRPr="002E0CB6">
        <w:rPr>
          <w:rFonts w:ascii="Simplified Arabic" w:hAnsi="Simplified Arabic" w:cs="Simplified Arabic"/>
          <w:sz w:val="24"/>
          <w:szCs w:val="24"/>
          <w:rtl/>
        </w:rPr>
        <w:t>مهنا ،</w:t>
      </w:r>
      <w:proofErr w:type="gramEnd"/>
      <w:r w:rsidRPr="002E0CB6">
        <w:rPr>
          <w:rFonts w:ascii="Simplified Arabic" w:hAnsi="Simplified Arabic" w:cs="Simplified Arabic"/>
          <w:sz w:val="24"/>
          <w:szCs w:val="24"/>
          <w:rtl/>
        </w:rPr>
        <w:t xml:space="preserve"> خلدون ناجي معروف</w:t>
      </w:r>
      <w:r>
        <w:rPr>
          <w:rFonts w:ascii="Simplified Arabic" w:hAnsi="Simplified Arabic" w:cs="Simplified Arabic" w:hint="cs"/>
          <w:sz w:val="24"/>
          <w:szCs w:val="24"/>
          <w:rtl/>
        </w:rPr>
        <w:t>(بدون سنه)</w:t>
      </w:r>
      <w:r w:rsidRPr="002E0CB6">
        <w:rPr>
          <w:rFonts w:ascii="Simplified Arabic" w:hAnsi="Simplified Arabic" w:cs="Simplified Arabic"/>
          <w:sz w:val="24"/>
          <w:szCs w:val="24"/>
          <w:rtl/>
        </w:rPr>
        <w:t xml:space="preserve"> ، تسوية المنازعات السلمية ، مكتبة غريب ، القاهرة</w:t>
      </w:r>
    </w:p>
  </w:endnote>
  <w:endnote w:id="55">
    <w:p w14:paraId="5E379397" w14:textId="77777777" w:rsidR="007E725B" w:rsidRPr="002E0CB6" w:rsidRDefault="007E725B" w:rsidP="007E725B">
      <w:pPr>
        <w:pStyle w:val="af4"/>
        <w:spacing w:after="120"/>
        <w:jc w:val="both"/>
        <w:rPr>
          <w:rFonts w:ascii="Simplified Arabic" w:hAnsi="Simplified Arabic" w:cs="Simplified Arabic"/>
          <w:sz w:val="24"/>
          <w:szCs w:val="24"/>
          <w:rtl/>
        </w:rPr>
      </w:pPr>
      <w:r w:rsidRPr="002E0CB6">
        <w:rPr>
          <w:rStyle w:val="af5"/>
          <w:rFonts w:ascii="Simplified Arabic" w:hAnsi="Simplified Arabic" w:cs="Simplified Arabic"/>
          <w:sz w:val="24"/>
          <w:szCs w:val="24"/>
        </w:rPr>
        <w:endnoteRef/>
      </w:r>
      <w:r w:rsidRPr="002E0CB6">
        <w:rPr>
          <w:rFonts w:ascii="Simplified Arabic" w:hAnsi="Simplified Arabic" w:cs="Simplified Arabic"/>
          <w:sz w:val="24"/>
          <w:szCs w:val="24"/>
          <w:rtl/>
        </w:rPr>
        <w:t xml:space="preserve"> - منير محمود </w:t>
      </w:r>
      <w:proofErr w:type="gramStart"/>
      <w:r w:rsidRPr="002E0CB6">
        <w:rPr>
          <w:rFonts w:ascii="Simplified Arabic" w:hAnsi="Simplified Arabic" w:cs="Simplified Arabic"/>
          <w:sz w:val="24"/>
          <w:szCs w:val="24"/>
          <w:rtl/>
        </w:rPr>
        <w:t>بدوي ،</w:t>
      </w:r>
      <w:proofErr w:type="gramEnd"/>
      <w:r w:rsidRPr="002E0CB6">
        <w:rPr>
          <w:rFonts w:ascii="Simplified Arabic" w:hAnsi="Simplified Arabic" w:cs="Simplified Arabic"/>
          <w:sz w:val="24"/>
          <w:szCs w:val="24"/>
          <w:rtl/>
        </w:rPr>
        <w:t xml:space="preserve"> الوساطة</w:t>
      </w:r>
      <w:r>
        <w:rPr>
          <w:rFonts w:ascii="Simplified Arabic" w:hAnsi="Simplified Arabic" w:cs="Simplified Arabic" w:hint="cs"/>
          <w:sz w:val="24"/>
          <w:szCs w:val="24"/>
          <w:rtl/>
        </w:rPr>
        <w:t xml:space="preserve"> ، ص 40.</w:t>
      </w:r>
    </w:p>
  </w:endnote>
  <w:endnote w:id="56">
    <w:p w14:paraId="1525E4EB" w14:textId="77777777" w:rsidR="007E725B" w:rsidRPr="002E0CB6" w:rsidRDefault="007E725B" w:rsidP="007E725B">
      <w:pPr>
        <w:pStyle w:val="af4"/>
        <w:spacing w:after="120"/>
        <w:jc w:val="both"/>
        <w:rPr>
          <w:rFonts w:ascii="Simplified Arabic" w:hAnsi="Simplified Arabic" w:cs="Simplified Arabic"/>
          <w:sz w:val="24"/>
          <w:szCs w:val="24"/>
        </w:rPr>
      </w:pPr>
      <w:r w:rsidRPr="002E0CB6">
        <w:rPr>
          <w:rStyle w:val="af5"/>
          <w:rFonts w:ascii="Simplified Arabic" w:hAnsi="Simplified Arabic" w:cs="Simplified Arabic"/>
          <w:sz w:val="24"/>
          <w:szCs w:val="24"/>
        </w:rPr>
        <w:endnoteRef/>
      </w:r>
      <w:r w:rsidRPr="002E0CB6">
        <w:rPr>
          <w:rFonts w:ascii="Simplified Arabic" w:hAnsi="Simplified Arabic" w:cs="Simplified Arabic"/>
          <w:sz w:val="24"/>
          <w:szCs w:val="24"/>
          <w:rtl/>
        </w:rPr>
        <w:t xml:space="preserve"> - احمد </w:t>
      </w:r>
      <w:proofErr w:type="gramStart"/>
      <w:r w:rsidRPr="002E0CB6">
        <w:rPr>
          <w:rFonts w:ascii="Simplified Arabic" w:hAnsi="Simplified Arabic" w:cs="Simplified Arabic"/>
          <w:sz w:val="24"/>
          <w:szCs w:val="24"/>
          <w:rtl/>
        </w:rPr>
        <w:t>قريع ،</w:t>
      </w:r>
      <w:proofErr w:type="gramEnd"/>
      <w:r w:rsidRPr="002E0CB6">
        <w:rPr>
          <w:rFonts w:ascii="Simplified Arabic" w:hAnsi="Simplified Arabic" w:cs="Simplified Arabic"/>
          <w:sz w:val="24"/>
          <w:szCs w:val="24"/>
          <w:rtl/>
        </w:rPr>
        <w:t xml:space="preserve"> (2005) الرواية الفلسطينية الكاملة للمفاوضات من اوسلو الى خارطة الطريق 1995- 2000،رقم 2 ، مؤسسة الدراسات الفلسطينية ، بيروت</w:t>
      </w:r>
      <w:r>
        <w:rPr>
          <w:rFonts w:ascii="Simplified Arabic" w:hAnsi="Simplified Arabic" w:cs="Simplified Arabic" w:hint="cs"/>
          <w:sz w:val="24"/>
          <w:szCs w:val="24"/>
          <w:rtl/>
        </w:rPr>
        <w:t xml:space="preserve"> ، ص141 .</w:t>
      </w:r>
    </w:p>
  </w:endnote>
  <w:endnote w:id="57">
    <w:p w14:paraId="69CBD5C6" w14:textId="77777777" w:rsidR="007E725B" w:rsidRPr="002E0CB6" w:rsidRDefault="007E725B" w:rsidP="007E725B">
      <w:pPr>
        <w:pStyle w:val="af4"/>
        <w:spacing w:after="120"/>
        <w:jc w:val="both"/>
        <w:rPr>
          <w:rFonts w:ascii="Simplified Arabic" w:hAnsi="Simplified Arabic" w:cs="Simplified Arabic"/>
          <w:sz w:val="24"/>
          <w:szCs w:val="24"/>
          <w:rtl/>
        </w:rPr>
      </w:pPr>
      <w:r w:rsidRPr="002E0CB6">
        <w:rPr>
          <w:rStyle w:val="af5"/>
          <w:rFonts w:ascii="Simplified Arabic" w:hAnsi="Simplified Arabic" w:cs="Simplified Arabic"/>
          <w:sz w:val="24"/>
          <w:szCs w:val="24"/>
        </w:rPr>
        <w:endnoteRef/>
      </w:r>
      <w:r w:rsidRPr="002E0CB6">
        <w:rPr>
          <w:rFonts w:ascii="Simplified Arabic" w:hAnsi="Simplified Arabic" w:cs="Simplified Arabic"/>
          <w:sz w:val="24"/>
          <w:szCs w:val="24"/>
          <w:rtl/>
        </w:rPr>
        <w:t xml:space="preserve"> - احمد </w:t>
      </w:r>
      <w:proofErr w:type="gramStart"/>
      <w:r w:rsidRPr="002E0CB6">
        <w:rPr>
          <w:rFonts w:ascii="Simplified Arabic" w:hAnsi="Simplified Arabic" w:cs="Simplified Arabic"/>
          <w:sz w:val="24"/>
          <w:szCs w:val="24"/>
          <w:rtl/>
        </w:rPr>
        <w:t>قريع ،</w:t>
      </w:r>
      <w:proofErr w:type="gramEnd"/>
      <w:r w:rsidRPr="002E0CB6">
        <w:rPr>
          <w:rFonts w:ascii="Simplified Arabic" w:hAnsi="Simplified Arabic" w:cs="Simplified Arabic"/>
          <w:sz w:val="24"/>
          <w:szCs w:val="24"/>
          <w:rtl/>
        </w:rPr>
        <w:t>(2011)، الرواية الفلسطينية الكاملة للمفاوضات من اوسلو الى خارطة الطريق 2000- 2006،رقم 3 ، مؤسسة الدراسات الفلسطينية ، رام الله</w:t>
      </w:r>
      <w:r>
        <w:rPr>
          <w:rFonts w:ascii="Simplified Arabic" w:hAnsi="Simplified Arabic" w:cs="Simplified Arabic" w:hint="cs"/>
          <w:sz w:val="24"/>
          <w:szCs w:val="24"/>
          <w:rtl/>
        </w:rPr>
        <w:t>، ص 349 .</w:t>
      </w:r>
    </w:p>
  </w:endnote>
  <w:endnote w:id="58">
    <w:p w14:paraId="4BD4F4EE" w14:textId="77777777" w:rsidR="007E725B" w:rsidRPr="002E0CB6" w:rsidRDefault="007E725B" w:rsidP="007E725B">
      <w:pPr>
        <w:spacing w:after="120"/>
        <w:ind w:left="84"/>
        <w:jc w:val="both"/>
        <w:rPr>
          <w:rFonts w:ascii="Simplified Arabic" w:hAnsi="Simplified Arabic" w:cs="Simplified Arabic"/>
          <w:sz w:val="24"/>
          <w:szCs w:val="24"/>
          <w:rtl/>
        </w:rPr>
      </w:pPr>
      <w:r w:rsidRPr="002E0CB6">
        <w:rPr>
          <w:rStyle w:val="af5"/>
          <w:rFonts w:ascii="Simplified Arabic" w:hAnsi="Simplified Arabic" w:cs="Simplified Arabic"/>
          <w:sz w:val="24"/>
          <w:szCs w:val="24"/>
        </w:rPr>
        <w:endnoteRef/>
      </w:r>
      <w:r w:rsidRPr="002E0CB6">
        <w:rPr>
          <w:rFonts w:ascii="Simplified Arabic" w:hAnsi="Simplified Arabic" w:cs="Simplified Arabic"/>
          <w:sz w:val="24"/>
          <w:szCs w:val="24"/>
          <w:rtl/>
        </w:rPr>
        <w:t xml:space="preserve"> - اشرف </w:t>
      </w:r>
      <w:proofErr w:type="gramStart"/>
      <w:r w:rsidRPr="002E0CB6">
        <w:rPr>
          <w:rFonts w:ascii="Simplified Arabic" w:hAnsi="Simplified Arabic" w:cs="Simplified Arabic"/>
          <w:sz w:val="24"/>
          <w:szCs w:val="24"/>
          <w:rtl/>
        </w:rPr>
        <w:t>ياسين ،</w:t>
      </w:r>
      <w:proofErr w:type="gramEnd"/>
      <w:r w:rsidRPr="002E0CB6">
        <w:rPr>
          <w:rFonts w:ascii="Simplified Arabic" w:hAnsi="Simplified Arabic" w:cs="Simplified Arabic"/>
          <w:sz w:val="24"/>
          <w:szCs w:val="24"/>
          <w:rtl/>
        </w:rPr>
        <w:t xml:space="preserve"> السياسة الامريكية وتطور عملية التسوية السياسية بين الجانبين الفلسطيني والاسرائيلي 2001-2008 ،مجلة النهضة ، المجلد العاشر ، العدد 4 اكتوبر 2009 </w:t>
      </w:r>
      <w:r>
        <w:rPr>
          <w:rFonts w:ascii="Simplified Arabic" w:hAnsi="Simplified Arabic" w:cs="Simplified Arabic" w:hint="cs"/>
          <w:sz w:val="24"/>
          <w:szCs w:val="24"/>
          <w:rtl/>
        </w:rPr>
        <w:t>،ص66</w:t>
      </w:r>
      <w:r w:rsidRPr="002E0CB6">
        <w:rPr>
          <w:rFonts w:ascii="Simplified Arabic" w:hAnsi="Simplified Arabic" w:cs="Simplified Arabic"/>
          <w:sz w:val="24"/>
          <w:szCs w:val="24"/>
          <w:rtl/>
        </w:rPr>
        <w:t>.</w:t>
      </w:r>
      <w:r w:rsidRPr="002E0CB6">
        <w:rPr>
          <w:rFonts w:ascii="Simplified Arabic" w:hAnsi="Simplified Arabic" w:cs="Simplified Arabic"/>
          <w:sz w:val="24"/>
          <w:szCs w:val="24"/>
          <w:rtl/>
        </w:rPr>
        <w:tab/>
      </w:r>
    </w:p>
  </w:endnote>
  <w:endnote w:id="59">
    <w:p w14:paraId="43C52CCC" w14:textId="77777777" w:rsidR="007E725B" w:rsidRPr="002E0CB6" w:rsidRDefault="007E725B" w:rsidP="007E725B">
      <w:pPr>
        <w:pStyle w:val="af4"/>
        <w:spacing w:after="120"/>
        <w:jc w:val="both"/>
        <w:rPr>
          <w:rFonts w:ascii="Simplified Arabic" w:hAnsi="Simplified Arabic" w:cs="Simplified Arabic"/>
          <w:sz w:val="24"/>
          <w:szCs w:val="24"/>
        </w:rPr>
      </w:pPr>
      <w:r w:rsidRPr="002E0CB6">
        <w:rPr>
          <w:rStyle w:val="af5"/>
          <w:rFonts w:ascii="Simplified Arabic" w:hAnsi="Simplified Arabic" w:cs="Simplified Arabic"/>
          <w:sz w:val="24"/>
          <w:szCs w:val="24"/>
        </w:rPr>
        <w:endnoteRef/>
      </w:r>
      <w:r w:rsidRPr="002E0CB6">
        <w:rPr>
          <w:rFonts w:ascii="Simplified Arabic" w:hAnsi="Simplified Arabic" w:cs="Simplified Arabic"/>
          <w:sz w:val="24"/>
          <w:szCs w:val="24"/>
          <w:rtl/>
        </w:rPr>
        <w:t xml:space="preserve"> - خالد </w:t>
      </w:r>
      <w:proofErr w:type="gramStart"/>
      <w:r w:rsidRPr="002E0CB6">
        <w:rPr>
          <w:rFonts w:ascii="Simplified Arabic" w:hAnsi="Simplified Arabic" w:cs="Simplified Arabic"/>
          <w:sz w:val="24"/>
          <w:szCs w:val="24"/>
          <w:rtl/>
        </w:rPr>
        <w:t>شعبان ،</w:t>
      </w:r>
      <w:proofErr w:type="gramEnd"/>
      <w:r w:rsidRPr="002E0CB6">
        <w:rPr>
          <w:rFonts w:ascii="Simplified Arabic" w:hAnsi="Simplified Arabic" w:cs="Simplified Arabic"/>
          <w:sz w:val="24"/>
          <w:szCs w:val="24"/>
          <w:rtl/>
        </w:rPr>
        <w:t xml:space="preserve"> التغيرات الحزبية والسياسية في اسرائيل (2011) مركز التخطيط الفلسطيني – غزة ، ص 65</w:t>
      </w:r>
    </w:p>
  </w:endnote>
  <w:endnote w:id="60">
    <w:p w14:paraId="7E545BE2" w14:textId="77777777" w:rsidR="007E725B" w:rsidRPr="002E0CB6" w:rsidRDefault="007E725B" w:rsidP="007E725B">
      <w:pPr>
        <w:pStyle w:val="af4"/>
        <w:spacing w:after="120"/>
        <w:jc w:val="both"/>
        <w:rPr>
          <w:rFonts w:ascii="Simplified Arabic" w:hAnsi="Simplified Arabic" w:cs="Simplified Arabic"/>
          <w:sz w:val="24"/>
          <w:szCs w:val="24"/>
          <w:rtl/>
        </w:rPr>
      </w:pPr>
      <w:r w:rsidRPr="002E0CB6">
        <w:rPr>
          <w:rStyle w:val="af5"/>
          <w:rFonts w:ascii="Simplified Arabic" w:hAnsi="Simplified Arabic" w:cs="Simplified Arabic"/>
          <w:sz w:val="24"/>
          <w:szCs w:val="24"/>
        </w:rPr>
        <w:endnoteRef/>
      </w:r>
      <w:r w:rsidRPr="002E0CB6">
        <w:rPr>
          <w:rFonts w:ascii="Simplified Arabic" w:hAnsi="Simplified Arabic" w:cs="Simplified Arabic"/>
          <w:sz w:val="24"/>
          <w:szCs w:val="24"/>
          <w:rtl/>
        </w:rPr>
        <w:t xml:space="preserve"> - احمد </w:t>
      </w:r>
      <w:proofErr w:type="gramStart"/>
      <w:r w:rsidRPr="002E0CB6">
        <w:rPr>
          <w:rFonts w:ascii="Simplified Arabic" w:hAnsi="Simplified Arabic" w:cs="Simplified Arabic"/>
          <w:sz w:val="24"/>
          <w:szCs w:val="24"/>
          <w:rtl/>
        </w:rPr>
        <w:t>قريع ،</w:t>
      </w:r>
      <w:proofErr w:type="gramEnd"/>
      <w:r w:rsidRPr="002E0CB6">
        <w:rPr>
          <w:rFonts w:ascii="Simplified Arabic" w:hAnsi="Simplified Arabic" w:cs="Simplified Arabic"/>
          <w:sz w:val="24"/>
          <w:szCs w:val="24"/>
          <w:rtl/>
        </w:rPr>
        <w:t>(2011)، الرواية</w:t>
      </w:r>
      <w:r>
        <w:rPr>
          <w:rFonts w:ascii="Simplified Arabic" w:hAnsi="Simplified Arabic" w:cs="Simplified Arabic" w:hint="cs"/>
          <w:sz w:val="24"/>
          <w:szCs w:val="24"/>
          <w:rtl/>
        </w:rPr>
        <w:t xml:space="preserve"> .. </w:t>
      </w:r>
      <w:proofErr w:type="gramStart"/>
      <w:r>
        <w:rPr>
          <w:rFonts w:ascii="Simplified Arabic" w:hAnsi="Simplified Arabic" w:cs="Simplified Arabic" w:hint="cs"/>
          <w:sz w:val="24"/>
          <w:szCs w:val="24"/>
          <w:rtl/>
        </w:rPr>
        <w:t>،ص</w:t>
      </w:r>
      <w:proofErr w:type="gramEnd"/>
      <w:r>
        <w:rPr>
          <w:rFonts w:ascii="Simplified Arabic" w:hAnsi="Simplified Arabic" w:cs="Simplified Arabic" w:hint="cs"/>
          <w:sz w:val="24"/>
          <w:szCs w:val="24"/>
          <w:rtl/>
        </w:rPr>
        <w:t xml:space="preserve"> 176 .</w:t>
      </w:r>
    </w:p>
  </w:endnote>
  <w:endnote w:id="61">
    <w:p w14:paraId="0555DBC6" w14:textId="77777777" w:rsidR="007E725B" w:rsidRPr="002E0CB6" w:rsidRDefault="007E725B" w:rsidP="007E725B">
      <w:pPr>
        <w:pStyle w:val="af4"/>
        <w:spacing w:after="120"/>
        <w:jc w:val="both"/>
        <w:rPr>
          <w:rFonts w:ascii="Simplified Arabic" w:hAnsi="Simplified Arabic" w:cs="Simplified Arabic"/>
          <w:sz w:val="24"/>
          <w:szCs w:val="24"/>
          <w:rtl/>
        </w:rPr>
      </w:pPr>
      <w:r w:rsidRPr="002E0CB6">
        <w:rPr>
          <w:rStyle w:val="af5"/>
          <w:rFonts w:ascii="Simplified Arabic" w:hAnsi="Simplified Arabic" w:cs="Simplified Arabic"/>
          <w:sz w:val="24"/>
          <w:szCs w:val="24"/>
        </w:rPr>
        <w:endnoteRef/>
      </w:r>
      <w:r w:rsidRPr="002E0CB6">
        <w:rPr>
          <w:rFonts w:ascii="Simplified Arabic" w:hAnsi="Simplified Arabic" w:cs="Simplified Arabic"/>
          <w:sz w:val="24"/>
          <w:szCs w:val="24"/>
          <w:rtl/>
        </w:rPr>
        <w:t xml:space="preserve"> - المرجع السابق ص 247</w:t>
      </w:r>
    </w:p>
  </w:endnote>
  <w:endnote w:id="62">
    <w:p w14:paraId="49DCF958" w14:textId="77777777" w:rsidR="007E725B" w:rsidRPr="002E0CB6" w:rsidRDefault="007E725B" w:rsidP="007E725B">
      <w:pPr>
        <w:pStyle w:val="af4"/>
        <w:spacing w:after="120"/>
        <w:jc w:val="both"/>
        <w:rPr>
          <w:rFonts w:ascii="Simplified Arabic" w:hAnsi="Simplified Arabic" w:cs="Simplified Arabic"/>
          <w:sz w:val="24"/>
          <w:szCs w:val="24"/>
        </w:rPr>
      </w:pPr>
      <w:r w:rsidRPr="002E0CB6">
        <w:rPr>
          <w:rStyle w:val="af5"/>
          <w:rFonts w:ascii="Simplified Arabic" w:hAnsi="Simplified Arabic" w:cs="Simplified Arabic"/>
          <w:sz w:val="24"/>
          <w:szCs w:val="24"/>
        </w:rPr>
        <w:endnoteRef/>
      </w:r>
      <w:r w:rsidRPr="002E0CB6">
        <w:rPr>
          <w:rFonts w:ascii="Simplified Arabic" w:hAnsi="Simplified Arabic" w:cs="Simplified Arabic"/>
          <w:sz w:val="24"/>
          <w:szCs w:val="24"/>
          <w:rtl/>
        </w:rPr>
        <w:t xml:space="preserve"> - خالد </w:t>
      </w:r>
      <w:proofErr w:type="gramStart"/>
      <w:r w:rsidRPr="002E0CB6">
        <w:rPr>
          <w:rFonts w:ascii="Simplified Arabic" w:hAnsi="Simplified Arabic" w:cs="Simplified Arabic"/>
          <w:sz w:val="24"/>
          <w:szCs w:val="24"/>
          <w:rtl/>
        </w:rPr>
        <w:t>شعبان ،</w:t>
      </w:r>
      <w:proofErr w:type="gramEnd"/>
      <w:r w:rsidRPr="002E0CB6">
        <w:rPr>
          <w:rFonts w:ascii="Simplified Arabic" w:hAnsi="Simplified Arabic" w:cs="Simplified Arabic"/>
          <w:sz w:val="24"/>
          <w:szCs w:val="24"/>
          <w:rtl/>
        </w:rPr>
        <w:t xml:space="preserve"> مرجع سابق ، ص 74 .</w:t>
      </w:r>
    </w:p>
  </w:endnote>
  <w:endnote w:id="63">
    <w:p w14:paraId="3D568A92" w14:textId="77777777" w:rsidR="007E725B" w:rsidRPr="002E0CB6" w:rsidRDefault="007E725B" w:rsidP="007E725B">
      <w:pPr>
        <w:pStyle w:val="af4"/>
        <w:spacing w:after="120"/>
        <w:jc w:val="both"/>
        <w:rPr>
          <w:rFonts w:ascii="Simplified Arabic" w:hAnsi="Simplified Arabic" w:cs="Simplified Arabic"/>
          <w:sz w:val="24"/>
          <w:szCs w:val="24"/>
          <w:rtl/>
        </w:rPr>
      </w:pPr>
      <w:r w:rsidRPr="002E0CB6">
        <w:rPr>
          <w:rStyle w:val="af5"/>
          <w:rFonts w:ascii="Simplified Arabic" w:hAnsi="Simplified Arabic" w:cs="Simplified Arabic"/>
          <w:sz w:val="24"/>
          <w:szCs w:val="24"/>
        </w:rPr>
        <w:endnoteRef/>
      </w:r>
      <w:r w:rsidRPr="002E0CB6">
        <w:rPr>
          <w:rFonts w:ascii="Simplified Arabic" w:hAnsi="Simplified Arabic" w:cs="Simplified Arabic"/>
          <w:sz w:val="24"/>
          <w:szCs w:val="24"/>
          <w:rtl/>
        </w:rPr>
        <w:t xml:space="preserve"> - - اشرف </w:t>
      </w:r>
      <w:proofErr w:type="gramStart"/>
      <w:r w:rsidRPr="002E0CB6">
        <w:rPr>
          <w:rFonts w:ascii="Simplified Arabic" w:hAnsi="Simplified Arabic" w:cs="Simplified Arabic"/>
          <w:sz w:val="24"/>
          <w:szCs w:val="24"/>
          <w:rtl/>
        </w:rPr>
        <w:t>ياسين ،</w:t>
      </w:r>
      <w:proofErr w:type="gramEnd"/>
      <w:r w:rsidRPr="002E0CB6">
        <w:rPr>
          <w:rFonts w:ascii="Simplified Arabic" w:hAnsi="Simplified Arabic" w:cs="Simplified Arabic"/>
          <w:sz w:val="24"/>
          <w:szCs w:val="24"/>
          <w:rtl/>
        </w:rPr>
        <w:t xml:space="preserve"> السياسة</w:t>
      </w:r>
      <w:r>
        <w:rPr>
          <w:rFonts w:ascii="Simplified Arabic" w:hAnsi="Simplified Arabic" w:cs="Simplified Arabic" w:hint="cs"/>
          <w:sz w:val="24"/>
          <w:szCs w:val="24"/>
          <w:rtl/>
        </w:rPr>
        <w:t xml:space="preserve"> .. ص52 </w:t>
      </w:r>
    </w:p>
  </w:endnote>
  <w:endnote w:id="64">
    <w:p w14:paraId="3C0EE891" w14:textId="77777777" w:rsidR="007E725B" w:rsidRPr="002E0CB6" w:rsidRDefault="007E725B" w:rsidP="007E725B">
      <w:pPr>
        <w:pStyle w:val="af4"/>
        <w:spacing w:after="120"/>
        <w:jc w:val="both"/>
        <w:rPr>
          <w:rFonts w:ascii="Simplified Arabic" w:hAnsi="Simplified Arabic" w:cs="Simplified Arabic"/>
          <w:sz w:val="24"/>
          <w:szCs w:val="24"/>
          <w:rtl/>
        </w:rPr>
      </w:pPr>
      <w:r w:rsidRPr="002E0CB6">
        <w:rPr>
          <w:rStyle w:val="af5"/>
          <w:rFonts w:ascii="Simplified Arabic" w:hAnsi="Simplified Arabic" w:cs="Simplified Arabic"/>
          <w:sz w:val="24"/>
          <w:szCs w:val="24"/>
        </w:rPr>
        <w:endnoteRef/>
      </w:r>
      <w:r w:rsidRPr="002E0CB6">
        <w:rPr>
          <w:rFonts w:ascii="Simplified Arabic" w:hAnsi="Simplified Arabic" w:cs="Simplified Arabic"/>
          <w:sz w:val="24"/>
          <w:szCs w:val="24"/>
          <w:rtl/>
        </w:rPr>
        <w:t xml:space="preserve"> - المرجع السابق ص 54 </w:t>
      </w:r>
    </w:p>
  </w:endnote>
  <w:endnote w:id="65">
    <w:p w14:paraId="22FCE13D" w14:textId="77777777" w:rsidR="007E725B" w:rsidRPr="002E0CB6" w:rsidRDefault="007E725B" w:rsidP="007E725B">
      <w:pPr>
        <w:pStyle w:val="af4"/>
        <w:spacing w:after="120"/>
        <w:jc w:val="both"/>
        <w:rPr>
          <w:rFonts w:ascii="Simplified Arabic" w:hAnsi="Simplified Arabic" w:cs="Simplified Arabic"/>
          <w:sz w:val="24"/>
          <w:szCs w:val="24"/>
        </w:rPr>
      </w:pPr>
      <w:r w:rsidRPr="002E0CB6">
        <w:rPr>
          <w:rStyle w:val="af5"/>
          <w:rFonts w:ascii="Simplified Arabic" w:hAnsi="Simplified Arabic" w:cs="Simplified Arabic"/>
          <w:sz w:val="24"/>
          <w:szCs w:val="24"/>
        </w:rPr>
        <w:endnoteRef/>
      </w:r>
      <w:r w:rsidRPr="002E0CB6">
        <w:rPr>
          <w:rFonts w:ascii="Simplified Arabic" w:hAnsi="Simplified Arabic" w:cs="Simplified Arabic"/>
          <w:sz w:val="24"/>
          <w:szCs w:val="24"/>
          <w:rtl/>
        </w:rPr>
        <w:t xml:space="preserve"> - صلاح ابو </w:t>
      </w:r>
      <w:proofErr w:type="spellStart"/>
      <w:proofErr w:type="gramStart"/>
      <w:r w:rsidRPr="002E0CB6">
        <w:rPr>
          <w:rFonts w:ascii="Simplified Arabic" w:hAnsi="Simplified Arabic" w:cs="Simplified Arabic"/>
          <w:sz w:val="24"/>
          <w:szCs w:val="24"/>
          <w:rtl/>
        </w:rPr>
        <w:t>ختلة</w:t>
      </w:r>
      <w:proofErr w:type="spellEnd"/>
      <w:r w:rsidRPr="002E0CB6">
        <w:rPr>
          <w:rFonts w:ascii="Simplified Arabic" w:hAnsi="Simplified Arabic" w:cs="Simplified Arabic"/>
          <w:sz w:val="24"/>
          <w:szCs w:val="24"/>
          <w:rtl/>
        </w:rPr>
        <w:t xml:space="preserve"> ،</w:t>
      </w:r>
      <w:proofErr w:type="gramEnd"/>
      <w:r w:rsidRPr="002E0CB6">
        <w:rPr>
          <w:rFonts w:ascii="Simplified Arabic" w:hAnsi="Simplified Arabic" w:cs="Simplified Arabic"/>
          <w:sz w:val="24"/>
          <w:szCs w:val="24"/>
          <w:rtl/>
        </w:rPr>
        <w:t xml:space="preserve"> سياسة الرئيس اوباما تجاه القضية الفلسطينية 2009-2012 ،مجلة جامعة القدس المفتوحة ، العدد 36 / حزيران 2015، ص 240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Islamic Art B">
    <w:altName w:val="Courier New"/>
    <w:charset w:val="00"/>
    <w:family w:val="swiss"/>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2AEF" w:usb1="4000207B" w:usb2="00000000" w:usb3="00000000" w:csb0="000001FF" w:csb1="00000000"/>
  </w:font>
  <w:font w:name="MCS Taybah S_U normal.">
    <w:charset w:val="B2"/>
    <w:family w:val="auto"/>
    <w:pitch w:val="variable"/>
    <w:sig w:usb0="00002001" w:usb1="00000000" w:usb2="00000000" w:usb3="00000000" w:csb0="0000004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KR HEAD1">
    <w:altName w:val="Arial"/>
    <w:charset w:val="B2"/>
    <w:family w:val="auto"/>
    <w:pitch w:val="variable"/>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 w:name="PT Bold Heading">
    <w:panose1 w:val="02010400000000000000"/>
    <w:charset w:val="B2"/>
    <w:family w:val="auto"/>
    <w:pitch w:val="variable"/>
    <w:sig w:usb0="00002001" w:usb1="80000000" w:usb2="00000008" w:usb3="00000000" w:csb0="00000040" w:csb1="00000000"/>
  </w:font>
  <w:font w:name="Mudir MT">
    <w:panose1 w:val="00000000000000000000"/>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4A8150" w14:textId="77777777" w:rsidR="007E725B" w:rsidRDefault="007E725B">
    <w:pPr>
      <w:pStyle w:val="a4"/>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DBA43" w14:textId="77777777" w:rsidR="007E725B" w:rsidRPr="00A45148" w:rsidRDefault="007E725B" w:rsidP="007E725B">
    <w:pPr>
      <w:pStyle w:val="a5"/>
      <w:rPr>
        <w:rFonts w:ascii="Times New Roman" w:hAnsi="Times New Roman"/>
        <w:b/>
        <w:bCs/>
        <w:sz w:val="24"/>
        <w:szCs w:val="24"/>
      </w:rPr>
    </w:pPr>
    <w:r w:rsidRPr="00A45148">
      <w:rPr>
        <w:rFonts w:ascii="Times New Roman" w:hAnsi="Times New Roman"/>
        <w:b/>
        <w:bCs/>
        <w:sz w:val="24"/>
        <w:szCs w:val="24"/>
      </w:rPr>
      <w:fldChar w:fldCharType="begin"/>
    </w:r>
    <w:r w:rsidRPr="00A45148">
      <w:rPr>
        <w:rFonts w:ascii="Times New Roman" w:hAnsi="Times New Roman"/>
        <w:b/>
        <w:bCs/>
        <w:sz w:val="24"/>
        <w:szCs w:val="24"/>
      </w:rPr>
      <w:instrText>PAGE   \* MERGEFORMAT</w:instrText>
    </w:r>
    <w:r w:rsidRPr="00A45148">
      <w:rPr>
        <w:rFonts w:ascii="Times New Roman" w:hAnsi="Times New Roman"/>
        <w:b/>
        <w:bCs/>
        <w:sz w:val="24"/>
        <w:szCs w:val="24"/>
      </w:rPr>
      <w:fldChar w:fldCharType="separate"/>
    </w:r>
    <w:r w:rsidRPr="00B339DE">
      <w:rPr>
        <w:rFonts w:ascii="Times New Roman" w:hAnsi="Times New Roman"/>
        <w:b/>
        <w:bCs/>
        <w:noProof/>
        <w:sz w:val="24"/>
        <w:szCs w:val="24"/>
        <w:rtl/>
        <w:lang w:val="ar-SA"/>
      </w:rPr>
      <w:t>96</w:t>
    </w:r>
    <w:r w:rsidRPr="00A45148">
      <w:rPr>
        <w:rFonts w:ascii="Times New Roman" w:hAnsi="Times New Roman"/>
        <w:b/>
        <w:bCs/>
        <w:sz w:val="24"/>
        <w:szCs w:val="24"/>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0BB58C" w14:textId="77777777" w:rsidR="007E725B" w:rsidRPr="00A45148" w:rsidRDefault="007E725B" w:rsidP="007E725B">
    <w:pPr>
      <w:pStyle w:val="a5"/>
      <w:jc w:val="right"/>
      <w:rPr>
        <w:rFonts w:ascii="Times New Roman" w:hAnsi="Times New Roman"/>
        <w:b/>
        <w:bCs/>
        <w:sz w:val="24"/>
        <w:szCs w:val="24"/>
        <w:rtl/>
      </w:rPr>
    </w:pPr>
    <w:r w:rsidRPr="00A45148">
      <w:rPr>
        <w:rFonts w:ascii="Times New Roman" w:hAnsi="Times New Roman"/>
        <w:b/>
        <w:bCs/>
        <w:sz w:val="24"/>
        <w:szCs w:val="24"/>
      </w:rPr>
      <w:fldChar w:fldCharType="begin"/>
    </w:r>
    <w:r w:rsidRPr="00A45148">
      <w:rPr>
        <w:rFonts w:ascii="Times New Roman" w:hAnsi="Times New Roman"/>
        <w:b/>
        <w:bCs/>
        <w:sz w:val="24"/>
        <w:szCs w:val="24"/>
      </w:rPr>
      <w:instrText>PAGE   \* MERGEFORMAT</w:instrText>
    </w:r>
    <w:r w:rsidRPr="00A45148">
      <w:rPr>
        <w:rFonts w:ascii="Times New Roman" w:hAnsi="Times New Roman"/>
        <w:b/>
        <w:bCs/>
        <w:sz w:val="24"/>
        <w:szCs w:val="24"/>
      </w:rPr>
      <w:fldChar w:fldCharType="separate"/>
    </w:r>
    <w:r w:rsidRPr="00B339DE">
      <w:rPr>
        <w:rFonts w:ascii="Times New Roman" w:hAnsi="Times New Roman"/>
        <w:b/>
        <w:bCs/>
        <w:noProof/>
        <w:sz w:val="24"/>
        <w:szCs w:val="24"/>
        <w:rtl/>
        <w:lang w:val="ar-SA"/>
      </w:rPr>
      <w:t>93</w:t>
    </w:r>
    <w:r w:rsidRPr="00A45148">
      <w:rPr>
        <w:rFonts w:ascii="Times New Roman" w:hAnsi="Times New Roman"/>
        <w:b/>
        <w:bCs/>
        <w:sz w:val="24"/>
        <w:szCs w:val="24"/>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11CB6F" w14:textId="77777777" w:rsidR="007E725B" w:rsidRPr="007536B7" w:rsidRDefault="007E725B" w:rsidP="007E725B">
    <w:pPr>
      <w:pStyle w:val="a5"/>
      <w:jc w:val="right"/>
      <w:rPr>
        <w:rFonts w:ascii="Times New Roman" w:hAnsi="Times New Roman"/>
        <w:b/>
        <w:bCs/>
        <w:sz w:val="24"/>
        <w:szCs w:val="24"/>
      </w:rPr>
    </w:pPr>
    <w:r w:rsidRPr="007536B7">
      <w:rPr>
        <w:rFonts w:ascii="Times New Roman" w:hAnsi="Times New Roman"/>
        <w:b/>
        <w:bCs/>
        <w:sz w:val="24"/>
        <w:szCs w:val="24"/>
      </w:rPr>
      <w:fldChar w:fldCharType="begin"/>
    </w:r>
    <w:r w:rsidRPr="007536B7">
      <w:rPr>
        <w:rFonts w:ascii="Times New Roman" w:hAnsi="Times New Roman"/>
        <w:b/>
        <w:bCs/>
        <w:sz w:val="24"/>
        <w:szCs w:val="24"/>
      </w:rPr>
      <w:instrText>PAGE   \* MERGEFORMAT</w:instrText>
    </w:r>
    <w:r w:rsidRPr="007536B7">
      <w:rPr>
        <w:rFonts w:ascii="Times New Roman" w:hAnsi="Times New Roman"/>
        <w:b/>
        <w:bCs/>
        <w:sz w:val="24"/>
        <w:szCs w:val="24"/>
      </w:rPr>
      <w:fldChar w:fldCharType="separate"/>
    </w:r>
    <w:r w:rsidRPr="00B339DE">
      <w:rPr>
        <w:rFonts w:ascii="Times New Roman" w:hAnsi="Times New Roman"/>
        <w:b/>
        <w:bCs/>
        <w:noProof/>
        <w:sz w:val="24"/>
        <w:szCs w:val="24"/>
        <w:rtl/>
        <w:lang w:val="ar-SA"/>
      </w:rPr>
      <w:t>89</w:t>
    </w:r>
    <w:r w:rsidRPr="007536B7">
      <w:rPr>
        <w:rFonts w:ascii="Times New Roman" w:hAnsi="Times New Roman"/>
        <w:b/>
        <w:bCs/>
        <w:sz w:val="24"/>
        <w:szCs w:val="24"/>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35B1D7" w14:textId="77777777" w:rsidR="007E725B" w:rsidRPr="00A45148" w:rsidRDefault="007E725B" w:rsidP="007E725B">
    <w:pPr>
      <w:pStyle w:val="a5"/>
      <w:rPr>
        <w:rFonts w:ascii="Times New Roman" w:hAnsi="Times New Roman"/>
        <w:b/>
        <w:bCs/>
        <w:sz w:val="24"/>
        <w:szCs w:val="24"/>
      </w:rPr>
    </w:pPr>
    <w:r w:rsidRPr="00A45148">
      <w:rPr>
        <w:rFonts w:ascii="Times New Roman" w:hAnsi="Times New Roman"/>
        <w:b/>
        <w:bCs/>
        <w:sz w:val="24"/>
        <w:szCs w:val="24"/>
      </w:rPr>
      <w:fldChar w:fldCharType="begin"/>
    </w:r>
    <w:r w:rsidRPr="00A45148">
      <w:rPr>
        <w:rFonts w:ascii="Times New Roman" w:hAnsi="Times New Roman"/>
        <w:b/>
        <w:bCs/>
        <w:sz w:val="24"/>
        <w:szCs w:val="24"/>
      </w:rPr>
      <w:instrText>PAGE   \* MERGEFORMAT</w:instrText>
    </w:r>
    <w:r w:rsidRPr="00A45148">
      <w:rPr>
        <w:rFonts w:ascii="Times New Roman" w:hAnsi="Times New Roman"/>
        <w:b/>
        <w:bCs/>
        <w:sz w:val="24"/>
        <w:szCs w:val="24"/>
      </w:rPr>
      <w:fldChar w:fldCharType="separate"/>
    </w:r>
    <w:r w:rsidRPr="002B524C">
      <w:rPr>
        <w:rFonts w:ascii="Times New Roman" w:hAnsi="Times New Roman"/>
        <w:b/>
        <w:bCs/>
        <w:noProof/>
        <w:sz w:val="24"/>
        <w:szCs w:val="24"/>
        <w:rtl/>
        <w:lang w:val="ar-SA"/>
      </w:rPr>
      <w:t>120</w:t>
    </w:r>
    <w:r w:rsidRPr="00A45148">
      <w:rPr>
        <w:rFonts w:ascii="Times New Roman" w:hAnsi="Times New Roman"/>
        <w:b/>
        <w:bCs/>
        <w:sz w:val="24"/>
        <w:szCs w:val="24"/>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308F81" w14:textId="77777777" w:rsidR="007E725B" w:rsidRPr="00A45148" w:rsidRDefault="007E725B" w:rsidP="007E725B">
    <w:pPr>
      <w:pStyle w:val="a5"/>
      <w:jc w:val="right"/>
      <w:rPr>
        <w:rFonts w:ascii="Times New Roman" w:hAnsi="Times New Roman"/>
        <w:b/>
        <w:bCs/>
        <w:sz w:val="24"/>
        <w:szCs w:val="24"/>
        <w:rtl/>
      </w:rPr>
    </w:pPr>
    <w:r w:rsidRPr="00A45148">
      <w:rPr>
        <w:rFonts w:ascii="Times New Roman" w:hAnsi="Times New Roman"/>
        <w:b/>
        <w:bCs/>
        <w:sz w:val="24"/>
        <w:szCs w:val="24"/>
      </w:rPr>
      <w:fldChar w:fldCharType="begin"/>
    </w:r>
    <w:r w:rsidRPr="00A45148">
      <w:rPr>
        <w:rFonts w:ascii="Times New Roman" w:hAnsi="Times New Roman"/>
        <w:b/>
        <w:bCs/>
        <w:sz w:val="24"/>
        <w:szCs w:val="24"/>
      </w:rPr>
      <w:instrText>PAGE   \* MERGEFORMAT</w:instrText>
    </w:r>
    <w:r w:rsidRPr="00A45148">
      <w:rPr>
        <w:rFonts w:ascii="Times New Roman" w:hAnsi="Times New Roman"/>
        <w:b/>
        <w:bCs/>
        <w:sz w:val="24"/>
        <w:szCs w:val="24"/>
      </w:rPr>
      <w:fldChar w:fldCharType="separate"/>
    </w:r>
    <w:r w:rsidRPr="002B524C">
      <w:rPr>
        <w:rFonts w:ascii="Times New Roman" w:hAnsi="Times New Roman"/>
        <w:b/>
        <w:bCs/>
        <w:noProof/>
        <w:sz w:val="24"/>
        <w:szCs w:val="24"/>
        <w:rtl/>
        <w:lang w:val="ar-SA"/>
      </w:rPr>
      <w:t>121</w:t>
    </w:r>
    <w:r w:rsidRPr="00A45148">
      <w:rPr>
        <w:rFonts w:ascii="Times New Roman" w:hAnsi="Times New Roman"/>
        <w:b/>
        <w:bCs/>
        <w:sz w:val="24"/>
        <w:szCs w:val="24"/>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DE719" w14:textId="77777777" w:rsidR="007E725B" w:rsidRPr="007536B7" w:rsidRDefault="007E725B" w:rsidP="007E725B">
    <w:pPr>
      <w:pStyle w:val="a5"/>
      <w:rPr>
        <w:rFonts w:ascii="Times New Roman" w:hAnsi="Times New Roman"/>
        <w:b/>
        <w:bCs/>
        <w:sz w:val="24"/>
        <w:szCs w:val="24"/>
      </w:rPr>
    </w:pPr>
    <w:r w:rsidRPr="007536B7">
      <w:rPr>
        <w:rFonts w:ascii="Times New Roman" w:hAnsi="Times New Roman"/>
        <w:b/>
        <w:bCs/>
        <w:sz w:val="24"/>
        <w:szCs w:val="24"/>
      </w:rPr>
      <w:fldChar w:fldCharType="begin"/>
    </w:r>
    <w:r w:rsidRPr="007536B7">
      <w:rPr>
        <w:rFonts w:ascii="Times New Roman" w:hAnsi="Times New Roman"/>
        <w:b/>
        <w:bCs/>
        <w:sz w:val="24"/>
        <w:szCs w:val="24"/>
      </w:rPr>
      <w:instrText>PAGE   \* MERGEFORMAT</w:instrText>
    </w:r>
    <w:r w:rsidRPr="007536B7">
      <w:rPr>
        <w:rFonts w:ascii="Times New Roman" w:hAnsi="Times New Roman"/>
        <w:b/>
        <w:bCs/>
        <w:sz w:val="24"/>
        <w:szCs w:val="24"/>
      </w:rPr>
      <w:fldChar w:fldCharType="separate"/>
    </w:r>
    <w:r w:rsidRPr="002B524C">
      <w:rPr>
        <w:rFonts w:ascii="Times New Roman" w:hAnsi="Times New Roman"/>
        <w:b/>
        <w:bCs/>
        <w:noProof/>
        <w:sz w:val="24"/>
        <w:szCs w:val="24"/>
        <w:rtl/>
        <w:lang w:val="ar-SA"/>
      </w:rPr>
      <w:t>116</w:t>
    </w:r>
    <w:r w:rsidRPr="007536B7">
      <w:rPr>
        <w:rFonts w:ascii="Times New Roman" w:hAnsi="Times New Roman"/>
        <w:b/>
        <w:bCs/>
        <w:sz w:val="24"/>
        <w:szCs w:val="24"/>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78251" w14:textId="77777777" w:rsidR="007E725B" w:rsidRPr="00A45148" w:rsidRDefault="007E725B" w:rsidP="007E725B">
    <w:pPr>
      <w:pStyle w:val="a5"/>
      <w:rPr>
        <w:rFonts w:ascii="Times New Roman" w:hAnsi="Times New Roman"/>
        <w:b/>
        <w:bCs/>
        <w:sz w:val="24"/>
        <w:szCs w:val="24"/>
      </w:rPr>
    </w:pPr>
    <w:r w:rsidRPr="00A45148">
      <w:rPr>
        <w:rFonts w:ascii="Times New Roman" w:hAnsi="Times New Roman"/>
        <w:b/>
        <w:bCs/>
        <w:sz w:val="24"/>
        <w:szCs w:val="24"/>
      </w:rPr>
      <w:fldChar w:fldCharType="begin"/>
    </w:r>
    <w:r w:rsidRPr="00A45148">
      <w:rPr>
        <w:rFonts w:ascii="Times New Roman" w:hAnsi="Times New Roman"/>
        <w:b/>
        <w:bCs/>
        <w:sz w:val="24"/>
        <w:szCs w:val="24"/>
      </w:rPr>
      <w:instrText>PAGE   \* MERGEFORMAT</w:instrText>
    </w:r>
    <w:r w:rsidRPr="00A45148">
      <w:rPr>
        <w:rFonts w:ascii="Times New Roman" w:hAnsi="Times New Roman"/>
        <w:b/>
        <w:bCs/>
        <w:sz w:val="24"/>
        <w:szCs w:val="24"/>
      </w:rPr>
      <w:fldChar w:fldCharType="separate"/>
    </w:r>
    <w:r w:rsidRPr="00CC5954">
      <w:rPr>
        <w:rFonts w:ascii="Times New Roman" w:hAnsi="Times New Roman"/>
        <w:b/>
        <w:bCs/>
        <w:noProof/>
        <w:sz w:val="24"/>
        <w:szCs w:val="24"/>
        <w:rtl/>
        <w:lang w:val="ar-SA"/>
      </w:rPr>
      <w:t>154</w:t>
    </w:r>
    <w:r w:rsidRPr="00A45148">
      <w:rPr>
        <w:rFonts w:ascii="Times New Roman" w:hAnsi="Times New Roman"/>
        <w:b/>
        <w:bCs/>
        <w:sz w:val="24"/>
        <w:szCs w:val="24"/>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968E64" w14:textId="77777777" w:rsidR="007E725B" w:rsidRPr="00A45148" w:rsidRDefault="007E725B" w:rsidP="007E725B">
    <w:pPr>
      <w:pStyle w:val="a5"/>
      <w:jc w:val="right"/>
      <w:rPr>
        <w:rFonts w:ascii="Times New Roman" w:hAnsi="Times New Roman"/>
        <w:b/>
        <w:bCs/>
        <w:sz w:val="24"/>
        <w:szCs w:val="24"/>
        <w:rtl/>
      </w:rPr>
    </w:pPr>
    <w:r w:rsidRPr="00A45148">
      <w:rPr>
        <w:rFonts w:ascii="Times New Roman" w:hAnsi="Times New Roman"/>
        <w:b/>
        <w:bCs/>
        <w:sz w:val="24"/>
        <w:szCs w:val="24"/>
      </w:rPr>
      <w:fldChar w:fldCharType="begin"/>
    </w:r>
    <w:r w:rsidRPr="00A45148">
      <w:rPr>
        <w:rFonts w:ascii="Times New Roman" w:hAnsi="Times New Roman"/>
        <w:b/>
        <w:bCs/>
        <w:sz w:val="24"/>
        <w:szCs w:val="24"/>
      </w:rPr>
      <w:instrText>PAGE   \* MERGEFORMAT</w:instrText>
    </w:r>
    <w:r w:rsidRPr="00A45148">
      <w:rPr>
        <w:rFonts w:ascii="Times New Roman" w:hAnsi="Times New Roman"/>
        <w:b/>
        <w:bCs/>
        <w:sz w:val="24"/>
        <w:szCs w:val="24"/>
      </w:rPr>
      <w:fldChar w:fldCharType="separate"/>
    </w:r>
    <w:r w:rsidRPr="00CC5954">
      <w:rPr>
        <w:rFonts w:ascii="Times New Roman" w:hAnsi="Times New Roman"/>
        <w:b/>
        <w:bCs/>
        <w:noProof/>
        <w:sz w:val="24"/>
        <w:szCs w:val="24"/>
        <w:rtl/>
        <w:lang w:val="ar-SA"/>
      </w:rPr>
      <w:t>153</w:t>
    </w:r>
    <w:r w:rsidRPr="00A45148">
      <w:rPr>
        <w:rFonts w:ascii="Times New Roman" w:hAnsi="Times New Roman"/>
        <w:b/>
        <w:bCs/>
        <w:sz w:val="24"/>
        <w:szCs w:val="24"/>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7B314" w14:textId="77777777" w:rsidR="007E725B" w:rsidRPr="007536B7" w:rsidRDefault="007E725B" w:rsidP="007E725B">
    <w:pPr>
      <w:pStyle w:val="a5"/>
      <w:jc w:val="right"/>
      <w:rPr>
        <w:rFonts w:ascii="Times New Roman" w:hAnsi="Times New Roman"/>
        <w:b/>
        <w:bCs/>
        <w:sz w:val="24"/>
        <w:szCs w:val="24"/>
      </w:rPr>
    </w:pPr>
    <w:r w:rsidRPr="007536B7">
      <w:rPr>
        <w:rFonts w:ascii="Times New Roman" w:hAnsi="Times New Roman"/>
        <w:b/>
        <w:bCs/>
        <w:sz w:val="24"/>
        <w:szCs w:val="24"/>
      </w:rPr>
      <w:fldChar w:fldCharType="begin"/>
    </w:r>
    <w:r w:rsidRPr="007536B7">
      <w:rPr>
        <w:rFonts w:ascii="Times New Roman" w:hAnsi="Times New Roman"/>
        <w:b/>
        <w:bCs/>
        <w:sz w:val="24"/>
        <w:szCs w:val="24"/>
      </w:rPr>
      <w:instrText>PAGE   \* MERGEFORMAT</w:instrText>
    </w:r>
    <w:r w:rsidRPr="007536B7">
      <w:rPr>
        <w:rFonts w:ascii="Times New Roman" w:hAnsi="Times New Roman"/>
        <w:b/>
        <w:bCs/>
        <w:sz w:val="24"/>
        <w:szCs w:val="24"/>
      </w:rPr>
      <w:fldChar w:fldCharType="separate"/>
    </w:r>
    <w:r w:rsidRPr="00CC5954">
      <w:rPr>
        <w:rFonts w:ascii="Times New Roman" w:hAnsi="Times New Roman"/>
        <w:b/>
        <w:bCs/>
        <w:noProof/>
        <w:sz w:val="24"/>
        <w:szCs w:val="24"/>
        <w:rtl/>
        <w:lang w:val="ar-SA"/>
      </w:rPr>
      <w:t>149</w:t>
    </w:r>
    <w:r w:rsidRPr="007536B7">
      <w:rPr>
        <w:rFonts w:ascii="Times New Roman" w:hAnsi="Times New Roman"/>
        <w:b/>
        <w:bCs/>
        <w:sz w:val="24"/>
        <w:szCs w:val="24"/>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7C77DD" w14:textId="77777777" w:rsidR="007E725B" w:rsidRPr="00A45148" w:rsidRDefault="007E725B" w:rsidP="007E725B">
    <w:pPr>
      <w:pStyle w:val="a5"/>
      <w:rPr>
        <w:rFonts w:ascii="Times New Roman" w:hAnsi="Times New Roman"/>
        <w:b/>
        <w:bCs/>
        <w:sz w:val="24"/>
        <w:szCs w:val="24"/>
      </w:rPr>
    </w:pPr>
    <w:r w:rsidRPr="00A45148">
      <w:rPr>
        <w:rFonts w:ascii="Times New Roman" w:hAnsi="Times New Roman"/>
        <w:b/>
        <w:bCs/>
        <w:sz w:val="24"/>
        <w:szCs w:val="24"/>
      </w:rPr>
      <w:fldChar w:fldCharType="begin"/>
    </w:r>
    <w:r w:rsidRPr="00A45148">
      <w:rPr>
        <w:rFonts w:ascii="Times New Roman" w:hAnsi="Times New Roman"/>
        <w:b/>
        <w:bCs/>
        <w:sz w:val="24"/>
        <w:szCs w:val="24"/>
      </w:rPr>
      <w:instrText>PAGE   \* MERGEFORMAT</w:instrText>
    </w:r>
    <w:r w:rsidRPr="00A45148">
      <w:rPr>
        <w:rFonts w:ascii="Times New Roman" w:hAnsi="Times New Roman"/>
        <w:b/>
        <w:bCs/>
        <w:sz w:val="24"/>
        <w:szCs w:val="24"/>
      </w:rPr>
      <w:fldChar w:fldCharType="separate"/>
    </w:r>
    <w:r w:rsidRPr="00637A2F">
      <w:rPr>
        <w:rFonts w:ascii="Times New Roman" w:hAnsi="Times New Roman"/>
        <w:b/>
        <w:bCs/>
        <w:noProof/>
        <w:sz w:val="24"/>
        <w:szCs w:val="24"/>
        <w:rtl/>
        <w:lang w:val="ar-SA"/>
      </w:rPr>
      <w:t>166</w:t>
    </w:r>
    <w:r w:rsidRPr="00A45148">
      <w:rPr>
        <w:rFonts w:ascii="Times New Roman" w:hAnsi="Times New Roman"/>
        <w:b/>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E5D1DD" w14:textId="77777777" w:rsidR="007E725B" w:rsidRDefault="007E725B">
    <w:pPr>
      <w:pStyle w:val="a4"/>
      <w:ind w:right="360"/>
      <w:rPr>
        <w:rtl/>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B15CF" w14:textId="77777777" w:rsidR="007E725B" w:rsidRPr="00A45148" w:rsidRDefault="007E725B" w:rsidP="007E725B">
    <w:pPr>
      <w:pStyle w:val="a5"/>
      <w:jc w:val="right"/>
      <w:rPr>
        <w:rFonts w:ascii="Times New Roman" w:hAnsi="Times New Roman"/>
        <w:b/>
        <w:bCs/>
        <w:sz w:val="24"/>
        <w:szCs w:val="24"/>
        <w:rtl/>
      </w:rPr>
    </w:pPr>
    <w:r w:rsidRPr="00A45148">
      <w:rPr>
        <w:rFonts w:ascii="Times New Roman" w:hAnsi="Times New Roman"/>
        <w:b/>
        <w:bCs/>
        <w:sz w:val="24"/>
        <w:szCs w:val="24"/>
      </w:rPr>
      <w:fldChar w:fldCharType="begin"/>
    </w:r>
    <w:r w:rsidRPr="00A45148">
      <w:rPr>
        <w:rFonts w:ascii="Times New Roman" w:hAnsi="Times New Roman"/>
        <w:b/>
        <w:bCs/>
        <w:sz w:val="24"/>
        <w:szCs w:val="24"/>
      </w:rPr>
      <w:instrText>PAGE   \* MERGEFORMAT</w:instrText>
    </w:r>
    <w:r w:rsidRPr="00A45148">
      <w:rPr>
        <w:rFonts w:ascii="Times New Roman" w:hAnsi="Times New Roman"/>
        <w:b/>
        <w:bCs/>
        <w:sz w:val="24"/>
        <w:szCs w:val="24"/>
      </w:rPr>
      <w:fldChar w:fldCharType="separate"/>
    </w:r>
    <w:r w:rsidRPr="00637A2F">
      <w:rPr>
        <w:rFonts w:ascii="Times New Roman" w:hAnsi="Times New Roman"/>
        <w:b/>
        <w:bCs/>
        <w:noProof/>
        <w:sz w:val="24"/>
        <w:szCs w:val="24"/>
        <w:rtl/>
        <w:lang w:val="ar-SA"/>
      </w:rPr>
      <w:t>167</w:t>
    </w:r>
    <w:r w:rsidRPr="00A45148">
      <w:rPr>
        <w:rFonts w:ascii="Times New Roman" w:hAnsi="Times New Roman"/>
        <w:b/>
        <w:bCs/>
        <w:sz w:val="24"/>
        <w:szCs w:val="24"/>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BD790A" w14:textId="77777777" w:rsidR="007E725B" w:rsidRPr="007536B7" w:rsidRDefault="007E725B" w:rsidP="007E725B">
    <w:pPr>
      <w:pStyle w:val="a5"/>
      <w:jc w:val="right"/>
      <w:rPr>
        <w:rFonts w:ascii="Times New Roman" w:hAnsi="Times New Roman"/>
        <w:b/>
        <w:bCs/>
        <w:sz w:val="24"/>
        <w:szCs w:val="24"/>
      </w:rPr>
    </w:pPr>
    <w:r w:rsidRPr="007536B7">
      <w:rPr>
        <w:rFonts w:ascii="Times New Roman" w:hAnsi="Times New Roman"/>
        <w:b/>
        <w:bCs/>
        <w:sz w:val="24"/>
        <w:szCs w:val="24"/>
      </w:rPr>
      <w:fldChar w:fldCharType="begin"/>
    </w:r>
    <w:r w:rsidRPr="007536B7">
      <w:rPr>
        <w:rFonts w:ascii="Times New Roman" w:hAnsi="Times New Roman"/>
        <w:b/>
        <w:bCs/>
        <w:sz w:val="24"/>
        <w:szCs w:val="24"/>
      </w:rPr>
      <w:instrText>PAGE   \* MERGEFORMAT</w:instrText>
    </w:r>
    <w:r w:rsidRPr="007536B7">
      <w:rPr>
        <w:rFonts w:ascii="Times New Roman" w:hAnsi="Times New Roman"/>
        <w:b/>
        <w:bCs/>
        <w:sz w:val="24"/>
        <w:szCs w:val="24"/>
      </w:rPr>
      <w:fldChar w:fldCharType="separate"/>
    </w:r>
    <w:r w:rsidRPr="00637A2F">
      <w:rPr>
        <w:rFonts w:ascii="Times New Roman" w:hAnsi="Times New Roman"/>
        <w:b/>
        <w:bCs/>
        <w:noProof/>
        <w:sz w:val="24"/>
        <w:szCs w:val="24"/>
        <w:rtl/>
        <w:lang w:val="ar-SA"/>
      </w:rPr>
      <w:t>165</w:t>
    </w:r>
    <w:r w:rsidRPr="007536B7">
      <w:rPr>
        <w:rFonts w:ascii="Times New Roman" w:hAnsi="Times New Roman"/>
        <w:b/>
        <w:bCs/>
        <w:sz w:val="24"/>
        <w:szCs w:val="24"/>
      </w:rP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1E4A18" w14:textId="77777777" w:rsidR="007E725B" w:rsidRPr="00A45148" w:rsidRDefault="007E725B" w:rsidP="007E725B">
    <w:pPr>
      <w:pStyle w:val="a5"/>
      <w:rPr>
        <w:rFonts w:ascii="Times New Roman" w:hAnsi="Times New Roman"/>
        <w:b/>
        <w:bCs/>
        <w:sz w:val="24"/>
        <w:szCs w:val="24"/>
      </w:rPr>
    </w:pPr>
    <w:r w:rsidRPr="00A45148">
      <w:rPr>
        <w:rFonts w:ascii="Times New Roman" w:hAnsi="Times New Roman"/>
        <w:b/>
        <w:bCs/>
        <w:sz w:val="24"/>
        <w:szCs w:val="24"/>
      </w:rPr>
      <w:fldChar w:fldCharType="begin"/>
    </w:r>
    <w:r w:rsidRPr="00A45148">
      <w:rPr>
        <w:rFonts w:ascii="Times New Roman" w:hAnsi="Times New Roman"/>
        <w:b/>
        <w:bCs/>
        <w:sz w:val="24"/>
        <w:szCs w:val="24"/>
      </w:rPr>
      <w:instrText>PAGE   \* MERGEFORMAT</w:instrText>
    </w:r>
    <w:r w:rsidRPr="00A45148">
      <w:rPr>
        <w:rFonts w:ascii="Times New Roman" w:hAnsi="Times New Roman"/>
        <w:b/>
        <w:bCs/>
        <w:sz w:val="24"/>
        <w:szCs w:val="24"/>
      </w:rPr>
      <w:fldChar w:fldCharType="separate"/>
    </w:r>
    <w:r w:rsidRPr="008A0B2F">
      <w:rPr>
        <w:rFonts w:ascii="Times New Roman" w:hAnsi="Times New Roman"/>
        <w:b/>
        <w:bCs/>
        <w:noProof/>
        <w:sz w:val="24"/>
        <w:szCs w:val="24"/>
        <w:rtl/>
        <w:lang w:val="ar-SA"/>
      </w:rPr>
      <w:t>170</w:t>
    </w:r>
    <w:r w:rsidRPr="00A45148">
      <w:rPr>
        <w:rFonts w:ascii="Times New Roman" w:hAnsi="Times New Roman"/>
        <w:b/>
        <w:bCs/>
        <w:sz w:val="24"/>
        <w:szCs w:val="24"/>
      </w:rP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630D3F" w14:textId="77777777" w:rsidR="007E725B" w:rsidRPr="00A45148" w:rsidRDefault="007E725B" w:rsidP="007E725B">
    <w:pPr>
      <w:pStyle w:val="a5"/>
      <w:jc w:val="right"/>
      <w:rPr>
        <w:rFonts w:ascii="Times New Roman" w:hAnsi="Times New Roman"/>
        <w:b/>
        <w:bCs/>
        <w:sz w:val="24"/>
        <w:szCs w:val="24"/>
        <w:rtl/>
      </w:rPr>
    </w:pPr>
    <w:r w:rsidRPr="00A45148">
      <w:rPr>
        <w:rFonts w:ascii="Times New Roman" w:hAnsi="Times New Roman"/>
        <w:b/>
        <w:bCs/>
        <w:sz w:val="24"/>
        <w:szCs w:val="24"/>
      </w:rPr>
      <w:fldChar w:fldCharType="begin"/>
    </w:r>
    <w:r w:rsidRPr="00A45148">
      <w:rPr>
        <w:rFonts w:ascii="Times New Roman" w:hAnsi="Times New Roman"/>
        <w:b/>
        <w:bCs/>
        <w:sz w:val="24"/>
        <w:szCs w:val="24"/>
      </w:rPr>
      <w:instrText>PAGE   \* MERGEFORMAT</w:instrText>
    </w:r>
    <w:r w:rsidRPr="00A45148">
      <w:rPr>
        <w:rFonts w:ascii="Times New Roman" w:hAnsi="Times New Roman"/>
        <w:b/>
        <w:bCs/>
        <w:sz w:val="24"/>
        <w:szCs w:val="24"/>
      </w:rPr>
      <w:fldChar w:fldCharType="separate"/>
    </w:r>
    <w:r w:rsidRPr="008A0B2F">
      <w:rPr>
        <w:rFonts w:ascii="Times New Roman" w:hAnsi="Times New Roman"/>
        <w:b/>
        <w:bCs/>
        <w:noProof/>
        <w:sz w:val="24"/>
        <w:szCs w:val="24"/>
        <w:rtl/>
        <w:lang w:val="ar-SA"/>
      </w:rPr>
      <w:t>171</w:t>
    </w:r>
    <w:r w:rsidRPr="00A45148">
      <w:rPr>
        <w:rFonts w:ascii="Times New Roman" w:hAnsi="Times New Roman"/>
        <w:b/>
        <w:bCs/>
        <w:sz w:val="24"/>
        <w:szCs w:val="24"/>
      </w:rP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197834" w14:textId="77777777" w:rsidR="007E725B" w:rsidRPr="007536B7" w:rsidRDefault="007E725B" w:rsidP="007E725B">
    <w:pPr>
      <w:pStyle w:val="a5"/>
      <w:rPr>
        <w:rFonts w:ascii="Times New Roman" w:hAnsi="Times New Roman"/>
        <w:b/>
        <w:bCs/>
        <w:sz w:val="24"/>
        <w:szCs w:val="24"/>
      </w:rPr>
    </w:pPr>
    <w:r w:rsidRPr="007536B7">
      <w:rPr>
        <w:rFonts w:ascii="Times New Roman" w:hAnsi="Times New Roman"/>
        <w:b/>
        <w:bCs/>
        <w:sz w:val="24"/>
        <w:szCs w:val="24"/>
      </w:rPr>
      <w:fldChar w:fldCharType="begin"/>
    </w:r>
    <w:r w:rsidRPr="007536B7">
      <w:rPr>
        <w:rFonts w:ascii="Times New Roman" w:hAnsi="Times New Roman"/>
        <w:b/>
        <w:bCs/>
        <w:sz w:val="24"/>
        <w:szCs w:val="24"/>
      </w:rPr>
      <w:instrText>PAGE   \* MERGEFORMAT</w:instrText>
    </w:r>
    <w:r w:rsidRPr="007536B7">
      <w:rPr>
        <w:rFonts w:ascii="Times New Roman" w:hAnsi="Times New Roman"/>
        <w:b/>
        <w:bCs/>
        <w:sz w:val="24"/>
        <w:szCs w:val="24"/>
      </w:rPr>
      <w:fldChar w:fldCharType="separate"/>
    </w:r>
    <w:r w:rsidRPr="008A0B2F">
      <w:rPr>
        <w:rFonts w:ascii="Times New Roman" w:hAnsi="Times New Roman"/>
        <w:b/>
        <w:bCs/>
        <w:noProof/>
        <w:sz w:val="24"/>
        <w:szCs w:val="24"/>
        <w:rtl/>
        <w:lang w:val="ar-SA"/>
      </w:rPr>
      <w:t>168</w:t>
    </w:r>
    <w:r w:rsidRPr="007536B7">
      <w:rPr>
        <w:rFonts w:ascii="Times New Roman" w:hAnsi="Times New Roman"/>
        <w:b/>
        <w:bCs/>
        <w:sz w:val="24"/>
        <w:szCs w:val="24"/>
      </w:rPr>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73A633" w14:textId="77777777" w:rsidR="007E725B" w:rsidRPr="00A45148" w:rsidRDefault="007E725B" w:rsidP="007E725B">
    <w:pPr>
      <w:pStyle w:val="a5"/>
      <w:rPr>
        <w:rFonts w:ascii="Times New Roman" w:hAnsi="Times New Roman"/>
        <w:b/>
        <w:bCs/>
        <w:sz w:val="24"/>
        <w:szCs w:val="24"/>
      </w:rPr>
    </w:pPr>
    <w:r w:rsidRPr="00A45148">
      <w:rPr>
        <w:rFonts w:ascii="Times New Roman" w:hAnsi="Times New Roman"/>
        <w:b/>
        <w:bCs/>
        <w:sz w:val="24"/>
        <w:szCs w:val="24"/>
      </w:rPr>
      <w:fldChar w:fldCharType="begin"/>
    </w:r>
    <w:r w:rsidRPr="00A45148">
      <w:rPr>
        <w:rFonts w:ascii="Times New Roman" w:hAnsi="Times New Roman"/>
        <w:b/>
        <w:bCs/>
        <w:sz w:val="24"/>
        <w:szCs w:val="24"/>
      </w:rPr>
      <w:instrText>PAGE   \* MERGEFORMAT</w:instrText>
    </w:r>
    <w:r w:rsidRPr="00A45148">
      <w:rPr>
        <w:rFonts w:ascii="Times New Roman" w:hAnsi="Times New Roman"/>
        <w:b/>
        <w:bCs/>
        <w:sz w:val="24"/>
        <w:szCs w:val="24"/>
      </w:rPr>
      <w:fldChar w:fldCharType="separate"/>
    </w:r>
    <w:r w:rsidRPr="003E6D9D">
      <w:rPr>
        <w:rFonts w:ascii="Times New Roman" w:hAnsi="Times New Roman"/>
        <w:b/>
        <w:bCs/>
        <w:noProof/>
        <w:sz w:val="24"/>
        <w:szCs w:val="24"/>
        <w:rtl/>
        <w:lang w:val="ar-SA"/>
      </w:rPr>
      <w:t>214</w:t>
    </w:r>
    <w:r w:rsidRPr="00A45148">
      <w:rPr>
        <w:rFonts w:ascii="Times New Roman" w:hAnsi="Times New Roman"/>
        <w:b/>
        <w:bCs/>
        <w:sz w:val="24"/>
        <w:szCs w:val="24"/>
      </w:rPr>
      <w:fldChar w:fldCharType="end"/>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F4C8CA" w14:textId="77777777" w:rsidR="007E725B" w:rsidRPr="00A45148" w:rsidRDefault="007E725B" w:rsidP="007E725B">
    <w:pPr>
      <w:pStyle w:val="a5"/>
      <w:jc w:val="right"/>
      <w:rPr>
        <w:rFonts w:ascii="Times New Roman" w:hAnsi="Times New Roman"/>
        <w:b/>
        <w:bCs/>
        <w:sz w:val="24"/>
        <w:szCs w:val="24"/>
        <w:rtl/>
      </w:rPr>
    </w:pPr>
    <w:r w:rsidRPr="00A45148">
      <w:rPr>
        <w:rFonts w:ascii="Times New Roman" w:hAnsi="Times New Roman"/>
        <w:b/>
        <w:bCs/>
        <w:sz w:val="24"/>
        <w:szCs w:val="24"/>
      </w:rPr>
      <w:fldChar w:fldCharType="begin"/>
    </w:r>
    <w:r w:rsidRPr="00A45148">
      <w:rPr>
        <w:rFonts w:ascii="Times New Roman" w:hAnsi="Times New Roman"/>
        <w:b/>
        <w:bCs/>
        <w:sz w:val="24"/>
        <w:szCs w:val="24"/>
      </w:rPr>
      <w:instrText>PAGE   \* MERGEFORMAT</w:instrText>
    </w:r>
    <w:r w:rsidRPr="00A45148">
      <w:rPr>
        <w:rFonts w:ascii="Times New Roman" w:hAnsi="Times New Roman"/>
        <w:b/>
        <w:bCs/>
        <w:sz w:val="24"/>
        <w:szCs w:val="24"/>
      </w:rPr>
      <w:fldChar w:fldCharType="separate"/>
    </w:r>
    <w:r w:rsidRPr="003E6D9D">
      <w:rPr>
        <w:rFonts w:ascii="Times New Roman" w:hAnsi="Times New Roman"/>
        <w:b/>
        <w:bCs/>
        <w:noProof/>
        <w:sz w:val="24"/>
        <w:szCs w:val="24"/>
        <w:rtl/>
        <w:lang w:val="ar-SA"/>
      </w:rPr>
      <w:t>217</w:t>
    </w:r>
    <w:r w:rsidRPr="00A45148">
      <w:rPr>
        <w:rFonts w:ascii="Times New Roman" w:hAnsi="Times New Roman"/>
        <w:b/>
        <w:bCs/>
        <w:sz w:val="24"/>
        <w:szCs w:val="24"/>
      </w:rP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436971" w14:textId="77777777" w:rsidR="007E725B" w:rsidRPr="007536B7" w:rsidRDefault="007E725B" w:rsidP="007E725B">
    <w:pPr>
      <w:pStyle w:val="a5"/>
      <w:rPr>
        <w:rFonts w:ascii="Times New Roman" w:hAnsi="Times New Roman"/>
        <w:b/>
        <w:bCs/>
        <w:sz w:val="24"/>
        <w:szCs w:val="24"/>
      </w:rPr>
    </w:pPr>
    <w:r w:rsidRPr="007536B7">
      <w:rPr>
        <w:rFonts w:ascii="Times New Roman" w:hAnsi="Times New Roman"/>
        <w:b/>
        <w:bCs/>
        <w:sz w:val="24"/>
        <w:szCs w:val="24"/>
      </w:rPr>
      <w:fldChar w:fldCharType="begin"/>
    </w:r>
    <w:r w:rsidRPr="007536B7">
      <w:rPr>
        <w:rFonts w:ascii="Times New Roman" w:hAnsi="Times New Roman"/>
        <w:b/>
        <w:bCs/>
        <w:sz w:val="24"/>
        <w:szCs w:val="24"/>
      </w:rPr>
      <w:instrText>PAGE   \* MERGEFORMAT</w:instrText>
    </w:r>
    <w:r w:rsidRPr="007536B7">
      <w:rPr>
        <w:rFonts w:ascii="Times New Roman" w:hAnsi="Times New Roman"/>
        <w:b/>
        <w:bCs/>
        <w:sz w:val="24"/>
        <w:szCs w:val="24"/>
      </w:rPr>
      <w:fldChar w:fldCharType="separate"/>
    </w:r>
    <w:r w:rsidRPr="003E6D9D">
      <w:rPr>
        <w:rFonts w:ascii="Times New Roman" w:hAnsi="Times New Roman"/>
        <w:b/>
        <w:bCs/>
        <w:noProof/>
        <w:sz w:val="24"/>
        <w:szCs w:val="24"/>
        <w:rtl/>
        <w:lang w:val="ar-SA"/>
      </w:rPr>
      <w:t>210</w:t>
    </w:r>
    <w:r w:rsidRPr="007536B7">
      <w:rPr>
        <w:rFonts w:ascii="Times New Roman" w:hAnsi="Times New Roman"/>
        <w:b/>
        <w:bCs/>
        <w:sz w:val="24"/>
        <w:szCs w:val="24"/>
      </w:rPr>
      <w:fldChar w:fldCharType="end"/>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02CAEF" w14:textId="77777777" w:rsidR="007E725B" w:rsidRPr="00A45148" w:rsidRDefault="007E725B" w:rsidP="007E725B">
    <w:pPr>
      <w:pStyle w:val="a5"/>
      <w:rPr>
        <w:rFonts w:ascii="Times New Roman" w:hAnsi="Times New Roman"/>
        <w:b/>
        <w:bCs/>
        <w:sz w:val="24"/>
        <w:szCs w:val="24"/>
      </w:rPr>
    </w:pPr>
    <w:r w:rsidRPr="00A45148">
      <w:rPr>
        <w:rFonts w:ascii="Times New Roman" w:hAnsi="Times New Roman"/>
        <w:b/>
        <w:bCs/>
        <w:sz w:val="24"/>
        <w:szCs w:val="24"/>
      </w:rPr>
      <w:fldChar w:fldCharType="begin"/>
    </w:r>
    <w:r w:rsidRPr="00A45148">
      <w:rPr>
        <w:rFonts w:ascii="Times New Roman" w:hAnsi="Times New Roman"/>
        <w:b/>
        <w:bCs/>
        <w:sz w:val="24"/>
        <w:szCs w:val="24"/>
      </w:rPr>
      <w:instrText>PAGE   \* MERGEFORMAT</w:instrText>
    </w:r>
    <w:r w:rsidRPr="00A45148">
      <w:rPr>
        <w:rFonts w:ascii="Times New Roman" w:hAnsi="Times New Roman"/>
        <w:b/>
        <w:bCs/>
        <w:sz w:val="24"/>
        <w:szCs w:val="24"/>
      </w:rPr>
      <w:fldChar w:fldCharType="separate"/>
    </w:r>
    <w:r w:rsidRPr="00DF40EE">
      <w:rPr>
        <w:rFonts w:ascii="Times New Roman" w:hAnsi="Times New Roman"/>
        <w:b/>
        <w:bCs/>
        <w:noProof/>
        <w:sz w:val="24"/>
        <w:szCs w:val="24"/>
        <w:rtl/>
        <w:lang w:val="ar-SA"/>
      </w:rPr>
      <w:t>238</w:t>
    </w:r>
    <w:r w:rsidRPr="00A45148">
      <w:rPr>
        <w:rFonts w:ascii="Times New Roman" w:hAnsi="Times New Roman"/>
        <w:b/>
        <w:bCs/>
        <w:sz w:val="24"/>
        <w:szCs w:val="24"/>
      </w:rPr>
      <w:fldChar w:fldCharType="end"/>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76187C" w14:textId="77777777" w:rsidR="007E725B" w:rsidRPr="00A45148" w:rsidRDefault="007E725B" w:rsidP="007E725B">
    <w:pPr>
      <w:pStyle w:val="a5"/>
      <w:jc w:val="right"/>
      <w:rPr>
        <w:rFonts w:ascii="Times New Roman" w:hAnsi="Times New Roman"/>
        <w:b/>
        <w:bCs/>
        <w:sz w:val="24"/>
        <w:szCs w:val="24"/>
        <w:rtl/>
      </w:rPr>
    </w:pPr>
    <w:r w:rsidRPr="00A45148">
      <w:rPr>
        <w:rFonts w:ascii="Times New Roman" w:hAnsi="Times New Roman"/>
        <w:b/>
        <w:bCs/>
        <w:sz w:val="24"/>
        <w:szCs w:val="24"/>
      </w:rPr>
      <w:fldChar w:fldCharType="begin"/>
    </w:r>
    <w:r w:rsidRPr="00A45148">
      <w:rPr>
        <w:rFonts w:ascii="Times New Roman" w:hAnsi="Times New Roman"/>
        <w:b/>
        <w:bCs/>
        <w:sz w:val="24"/>
        <w:szCs w:val="24"/>
      </w:rPr>
      <w:instrText>PAGE   \* MERGEFORMAT</w:instrText>
    </w:r>
    <w:r w:rsidRPr="00A45148">
      <w:rPr>
        <w:rFonts w:ascii="Times New Roman" w:hAnsi="Times New Roman"/>
        <w:b/>
        <w:bCs/>
        <w:sz w:val="24"/>
        <w:szCs w:val="24"/>
      </w:rPr>
      <w:fldChar w:fldCharType="separate"/>
    </w:r>
    <w:r w:rsidRPr="00DF40EE">
      <w:rPr>
        <w:rFonts w:ascii="Times New Roman" w:hAnsi="Times New Roman"/>
        <w:b/>
        <w:bCs/>
        <w:noProof/>
        <w:sz w:val="24"/>
        <w:szCs w:val="24"/>
        <w:rtl/>
        <w:lang w:val="ar-SA"/>
      </w:rPr>
      <w:t>241</w:t>
    </w:r>
    <w:r w:rsidRPr="00A45148">
      <w:rPr>
        <w:rFonts w:ascii="Times New Roman" w:hAnsi="Times New Roman"/>
        <w:b/>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B75F4A" w14:textId="77777777" w:rsidR="007E725B" w:rsidRDefault="007E725B">
    <w:pPr>
      <w:pStyle w:val="a4"/>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B1656D" w14:textId="77777777" w:rsidR="007E725B" w:rsidRPr="007536B7" w:rsidRDefault="007E725B" w:rsidP="007E725B">
    <w:pPr>
      <w:pStyle w:val="a5"/>
      <w:rPr>
        <w:rFonts w:ascii="Times New Roman" w:hAnsi="Times New Roman"/>
        <w:b/>
        <w:bCs/>
        <w:sz w:val="24"/>
        <w:szCs w:val="24"/>
      </w:rPr>
    </w:pPr>
    <w:r w:rsidRPr="007536B7">
      <w:rPr>
        <w:rFonts w:ascii="Times New Roman" w:hAnsi="Times New Roman"/>
        <w:b/>
        <w:bCs/>
        <w:sz w:val="24"/>
        <w:szCs w:val="24"/>
      </w:rPr>
      <w:fldChar w:fldCharType="begin"/>
    </w:r>
    <w:r w:rsidRPr="007536B7">
      <w:rPr>
        <w:rFonts w:ascii="Times New Roman" w:hAnsi="Times New Roman"/>
        <w:b/>
        <w:bCs/>
        <w:sz w:val="24"/>
        <w:szCs w:val="24"/>
      </w:rPr>
      <w:instrText>PAGE   \* MERGEFORMAT</w:instrText>
    </w:r>
    <w:r w:rsidRPr="007536B7">
      <w:rPr>
        <w:rFonts w:ascii="Times New Roman" w:hAnsi="Times New Roman"/>
        <w:b/>
        <w:bCs/>
        <w:sz w:val="24"/>
        <w:szCs w:val="24"/>
      </w:rPr>
      <w:fldChar w:fldCharType="separate"/>
    </w:r>
    <w:r w:rsidRPr="00DF40EE">
      <w:rPr>
        <w:rFonts w:ascii="Times New Roman" w:hAnsi="Times New Roman"/>
        <w:b/>
        <w:bCs/>
        <w:noProof/>
        <w:sz w:val="24"/>
        <w:szCs w:val="24"/>
        <w:rtl/>
        <w:lang w:val="ar-SA"/>
      </w:rPr>
      <w:t>236</w:t>
    </w:r>
    <w:r w:rsidRPr="007536B7">
      <w:rPr>
        <w:rFonts w:ascii="Times New Roman" w:hAnsi="Times New Roman"/>
        <w:b/>
        <w:bCs/>
        <w:sz w:val="24"/>
        <w:szCs w:val="24"/>
      </w:rPr>
      <w:fldChar w:fldCharType="end"/>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B462DC" w14:textId="77777777" w:rsidR="007E725B" w:rsidRPr="00A45148" w:rsidRDefault="007E725B" w:rsidP="007E725B">
    <w:pPr>
      <w:pStyle w:val="a5"/>
      <w:rPr>
        <w:rFonts w:ascii="Times New Roman" w:hAnsi="Times New Roman"/>
        <w:b/>
        <w:bCs/>
        <w:sz w:val="24"/>
        <w:szCs w:val="24"/>
      </w:rPr>
    </w:pPr>
    <w:r w:rsidRPr="00A45148">
      <w:rPr>
        <w:rFonts w:ascii="Times New Roman" w:hAnsi="Times New Roman"/>
        <w:b/>
        <w:bCs/>
        <w:sz w:val="24"/>
        <w:szCs w:val="24"/>
      </w:rPr>
      <w:fldChar w:fldCharType="begin"/>
    </w:r>
    <w:r w:rsidRPr="00A45148">
      <w:rPr>
        <w:rFonts w:ascii="Times New Roman" w:hAnsi="Times New Roman"/>
        <w:b/>
        <w:bCs/>
        <w:sz w:val="24"/>
        <w:szCs w:val="24"/>
      </w:rPr>
      <w:instrText>PAGE   \* MERGEFORMAT</w:instrText>
    </w:r>
    <w:r w:rsidRPr="00A45148">
      <w:rPr>
        <w:rFonts w:ascii="Times New Roman" w:hAnsi="Times New Roman"/>
        <w:b/>
        <w:bCs/>
        <w:sz w:val="24"/>
        <w:szCs w:val="24"/>
      </w:rPr>
      <w:fldChar w:fldCharType="separate"/>
    </w:r>
    <w:r w:rsidRPr="00EA2678">
      <w:rPr>
        <w:rFonts w:ascii="Times New Roman" w:hAnsi="Times New Roman"/>
        <w:b/>
        <w:bCs/>
        <w:noProof/>
        <w:sz w:val="24"/>
        <w:szCs w:val="24"/>
        <w:rtl/>
        <w:lang w:val="ar-SA"/>
      </w:rPr>
      <w:t>244</w:t>
    </w:r>
    <w:r w:rsidRPr="00A45148">
      <w:rPr>
        <w:rFonts w:ascii="Times New Roman" w:hAnsi="Times New Roman"/>
        <w:b/>
        <w:bCs/>
        <w:sz w:val="24"/>
        <w:szCs w:val="24"/>
      </w:rPr>
      <w:fldChar w:fldCharType="end"/>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BAF0F1" w14:textId="77777777" w:rsidR="007E725B" w:rsidRPr="00A45148" w:rsidRDefault="007E725B" w:rsidP="007E725B">
    <w:pPr>
      <w:pStyle w:val="a5"/>
      <w:jc w:val="right"/>
      <w:rPr>
        <w:rFonts w:ascii="Times New Roman" w:hAnsi="Times New Roman"/>
        <w:b/>
        <w:bCs/>
        <w:sz w:val="24"/>
        <w:szCs w:val="24"/>
        <w:rtl/>
      </w:rPr>
    </w:pPr>
    <w:r w:rsidRPr="00A45148">
      <w:rPr>
        <w:rFonts w:ascii="Times New Roman" w:hAnsi="Times New Roman"/>
        <w:b/>
        <w:bCs/>
        <w:sz w:val="24"/>
        <w:szCs w:val="24"/>
      </w:rPr>
      <w:fldChar w:fldCharType="begin"/>
    </w:r>
    <w:r w:rsidRPr="00A45148">
      <w:rPr>
        <w:rFonts w:ascii="Times New Roman" w:hAnsi="Times New Roman"/>
        <w:b/>
        <w:bCs/>
        <w:sz w:val="24"/>
        <w:szCs w:val="24"/>
      </w:rPr>
      <w:instrText>PAGE   \* MERGEFORMAT</w:instrText>
    </w:r>
    <w:r w:rsidRPr="00A45148">
      <w:rPr>
        <w:rFonts w:ascii="Times New Roman" w:hAnsi="Times New Roman"/>
        <w:b/>
        <w:bCs/>
        <w:sz w:val="24"/>
        <w:szCs w:val="24"/>
      </w:rPr>
      <w:fldChar w:fldCharType="separate"/>
    </w:r>
    <w:r w:rsidRPr="00EA2678">
      <w:rPr>
        <w:rFonts w:ascii="Times New Roman" w:hAnsi="Times New Roman"/>
        <w:b/>
        <w:bCs/>
        <w:noProof/>
        <w:sz w:val="24"/>
        <w:szCs w:val="24"/>
        <w:rtl/>
        <w:lang w:val="ar-SA"/>
      </w:rPr>
      <w:t>249</w:t>
    </w:r>
    <w:r w:rsidRPr="00A45148">
      <w:rPr>
        <w:rFonts w:ascii="Times New Roman" w:hAnsi="Times New Roman"/>
        <w:b/>
        <w:bCs/>
        <w:sz w:val="24"/>
        <w:szCs w:val="24"/>
      </w:rPr>
      <w:fldChar w:fldCharType="end"/>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13CEB" w14:textId="77777777" w:rsidR="007E725B" w:rsidRPr="007536B7" w:rsidRDefault="007E725B" w:rsidP="007E725B">
    <w:pPr>
      <w:pStyle w:val="a5"/>
      <w:rPr>
        <w:rFonts w:ascii="Times New Roman" w:hAnsi="Times New Roman"/>
        <w:b/>
        <w:bCs/>
        <w:sz w:val="24"/>
        <w:szCs w:val="24"/>
      </w:rPr>
    </w:pPr>
    <w:r w:rsidRPr="007536B7">
      <w:rPr>
        <w:rFonts w:ascii="Times New Roman" w:hAnsi="Times New Roman"/>
        <w:b/>
        <w:bCs/>
        <w:sz w:val="24"/>
        <w:szCs w:val="24"/>
      </w:rPr>
      <w:fldChar w:fldCharType="begin"/>
    </w:r>
    <w:r w:rsidRPr="007536B7">
      <w:rPr>
        <w:rFonts w:ascii="Times New Roman" w:hAnsi="Times New Roman"/>
        <w:b/>
        <w:bCs/>
        <w:sz w:val="24"/>
        <w:szCs w:val="24"/>
      </w:rPr>
      <w:instrText>PAGE   \* MERGEFORMAT</w:instrText>
    </w:r>
    <w:r w:rsidRPr="007536B7">
      <w:rPr>
        <w:rFonts w:ascii="Times New Roman" w:hAnsi="Times New Roman"/>
        <w:b/>
        <w:bCs/>
        <w:sz w:val="24"/>
        <w:szCs w:val="24"/>
      </w:rPr>
      <w:fldChar w:fldCharType="separate"/>
    </w:r>
    <w:r w:rsidRPr="00EA2678">
      <w:rPr>
        <w:rFonts w:ascii="Times New Roman" w:hAnsi="Times New Roman"/>
        <w:b/>
        <w:bCs/>
        <w:noProof/>
        <w:sz w:val="24"/>
        <w:szCs w:val="24"/>
        <w:rtl/>
        <w:lang w:val="ar-SA"/>
      </w:rPr>
      <w:t>242</w:t>
    </w:r>
    <w:r w:rsidRPr="007536B7">
      <w:rPr>
        <w:rFonts w:ascii="Times New Roman" w:hAnsi="Times New Roman"/>
        <w:b/>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91DA17" w14:textId="77777777" w:rsidR="007E725B" w:rsidRPr="00A45148" w:rsidRDefault="007E725B" w:rsidP="007E725B">
    <w:pPr>
      <w:pStyle w:val="a5"/>
      <w:rPr>
        <w:rFonts w:ascii="Times New Roman" w:hAnsi="Times New Roman"/>
        <w:b/>
        <w:bCs/>
        <w:sz w:val="24"/>
        <w:szCs w:val="24"/>
      </w:rPr>
    </w:pPr>
    <w:r w:rsidRPr="00A45148">
      <w:rPr>
        <w:rFonts w:ascii="Times New Roman" w:hAnsi="Times New Roman"/>
        <w:b/>
        <w:bCs/>
        <w:sz w:val="24"/>
        <w:szCs w:val="24"/>
      </w:rPr>
      <w:fldChar w:fldCharType="begin"/>
    </w:r>
    <w:r w:rsidRPr="00A45148">
      <w:rPr>
        <w:rFonts w:ascii="Times New Roman" w:hAnsi="Times New Roman"/>
        <w:b/>
        <w:bCs/>
        <w:sz w:val="24"/>
        <w:szCs w:val="24"/>
      </w:rPr>
      <w:instrText>PAGE   \* MERGEFORMAT</w:instrText>
    </w:r>
    <w:r w:rsidRPr="00A45148">
      <w:rPr>
        <w:rFonts w:ascii="Times New Roman" w:hAnsi="Times New Roman"/>
        <w:b/>
        <w:bCs/>
        <w:sz w:val="24"/>
        <w:szCs w:val="24"/>
      </w:rPr>
      <w:fldChar w:fldCharType="separate"/>
    </w:r>
    <w:r w:rsidRPr="00186C70">
      <w:rPr>
        <w:rFonts w:ascii="Times New Roman" w:hAnsi="Times New Roman"/>
        <w:b/>
        <w:bCs/>
        <w:noProof/>
        <w:sz w:val="24"/>
        <w:szCs w:val="24"/>
        <w:rtl/>
        <w:lang w:val="ar-SA"/>
      </w:rPr>
      <w:t>36</w:t>
    </w:r>
    <w:r w:rsidRPr="00A45148">
      <w:rPr>
        <w:rFonts w:ascii="Times New Roman" w:hAnsi="Times New Roman"/>
        <w:b/>
        <w:bCs/>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84EF71" w14:textId="77777777" w:rsidR="007E725B" w:rsidRPr="00A45148" w:rsidRDefault="007E725B" w:rsidP="007E725B">
    <w:pPr>
      <w:pStyle w:val="a5"/>
      <w:jc w:val="right"/>
      <w:rPr>
        <w:rFonts w:ascii="Times New Roman" w:hAnsi="Times New Roman"/>
        <w:b/>
        <w:bCs/>
        <w:sz w:val="24"/>
        <w:szCs w:val="24"/>
        <w:rtl/>
      </w:rPr>
    </w:pPr>
    <w:r w:rsidRPr="00A45148">
      <w:rPr>
        <w:rFonts w:ascii="Times New Roman" w:hAnsi="Times New Roman"/>
        <w:b/>
        <w:bCs/>
        <w:sz w:val="24"/>
        <w:szCs w:val="24"/>
      </w:rPr>
      <w:fldChar w:fldCharType="begin"/>
    </w:r>
    <w:r w:rsidRPr="00A45148">
      <w:rPr>
        <w:rFonts w:ascii="Times New Roman" w:hAnsi="Times New Roman"/>
        <w:b/>
        <w:bCs/>
        <w:sz w:val="24"/>
        <w:szCs w:val="24"/>
      </w:rPr>
      <w:instrText>PAGE   \* MERGEFORMAT</w:instrText>
    </w:r>
    <w:r w:rsidRPr="00A45148">
      <w:rPr>
        <w:rFonts w:ascii="Times New Roman" w:hAnsi="Times New Roman"/>
        <w:b/>
        <w:bCs/>
        <w:sz w:val="24"/>
        <w:szCs w:val="24"/>
      </w:rPr>
      <w:fldChar w:fldCharType="separate"/>
    </w:r>
    <w:r w:rsidRPr="00186C70">
      <w:rPr>
        <w:rFonts w:ascii="Times New Roman" w:hAnsi="Times New Roman"/>
        <w:b/>
        <w:bCs/>
        <w:noProof/>
        <w:sz w:val="24"/>
        <w:szCs w:val="24"/>
        <w:rtl/>
        <w:lang w:val="ar-SA"/>
      </w:rPr>
      <w:t>35</w:t>
    </w:r>
    <w:r w:rsidRPr="00A45148">
      <w:rPr>
        <w:rFonts w:ascii="Times New Roman" w:hAnsi="Times New Roman"/>
        <w:b/>
        <w:bCs/>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FEBA80" w14:textId="77777777" w:rsidR="007E725B" w:rsidRPr="007536B7" w:rsidRDefault="007E725B" w:rsidP="007E725B">
    <w:pPr>
      <w:pStyle w:val="a5"/>
      <w:jc w:val="right"/>
      <w:rPr>
        <w:rFonts w:ascii="Times New Roman" w:hAnsi="Times New Roman"/>
        <w:b/>
        <w:bCs/>
        <w:sz w:val="24"/>
        <w:szCs w:val="24"/>
      </w:rPr>
    </w:pPr>
    <w:r w:rsidRPr="007536B7">
      <w:rPr>
        <w:rFonts w:ascii="Times New Roman" w:hAnsi="Times New Roman"/>
        <w:b/>
        <w:bCs/>
        <w:sz w:val="24"/>
        <w:szCs w:val="24"/>
      </w:rPr>
      <w:fldChar w:fldCharType="begin"/>
    </w:r>
    <w:r w:rsidRPr="007536B7">
      <w:rPr>
        <w:rFonts w:ascii="Times New Roman" w:hAnsi="Times New Roman"/>
        <w:b/>
        <w:bCs/>
        <w:sz w:val="24"/>
        <w:szCs w:val="24"/>
      </w:rPr>
      <w:instrText>PAGE   \* MERGEFORMAT</w:instrText>
    </w:r>
    <w:r w:rsidRPr="007536B7">
      <w:rPr>
        <w:rFonts w:ascii="Times New Roman" w:hAnsi="Times New Roman"/>
        <w:b/>
        <w:bCs/>
        <w:sz w:val="24"/>
        <w:szCs w:val="24"/>
      </w:rPr>
      <w:fldChar w:fldCharType="separate"/>
    </w:r>
    <w:r w:rsidRPr="00186C70">
      <w:rPr>
        <w:rFonts w:ascii="Times New Roman" w:hAnsi="Times New Roman"/>
        <w:b/>
        <w:bCs/>
        <w:noProof/>
        <w:sz w:val="24"/>
        <w:szCs w:val="24"/>
        <w:rtl/>
        <w:lang w:val="ar-SA"/>
      </w:rPr>
      <w:t>5</w:t>
    </w:r>
    <w:r w:rsidRPr="007536B7">
      <w:rPr>
        <w:rFonts w:ascii="Times New Roman" w:hAnsi="Times New Roman"/>
        <w:b/>
        <w:bCs/>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F1E1E" w14:textId="77777777" w:rsidR="007E725B" w:rsidRPr="00A45148" w:rsidRDefault="007E725B" w:rsidP="007E725B">
    <w:pPr>
      <w:pStyle w:val="a5"/>
      <w:rPr>
        <w:rFonts w:ascii="Times New Roman" w:hAnsi="Times New Roman"/>
        <w:b/>
        <w:bCs/>
        <w:sz w:val="24"/>
        <w:szCs w:val="24"/>
      </w:rPr>
    </w:pPr>
    <w:r w:rsidRPr="00A45148">
      <w:rPr>
        <w:rFonts w:ascii="Times New Roman" w:hAnsi="Times New Roman"/>
        <w:b/>
        <w:bCs/>
        <w:sz w:val="24"/>
        <w:szCs w:val="24"/>
      </w:rPr>
      <w:fldChar w:fldCharType="begin"/>
    </w:r>
    <w:r w:rsidRPr="00A45148">
      <w:rPr>
        <w:rFonts w:ascii="Times New Roman" w:hAnsi="Times New Roman"/>
        <w:b/>
        <w:bCs/>
        <w:sz w:val="24"/>
        <w:szCs w:val="24"/>
      </w:rPr>
      <w:instrText>PAGE   \* MERGEFORMAT</w:instrText>
    </w:r>
    <w:r w:rsidRPr="00A45148">
      <w:rPr>
        <w:rFonts w:ascii="Times New Roman" w:hAnsi="Times New Roman"/>
        <w:b/>
        <w:bCs/>
        <w:sz w:val="24"/>
        <w:szCs w:val="24"/>
      </w:rPr>
      <w:fldChar w:fldCharType="separate"/>
    </w:r>
    <w:r w:rsidRPr="00A53ED6">
      <w:rPr>
        <w:rFonts w:ascii="Times New Roman" w:hAnsi="Times New Roman"/>
        <w:b/>
        <w:bCs/>
        <w:noProof/>
        <w:sz w:val="24"/>
        <w:szCs w:val="24"/>
        <w:rtl/>
        <w:lang w:val="ar-SA"/>
      </w:rPr>
      <w:t>42</w:t>
    </w:r>
    <w:r w:rsidRPr="00A45148">
      <w:rPr>
        <w:rFonts w:ascii="Times New Roman" w:hAnsi="Times New Roman"/>
        <w:b/>
        <w:bCs/>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5CC31A" w14:textId="77777777" w:rsidR="007E725B" w:rsidRPr="00A45148" w:rsidRDefault="007E725B" w:rsidP="007E725B">
    <w:pPr>
      <w:pStyle w:val="a5"/>
      <w:jc w:val="right"/>
      <w:rPr>
        <w:rFonts w:ascii="Times New Roman" w:hAnsi="Times New Roman"/>
        <w:b/>
        <w:bCs/>
        <w:sz w:val="24"/>
        <w:szCs w:val="24"/>
        <w:rtl/>
      </w:rPr>
    </w:pPr>
    <w:r w:rsidRPr="00A45148">
      <w:rPr>
        <w:rFonts w:ascii="Times New Roman" w:hAnsi="Times New Roman"/>
        <w:b/>
        <w:bCs/>
        <w:sz w:val="24"/>
        <w:szCs w:val="24"/>
      </w:rPr>
      <w:fldChar w:fldCharType="begin"/>
    </w:r>
    <w:r w:rsidRPr="00A45148">
      <w:rPr>
        <w:rFonts w:ascii="Times New Roman" w:hAnsi="Times New Roman"/>
        <w:b/>
        <w:bCs/>
        <w:sz w:val="24"/>
        <w:szCs w:val="24"/>
      </w:rPr>
      <w:instrText>PAGE   \* MERGEFORMAT</w:instrText>
    </w:r>
    <w:r w:rsidRPr="00A45148">
      <w:rPr>
        <w:rFonts w:ascii="Times New Roman" w:hAnsi="Times New Roman"/>
        <w:b/>
        <w:bCs/>
        <w:sz w:val="24"/>
        <w:szCs w:val="24"/>
      </w:rPr>
      <w:fldChar w:fldCharType="separate"/>
    </w:r>
    <w:r w:rsidRPr="00A53ED6">
      <w:rPr>
        <w:rFonts w:ascii="Times New Roman" w:hAnsi="Times New Roman"/>
        <w:b/>
        <w:bCs/>
        <w:noProof/>
        <w:sz w:val="24"/>
        <w:szCs w:val="24"/>
        <w:rtl/>
        <w:lang w:val="ar-SA"/>
      </w:rPr>
      <w:t>43</w:t>
    </w:r>
    <w:r w:rsidRPr="00A45148">
      <w:rPr>
        <w:rFonts w:ascii="Times New Roman" w:hAnsi="Times New Roman"/>
        <w:b/>
        <w:bCs/>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ED743A" w14:textId="77777777" w:rsidR="007E725B" w:rsidRPr="007536B7" w:rsidRDefault="007E725B" w:rsidP="007E725B">
    <w:pPr>
      <w:pStyle w:val="a5"/>
      <w:jc w:val="right"/>
      <w:rPr>
        <w:rFonts w:ascii="Times New Roman" w:hAnsi="Times New Roman"/>
        <w:b/>
        <w:bCs/>
        <w:sz w:val="24"/>
        <w:szCs w:val="24"/>
      </w:rPr>
    </w:pPr>
    <w:r w:rsidRPr="007536B7">
      <w:rPr>
        <w:rFonts w:ascii="Times New Roman" w:hAnsi="Times New Roman"/>
        <w:b/>
        <w:bCs/>
        <w:sz w:val="24"/>
        <w:szCs w:val="24"/>
      </w:rPr>
      <w:fldChar w:fldCharType="begin"/>
    </w:r>
    <w:r w:rsidRPr="007536B7">
      <w:rPr>
        <w:rFonts w:ascii="Times New Roman" w:hAnsi="Times New Roman"/>
        <w:b/>
        <w:bCs/>
        <w:sz w:val="24"/>
        <w:szCs w:val="24"/>
      </w:rPr>
      <w:instrText>PAGE   \* MERGEFORMAT</w:instrText>
    </w:r>
    <w:r w:rsidRPr="007536B7">
      <w:rPr>
        <w:rFonts w:ascii="Times New Roman" w:hAnsi="Times New Roman"/>
        <w:b/>
        <w:bCs/>
        <w:sz w:val="24"/>
        <w:szCs w:val="24"/>
      </w:rPr>
      <w:fldChar w:fldCharType="separate"/>
    </w:r>
    <w:r w:rsidRPr="00A53ED6">
      <w:rPr>
        <w:rFonts w:ascii="Times New Roman" w:hAnsi="Times New Roman"/>
        <w:b/>
        <w:bCs/>
        <w:noProof/>
        <w:sz w:val="24"/>
        <w:szCs w:val="24"/>
        <w:rtl/>
        <w:lang w:val="ar-SA"/>
      </w:rPr>
      <w:t>37</w:t>
    </w:r>
    <w:r w:rsidRPr="007536B7">
      <w:rPr>
        <w:rFonts w:ascii="Times New Roman" w:hAnsi="Times New Roman"/>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CB73FC" w14:textId="77777777" w:rsidR="00421D9D" w:rsidRDefault="00421D9D" w:rsidP="007E725B">
      <w:pPr>
        <w:spacing w:after="0" w:line="240" w:lineRule="auto"/>
      </w:pPr>
      <w:r>
        <w:separator/>
      </w:r>
    </w:p>
  </w:footnote>
  <w:footnote w:type="continuationSeparator" w:id="0">
    <w:p w14:paraId="5011C8E2" w14:textId="77777777" w:rsidR="00421D9D" w:rsidRDefault="00421D9D" w:rsidP="007E725B">
      <w:pPr>
        <w:spacing w:after="0" w:line="240" w:lineRule="auto"/>
      </w:pPr>
      <w:r>
        <w:continuationSeparator/>
      </w:r>
    </w:p>
  </w:footnote>
  <w:footnote w:id="1">
    <w:p w14:paraId="611C659D" w14:textId="77777777" w:rsidR="007E725B" w:rsidRPr="001437C8" w:rsidRDefault="007E725B" w:rsidP="007E725B">
      <w:pPr>
        <w:spacing w:after="0" w:line="240" w:lineRule="auto"/>
        <w:jc w:val="lowKashida"/>
        <w:rPr>
          <w:rFonts w:ascii="Simplified Arabic" w:hAnsi="Simplified Arabic" w:cs="Simplified Arabic"/>
          <w:b/>
          <w:bCs/>
          <w:sz w:val="20"/>
          <w:szCs w:val="20"/>
          <w:rtl/>
        </w:rPr>
      </w:pPr>
      <w:r w:rsidRPr="001437C8">
        <w:rPr>
          <w:rStyle w:val="a8"/>
          <w:rtl/>
        </w:rPr>
        <w:t>*</w:t>
      </w:r>
      <w:r w:rsidRPr="001437C8">
        <w:rPr>
          <w:sz w:val="20"/>
          <w:szCs w:val="20"/>
          <w:rtl/>
        </w:rPr>
        <w:t xml:space="preserve"> </w:t>
      </w:r>
      <w:r w:rsidRPr="001437C8">
        <w:rPr>
          <w:rFonts w:ascii="Simplified Arabic" w:hAnsi="Simplified Arabic" w:cs="Simplified Arabic"/>
          <w:b/>
          <w:bCs/>
          <w:sz w:val="20"/>
          <w:szCs w:val="20"/>
          <w:rtl/>
        </w:rPr>
        <w:t xml:space="preserve">دكتوراه علوم سياسية </w:t>
      </w:r>
      <w:proofErr w:type="gramStart"/>
      <w:r w:rsidRPr="001437C8">
        <w:rPr>
          <w:rFonts w:ascii="Simplified Arabic" w:hAnsi="Simplified Arabic" w:cs="Simplified Arabic" w:hint="cs"/>
          <w:b/>
          <w:bCs/>
          <w:sz w:val="20"/>
          <w:szCs w:val="20"/>
          <w:rtl/>
        </w:rPr>
        <w:t>(</w:t>
      </w:r>
      <w:r w:rsidRPr="001437C8">
        <w:rPr>
          <w:rFonts w:ascii="Simplified Arabic" w:hAnsi="Simplified Arabic" w:cs="Simplified Arabic"/>
          <w:b/>
          <w:bCs/>
          <w:sz w:val="20"/>
          <w:szCs w:val="20"/>
          <w:rtl/>
        </w:rPr>
        <w:t xml:space="preserve"> جامعة</w:t>
      </w:r>
      <w:proofErr w:type="gramEnd"/>
      <w:r w:rsidRPr="001437C8">
        <w:rPr>
          <w:rFonts w:ascii="Simplified Arabic" w:hAnsi="Simplified Arabic" w:cs="Simplified Arabic"/>
          <w:b/>
          <w:bCs/>
          <w:sz w:val="20"/>
          <w:szCs w:val="20"/>
          <w:rtl/>
        </w:rPr>
        <w:t xml:space="preserve"> تونس – المنار</w:t>
      </w:r>
      <w:r w:rsidRPr="001437C8">
        <w:rPr>
          <w:rFonts w:ascii="Simplified Arabic" w:hAnsi="Simplified Arabic" w:cs="Simplified Arabic" w:hint="cs"/>
          <w:b/>
          <w:bCs/>
          <w:sz w:val="20"/>
          <w:szCs w:val="20"/>
          <w:rtl/>
        </w:rPr>
        <w:t xml:space="preserve"> )</w:t>
      </w:r>
    </w:p>
    <w:p w14:paraId="1973268F" w14:textId="77777777" w:rsidR="007E725B" w:rsidRPr="001437C8" w:rsidRDefault="007E725B" w:rsidP="007E725B">
      <w:pPr>
        <w:pStyle w:val="a7"/>
        <w:jc w:val="lowKashida"/>
        <w:rPr>
          <w:rFonts w:hint="cs"/>
        </w:rPr>
      </w:pPr>
    </w:p>
  </w:footnote>
  <w:footnote w:id="2">
    <w:p w14:paraId="719AEC5A" w14:textId="77777777" w:rsidR="007E725B" w:rsidRPr="001437C8" w:rsidRDefault="007E725B" w:rsidP="007E725B">
      <w:pPr>
        <w:pStyle w:val="a7"/>
        <w:jc w:val="lowKashida"/>
        <w:rPr>
          <w:rFonts w:ascii="Simplified Arabic" w:hAnsi="Simplified Arabic" w:cs="Simplified Arabic"/>
        </w:rPr>
      </w:pPr>
      <w:r w:rsidRPr="001437C8">
        <w:rPr>
          <w:rFonts w:ascii="Simplified Arabic" w:hAnsi="Simplified Arabic" w:cs="Simplified Arabic"/>
          <w:rtl/>
        </w:rPr>
        <w:t>(</w:t>
      </w:r>
      <w:r w:rsidRPr="001437C8">
        <w:rPr>
          <w:rStyle w:val="a8"/>
          <w:rFonts w:ascii="Simplified Arabic" w:hAnsi="Simplified Arabic" w:cs="Simplified Arabic"/>
        </w:rPr>
        <w:footnoteRef/>
      </w:r>
      <w:r w:rsidRPr="001437C8">
        <w:rPr>
          <w:rFonts w:ascii="Simplified Arabic" w:hAnsi="Simplified Arabic" w:cs="Simplified Arabic"/>
          <w:rtl/>
        </w:rPr>
        <w:t xml:space="preserve">) علوش، نور الدين: تحولات الفضاء العمومي في الفلسفة السياسية </w:t>
      </w:r>
      <w:proofErr w:type="gramStart"/>
      <w:r w:rsidRPr="001437C8">
        <w:rPr>
          <w:rFonts w:ascii="Simplified Arabic" w:hAnsi="Simplified Arabic" w:cs="Simplified Arabic"/>
          <w:rtl/>
        </w:rPr>
        <w:t>المعاصرة :</w:t>
      </w:r>
      <w:proofErr w:type="gramEnd"/>
      <w:r w:rsidRPr="001437C8">
        <w:rPr>
          <w:rFonts w:ascii="Simplified Arabic" w:hAnsi="Simplified Arabic" w:cs="Simplified Arabic"/>
          <w:rtl/>
        </w:rPr>
        <w:t xml:space="preserve"> من </w:t>
      </w:r>
      <w:proofErr w:type="spellStart"/>
      <w:r w:rsidRPr="001437C8">
        <w:rPr>
          <w:rFonts w:ascii="Simplified Arabic" w:hAnsi="Simplified Arabic" w:cs="Simplified Arabic"/>
          <w:rtl/>
        </w:rPr>
        <w:t>هابرماس</w:t>
      </w:r>
      <w:proofErr w:type="spellEnd"/>
      <w:r w:rsidRPr="001437C8">
        <w:rPr>
          <w:rFonts w:ascii="Simplified Arabic" w:hAnsi="Simplified Arabic" w:cs="Simplified Arabic"/>
          <w:rtl/>
        </w:rPr>
        <w:t xml:space="preserve"> إلى نانسي </w:t>
      </w:r>
      <w:proofErr w:type="spellStart"/>
      <w:r w:rsidRPr="001437C8">
        <w:rPr>
          <w:rFonts w:ascii="Simplified Arabic" w:hAnsi="Simplified Arabic" w:cs="Simplified Arabic"/>
          <w:rtl/>
        </w:rPr>
        <w:t>فرايزر</w:t>
      </w:r>
      <w:proofErr w:type="spellEnd"/>
      <w:r w:rsidRPr="001437C8">
        <w:rPr>
          <w:rFonts w:ascii="Simplified Arabic" w:hAnsi="Simplified Arabic" w:cs="Simplified Arabic"/>
          <w:rtl/>
        </w:rPr>
        <w:t>، مجلة إضافات، الجمعية العربية لعلم الاجتماع ومركز دراسات الوحدة العربية، العددان 26-27، بيروت، ربيع – صيف 2014، ص 78.</w:t>
      </w:r>
    </w:p>
  </w:footnote>
  <w:footnote w:id="3">
    <w:p w14:paraId="5F6A1F92" w14:textId="77777777" w:rsidR="007E725B" w:rsidRPr="001437C8" w:rsidRDefault="007E725B" w:rsidP="007E725B">
      <w:pPr>
        <w:pStyle w:val="a7"/>
        <w:jc w:val="lowKashida"/>
        <w:rPr>
          <w:rFonts w:ascii="Simplified Arabic" w:hAnsi="Simplified Arabic" w:cs="Simplified Arabic"/>
        </w:rPr>
      </w:pPr>
      <w:r w:rsidRPr="001437C8">
        <w:rPr>
          <w:rFonts w:ascii="Simplified Arabic" w:hAnsi="Simplified Arabic" w:cs="Simplified Arabic"/>
          <w:rtl/>
        </w:rPr>
        <w:t>(</w:t>
      </w:r>
      <w:r w:rsidRPr="001437C8">
        <w:rPr>
          <w:rStyle w:val="a8"/>
          <w:rFonts w:ascii="Simplified Arabic" w:hAnsi="Simplified Arabic" w:cs="Simplified Arabic"/>
        </w:rPr>
        <w:footnoteRef/>
      </w:r>
      <w:r w:rsidRPr="001437C8">
        <w:rPr>
          <w:rFonts w:ascii="Simplified Arabic" w:hAnsi="Simplified Arabic" w:cs="Simplified Arabic"/>
          <w:rtl/>
        </w:rPr>
        <w:t xml:space="preserve">) </w:t>
      </w:r>
      <w:proofErr w:type="spellStart"/>
      <w:r w:rsidRPr="001437C8">
        <w:rPr>
          <w:rFonts w:ascii="Simplified Arabic" w:hAnsi="Simplified Arabic" w:cs="Simplified Arabic"/>
          <w:rtl/>
        </w:rPr>
        <w:t>وايتلام</w:t>
      </w:r>
      <w:proofErr w:type="spellEnd"/>
      <w:r w:rsidRPr="001437C8">
        <w:rPr>
          <w:rFonts w:ascii="Simplified Arabic" w:hAnsi="Simplified Arabic" w:cs="Simplified Arabic"/>
          <w:rtl/>
        </w:rPr>
        <w:t xml:space="preserve">، كيث: </w:t>
      </w:r>
      <w:proofErr w:type="spellStart"/>
      <w:r w:rsidRPr="001437C8">
        <w:rPr>
          <w:rFonts w:ascii="Simplified Arabic" w:hAnsi="Simplified Arabic" w:cs="Simplified Arabic"/>
          <w:rtl/>
        </w:rPr>
        <w:t>إختلاق</w:t>
      </w:r>
      <w:proofErr w:type="spellEnd"/>
      <w:r w:rsidRPr="001437C8">
        <w:rPr>
          <w:rFonts w:ascii="Simplified Arabic" w:hAnsi="Simplified Arabic" w:cs="Simplified Arabic"/>
          <w:rtl/>
        </w:rPr>
        <w:t xml:space="preserve"> إسرائيل القديمة – إسكات التاريخ الفلسطيني</w:t>
      </w:r>
      <w:r w:rsidRPr="001437C8">
        <w:rPr>
          <w:rFonts w:ascii="Simplified Arabic" w:hAnsi="Simplified Arabic" w:cs="Simplified Arabic" w:hint="cs"/>
          <w:rtl/>
        </w:rPr>
        <w:t>،</w:t>
      </w:r>
      <w:r w:rsidRPr="001437C8">
        <w:rPr>
          <w:rFonts w:ascii="Simplified Arabic" w:hAnsi="Simplified Arabic" w:cs="Simplified Arabic"/>
          <w:rtl/>
        </w:rPr>
        <w:t xml:space="preserve"> ت: سحر الهنيدي، عالم المعرفة، الكويت، ط</w:t>
      </w:r>
      <w:r w:rsidRPr="001437C8">
        <w:rPr>
          <w:rFonts w:ascii="Simplified Arabic" w:hAnsi="Simplified Arabic" w:cs="Simplified Arabic" w:hint="cs"/>
          <w:rtl/>
        </w:rPr>
        <w:t xml:space="preserve"> </w:t>
      </w:r>
      <w:r w:rsidRPr="001437C8">
        <w:rPr>
          <w:rFonts w:ascii="Simplified Arabic" w:hAnsi="Simplified Arabic" w:cs="Simplified Arabic"/>
          <w:rtl/>
        </w:rPr>
        <w:t>1، 1999، ص 73.</w:t>
      </w:r>
    </w:p>
  </w:footnote>
  <w:footnote w:id="4">
    <w:p w14:paraId="054A0D04" w14:textId="77777777" w:rsidR="007E725B" w:rsidRPr="001437C8" w:rsidRDefault="007E725B" w:rsidP="007E725B">
      <w:pPr>
        <w:pStyle w:val="a7"/>
        <w:jc w:val="lowKashida"/>
        <w:rPr>
          <w:rFonts w:ascii="Simplified Arabic" w:hAnsi="Simplified Arabic" w:cs="Simplified Arabic"/>
        </w:rPr>
      </w:pPr>
      <w:r w:rsidRPr="001437C8">
        <w:rPr>
          <w:rFonts w:ascii="Simplified Arabic" w:hAnsi="Simplified Arabic" w:cs="Simplified Arabic"/>
          <w:rtl/>
        </w:rPr>
        <w:t>(</w:t>
      </w:r>
      <w:r w:rsidRPr="001437C8">
        <w:rPr>
          <w:rStyle w:val="a8"/>
          <w:rFonts w:ascii="Simplified Arabic" w:hAnsi="Simplified Arabic" w:cs="Simplified Arabic"/>
        </w:rPr>
        <w:footnoteRef/>
      </w:r>
      <w:r w:rsidRPr="001437C8">
        <w:rPr>
          <w:rFonts w:ascii="Simplified Arabic" w:hAnsi="Simplified Arabic" w:cs="Simplified Arabic"/>
          <w:rtl/>
        </w:rPr>
        <w:t>) سوسة، أحمد: أبحاث في اليهودية والصهيونية، دار الأمل للنشر والتوزيع، إربد – الأردن، ط</w:t>
      </w:r>
      <w:r w:rsidRPr="001437C8">
        <w:rPr>
          <w:rFonts w:ascii="Simplified Arabic" w:hAnsi="Simplified Arabic" w:cs="Simplified Arabic" w:hint="cs"/>
          <w:rtl/>
        </w:rPr>
        <w:t xml:space="preserve"> 1</w:t>
      </w:r>
      <w:r w:rsidRPr="001437C8">
        <w:rPr>
          <w:rFonts w:ascii="Simplified Arabic" w:hAnsi="Simplified Arabic" w:cs="Simplified Arabic"/>
          <w:rtl/>
        </w:rPr>
        <w:t>، 2003، ص 7.</w:t>
      </w:r>
    </w:p>
  </w:footnote>
  <w:footnote w:id="5">
    <w:p w14:paraId="04E2184A" w14:textId="77777777" w:rsidR="007E725B" w:rsidRPr="001437C8" w:rsidRDefault="007E725B" w:rsidP="007E725B">
      <w:pPr>
        <w:pStyle w:val="a7"/>
        <w:jc w:val="lowKashida"/>
        <w:rPr>
          <w:rFonts w:ascii="Simplified Arabic" w:hAnsi="Simplified Arabic" w:cs="Simplified Arabic"/>
          <w:rtl/>
        </w:rPr>
      </w:pPr>
      <w:r w:rsidRPr="001437C8">
        <w:rPr>
          <w:rtl/>
        </w:rPr>
        <w:t>(</w:t>
      </w:r>
      <w:r w:rsidRPr="001437C8">
        <w:rPr>
          <w:rStyle w:val="a8"/>
        </w:rPr>
        <w:footnoteRef/>
      </w:r>
      <w:r w:rsidRPr="001437C8">
        <w:rPr>
          <w:rtl/>
        </w:rPr>
        <w:t>)</w:t>
      </w:r>
      <w:r w:rsidRPr="001437C8">
        <w:rPr>
          <w:rFonts w:ascii="Simplified Arabic" w:hAnsi="Simplified Arabic" w:cs="Simplified Arabic" w:hint="cs"/>
          <w:rtl/>
        </w:rPr>
        <w:t xml:space="preserve"> </w:t>
      </w:r>
      <w:r w:rsidRPr="001437C8">
        <w:rPr>
          <w:rFonts w:ascii="Simplified Arabic" w:hAnsi="Simplified Arabic" w:cs="Simplified Arabic"/>
          <w:rtl/>
        </w:rPr>
        <w:t>تمت كتابة التلمود على يد عدد ممن يسمون بالربانيين اليهود:</w:t>
      </w:r>
    </w:p>
    <w:p w14:paraId="70CA8D72" w14:textId="77777777" w:rsidR="007E725B" w:rsidRPr="001437C8" w:rsidRDefault="007E725B" w:rsidP="007E725B">
      <w:pPr>
        <w:pStyle w:val="a7"/>
        <w:numPr>
          <w:ilvl w:val="0"/>
          <w:numId w:val="1"/>
        </w:numPr>
        <w:ind w:left="0" w:firstLine="0"/>
        <w:jc w:val="lowKashida"/>
        <w:rPr>
          <w:rFonts w:ascii="Simplified Arabic" w:hAnsi="Simplified Arabic" w:cs="Simplified Arabic"/>
        </w:rPr>
      </w:pPr>
      <w:r w:rsidRPr="001437C8">
        <w:rPr>
          <w:rFonts w:ascii="Simplified Arabic" w:hAnsi="Simplified Arabic" w:cs="Simplified Arabic"/>
          <w:rtl/>
        </w:rPr>
        <w:t>"</w:t>
      </w:r>
      <w:proofErr w:type="spellStart"/>
      <w:r w:rsidRPr="001437C8">
        <w:rPr>
          <w:rFonts w:ascii="Simplified Arabic" w:hAnsi="Simplified Arabic" w:cs="Simplified Arabic"/>
          <w:rtl/>
        </w:rPr>
        <w:t>التنائيم</w:t>
      </w:r>
      <w:proofErr w:type="spellEnd"/>
      <w:r w:rsidRPr="001437C8">
        <w:rPr>
          <w:rFonts w:ascii="Simplified Arabic" w:hAnsi="Simplified Arabic" w:cs="Simplified Arabic"/>
          <w:rtl/>
        </w:rPr>
        <w:t>" في فلسطين من 10 إلى 219م.</w:t>
      </w:r>
    </w:p>
    <w:p w14:paraId="25A141F5" w14:textId="77777777" w:rsidR="007E725B" w:rsidRPr="001437C8" w:rsidRDefault="007E725B" w:rsidP="007E725B">
      <w:pPr>
        <w:pStyle w:val="a7"/>
        <w:numPr>
          <w:ilvl w:val="0"/>
          <w:numId w:val="1"/>
        </w:numPr>
        <w:ind w:left="0" w:firstLine="0"/>
        <w:jc w:val="lowKashida"/>
        <w:rPr>
          <w:rFonts w:ascii="Simplified Arabic" w:hAnsi="Simplified Arabic" w:cs="Simplified Arabic"/>
        </w:rPr>
      </w:pPr>
      <w:r w:rsidRPr="001437C8">
        <w:rPr>
          <w:rFonts w:ascii="Simplified Arabic" w:hAnsi="Simplified Arabic" w:cs="Simplified Arabic"/>
          <w:rtl/>
        </w:rPr>
        <w:t>"</w:t>
      </w:r>
      <w:proofErr w:type="spellStart"/>
      <w:r w:rsidRPr="001437C8">
        <w:rPr>
          <w:rFonts w:ascii="Simplified Arabic" w:hAnsi="Simplified Arabic" w:cs="Simplified Arabic"/>
          <w:rtl/>
        </w:rPr>
        <w:t>الأورائيم</w:t>
      </w:r>
      <w:proofErr w:type="spellEnd"/>
      <w:r w:rsidRPr="001437C8">
        <w:rPr>
          <w:rFonts w:ascii="Simplified Arabic" w:hAnsi="Simplified Arabic" w:cs="Simplified Arabic"/>
          <w:rtl/>
        </w:rPr>
        <w:t>" في فلسطين والعراق من 219 إلى 500م.</w:t>
      </w:r>
    </w:p>
    <w:p w14:paraId="366C0B14" w14:textId="77777777" w:rsidR="007E725B" w:rsidRPr="001437C8" w:rsidRDefault="007E725B" w:rsidP="007E725B">
      <w:pPr>
        <w:pStyle w:val="a7"/>
        <w:numPr>
          <w:ilvl w:val="0"/>
          <w:numId w:val="1"/>
        </w:numPr>
        <w:ind w:left="0" w:firstLine="0"/>
        <w:jc w:val="lowKashida"/>
        <w:rPr>
          <w:rFonts w:ascii="Simplified Arabic" w:hAnsi="Simplified Arabic" w:cs="Simplified Arabic"/>
        </w:rPr>
      </w:pPr>
      <w:r w:rsidRPr="001437C8">
        <w:rPr>
          <w:rFonts w:ascii="Simplified Arabic" w:hAnsi="Simplified Arabic" w:cs="Simplified Arabic"/>
          <w:rtl/>
        </w:rPr>
        <w:t>"</w:t>
      </w:r>
      <w:proofErr w:type="spellStart"/>
      <w:r w:rsidRPr="001437C8">
        <w:rPr>
          <w:rFonts w:ascii="Simplified Arabic" w:hAnsi="Simplified Arabic" w:cs="Simplified Arabic"/>
          <w:rtl/>
        </w:rPr>
        <w:t>السبورائيم</w:t>
      </w:r>
      <w:proofErr w:type="spellEnd"/>
      <w:r w:rsidRPr="001437C8">
        <w:rPr>
          <w:rFonts w:ascii="Simplified Arabic" w:hAnsi="Simplified Arabic" w:cs="Simplified Arabic"/>
          <w:rtl/>
        </w:rPr>
        <w:t>" في العراق من 500 إلى 588م.</w:t>
      </w:r>
    </w:p>
    <w:p w14:paraId="69F1C525" w14:textId="77777777" w:rsidR="007E725B" w:rsidRPr="001437C8" w:rsidRDefault="007E725B" w:rsidP="007E725B">
      <w:pPr>
        <w:pStyle w:val="a7"/>
        <w:numPr>
          <w:ilvl w:val="0"/>
          <w:numId w:val="1"/>
        </w:numPr>
        <w:ind w:left="0" w:firstLine="0"/>
        <w:jc w:val="lowKashida"/>
        <w:rPr>
          <w:rFonts w:ascii="Simplified Arabic" w:hAnsi="Simplified Arabic" w:cs="Simplified Arabic"/>
          <w:rtl/>
        </w:rPr>
      </w:pPr>
      <w:proofErr w:type="gramStart"/>
      <w:r w:rsidRPr="001437C8">
        <w:rPr>
          <w:rFonts w:ascii="Simplified Arabic" w:hAnsi="Simplified Arabic" w:cs="Simplified Arabic"/>
          <w:rtl/>
        </w:rPr>
        <w:t>:</w:t>
      </w:r>
      <w:proofErr w:type="spellStart"/>
      <w:r w:rsidRPr="001437C8">
        <w:rPr>
          <w:rFonts w:ascii="Simplified Arabic" w:hAnsi="Simplified Arabic" w:cs="Simplified Arabic"/>
          <w:rtl/>
        </w:rPr>
        <w:t>الغاؤونيم</w:t>
      </w:r>
      <w:proofErr w:type="spellEnd"/>
      <w:proofErr w:type="gramEnd"/>
      <w:r w:rsidRPr="001437C8">
        <w:rPr>
          <w:rFonts w:ascii="Simplified Arabic" w:hAnsi="Simplified Arabic" w:cs="Simplified Arabic"/>
          <w:rtl/>
        </w:rPr>
        <w:t>" في العراق من 588 إلى 1030</w:t>
      </w:r>
      <w:r w:rsidRPr="001437C8">
        <w:rPr>
          <w:rFonts w:ascii="Simplified Arabic" w:hAnsi="Simplified Arabic" w:cs="Simplified Arabic" w:hint="cs"/>
          <w:rtl/>
        </w:rPr>
        <w:t>م</w:t>
      </w:r>
      <w:r w:rsidRPr="001437C8">
        <w:rPr>
          <w:rFonts w:ascii="Simplified Arabic" w:hAnsi="Simplified Arabic" w:cs="Simplified Arabic"/>
          <w:rtl/>
        </w:rPr>
        <w:t>. ( المصدر</w:t>
      </w:r>
      <w:r w:rsidRPr="001437C8">
        <w:rPr>
          <w:rFonts w:ascii="Simplified Arabic" w:hAnsi="Simplified Arabic" w:cs="Simplified Arabic" w:hint="cs"/>
          <w:rtl/>
        </w:rPr>
        <w:t xml:space="preserve"> السابق</w:t>
      </w:r>
      <w:r w:rsidRPr="001437C8">
        <w:rPr>
          <w:rFonts w:ascii="Simplified Arabic" w:hAnsi="Simplified Arabic" w:cs="Simplified Arabic"/>
          <w:rtl/>
        </w:rPr>
        <w:t>، ص 10).</w:t>
      </w:r>
    </w:p>
    <w:p w14:paraId="7B251632" w14:textId="77777777" w:rsidR="007E725B" w:rsidRPr="001437C8" w:rsidRDefault="007E725B" w:rsidP="007E725B">
      <w:pPr>
        <w:pStyle w:val="a7"/>
        <w:jc w:val="lowKashida"/>
      </w:pPr>
    </w:p>
  </w:footnote>
  <w:footnote w:id="6">
    <w:p w14:paraId="58D182BC" w14:textId="77777777" w:rsidR="007E725B" w:rsidRPr="001437C8" w:rsidRDefault="007E725B" w:rsidP="007E725B">
      <w:pPr>
        <w:pStyle w:val="a7"/>
        <w:jc w:val="lowKashida"/>
        <w:rPr>
          <w:rFonts w:ascii="Simplified Arabic" w:hAnsi="Simplified Arabic" w:cs="Simplified Arabic"/>
        </w:rPr>
      </w:pPr>
      <w:r w:rsidRPr="001437C8">
        <w:rPr>
          <w:rFonts w:ascii="Simplified Arabic" w:hAnsi="Simplified Arabic" w:cs="Simplified Arabic"/>
          <w:rtl/>
        </w:rPr>
        <w:t>(</w:t>
      </w:r>
      <w:r w:rsidRPr="001437C8">
        <w:rPr>
          <w:rStyle w:val="a8"/>
          <w:rFonts w:ascii="Simplified Arabic" w:hAnsi="Simplified Arabic" w:cs="Simplified Arabic"/>
        </w:rPr>
        <w:footnoteRef/>
      </w:r>
      <w:r w:rsidRPr="001437C8">
        <w:rPr>
          <w:rFonts w:ascii="Simplified Arabic" w:hAnsi="Simplified Arabic" w:cs="Simplified Arabic"/>
          <w:rtl/>
        </w:rPr>
        <w:t xml:space="preserve">) </w:t>
      </w:r>
      <w:r w:rsidRPr="001437C8">
        <w:rPr>
          <w:rFonts w:ascii="Simplified Arabic" w:hAnsi="Simplified Arabic" w:cs="Simplified Arabic" w:hint="cs"/>
          <w:rtl/>
        </w:rPr>
        <w:t>المرجع السبق</w:t>
      </w:r>
      <w:r w:rsidRPr="001437C8">
        <w:rPr>
          <w:rFonts w:ascii="Simplified Arabic" w:hAnsi="Simplified Arabic" w:cs="Simplified Arabic"/>
          <w:rtl/>
        </w:rPr>
        <w:t>، ص 13</w:t>
      </w:r>
      <w:r w:rsidRPr="001437C8">
        <w:rPr>
          <w:rFonts w:ascii="Simplified Arabic" w:hAnsi="Simplified Arabic" w:cs="Simplified Arabic" w:hint="cs"/>
          <w:rtl/>
        </w:rPr>
        <w:t>.</w:t>
      </w:r>
    </w:p>
  </w:footnote>
  <w:footnote w:id="7">
    <w:p w14:paraId="789148D3" w14:textId="77777777" w:rsidR="007E725B" w:rsidRPr="001437C8" w:rsidRDefault="007E725B" w:rsidP="007E725B">
      <w:pPr>
        <w:pStyle w:val="a7"/>
        <w:jc w:val="lowKashida"/>
        <w:rPr>
          <w:rFonts w:ascii="Simplified Arabic" w:hAnsi="Simplified Arabic" w:cs="Simplified Arabic"/>
        </w:rPr>
      </w:pPr>
      <w:r w:rsidRPr="001437C8">
        <w:rPr>
          <w:rFonts w:ascii="Simplified Arabic" w:hAnsi="Simplified Arabic" w:cs="Simplified Arabic"/>
          <w:rtl/>
        </w:rPr>
        <w:t>(</w:t>
      </w:r>
      <w:r w:rsidRPr="001437C8">
        <w:rPr>
          <w:rStyle w:val="a8"/>
          <w:rFonts w:ascii="Simplified Arabic" w:hAnsi="Simplified Arabic" w:cs="Simplified Arabic"/>
        </w:rPr>
        <w:footnoteRef/>
      </w:r>
      <w:r w:rsidRPr="001437C8">
        <w:rPr>
          <w:rFonts w:ascii="Simplified Arabic" w:hAnsi="Simplified Arabic" w:cs="Simplified Arabic"/>
          <w:rtl/>
        </w:rPr>
        <w:t>) قرم، جورج:</w:t>
      </w:r>
      <w:r w:rsidRPr="001437C8">
        <w:rPr>
          <w:rFonts w:ascii="Simplified Arabic" w:hAnsi="Simplified Arabic" w:cs="Simplified Arabic" w:hint="cs"/>
          <w:rtl/>
        </w:rPr>
        <w:t xml:space="preserve"> </w:t>
      </w:r>
      <w:r w:rsidRPr="001437C8">
        <w:rPr>
          <w:rFonts w:ascii="Simplified Arabic" w:hAnsi="Simplified Arabic" w:cs="Simplified Arabic"/>
          <w:rtl/>
        </w:rPr>
        <w:t>المسألة الدينية في القرن الواحد والعشرين، ت: خليل أحمد خليل، دار الفارابي، بيروت، ط 1، 2007،</w:t>
      </w:r>
      <w:r w:rsidRPr="001437C8">
        <w:rPr>
          <w:rFonts w:ascii="Simplified Arabic" w:hAnsi="Simplified Arabic" w:cs="Simplified Arabic" w:hint="cs"/>
          <w:rtl/>
        </w:rPr>
        <w:t xml:space="preserve"> </w:t>
      </w:r>
      <w:r w:rsidRPr="001437C8">
        <w:rPr>
          <w:rFonts w:ascii="Simplified Arabic" w:hAnsi="Simplified Arabic" w:cs="Simplified Arabic"/>
          <w:rtl/>
        </w:rPr>
        <w:t>ص 279-280.</w:t>
      </w:r>
    </w:p>
  </w:footnote>
  <w:footnote w:id="8">
    <w:p w14:paraId="78A3C162" w14:textId="77777777" w:rsidR="007E725B" w:rsidRPr="001437C8" w:rsidRDefault="007E725B" w:rsidP="007E725B">
      <w:pPr>
        <w:pStyle w:val="a7"/>
        <w:jc w:val="lowKashida"/>
        <w:rPr>
          <w:rFonts w:ascii="Simplified Arabic" w:hAnsi="Simplified Arabic" w:cs="Simplified Arabic"/>
        </w:rPr>
      </w:pPr>
      <w:r w:rsidRPr="001437C8">
        <w:rPr>
          <w:rFonts w:ascii="Simplified Arabic" w:hAnsi="Simplified Arabic" w:cs="Simplified Arabic"/>
          <w:rtl/>
        </w:rPr>
        <w:t>(</w:t>
      </w:r>
      <w:r w:rsidRPr="001437C8">
        <w:rPr>
          <w:rStyle w:val="a8"/>
          <w:rFonts w:ascii="Simplified Arabic" w:hAnsi="Simplified Arabic" w:cs="Simplified Arabic"/>
        </w:rPr>
        <w:footnoteRef/>
      </w:r>
      <w:r w:rsidRPr="001437C8">
        <w:rPr>
          <w:rFonts w:ascii="Simplified Arabic" w:hAnsi="Simplified Arabic" w:cs="Simplified Arabic"/>
          <w:rtl/>
        </w:rPr>
        <w:t xml:space="preserve">) </w:t>
      </w:r>
      <w:proofErr w:type="spellStart"/>
      <w:r w:rsidRPr="001437C8">
        <w:rPr>
          <w:rFonts w:ascii="Simplified Arabic" w:hAnsi="Simplified Arabic" w:cs="Simplified Arabic"/>
          <w:rtl/>
        </w:rPr>
        <w:t>الهلول</w:t>
      </w:r>
      <w:proofErr w:type="spellEnd"/>
      <w:r w:rsidRPr="001437C8">
        <w:rPr>
          <w:rFonts w:ascii="Simplified Arabic" w:hAnsi="Simplified Arabic" w:cs="Simplified Arabic"/>
          <w:rtl/>
        </w:rPr>
        <w:t xml:space="preserve">، جبر: قراءة في المراحل التأسيسية للمشروع اليهودي الصهيوني، مجلة كلية التربية الأساسية للعلوم التربوية والإنسانية، العدد 41، </w:t>
      </w:r>
      <w:r w:rsidRPr="001437C8">
        <w:rPr>
          <w:rFonts w:ascii="Simplified Arabic" w:hAnsi="Simplified Arabic" w:cs="Simplified Arabic" w:hint="cs"/>
          <w:rtl/>
        </w:rPr>
        <w:t xml:space="preserve">جامعة بابل، العراق، </w:t>
      </w:r>
      <w:r w:rsidRPr="001437C8">
        <w:rPr>
          <w:rFonts w:ascii="Simplified Arabic" w:hAnsi="Simplified Arabic" w:cs="Simplified Arabic"/>
          <w:rtl/>
        </w:rPr>
        <w:t>كانون ثاني / يناير 2018، ص 361.</w:t>
      </w:r>
    </w:p>
  </w:footnote>
  <w:footnote w:id="9">
    <w:p w14:paraId="3D3EBAD2" w14:textId="77777777" w:rsidR="007E725B" w:rsidRPr="001437C8" w:rsidRDefault="007E725B" w:rsidP="007E725B">
      <w:pPr>
        <w:pStyle w:val="a7"/>
        <w:jc w:val="lowKashida"/>
        <w:rPr>
          <w:rFonts w:ascii="Simplified Arabic" w:hAnsi="Simplified Arabic" w:cs="Simplified Arabic"/>
        </w:rPr>
      </w:pPr>
      <w:r w:rsidRPr="001437C8">
        <w:rPr>
          <w:rFonts w:ascii="Simplified Arabic" w:hAnsi="Simplified Arabic" w:cs="Simplified Arabic"/>
          <w:rtl/>
        </w:rPr>
        <w:t>(</w:t>
      </w:r>
      <w:r w:rsidRPr="001437C8">
        <w:rPr>
          <w:rStyle w:val="a8"/>
          <w:rFonts w:ascii="Simplified Arabic" w:hAnsi="Simplified Arabic" w:cs="Simplified Arabic"/>
        </w:rPr>
        <w:footnoteRef/>
      </w:r>
      <w:r w:rsidRPr="001437C8">
        <w:rPr>
          <w:rFonts w:ascii="Simplified Arabic" w:hAnsi="Simplified Arabic" w:cs="Simplified Arabic"/>
          <w:rtl/>
        </w:rPr>
        <w:t xml:space="preserve">) </w:t>
      </w:r>
      <w:r w:rsidRPr="001437C8">
        <w:rPr>
          <w:rFonts w:ascii="Simplified Arabic" w:hAnsi="Simplified Arabic" w:cs="Simplified Arabic" w:hint="cs"/>
          <w:rtl/>
        </w:rPr>
        <w:t>المرجع السابق</w:t>
      </w:r>
      <w:r w:rsidRPr="001437C8">
        <w:rPr>
          <w:rFonts w:ascii="Simplified Arabic" w:hAnsi="Simplified Arabic" w:cs="Simplified Arabic"/>
          <w:rtl/>
        </w:rPr>
        <w:t>، ص 361.</w:t>
      </w:r>
    </w:p>
  </w:footnote>
  <w:footnote w:id="10">
    <w:p w14:paraId="2A91EB9F" w14:textId="77777777" w:rsidR="007E725B" w:rsidRPr="001437C8" w:rsidRDefault="007E725B" w:rsidP="007E725B">
      <w:pPr>
        <w:pStyle w:val="a7"/>
        <w:jc w:val="lowKashida"/>
        <w:rPr>
          <w:rFonts w:ascii="Simplified Arabic" w:hAnsi="Simplified Arabic" w:cs="Simplified Arabic"/>
        </w:rPr>
      </w:pPr>
      <w:r w:rsidRPr="001437C8">
        <w:rPr>
          <w:rFonts w:ascii="Simplified Arabic" w:hAnsi="Simplified Arabic" w:cs="Simplified Arabic"/>
          <w:rtl/>
        </w:rPr>
        <w:t>(</w:t>
      </w:r>
      <w:r w:rsidRPr="001437C8">
        <w:rPr>
          <w:rStyle w:val="a8"/>
          <w:rFonts w:ascii="Simplified Arabic" w:hAnsi="Simplified Arabic" w:cs="Simplified Arabic"/>
        </w:rPr>
        <w:footnoteRef/>
      </w:r>
      <w:r w:rsidRPr="001437C8">
        <w:rPr>
          <w:rFonts w:ascii="Simplified Arabic" w:hAnsi="Simplified Arabic" w:cs="Simplified Arabic"/>
          <w:rtl/>
        </w:rPr>
        <w:t xml:space="preserve">) قرم، جورج: أوروبا والمشرق العربي من البلقنة إلى </w:t>
      </w:r>
      <w:proofErr w:type="spellStart"/>
      <w:r w:rsidRPr="001437C8">
        <w:rPr>
          <w:rFonts w:ascii="Simplified Arabic" w:hAnsi="Simplified Arabic" w:cs="Simplified Arabic"/>
          <w:rtl/>
        </w:rPr>
        <w:t>اللبننة</w:t>
      </w:r>
      <w:proofErr w:type="spellEnd"/>
      <w:r w:rsidRPr="001437C8">
        <w:rPr>
          <w:rFonts w:ascii="Simplified Arabic" w:hAnsi="Simplified Arabic" w:cs="Simplified Arabic"/>
          <w:rtl/>
        </w:rPr>
        <w:t xml:space="preserve"> </w:t>
      </w:r>
      <w:proofErr w:type="gramStart"/>
      <w:r w:rsidRPr="001437C8">
        <w:rPr>
          <w:rFonts w:ascii="Simplified Arabic" w:hAnsi="Simplified Arabic" w:cs="Simplified Arabic"/>
          <w:rtl/>
        </w:rPr>
        <w:t>( تاريخ</w:t>
      </w:r>
      <w:proofErr w:type="gramEnd"/>
      <w:r w:rsidRPr="001437C8">
        <w:rPr>
          <w:rFonts w:ascii="Simplified Arabic" w:hAnsi="Simplified Arabic" w:cs="Simplified Arabic"/>
          <w:rtl/>
        </w:rPr>
        <w:t xml:space="preserve"> حداثة غير منجزة)، دار الطليعة للطباعة والنشر، بيروت، ط 1، 1990، ص 120.</w:t>
      </w:r>
    </w:p>
  </w:footnote>
  <w:footnote w:id="11">
    <w:p w14:paraId="3B090ABA" w14:textId="77777777" w:rsidR="007E725B" w:rsidRPr="001437C8" w:rsidRDefault="007E725B" w:rsidP="007E725B">
      <w:pPr>
        <w:pStyle w:val="a7"/>
        <w:jc w:val="lowKashida"/>
        <w:rPr>
          <w:rFonts w:ascii="Simplified Arabic" w:hAnsi="Simplified Arabic" w:cs="Simplified Arabic"/>
        </w:rPr>
      </w:pPr>
      <w:r w:rsidRPr="001437C8">
        <w:rPr>
          <w:rFonts w:ascii="Simplified Arabic" w:hAnsi="Simplified Arabic" w:cs="Simplified Arabic"/>
          <w:rtl/>
        </w:rPr>
        <w:t>(</w:t>
      </w:r>
      <w:r w:rsidRPr="001437C8">
        <w:rPr>
          <w:rStyle w:val="a8"/>
          <w:rFonts w:ascii="Simplified Arabic" w:hAnsi="Simplified Arabic" w:cs="Simplified Arabic"/>
        </w:rPr>
        <w:footnoteRef/>
      </w:r>
      <w:r w:rsidRPr="001437C8">
        <w:rPr>
          <w:rFonts w:ascii="Simplified Arabic" w:hAnsi="Simplified Arabic" w:cs="Simplified Arabic"/>
          <w:rtl/>
        </w:rPr>
        <w:t>) المسيري، عبد الوهاب: البروتوكولات واليهودية والصهيونية، دار الشروق، القاهرة، ط 3، 2003، ص 47.</w:t>
      </w:r>
    </w:p>
  </w:footnote>
  <w:footnote w:id="12">
    <w:p w14:paraId="64ED64D9" w14:textId="77777777" w:rsidR="007E725B" w:rsidRPr="001437C8" w:rsidRDefault="007E725B" w:rsidP="007E725B">
      <w:pPr>
        <w:pStyle w:val="a7"/>
        <w:jc w:val="lowKashida"/>
        <w:rPr>
          <w:rFonts w:ascii="Simplified Arabic" w:hAnsi="Simplified Arabic" w:cs="Simplified Arabic"/>
        </w:rPr>
      </w:pPr>
      <w:r w:rsidRPr="001437C8">
        <w:rPr>
          <w:rFonts w:ascii="Simplified Arabic" w:hAnsi="Simplified Arabic" w:cs="Simplified Arabic"/>
          <w:rtl/>
        </w:rPr>
        <w:t>(</w:t>
      </w:r>
      <w:r w:rsidRPr="001437C8">
        <w:rPr>
          <w:rStyle w:val="a8"/>
          <w:rFonts w:ascii="Simplified Arabic" w:hAnsi="Simplified Arabic" w:cs="Simplified Arabic"/>
        </w:rPr>
        <w:footnoteRef/>
      </w:r>
      <w:r w:rsidRPr="001437C8">
        <w:rPr>
          <w:rFonts w:ascii="Simplified Arabic" w:hAnsi="Simplified Arabic" w:cs="Simplified Arabic"/>
          <w:rtl/>
        </w:rPr>
        <w:t xml:space="preserve">) </w:t>
      </w:r>
      <w:proofErr w:type="spellStart"/>
      <w:r w:rsidRPr="001437C8">
        <w:rPr>
          <w:rFonts w:ascii="Simplified Arabic" w:hAnsi="Simplified Arabic" w:cs="Simplified Arabic"/>
          <w:rtl/>
        </w:rPr>
        <w:t>كافانو</w:t>
      </w:r>
      <w:proofErr w:type="spellEnd"/>
      <w:r w:rsidRPr="001437C8">
        <w:rPr>
          <w:rFonts w:ascii="Simplified Arabic" w:hAnsi="Simplified Arabic" w:cs="Simplified Arabic"/>
          <w:rtl/>
        </w:rPr>
        <w:t xml:space="preserve">، وليام ت.: أسطورة العنف الديني: الأيديولوجيا العلمانية وجذور الصراع الحديث، ت: أسامة </w:t>
      </w:r>
      <w:proofErr w:type="spellStart"/>
      <w:r w:rsidRPr="001437C8">
        <w:rPr>
          <w:rFonts w:ascii="Simplified Arabic" w:hAnsi="Simplified Arabic" w:cs="Simplified Arabic"/>
          <w:rtl/>
        </w:rPr>
        <w:t>غاوجي</w:t>
      </w:r>
      <w:proofErr w:type="spellEnd"/>
      <w:r w:rsidRPr="001437C8">
        <w:rPr>
          <w:rFonts w:ascii="Simplified Arabic" w:hAnsi="Simplified Arabic" w:cs="Simplified Arabic"/>
          <w:rtl/>
        </w:rPr>
        <w:t>، الشبكة العربية للأبحاث والنشر، بيروت، ط 1، 2017، ص 292.</w:t>
      </w:r>
    </w:p>
  </w:footnote>
  <w:footnote w:id="13">
    <w:p w14:paraId="0242CC87" w14:textId="77777777" w:rsidR="007E725B" w:rsidRPr="001437C8" w:rsidRDefault="007E725B" w:rsidP="007E725B">
      <w:pPr>
        <w:pStyle w:val="a7"/>
        <w:jc w:val="lowKashida"/>
        <w:rPr>
          <w:rFonts w:ascii="Simplified Arabic" w:hAnsi="Simplified Arabic" w:cs="Simplified Arabic"/>
        </w:rPr>
      </w:pPr>
      <w:r w:rsidRPr="001437C8">
        <w:rPr>
          <w:rFonts w:ascii="Simplified Arabic" w:hAnsi="Simplified Arabic" w:cs="Simplified Arabic"/>
          <w:rtl/>
        </w:rPr>
        <w:t>(</w:t>
      </w:r>
      <w:r w:rsidRPr="001437C8">
        <w:rPr>
          <w:rStyle w:val="a8"/>
          <w:rFonts w:ascii="Simplified Arabic" w:hAnsi="Simplified Arabic" w:cs="Simplified Arabic"/>
        </w:rPr>
        <w:footnoteRef/>
      </w:r>
      <w:r w:rsidRPr="001437C8">
        <w:rPr>
          <w:rFonts w:ascii="Simplified Arabic" w:hAnsi="Simplified Arabic" w:cs="Simplified Arabic"/>
          <w:rtl/>
        </w:rPr>
        <w:t xml:space="preserve">) </w:t>
      </w:r>
      <w:r w:rsidRPr="001437C8">
        <w:rPr>
          <w:rFonts w:ascii="Simplified Arabic" w:hAnsi="Simplified Arabic" w:cs="Simplified Arabic" w:hint="cs"/>
          <w:rtl/>
        </w:rPr>
        <w:t>المرجع السابق</w:t>
      </w:r>
      <w:r w:rsidRPr="001437C8">
        <w:rPr>
          <w:rFonts w:ascii="Simplified Arabic" w:hAnsi="Simplified Arabic" w:cs="Simplified Arabic"/>
          <w:rtl/>
        </w:rPr>
        <w:t>، ص 311.</w:t>
      </w:r>
    </w:p>
  </w:footnote>
  <w:footnote w:id="14">
    <w:p w14:paraId="57ACF58A" w14:textId="77777777" w:rsidR="007E725B" w:rsidRPr="001437C8" w:rsidRDefault="007E725B" w:rsidP="007E725B">
      <w:pPr>
        <w:pStyle w:val="a7"/>
        <w:jc w:val="lowKashida"/>
        <w:rPr>
          <w:rFonts w:ascii="Simplified Arabic" w:hAnsi="Simplified Arabic" w:cs="Simplified Arabic"/>
        </w:rPr>
      </w:pPr>
      <w:r w:rsidRPr="001437C8">
        <w:rPr>
          <w:rFonts w:ascii="Simplified Arabic" w:hAnsi="Simplified Arabic" w:cs="Simplified Arabic"/>
          <w:rtl/>
        </w:rPr>
        <w:t>(</w:t>
      </w:r>
      <w:r w:rsidRPr="001437C8">
        <w:rPr>
          <w:rStyle w:val="a8"/>
          <w:rFonts w:ascii="Simplified Arabic" w:hAnsi="Simplified Arabic" w:cs="Simplified Arabic"/>
        </w:rPr>
        <w:footnoteRef/>
      </w:r>
      <w:r w:rsidRPr="001437C8">
        <w:rPr>
          <w:rFonts w:ascii="Simplified Arabic" w:hAnsi="Simplified Arabic" w:cs="Simplified Arabic"/>
          <w:rtl/>
        </w:rPr>
        <w:t>) قرم، جورج: تاريخ أوروبا وبناء أسطورة الغرب، ت: رلى ذبيان، دار الفارابي، بيروت، ط1، 2011، ص 294-295.</w:t>
      </w:r>
    </w:p>
  </w:footnote>
  <w:footnote w:id="15">
    <w:p w14:paraId="21548634" w14:textId="77777777" w:rsidR="007E725B" w:rsidRPr="001437C8" w:rsidRDefault="007E725B" w:rsidP="007E725B">
      <w:pPr>
        <w:pStyle w:val="a7"/>
        <w:jc w:val="lowKashida"/>
        <w:rPr>
          <w:rFonts w:ascii="Simplified Arabic" w:hAnsi="Simplified Arabic" w:cs="Simplified Arabic"/>
        </w:rPr>
      </w:pPr>
      <w:r w:rsidRPr="001437C8">
        <w:rPr>
          <w:rFonts w:ascii="Simplified Arabic" w:hAnsi="Simplified Arabic" w:cs="Simplified Arabic"/>
          <w:rtl/>
        </w:rPr>
        <w:t>(</w:t>
      </w:r>
      <w:r w:rsidRPr="001437C8">
        <w:rPr>
          <w:rStyle w:val="a8"/>
          <w:rFonts w:ascii="Simplified Arabic" w:hAnsi="Simplified Arabic" w:cs="Simplified Arabic"/>
        </w:rPr>
        <w:footnoteRef/>
      </w:r>
      <w:r w:rsidRPr="001437C8">
        <w:rPr>
          <w:rFonts w:ascii="Simplified Arabic" w:hAnsi="Simplified Arabic" w:cs="Simplified Arabic"/>
          <w:rtl/>
        </w:rPr>
        <w:t xml:space="preserve">) </w:t>
      </w:r>
      <w:r w:rsidRPr="001437C8">
        <w:rPr>
          <w:rFonts w:ascii="Simplified Arabic" w:hAnsi="Simplified Arabic" w:cs="Simplified Arabic" w:hint="cs"/>
          <w:rtl/>
        </w:rPr>
        <w:t xml:space="preserve">المرجع </w:t>
      </w:r>
      <w:proofErr w:type="spellStart"/>
      <w:proofErr w:type="gramStart"/>
      <w:r w:rsidRPr="001437C8">
        <w:rPr>
          <w:rFonts w:ascii="Simplified Arabic" w:hAnsi="Simplified Arabic" w:cs="Simplified Arabic" w:hint="cs"/>
          <w:rtl/>
        </w:rPr>
        <w:t>السابق</w:t>
      </w:r>
      <w:r w:rsidRPr="001437C8">
        <w:rPr>
          <w:rFonts w:ascii="Simplified Arabic" w:hAnsi="Simplified Arabic" w:cs="Simplified Arabic"/>
          <w:rtl/>
        </w:rPr>
        <w:t>،ص</w:t>
      </w:r>
      <w:proofErr w:type="spellEnd"/>
      <w:proofErr w:type="gramEnd"/>
      <w:r w:rsidRPr="001437C8">
        <w:rPr>
          <w:rFonts w:ascii="Simplified Arabic" w:hAnsi="Simplified Arabic" w:cs="Simplified Arabic"/>
          <w:rtl/>
        </w:rPr>
        <w:t xml:space="preserve"> 114.</w:t>
      </w:r>
    </w:p>
  </w:footnote>
  <w:footnote w:id="16">
    <w:p w14:paraId="42AD45EB" w14:textId="77777777" w:rsidR="007E725B" w:rsidRPr="001437C8" w:rsidRDefault="007E725B" w:rsidP="007E725B">
      <w:pPr>
        <w:pStyle w:val="a7"/>
        <w:jc w:val="lowKashida"/>
        <w:rPr>
          <w:rFonts w:ascii="Simplified Arabic" w:hAnsi="Simplified Arabic" w:cs="Simplified Arabic"/>
        </w:rPr>
      </w:pPr>
      <w:r w:rsidRPr="001437C8">
        <w:rPr>
          <w:rFonts w:ascii="Simplified Arabic" w:hAnsi="Simplified Arabic" w:cs="Simplified Arabic"/>
          <w:rtl/>
        </w:rPr>
        <w:t>(</w:t>
      </w:r>
      <w:r w:rsidRPr="001437C8">
        <w:rPr>
          <w:rStyle w:val="a8"/>
          <w:rFonts w:ascii="Simplified Arabic" w:hAnsi="Simplified Arabic" w:cs="Simplified Arabic"/>
        </w:rPr>
        <w:footnoteRef/>
      </w:r>
      <w:r w:rsidRPr="001437C8">
        <w:rPr>
          <w:rFonts w:ascii="Simplified Arabic" w:hAnsi="Simplified Arabic" w:cs="Simplified Arabic"/>
          <w:rtl/>
        </w:rPr>
        <w:t xml:space="preserve">) المسيري، عبد الوهاب: البروتوكولات واليهودية والصهيونية، </w:t>
      </w:r>
      <w:r w:rsidRPr="001437C8">
        <w:rPr>
          <w:rFonts w:ascii="Simplified Arabic" w:hAnsi="Simplified Arabic" w:cs="Simplified Arabic" w:hint="cs"/>
          <w:rtl/>
        </w:rPr>
        <w:t xml:space="preserve">مرجع سبق </w:t>
      </w:r>
      <w:proofErr w:type="spellStart"/>
      <w:proofErr w:type="gramStart"/>
      <w:r w:rsidRPr="001437C8">
        <w:rPr>
          <w:rFonts w:ascii="Simplified Arabic" w:hAnsi="Simplified Arabic" w:cs="Simplified Arabic" w:hint="cs"/>
          <w:rtl/>
        </w:rPr>
        <w:t>ذكره</w:t>
      </w:r>
      <w:r w:rsidRPr="001437C8">
        <w:rPr>
          <w:rFonts w:ascii="Simplified Arabic" w:hAnsi="Simplified Arabic" w:cs="Simplified Arabic"/>
          <w:rtl/>
        </w:rPr>
        <w:t>،ص</w:t>
      </w:r>
      <w:proofErr w:type="spellEnd"/>
      <w:proofErr w:type="gramEnd"/>
      <w:r w:rsidRPr="001437C8">
        <w:rPr>
          <w:rFonts w:ascii="Simplified Arabic" w:hAnsi="Simplified Arabic" w:cs="Simplified Arabic"/>
          <w:rtl/>
        </w:rPr>
        <w:t xml:space="preserve"> 93.</w:t>
      </w:r>
    </w:p>
  </w:footnote>
  <w:footnote w:id="17">
    <w:p w14:paraId="0C6017B9" w14:textId="77777777" w:rsidR="007E725B" w:rsidRPr="001437C8" w:rsidRDefault="007E725B" w:rsidP="007E725B">
      <w:pPr>
        <w:pStyle w:val="a7"/>
        <w:jc w:val="lowKashida"/>
        <w:rPr>
          <w:rFonts w:ascii="Simplified Arabic" w:hAnsi="Simplified Arabic" w:cs="Simplified Arabic"/>
        </w:rPr>
      </w:pPr>
      <w:r w:rsidRPr="001437C8">
        <w:rPr>
          <w:rFonts w:ascii="Simplified Arabic" w:hAnsi="Simplified Arabic" w:cs="Simplified Arabic"/>
          <w:rtl/>
        </w:rPr>
        <w:t>(</w:t>
      </w:r>
      <w:r w:rsidRPr="001437C8">
        <w:rPr>
          <w:rStyle w:val="a8"/>
          <w:rFonts w:ascii="Simplified Arabic" w:hAnsi="Simplified Arabic" w:cs="Simplified Arabic"/>
        </w:rPr>
        <w:footnoteRef/>
      </w:r>
      <w:r w:rsidRPr="001437C8">
        <w:rPr>
          <w:rFonts w:ascii="Simplified Arabic" w:hAnsi="Simplified Arabic" w:cs="Simplified Arabic"/>
          <w:rtl/>
        </w:rPr>
        <w:t xml:space="preserve">) </w:t>
      </w:r>
      <w:r w:rsidRPr="001437C8">
        <w:rPr>
          <w:rFonts w:ascii="Simplified Arabic" w:hAnsi="Simplified Arabic" w:cs="Simplified Arabic" w:hint="cs"/>
          <w:rtl/>
        </w:rPr>
        <w:t>المرجع السابق</w:t>
      </w:r>
      <w:r w:rsidRPr="001437C8">
        <w:rPr>
          <w:rFonts w:ascii="Simplified Arabic" w:hAnsi="Simplified Arabic" w:cs="Simplified Arabic"/>
          <w:rtl/>
        </w:rPr>
        <w:t xml:space="preserve">، </w:t>
      </w:r>
      <w:r w:rsidRPr="001437C8">
        <w:rPr>
          <w:rFonts w:ascii="Simplified Arabic" w:hAnsi="Simplified Arabic" w:cs="Simplified Arabic" w:hint="cs"/>
          <w:rtl/>
        </w:rPr>
        <w:t xml:space="preserve">ص </w:t>
      </w:r>
      <w:r w:rsidRPr="001437C8">
        <w:rPr>
          <w:rFonts w:ascii="Simplified Arabic" w:hAnsi="Simplified Arabic" w:cs="Simplified Arabic"/>
          <w:rtl/>
        </w:rPr>
        <w:t>93.</w:t>
      </w:r>
    </w:p>
  </w:footnote>
  <w:footnote w:id="18">
    <w:p w14:paraId="5D7AD565" w14:textId="77777777" w:rsidR="007E725B" w:rsidRPr="001437C8" w:rsidRDefault="007E725B" w:rsidP="007E725B">
      <w:pPr>
        <w:pStyle w:val="a7"/>
        <w:jc w:val="lowKashida"/>
        <w:rPr>
          <w:rFonts w:ascii="Simplified Arabic" w:hAnsi="Simplified Arabic" w:cs="Simplified Arabic"/>
        </w:rPr>
      </w:pPr>
      <w:r w:rsidRPr="001437C8">
        <w:rPr>
          <w:rFonts w:ascii="Simplified Arabic" w:hAnsi="Simplified Arabic" w:cs="Simplified Arabic"/>
          <w:rtl/>
        </w:rPr>
        <w:t>(</w:t>
      </w:r>
      <w:r w:rsidRPr="001437C8">
        <w:rPr>
          <w:rStyle w:val="a8"/>
          <w:rFonts w:ascii="Simplified Arabic" w:hAnsi="Simplified Arabic" w:cs="Simplified Arabic"/>
        </w:rPr>
        <w:footnoteRef/>
      </w:r>
      <w:r w:rsidRPr="001437C8">
        <w:rPr>
          <w:rFonts w:ascii="Simplified Arabic" w:hAnsi="Simplified Arabic" w:cs="Simplified Arabic"/>
          <w:rtl/>
        </w:rPr>
        <w:t xml:space="preserve">) </w:t>
      </w:r>
      <w:proofErr w:type="spellStart"/>
      <w:r w:rsidRPr="001437C8">
        <w:rPr>
          <w:rFonts w:ascii="Simplified Arabic" w:hAnsi="Simplified Arabic" w:cs="Simplified Arabic"/>
          <w:rtl/>
        </w:rPr>
        <w:t>هابرماس</w:t>
      </w:r>
      <w:proofErr w:type="spellEnd"/>
      <w:r w:rsidRPr="001437C8">
        <w:rPr>
          <w:rFonts w:ascii="Simplified Arabic" w:hAnsi="Simplified Arabic" w:cs="Simplified Arabic"/>
          <w:rtl/>
        </w:rPr>
        <w:t>، يورغن: الدين والعقلانية – نصوص وسياقات، ت: حسن صقر، دار الحوار للنشر والتوزيع، اللاذقية – سوريا، ط 1، 2016، ص 153- 154.</w:t>
      </w:r>
    </w:p>
  </w:footnote>
  <w:footnote w:id="19">
    <w:p w14:paraId="4C595E94" w14:textId="77777777" w:rsidR="007E725B" w:rsidRPr="001437C8" w:rsidRDefault="007E725B" w:rsidP="007E725B">
      <w:pPr>
        <w:pStyle w:val="a7"/>
        <w:jc w:val="lowKashida"/>
        <w:rPr>
          <w:rFonts w:ascii="Simplified Arabic" w:hAnsi="Simplified Arabic" w:cs="Simplified Arabic"/>
        </w:rPr>
      </w:pPr>
      <w:r w:rsidRPr="001437C8">
        <w:rPr>
          <w:rFonts w:ascii="Simplified Arabic" w:hAnsi="Simplified Arabic" w:cs="Simplified Arabic"/>
          <w:rtl/>
        </w:rPr>
        <w:t>(</w:t>
      </w:r>
      <w:r w:rsidRPr="001437C8">
        <w:rPr>
          <w:rStyle w:val="a8"/>
          <w:rFonts w:ascii="Simplified Arabic" w:hAnsi="Simplified Arabic" w:cs="Simplified Arabic"/>
        </w:rPr>
        <w:footnoteRef/>
      </w:r>
      <w:r w:rsidRPr="001437C8">
        <w:rPr>
          <w:rFonts w:ascii="Simplified Arabic" w:hAnsi="Simplified Arabic" w:cs="Simplified Arabic"/>
          <w:rtl/>
        </w:rPr>
        <w:t xml:space="preserve">) قرم، جورج: المسألة الدينية في القرن الواحد والعشرين، </w:t>
      </w:r>
      <w:r w:rsidRPr="001437C8">
        <w:rPr>
          <w:rFonts w:ascii="Simplified Arabic" w:hAnsi="Simplified Arabic" w:cs="Simplified Arabic" w:hint="cs"/>
          <w:rtl/>
        </w:rPr>
        <w:t xml:space="preserve">مرجع سبق ذكره، </w:t>
      </w:r>
      <w:r w:rsidRPr="001437C8">
        <w:rPr>
          <w:rFonts w:ascii="Simplified Arabic" w:hAnsi="Simplified Arabic" w:cs="Simplified Arabic"/>
          <w:rtl/>
        </w:rPr>
        <w:t>ص 280.</w:t>
      </w:r>
    </w:p>
  </w:footnote>
  <w:footnote w:id="20">
    <w:p w14:paraId="1B8E3A45" w14:textId="77777777" w:rsidR="007E725B" w:rsidRPr="001437C8" w:rsidRDefault="007E725B" w:rsidP="007E725B">
      <w:pPr>
        <w:pStyle w:val="a7"/>
        <w:jc w:val="lowKashida"/>
        <w:rPr>
          <w:rFonts w:ascii="Simplified Arabic" w:hAnsi="Simplified Arabic" w:cs="Simplified Arabic"/>
        </w:rPr>
      </w:pPr>
      <w:r w:rsidRPr="001437C8">
        <w:rPr>
          <w:rFonts w:ascii="Simplified Arabic" w:hAnsi="Simplified Arabic" w:cs="Simplified Arabic"/>
          <w:rtl/>
        </w:rPr>
        <w:t>(</w:t>
      </w:r>
      <w:r w:rsidRPr="001437C8">
        <w:rPr>
          <w:rStyle w:val="a8"/>
          <w:rFonts w:ascii="Simplified Arabic" w:hAnsi="Simplified Arabic" w:cs="Simplified Arabic"/>
        </w:rPr>
        <w:footnoteRef/>
      </w:r>
      <w:r w:rsidRPr="001437C8">
        <w:rPr>
          <w:rFonts w:ascii="Simplified Arabic" w:hAnsi="Simplified Arabic" w:cs="Simplified Arabic"/>
          <w:rtl/>
        </w:rPr>
        <w:t xml:space="preserve">) </w:t>
      </w:r>
      <w:proofErr w:type="spellStart"/>
      <w:r w:rsidRPr="001437C8">
        <w:rPr>
          <w:rFonts w:ascii="Simplified Arabic" w:hAnsi="Simplified Arabic" w:cs="Simplified Arabic"/>
          <w:rtl/>
        </w:rPr>
        <w:t>لونجلي</w:t>
      </w:r>
      <w:proofErr w:type="spellEnd"/>
      <w:r w:rsidRPr="001437C8">
        <w:rPr>
          <w:rFonts w:ascii="Simplified Arabic" w:hAnsi="Simplified Arabic" w:cs="Simplified Arabic"/>
          <w:rtl/>
        </w:rPr>
        <w:t xml:space="preserve">، </w:t>
      </w:r>
      <w:proofErr w:type="spellStart"/>
      <w:r w:rsidRPr="001437C8">
        <w:rPr>
          <w:rFonts w:ascii="Simplified Arabic" w:hAnsi="Simplified Arabic" w:cs="Simplified Arabic"/>
          <w:rtl/>
        </w:rPr>
        <w:t>كليفورد</w:t>
      </w:r>
      <w:proofErr w:type="spellEnd"/>
      <w:r w:rsidRPr="001437C8">
        <w:rPr>
          <w:rFonts w:ascii="Simplified Arabic" w:hAnsi="Simplified Arabic" w:cs="Simplified Arabic"/>
          <w:rtl/>
        </w:rPr>
        <w:t>: الشعب المختار: الأسطورة التي شكلت إنجلترا وأمريكا، الجزء الأول، ت: قاسم عبده قاسم، مكتبة الشروق الدولية، القاهرة، ط 1، 2003، ص 40.</w:t>
      </w:r>
    </w:p>
  </w:footnote>
  <w:footnote w:id="21">
    <w:p w14:paraId="3A5E2F20" w14:textId="77777777" w:rsidR="007E725B" w:rsidRPr="001437C8" w:rsidRDefault="007E725B" w:rsidP="007E725B">
      <w:pPr>
        <w:pStyle w:val="a7"/>
        <w:jc w:val="lowKashida"/>
        <w:rPr>
          <w:rFonts w:ascii="Simplified Arabic" w:hAnsi="Simplified Arabic" w:cs="Simplified Arabic"/>
        </w:rPr>
      </w:pPr>
      <w:r w:rsidRPr="001437C8">
        <w:rPr>
          <w:rFonts w:ascii="Simplified Arabic" w:hAnsi="Simplified Arabic" w:cs="Simplified Arabic"/>
          <w:rtl/>
        </w:rPr>
        <w:t>(</w:t>
      </w:r>
      <w:r w:rsidRPr="001437C8">
        <w:rPr>
          <w:rStyle w:val="a8"/>
          <w:rFonts w:ascii="Simplified Arabic" w:hAnsi="Simplified Arabic" w:cs="Simplified Arabic"/>
        </w:rPr>
        <w:footnoteRef/>
      </w:r>
      <w:r w:rsidRPr="001437C8">
        <w:rPr>
          <w:rFonts w:ascii="Simplified Arabic" w:hAnsi="Simplified Arabic" w:cs="Simplified Arabic"/>
          <w:rtl/>
        </w:rPr>
        <w:t xml:space="preserve">) </w:t>
      </w:r>
      <w:r w:rsidRPr="001437C8">
        <w:rPr>
          <w:rFonts w:ascii="Simplified Arabic" w:hAnsi="Simplified Arabic" w:cs="Simplified Arabic" w:hint="cs"/>
          <w:rtl/>
        </w:rPr>
        <w:t>المرجع السابق</w:t>
      </w:r>
      <w:r w:rsidRPr="001437C8">
        <w:rPr>
          <w:rFonts w:ascii="Simplified Arabic" w:hAnsi="Simplified Arabic" w:cs="Simplified Arabic"/>
          <w:rtl/>
        </w:rPr>
        <w:t>، ص 6.</w:t>
      </w:r>
    </w:p>
  </w:footnote>
  <w:footnote w:id="22">
    <w:p w14:paraId="4A42B218" w14:textId="77777777" w:rsidR="007E725B" w:rsidRPr="001437C8" w:rsidRDefault="007E725B" w:rsidP="007E725B">
      <w:pPr>
        <w:pStyle w:val="a7"/>
        <w:jc w:val="lowKashida"/>
        <w:rPr>
          <w:rFonts w:ascii="Simplified Arabic" w:hAnsi="Simplified Arabic" w:cs="Simplified Arabic"/>
        </w:rPr>
      </w:pPr>
      <w:r w:rsidRPr="001437C8">
        <w:rPr>
          <w:rFonts w:ascii="Simplified Arabic" w:hAnsi="Simplified Arabic" w:cs="Simplified Arabic"/>
          <w:rtl/>
        </w:rPr>
        <w:t>(</w:t>
      </w:r>
      <w:r w:rsidRPr="001437C8">
        <w:rPr>
          <w:rStyle w:val="a8"/>
          <w:rFonts w:ascii="Simplified Arabic" w:hAnsi="Simplified Arabic" w:cs="Simplified Arabic"/>
        </w:rPr>
        <w:footnoteRef/>
      </w:r>
      <w:r w:rsidRPr="001437C8">
        <w:rPr>
          <w:rFonts w:ascii="Simplified Arabic" w:hAnsi="Simplified Arabic" w:cs="Simplified Arabic"/>
          <w:rtl/>
        </w:rPr>
        <w:t xml:space="preserve">) </w:t>
      </w:r>
      <w:proofErr w:type="spellStart"/>
      <w:r w:rsidRPr="001437C8">
        <w:rPr>
          <w:rFonts w:ascii="Simplified Arabic" w:hAnsi="Simplified Arabic" w:cs="Simplified Arabic"/>
          <w:rtl/>
        </w:rPr>
        <w:t>كافانو</w:t>
      </w:r>
      <w:proofErr w:type="spellEnd"/>
      <w:r w:rsidRPr="001437C8">
        <w:rPr>
          <w:rFonts w:ascii="Simplified Arabic" w:hAnsi="Simplified Arabic" w:cs="Simplified Arabic"/>
          <w:rtl/>
        </w:rPr>
        <w:t xml:space="preserve">، وليام ت.: أسطورة العنف الديني: الأيديولوجيا العلمانية وجذور الصراع الحديث، </w:t>
      </w:r>
      <w:r w:rsidRPr="001437C8">
        <w:rPr>
          <w:rFonts w:ascii="Simplified Arabic" w:hAnsi="Simplified Arabic" w:cs="Simplified Arabic" w:hint="cs"/>
          <w:rtl/>
        </w:rPr>
        <w:t>مرجع سبق ذكره</w:t>
      </w:r>
      <w:r w:rsidRPr="001437C8">
        <w:rPr>
          <w:rFonts w:ascii="Simplified Arabic" w:hAnsi="Simplified Arabic" w:cs="Simplified Arabic"/>
          <w:rtl/>
        </w:rPr>
        <w:t>، ص 293.</w:t>
      </w:r>
    </w:p>
  </w:footnote>
  <w:footnote w:id="23">
    <w:p w14:paraId="7BB729E4" w14:textId="77777777" w:rsidR="007E725B" w:rsidRPr="001437C8" w:rsidRDefault="007E725B" w:rsidP="007E725B">
      <w:pPr>
        <w:pStyle w:val="a7"/>
        <w:jc w:val="lowKashida"/>
        <w:rPr>
          <w:rFonts w:ascii="Simplified Arabic" w:hAnsi="Simplified Arabic" w:cs="Simplified Arabic"/>
        </w:rPr>
      </w:pPr>
      <w:r w:rsidRPr="001437C8">
        <w:rPr>
          <w:rFonts w:ascii="Simplified Arabic" w:hAnsi="Simplified Arabic" w:cs="Simplified Arabic"/>
          <w:rtl/>
        </w:rPr>
        <w:t>(</w:t>
      </w:r>
      <w:r w:rsidRPr="001437C8">
        <w:rPr>
          <w:rStyle w:val="a8"/>
          <w:rFonts w:ascii="Simplified Arabic" w:hAnsi="Simplified Arabic" w:cs="Simplified Arabic"/>
        </w:rPr>
        <w:footnoteRef/>
      </w:r>
      <w:r w:rsidRPr="001437C8">
        <w:rPr>
          <w:rFonts w:ascii="Simplified Arabic" w:hAnsi="Simplified Arabic" w:cs="Simplified Arabic"/>
          <w:rtl/>
        </w:rPr>
        <w:t>)</w:t>
      </w:r>
      <w:r w:rsidRPr="001437C8">
        <w:rPr>
          <w:rFonts w:ascii="Simplified Arabic" w:hAnsi="Simplified Arabic" w:cs="Simplified Arabic" w:hint="cs"/>
          <w:rtl/>
        </w:rPr>
        <w:t xml:space="preserve"> </w:t>
      </w:r>
      <w:proofErr w:type="spellStart"/>
      <w:r w:rsidRPr="001437C8">
        <w:rPr>
          <w:rFonts w:ascii="Simplified Arabic" w:hAnsi="Simplified Arabic" w:cs="Simplified Arabic"/>
          <w:rtl/>
        </w:rPr>
        <w:t>لونجلي</w:t>
      </w:r>
      <w:proofErr w:type="spellEnd"/>
      <w:r w:rsidRPr="001437C8">
        <w:rPr>
          <w:rFonts w:ascii="Simplified Arabic" w:hAnsi="Simplified Arabic" w:cs="Simplified Arabic"/>
          <w:rtl/>
        </w:rPr>
        <w:t xml:space="preserve">، </w:t>
      </w:r>
      <w:proofErr w:type="spellStart"/>
      <w:r w:rsidRPr="001437C8">
        <w:rPr>
          <w:rFonts w:ascii="Simplified Arabic" w:hAnsi="Simplified Arabic" w:cs="Simplified Arabic"/>
          <w:rtl/>
        </w:rPr>
        <w:t>كليفورد</w:t>
      </w:r>
      <w:proofErr w:type="spellEnd"/>
      <w:r w:rsidRPr="001437C8">
        <w:rPr>
          <w:rFonts w:ascii="Simplified Arabic" w:hAnsi="Simplified Arabic" w:cs="Simplified Arabic"/>
          <w:rtl/>
        </w:rPr>
        <w:t xml:space="preserve">: الشعب المختار: الأسطورة التي شكلت إنجلترا وأمريكا، الجزء الأول، </w:t>
      </w:r>
      <w:r w:rsidRPr="001437C8">
        <w:rPr>
          <w:rFonts w:ascii="Simplified Arabic" w:hAnsi="Simplified Arabic" w:cs="Simplified Arabic" w:hint="cs"/>
          <w:rtl/>
        </w:rPr>
        <w:t>مرجع سبق ذكره</w:t>
      </w:r>
      <w:r w:rsidRPr="001437C8">
        <w:rPr>
          <w:rFonts w:ascii="Simplified Arabic" w:hAnsi="Simplified Arabic" w:cs="Simplified Arabic"/>
          <w:rtl/>
        </w:rPr>
        <w:t>، ص 6.</w:t>
      </w:r>
    </w:p>
  </w:footnote>
  <w:footnote w:id="24">
    <w:p w14:paraId="3CCF149A" w14:textId="77777777" w:rsidR="007E725B" w:rsidRPr="001437C8" w:rsidRDefault="007E725B" w:rsidP="007E725B">
      <w:pPr>
        <w:pStyle w:val="a7"/>
        <w:jc w:val="lowKashida"/>
        <w:rPr>
          <w:rFonts w:ascii="Simplified Arabic" w:hAnsi="Simplified Arabic" w:cs="Simplified Arabic"/>
        </w:rPr>
      </w:pPr>
      <w:r w:rsidRPr="001437C8">
        <w:rPr>
          <w:rFonts w:ascii="Simplified Arabic" w:hAnsi="Simplified Arabic" w:cs="Simplified Arabic"/>
          <w:rtl/>
        </w:rPr>
        <w:t>(</w:t>
      </w:r>
      <w:r w:rsidRPr="001437C8">
        <w:rPr>
          <w:rStyle w:val="a8"/>
          <w:rFonts w:ascii="Simplified Arabic" w:hAnsi="Simplified Arabic" w:cs="Simplified Arabic"/>
        </w:rPr>
        <w:footnoteRef/>
      </w:r>
      <w:r w:rsidRPr="001437C8">
        <w:rPr>
          <w:rFonts w:ascii="Simplified Arabic" w:hAnsi="Simplified Arabic" w:cs="Simplified Arabic"/>
          <w:rtl/>
        </w:rPr>
        <w:t>) المسيري، عبد</w:t>
      </w:r>
      <w:r w:rsidRPr="001437C8">
        <w:rPr>
          <w:rFonts w:ascii="Simplified Arabic" w:hAnsi="Simplified Arabic" w:cs="Simplified Arabic" w:hint="cs"/>
          <w:rtl/>
        </w:rPr>
        <w:t xml:space="preserve"> </w:t>
      </w:r>
      <w:r w:rsidRPr="001437C8">
        <w:rPr>
          <w:rFonts w:ascii="Simplified Arabic" w:hAnsi="Simplified Arabic" w:cs="Simplified Arabic"/>
          <w:rtl/>
        </w:rPr>
        <w:t xml:space="preserve">الوهاب: الأكاذيب الصهيونية من بداية </w:t>
      </w:r>
      <w:proofErr w:type="spellStart"/>
      <w:r w:rsidRPr="001437C8">
        <w:rPr>
          <w:rFonts w:ascii="Simplified Arabic" w:hAnsi="Simplified Arabic" w:cs="Simplified Arabic"/>
          <w:rtl/>
        </w:rPr>
        <w:t>الإستيطان</w:t>
      </w:r>
      <w:proofErr w:type="spellEnd"/>
      <w:r w:rsidRPr="001437C8">
        <w:rPr>
          <w:rFonts w:ascii="Simplified Arabic" w:hAnsi="Simplified Arabic" w:cs="Simplified Arabic"/>
          <w:rtl/>
        </w:rPr>
        <w:t xml:space="preserve"> حتى انتفاضة الأقصى، دار المعارف، القاهرة، ط 1، </w:t>
      </w:r>
      <w:proofErr w:type="gramStart"/>
      <w:r w:rsidRPr="001437C8">
        <w:rPr>
          <w:rFonts w:ascii="Simplified Arabic" w:hAnsi="Simplified Arabic" w:cs="Simplified Arabic"/>
          <w:rtl/>
        </w:rPr>
        <w:t>2001،ص</w:t>
      </w:r>
      <w:proofErr w:type="gramEnd"/>
      <w:r w:rsidRPr="001437C8">
        <w:rPr>
          <w:rFonts w:ascii="Simplified Arabic" w:hAnsi="Simplified Arabic" w:cs="Simplified Arabic"/>
          <w:rtl/>
        </w:rPr>
        <w:t xml:space="preserve"> 86.</w:t>
      </w:r>
    </w:p>
  </w:footnote>
  <w:footnote w:id="25">
    <w:p w14:paraId="6F562CB0" w14:textId="77777777" w:rsidR="007E725B" w:rsidRPr="001437C8" w:rsidRDefault="007E725B" w:rsidP="007E725B">
      <w:pPr>
        <w:pStyle w:val="a7"/>
        <w:jc w:val="lowKashida"/>
        <w:rPr>
          <w:rFonts w:ascii="Simplified Arabic" w:hAnsi="Simplified Arabic" w:cs="Simplified Arabic"/>
        </w:rPr>
      </w:pPr>
      <w:r w:rsidRPr="001437C8">
        <w:rPr>
          <w:rFonts w:ascii="Simplified Arabic" w:hAnsi="Simplified Arabic" w:cs="Simplified Arabic"/>
          <w:rtl/>
        </w:rPr>
        <w:t>(</w:t>
      </w:r>
      <w:r w:rsidRPr="001437C8">
        <w:rPr>
          <w:rStyle w:val="a8"/>
          <w:rFonts w:ascii="Simplified Arabic" w:hAnsi="Simplified Arabic" w:cs="Simplified Arabic"/>
        </w:rPr>
        <w:footnoteRef/>
      </w:r>
      <w:r w:rsidRPr="001437C8">
        <w:rPr>
          <w:rFonts w:ascii="Simplified Arabic" w:hAnsi="Simplified Arabic" w:cs="Simplified Arabic"/>
          <w:rtl/>
        </w:rPr>
        <w:t>) سبينوزا: رسالة في اللاهوت والسياسة، ت: حسن حنفي، دار التنوير للطباعة والنشر والتوزيع، بيروت، ط 1، 2005، ص 22 – 23.</w:t>
      </w:r>
    </w:p>
  </w:footnote>
  <w:footnote w:id="26">
    <w:p w14:paraId="57FD467C" w14:textId="77777777" w:rsidR="007E725B" w:rsidRPr="001437C8" w:rsidRDefault="007E725B" w:rsidP="007E725B">
      <w:pPr>
        <w:pStyle w:val="a7"/>
        <w:jc w:val="lowKashida"/>
        <w:rPr>
          <w:rFonts w:ascii="Simplified Arabic" w:hAnsi="Simplified Arabic" w:cs="Simplified Arabic"/>
        </w:rPr>
      </w:pPr>
      <w:r w:rsidRPr="001437C8">
        <w:rPr>
          <w:rFonts w:ascii="Simplified Arabic" w:hAnsi="Simplified Arabic" w:cs="Simplified Arabic"/>
          <w:rtl/>
        </w:rPr>
        <w:t>(</w:t>
      </w:r>
      <w:r w:rsidRPr="001437C8">
        <w:rPr>
          <w:rStyle w:val="a8"/>
          <w:rFonts w:ascii="Simplified Arabic" w:hAnsi="Simplified Arabic" w:cs="Simplified Arabic"/>
        </w:rPr>
        <w:footnoteRef/>
      </w:r>
      <w:r w:rsidRPr="001437C8">
        <w:rPr>
          <w:rFonts w:ascii="Simplified Arabic" w:hAnsi="Simplified Arabic" w:cs="Simplified Arabic"/>
          <w:rtl/>
        </w:rPr>
        <w:t xml:space="preserve">) </w:t>
      </w:r>
      <w:r w:rsidRPr="001437C8">
        <w:rPr>
          <w:rFonts w:ascii="Simplified Arabic" w:hAnsi="Simplified Arabic" w:cs="Simplified Arabic" w:hint="cs"/>
          <w:rtl/>
        </w:rPr>
        <w:t>المرجع السابق</w:t>
      </w:r>
      <w:r w:rsidRPr="001437C8">
        <w:rPr>
          <w:rFonts w:ascii="Simplified Arabic" w:hAnsi="Simplified Arabic" w:cs="Simplified Arabic"/>
          <w:rtl/>
        </w:rPr>
        <w:t>، ص 23 – 24.</w:t>
      </w:r>
    </w:p>
  </w:footnote>
  <w:footnote w:id="27">
    <w:p w14:paraId="2A85E847" w14:textId="77777777" w:rsidR="007E725B" w:rsidRPr="001437C8" w:rsidRDefault="007E725B" w:rsidP="007E725B">
      <w:pPr>
        <w:pStyle w:val="a7"/>
        <w:jc w:val="lowKashida"/>
        <w:rPr>
          <w:rFonts w:ascii="Simplified Arabic" w:hAnsi="Simplified Arabic" w:cs="Simplified Arabic"/>
        </w:rPr>
      </w:pPr>
      <w:r w:rsidRPr="001437C8">
        <w:rPr>
          <w:rFonts w:ascii="Simplified Arabic" w:hAnsi="Simplified Arabic" w:cs="Simplified Arabic"/>
          <w:rtl/>
        </w:rPr>
        <w:t>(</w:t>
      </w:r>
      <w:r w:rsidRPr="001437C8">
        <w:rPr>
          <w:rStyle w:val="a8"/>
          <w:rFonts w:ascii="Simplified Arabic" w:hAnsi="Simplified Arabic" w:cs="Simplified Arabic"/>
        </w:rPr>
        <w:footnoteRef/>
      </w:r>
      <w:r w:rsidRPr="001437C8">
        <w:rPr>
          <w:rFonts w:ascii="Simplified Arabic" w:hAnsi="Simplified Arabic" w:cs="Simplified Arabic"/>
          <w:rtl/>
        </w:rPr>
        <w:t xml:space="preserve">) </w:t>
      </w:r>
      <w:proofErr w:type="spellStart"/>
      <w:r w:rsidRPr="001437C8">
        <w:rPr>
          <w:rFonts w:ascii="Simplified Arabic" w:hAnsi="Simplified Arabic" w:cs="Simplified Arabic"/>
          <w:rtl/>
        </w:rPr>
        <w:t>كولكو</w:t>
      </w:r>
      <w:proofErr w:type="spellEnd"/>
      <w:r w:rsidRPr="001437C8">
        <w:rPr>
          <w:rFonts w:ascii="Simplified Arabic" w:hAnsi="Simplified Arabic" w:cs="Simplified Arabic"/>
          <w:rtl/>
        </w:rPr>
        <w:t>، غابرييل: العالم في أزمة نهاية القرن الأمريكي، ت: عمرو سلام و</w:t>
      </w:r>
      <w:r w:rsidRPr="001437C8">
        <w:rPr>
          <w:rFonts w:ascii="Simplified Arabic" w:hAnsi="Simplified Arabic" w:cs="Simplified Arabic" w:hint="cs"/>
          <w:rtl/>
        </w:rPr>
        <w:t>آ</w:t>
      </w:r>
      <w:r w:rsidRPr="001437C8">
        <w:rPr>
          <w:rFonts w:ascii="Simplified Arabic" w:hAnsi="Simplified Arabic" w:cs="Simplified Arabic"/>
          <w:rtl/>
        </w:rPr>
        <w:t xml:space="preserve">خرون، </w:t>
      </w:r>
      <w:r w:rsidRPr="001437C8">
        <w:rPr>
          <w:rFonts w:ascii="Simplified Arabic" w:hAnsi="Simplified Arabic" w:cs="Simplified Arabic"/>
        </w:rPr>
        <w:t xml:space="preserve">E- </w:t>
      </w:r>
      <w:proofErr w:type="spellStart"/>
      <w:r w:rsidRPr="001437C8">
        <w:rPr>
          <w:rFonts w:ascii="Simplified Arabic" w:hAnsi="Simplified Arabic" w:cs="Simplified Arabic"/>
        </w:rPr>
        <w:t>kutub</w:t>
      </w:r>
      <w:proofErr w:type="spellEnd"/>
      <w:r w:rsidRPr="001437C8">
        <w:rPr>
          <w:rFonts w:ascii="Simplified Arabic" w:hAnsi="Simplified Arabic" w:cs="Simplified Arabic"/>
        </w:rPr>
        <w:t xml:space="preserve"> Ltd</w:t>
      </w:r>
      <w:r w:rsidRPr="001437C8">
        <w:rPr>
          <w:rFonts w:ascii="Simplified Arabic" w:hAnsi="Simplified Arabic" w:cs="Simplified Arabic"/>
          <w:rtl/>
        </w:rPr>
        <w:t>، بريطانيا، ط 1، 2015، ص 154.</w:t>
      </w:r>
    </w:p>
  </w:footnote>
  <w:footnote w:id="28">
    <w:p w14:paraId="6E2CAE7A" w14:textId="77777777" w:rsidR="007E725B" w:rsidRPr="001437C8" w:rsidRDefault="007E725B" w:rsidP="007E725B">
      <w:pPr>
        <w:pStyle w:val="a7"/>
        <w:jc w:val="lowKashida"/>
        <w:rPr>
          <w:rFonts w:ascii="Simplified Arabic" w:hAnsi="Simplified Arabic" w:cs="Simplified Arabic"/>
        </w:rPr>
      </w:pPr>
      <w:r w:rsidRPr="001437C8">
        <w:rPr>
          <w:rFonts w:ascii="Simplified Arabic" w:hAnsi="Simplified Arabic" w:cs="Simplified Arabic"/>
          <w:rtl/>
        </w:rPr>
        <w:t>(</w:t>
      </w:r>
      <w:r w:rsidRPr="001437C8">
        <w:rPr>
          <w:rStyle w:val="a8"/>
          <w:rFonts w:ascii="Simplified Arabic" w:hAnsi="Simplified Arabic" w:cs="Simplified Arabic"/>
        </w:rPr>
        <w:footnoteRef/>
      </w:r>
      <w:r w:rsidRPr="001437C8">
        <w:rPr>
          <w:rFonts w:ascii="Simplified Arabic" w:hAnsi="Simplified Arabic" w:cs="Simplified Arabic"/>
          <w:rtl/>
        </w:rPr>
        <w:t xml:space="preserve">) زريق، إيليا وآخرون: الصهيونية </w:t>
      </w:r>
      <w:proofErr w:type="spellStart"/>
      <w:r w:rsidRPr="001437C8">
        <w:rPr>
          <w:rFonts w:ascii="Simplified Arabic" w:hAnsi="Simplified Arabic" w:cs="Simplified Arabic"/>
          <w:rtl/>
        </w:rPr>
        <w:t>وإدعاءات</w:t>
      </w:r>
      <w:proofErr w:type="spellEnd"/>
      <w:r w:rsidRPr="001437C8">
        <w:rPr>
          <w:rFonts w:ascii="Simplified Arabic" w:hAnsi="Simplified Arabic" w:cs="Simplified Arabic"/>
          <w:rtl/>
        </w:rPr>
        <w:t xml:space="preserve"> التميز عن </w:t>
      </w:r>
      <w:proofErr w:type="spellStart"/>
      <w:r w:rsidRPr="001437C8">
        <w:rPr>
          <w:rFonts w:ascii="Simplified Arabic" w:hAnsi="Simplified Arabic" w:cs="Simplified Arabic"/>
          <w:rtl/>
        </w:rPr>
        <w:t>الكولونيالية</w:t>
      </w:r>
      <w:proofErr w:type="spellEnd"/>
      <w:r w:rsidRPr="001437C8">
        <w:rPr>
          <w:rFonts w:ascii="Simplified Arabic" w:hAnsi="Simplified Arabic" w:cs="Simplified Arabic"/>
          <w:rtl/>
        </w:rPr>
        <w:t xml:space="preserve"> الغربية </w:t>
      </w:r>
      <w:proofErr w:type="gramStart"/>
      <w:r w:rsidRPr="001437C8">
        <w:rPr>
          <w:rFonts w:ascii="Simplified Arabic" w:hAnsi="Simplified Arabic" w:cs="Simplified Arabic"/>
          <w:rtl/>
        </w:rPr>
        <w:t>( قضية</w:t>
      </w:r>
      <w:proofErr w:type="gramEnd"/>
      <w:r w:rsidRPr="001437C8">
        <w:rPr>
          <w:rFonts w:ascii="Simplified Arabic" w:hAnsi="Simplified Arabic" w:cs="Simplified Arabic"/>
          <w:rtl/>
        </w:rPr>
        <w:t xml:space="preserve"> فلسطين ومستقبل المشروع الوطني الفلسطيني: الجزء الثاني: </w:t>
      </w:r>
      <w:proofErr w:type="spellStart"/>
      <w:r w:rsidRPr="001437C8">
        <w:rPr>
          <w:rFonts w:ascii="Simplified Arabic" w:hAnsi="Simplified Arabic" w:cs="Simplified Arabic"/>
          <w:rtl/>
        </w:rPr>
        <w:t>الكولونيالية</w:t>
      </w:r>
      <w:proofErr w:type="spellEnd"/>
      <w:r w:rsidRPr="001437C8">
        <w:rPr>
          <w:rFonts w:ascii="Simplified Arabic" w:hAnsi="Simplified Arabic" w:cs="Simplified Arabic"/>
          <w:rtl/>
        </w:rPr>
        <w:t xml:space="preserve"> </w:t>
      </w:r>
      <w:proofErr w:type="spellStart"/>
      <w:r w:rsidRPr="001437C8">
        <w:rPr>
          <w:rFonts w:ascii="Simplified Arabic" w:hAnsi="Simplified Arabic" w:cs="Simplified Arabic"/>
          <w:rtl/>
        </w:rPr>
        <w:t>الإستيطانية</w:t>
      </w:r>
      <w:proofErr w:type="spellEnd"/>
      <w:r w:rsidRPr="001437C8">
        <w:rPr>
          <w:rFonts w:ascii="Simplified Arabic" w:hAnsi="Simplified Arabic" w:cs="Simplified Arabic"/>
          <w:rtl/>
        </w:rPr>
        <w:t xml:space="preserve"> وإعادة تصور مستقبل المشروع الوطني</w:t>
      </w:r>
      <w:r w:rsidRPr="001437C8">
        <w:rPr>
          <w:rFonts w:ascii="Simplified Arabic" w:hAnsi="Simplified Arabic" w:cs="Simplified Arabic" w:hint="cs"/>
          <w:rtl/>
        </w:rPr>
        <w:t xml:space="preserve"> </w:t>
      </w:r>
      <w:r w:rsidRPr="001437C8">
        <w:rPr>
          <w:rFonts w:ascii="Simplified Arabic" w:hAnsi="Simplified Arabic" w:cs="Simplified Arabic"/>
          <w:rtl/>
        </w:rPr>
        <w:t xml:space="preserve">)، </w:t>
      </w:r>
      <w:r w:rsidRPr="001437C8">
        <w:rPr>
          <w:rFonts w:ascii="Simplified Arabic" w:hAnsi="Simplified Arabic" w:cs="Simplified Arabic" w:hint="cs"/>
          <w:rtl/>
        </w:rPr>
        <w:t xml:space="preserve">المركز العربي للأبحاث ودراسة السياسات، الدوحة </w:t>
      </w:r>
      <w:r w:rsidRPr="001437C8">
        <w:rPr>
          <w:rFonts w:ascii="Simplified Arabic" w:hAnsi="Simplified Arabic" w:cs="Simplified Arabic"/>
          <w:rtl/>
        </w:rPr>
        <w:t>–</w:t>
      </w:r>
      <w:r w:rsidRPr="001437C8">
        <w:rPr>
          <w:rFonts w:ascii="Simplified Arabic" w:hAnsi="Simplified Arabic" w:cs="Simplified Arabic" w:hint="cs"/>
          <w:rtl/>
        </w:rPr>
        <w:t xml:space="preserve">  قطر، ط 1 بيروت، 2016، </w:t>
      </w:r>
      <w:r w:rsidRPr="001437C8">
        <w:rPr>
          <w:rFonts w:ascii="Simplified Arabic" w:hAnsi="Simplified Arabic" w:cs="Simplified Arabic"/>
          <w:rtl/>
        </w:rPr>
        <w:t>ص 66.</w:t>
      </w:r>
    </w:p>
  </w:footnote>
  <w:footnote w:id="29">
    <w:p w14:paraId="432E717C" w14:textId="77777777" w:rsidR="007E725B" w:rsidRPr="001437C8" w:rsidRDefault="007E725B" w:rsidP="007E725B">
      <w:pPr>
        <w:pStyle w:val="a7"/>
        <w:jc w:val="lowKashida"/>
        <w:rPr>
          <w:rFonts w:ascii="Simplified Arabic" w:hAnsi="Simplified Arabic" w:cs="Simplified Arabic"/>
        </w:rPr>
      </w:pPr>
      <w:r w:rsidRPr="001437C8">
        <w:rPr>
          <w:rFonts w:ascii="Simplified Arabic" w:hAnsi="Simplified Arabic" w:cs="Simplified Arabic"/>
          <w:rtl/>
        </w:rPr>
        <w:t>(</w:t>
      </w:r>
      <w:r w:rsidRPr="001437C8">
        <w:rPr>
          <w:rStyle w:val="a8"/>
          <w:rFonts w:ascii="Simplified Arabic" w:hAnsi="Simplified Arabic" w:cs="Simplified Arabic"/>
        </w:rPr>
        <w:footnoteRef/>
      </w:r>
      <w:r w:rsidRPr="001437C8">
        <w:rPr>
          <w:rFonts w:ascii="Simplified Arabic" w:hAnsi="Simplified Arabic" w:cs="Simplified Arabic"/>
          <w:rtl/>
        </w:rPr>
        <w:t xml:space="preserve">) السيد، محمد إسماعيل علي: مدى مشروعية أسانيد السيادة الإسرائيلية في فلسطين – دراسة في إطار القانون الدولي العام، عالم الكتب، القاهرة، ط 1، </w:t>
      </w:r>
      <w:proofErr w:type="gramStart"/>
      <w:r w:rsidRPr="001437C8">
        <w:rPr>
          <w:rFonts w:ascii="Simplified Arabic" w:hAnsi="Simplified Arabic" w:cs="Simplified Arabic"/>
          <w:rtl/>
        </w:rPr>
        <w:t>1975،  ص</w:t>
      </w:r>
      <w:proofErr w:type="gramEnd"/>
      <w:r w:rsidRPr="001437C8">
        <w:rPr>
          <w:rFonts w:ascii="Simplified Arabic" w:hAnsi="Simplified Arabic" w:cs="Simplified Arabic"/>
          <w:rtl/>
        </w:rPr>
        <w:t xml:space="preserve"> 57 – 58.</w:t>
      </w:r>
    </w:p>
  </w:footnote>
  <w:footnote w:id="30">
    <w:p w14:paraId="67C482ED" w14:textId="77777777" w:rsidR="007E725B" w:rsidRPr="001437C8" w:rsidRDefault="007E725B" w:rsidP="007E725B">
      <w:pPr>
        <w:pStyle w:val="a7"/>
        <w:jc w:val="lowKashida"/>
        <w:rPr>
          <w:rFonts w:ascii="Simplified Arabic" w:hAnsi="Simplified Arabic" w:cs="Simplified Arabic"/>
        </w:rPr>
      </w:pPr>
      <w:r w:rsidRPr="001437C8">
        <w:rPr>
          <w:rFonts w:ascii="Simplified Arabic" w:hAnsi="Simplified Arabic" w:cs="Simplified Arabic"/>
          <w:rtl/>
        </w:rPr>
        <w:t>(</w:t>
      </w:r>
      <w:r w:rsidRPr="001437C8">
        <w:rPr>
          <w:rStyle w:val="a8"/>
          <w:rFonts w:ascii="Simplified Arabic" w:hAnsi="Simplified Arabic" w:cs="Simplified Arabic"/>
        </w:rPr>
        <w:footnoteRef/>
      </w:r>
      <w:r w:rsidRPr="001437C8">
        <w:rPr>
          <w:rFonts w:ascii="Simplified Arabic" w:hAnsi="Simplified Arabic" w:cs="Simplified Arabic"/>
          <w:rtl/>
        </w:rPr>
        <w:t xml:space="preserve">) رشاد، يوسف: قراءة جديدة لكتاب هنري فورد: اليهودي العالمي وتاريخ سيطرة اليهود على السلطة في أمريكا، دار الكتاب العربي، دمشق </w:t>
      </w:r>
      <w:proofErr w:type="gramStart"/>
      <w:r w:rsidRPr="001437C8">
        <w:rPr>
          <w:rFonts w:ascii="Simplified Arabic" w:hAnsi="Simplified Arabic" w:cs="Simplified Arabic"/>
          <w:rtl/>
        </w:rPr>
        <w:t>-  القاهرة</w:t>
      </w:r>
      <w:proofErr w:type="gramEnd"/>
      <w:r w:rsidRPr="001437C8">
        <w:rPr>
          <w:rFonts w:ascii="Simplified Arabic" w:hAnsi="Simplified Arabic" w:cs="Simplified Arabic"/>
          <w:rtl/>
        </w:rPr>
        <w:t>، ط 1، 2009، ص 116.</w:t>
      </w:r>
    </w:p>
  </w:footnote>
  <w:footnote w:id="31">
    <w:p w14:paraId="78DFB8FA" w14:textId="77777777" w:rsidR="007E725B" w:rsidRPr="001437C8" w:rsidRDefault="007E725B" w:rsidP="007E725B">
      <w:pPr>
        <w:pStyle w:val="a7"/>
        <w:jc w:val="lowKashida"/>
        <w:rPr>
          <w:rFonts w:ascii="Simplified Arabic" w:hAnsi="Simplified Arabic" w:cs="Simplified Arabic"/>
        </w:rPr>
      </w:pPr>
      <w:r w:rsidRPr="001437C8">
        <w:rPr>
          <w:rFonts w:ascii="Simplified Arabic" w:hAnsi="Simplified Arabic" w:cs="Simplified Arabic"/>
          <w:rtl/>
        </w:rPr>
        <w:t>(</w:t>
      </w:r>
      <w:r w:rsidRPr="001437C8">
        <w:rPr>
          <w:rStyle w:val="a8"/>
          <w:rFonts w:ascii="Simplified Arabic" w:hAnsi="Simplified Arabic" w:cs="Simplified Arabic"/>
        </w:rPr>
        <w:footnoteRef/>
      </w:r>
      <w:r w:rsidRPr="001437C8">
        <w:rPr>
          <w:rFonts w:ascii="Simplified Arabic" w:hAnsi="Simplified Arabic" w:cs="Simplified Arabic"/>
          <w:rtl/>
        </w:rPr>
        <w:t>) الشريف، ريجينا: الصهيونية غير اليهودية: جذورها في التاريخ الغربي، ت: أحمد عبد الله عبد العزيز، عالم المعرفة، الكويت، ط 1، 1985، ص 278.</w:t>
      </w:r>
    </w:p>
  </w:footnote>
  <w:footnote w:id="32">
    <w:p w14:paraId="2FD2BEDD" w14:textId="77777777" w:rsidR="007E725B" w:rsidRPr="008304A5" w:rsidRDefault="007E725B" w:rsidP="007E725B">
      <w:pPr>
        <w:pStyle w:val="a7"/>
        <w:jc w:val="lowKashida"/>
      </w:pPr>
      <w:r w:rsidRPr="008304A5">
        <w:rPr>
          <w:rStyle w:val="a8"/>
        </w:rPr>
        <w:footnoteRef/>
      </w:r>
      <w:r w:rsidRPr="008304A5">
        <w:rPr>
          <w:rtl/>
        </w:rPr>
        <w:t xml:space="preserve"> </w:t>
      </w:r>
      <w:r w:rsidRPr="008304A5">
        <w:rPr>
          <w:rFonts w:ascii="Simplified Arabic" w:hAnsi="Simplified Arabic" w:cs="Simplified Arabic" w:hint="cs"/>
          <w:rtl/>
        </w:rPr>
        <w:t>(شمالي، 2015: 3)</w:t>
      </w:r>
    </w:p>
  </w:footnote>
  <w:footnote w:id="33">
    <w:p w14:paraId="42F0FEA6" w14:textId="77777777" w:rsidR="007E725B" w:rsidRPr="008304A5" w:rsidRDefault="007E725B" w:rsidP="007E725B">
      <w:pPr>
        <w:spacing w:after="0" w:line="240" w:lineRule="auto"/>
        <w:jc w:val="lowKashida"/>
        <w:rPr>
          <w:sz w:val="20"/>
          <w:szCs w:val="20"/>
          <w:rtl/>
        </w:rPr>
      </w:pPr>
      <w:r w:rsidRPr="008304A5">
        <w:rPr>
          <w:rStyle w:val="a8"/>
          <w:sz w:val="20"/>
          <w:szCs w:val="20"/>
        </w:rPr>
        <w:footnoteRef/>
      </w:r>
      <w:r w:rsidRPr="008304A5">
        <w:rPr>
          <w:sz w:val="20"/>
          <w:szCs w:val="20"/>
          <w:rtl/>
        </w:rPr>
        <w:t xml:space="preserve"> </w:t>
      </w:r>
      <w:r w:rsidRPr="008304A5">
        <w:rPr>
          <w:rFonts w:ascii="Simplified Arabic" w:hAnsi="Simplified Arabic" w:cs="Simplified Arabic" w:hint="cs"/>
          <w:sz w:val="20"/>
          <w:szCs w:val="20"/>
          <w:rtl/>
        </w:rPr>
        <w:t>(سعادة، 2009: 68)</w:t>
      </w:r>
    </w:p>
  </w:footnote>
  <w:footnote w:id="34">
    <w:p w14:paraId="32660265" w14:textId="77777777" w:rsidR="007E725B" w:rsidRPr="008304A5" w:rsidRDefault="007E725B" w:rsidP="007E725B">
      <w:pPr>
        <w:pStyle w:val="a7"/>
        <w:jc w:val="lowKashida"/>
      </w:pPr>
      <w:r w:rsidRPr="008304A5">
        <w:rPr>
          <w:rStyle w:val="a8"/>
        </w:rPr>
        <w:footnoteRef/>
      </w:r>
      <w:r w:rsidRPr="008304A5">
        <w:rPr>
          <w:rtl/>
        </w:rPr>
        <w:t xml:space="preserve"> </w:t>
      </w:r>
      <w:r w:rsidRPr="008304A5">
        <w:rPr>
          <w:rFonts w:ascii="Simplified Arabic" w:hAnsi="Simplified Arabic" w:cs="Simplified Arabic" w:hint="cs"/>
          <w:rtl/>
        </w:rPr>
        <w:t>(الشوا، 2016: 318)</w:t>
      </w:r>
    </w:p>
  </w:footnote>
  <w:footnote w:id="35">
    <w:p w14:paraId="0E76993D" w14:textId="77777777" w:rsidR="007E725B" w:rsidRPr="008304A5" w:rsidRDefault="007E725B" w:rsidP="007E725B">
      <w:pPr>
        <w:pStyle w:val="a7"/>
        <w:jc w:val="lowKashida"/>
      </w:pPr>
      <w:r w:rsidRPr="008304A5">
        <w:rPr>
          <w:rStyle w:val="a8"/>
        </w:rPr>
        <w:footnoteRef/>
      </w:r>
      <w:r w:rsidRPr="008304A5">
        <w:rPr>
          <w:rtl/>
        </w:rPr>
        <w:t xml:space="preserve"> </w:t>
      </w:r>
      <w:r w:rsidRPr="008304A5">
        <w:rPr>
          <w:rFonts w:ascii="Simplified Arabic" w:hAnsi="Simplified Arabic" w:cs="Simplified Arabic" w:hint="cs"/>
          <w:rtl/>
        </w:rPr>
        <w:t>(يونس، 2015: 384)</w:t>
      </w:r>
    </w:p>
  </w:footnote>
  <w:footnote w:id="36">
    <w:p w14:paraId="76E163A4" w14:textId="77777777" w:rsidR="007E725B" w:rsidRPr="008304A5" w:rsidRDefault="007E725B" w:rsidP="007E725B">
      <w:pPr>
        <w:pStyle w:val="a7"/>
        <w:jc w:val="lowKashida"/>
      </w:pPr>
      <w:r w:rsidRPr="008304A5">
        <w:rPr>
          <w:rStyle w:val="a8"/>
        </w:rPr>
        <w:footnoteRef/>
      </w:r>
      <w:r w:rsidRPr="008304A5">
        <w:rPr>
          <w:rtl/>
        </w:rPr>
        <w:t xml:space="preserve"> </w:t>
      </w:r>
      <w:r w:rsidRPr="008304A5">
        <w:rPr>
          <w:rFonts w:ascii="Simplified Arabic" w:hAnsi="Simplified Arabic" w:cs="Simplified Arabic" w:hint="cs"/>
          <w:rtl/>
        </w:rPr>
        <w:t>(الجزيرة، 2014: نت)</w:t>
      </w:r>
    </w:p>
  </w:footnote>
  <w:footnote w:id="37">
    <w:p w14:paraId="3FB88A68" w14:textId="77777777" w:rsidR="007E725B" w:rsidRPr="008304A5" w:rsidRDefault="007E725B" w:rsidP="007E725B">
      <w:pPr>
        <w:pStyle w:val="a7"/>
        <w:jc w:val="lowKashida"/>
        <w:rPr>
          <w:rtl/>
        </w:rPr>
      </w:pPr>
      <w:r w:rsidRPr="008304A5">
        <w:rPr>
          <w:rStyle w:val="a8"/>
        </w:rPr>
        <w:footnoteRef/>
      </w:r>
      <w:r w:rsidRPr="008304A5">
        <w:rPr>
          <w:rtl/>
        </w:rPr>
        <w:t xml:space="preserve"> </w:t>
      </w:r>
      <w:r w:rsidRPr="008304A5">
        <w:rPr>
          <w:rFonts w:ascii="Simplified Arabic" w:hAnsi="Simplified Arabic" w:cs="Simplified Arabic" w:hint="cs"/>
          <w:rtl/>
        </w:rPr>
        <w:t>(سعادة، 2009: 70)</w:t>
      </w:r>
    </w:p>
  </w:footnote>
  <w:footnote w:id="38">
    <w:p w14:paraId="25A28D20" w14:textId="77777777" w:rsidR="007E725B" w:rsidRPr="008304A5" w:rsidRDefault="007E725B" w:rsidP="007E725B">
      <w:pPr>
        <w:pStyle w:val="a7"/>
        <w:jc w:val="lowKashida"/>
        <w:rPr>
          <w:rtl/>
        </w:rPr>
      </w:pPr>
      <w:r w:rsidRPr="008304A5">
        <w:rPr>
          <w:rStyle w:val="a8"/>
        </w:rPr>
        <w:footnoteRef/>
      </w:r>
      <w:r w:rsidRPr="008304A5">
        <w:rPr>
          <w:rtl/>
        </w:rPr>
        <w:t xml:space="preserve"> </w:t>
      </w:r>
      <w:r w:rsidRPr="008304A5">
        <w:rPr>
          <w:rFonts w:ascii="Simplified Arabic" w:hAnsi="Simplified Arabic" w:cs="Simplified Arabic" w:hint="cs"/>
          <w:rtl/>
        </w:rPr>
        <w:t>(يوسف، 2014: 6)</w:t>
      </w:r>
    </w:p>
  </w:footnote>
  <w:footnote w:id="39">
    <w:p w14:paraId="680CDA31" w14:textId="77777777" w:rsidR="007E725B" w:rsidRPr="008304A5" w:rsidRDefault="007E725B" w:rsidP="007E725B">
      <w:pPr>
        <w:pStyle w:val="a7"/>
        <w:jc w:val="lowKashida"/>
        <w:rPr>
          <w:rtl/>
        </w:rPr>
      </w:pPr>
      <w:r w:rsidRPr="008304A5">
        <w:rPr>
          <w:rStyle w:val="a8"/>
        </w:rPr>
        <w:footnoteRef/>
      </w:r>
      <w:r w:rsidRPr="008304A5">
        <w:rPr>
          <w:rtl/>
        </w:rPr>
        <w:t xml:space="preserve"> </w:t>
      </w:r>
      <w:r w:rsidRPr="008304A5">
        <w:rPr>
          <w:rFonts w:ascii="Simplified Arabic" w:hAnsi="Simplified Arabic" w:cs="Simplified Arabic" w:hint="cs"/>
          <w:rtl/>
        </w:rPr>
        <w:t>(الشوا، 2016: 311)</w:t>
      </w:r>
    </w:p>
  </w:footnote>
  <w:footnote w:id="40">
    <w:p w14:paraId="501B7446" w14:textId="77777777" w:rsidR="007E725B" w:rsidRPr="008304A5" w:rsidRDefault="007E725B" w:rsidP="007E725B">
      <w:pPr>
        <w:pStyle w:val="aa"/>
        <w:tabs>
          <w:tab w:val="left" w:pos="368"/>
        </w:tabs>
        <w:bidi w:val="0"/>
        <w:spacing w:after="0" w:line="240" w:lineRule="auto"/>
        <w:ind w:left="0"/>
        <w:jc w:val="lowKashida"/>
        <w:rPr>
          <w:rFonts w:ascii="Simplified Arabic" w:hAnsi="Simplified Arabic" w:cs="Simplified Arabic"/>
          <w:sz w:val="20"/>
          <w:szCs w:val="20"/>
          <w:rtl/>
        </w:rPr>
      </w:pPr>
      <w:r w:rsidRPr="008304A5">
        <w:rPr>
          <w:rStyle w:val="a8"/>
          <w:sz w:val="20"/>
          <w:szCs w:val="20"/>
        </w:rPr>
        <w:footnoteRef/>
      </w:r>
      <w:r w:rsidRPr="008304A5">
        <w:rPr>
          <w:rFonts w:hint="cs"/>
          <w:sz w:val="20"/>
          <w:szCs w:val="20"/>
          <w:rtl/>
        </w:rPr>
        <w:t>-</w:t>
      </w:r>
      <w:r w:rsidRPr="008304A5">
        <w:rPr>
          <w:sz w:val="20"/>
          <w:szCs w:val="20"/>
          <w:rtl/>
        </w:rPr>
        <w:t xml:space="preserve"> </w:t>
      </w:r>
      <w:r w:rsidRPr="008304A5">
        <w:rPr>
          <w:sz w:val="20"/>
          <w:szCs w:val="20"/>
        </w:rPr>
        <w:t xml:space="preserve"> </w:t>
      </w:r>
      <w:hyperlink r:id="rId1" w:history="1">
        <w:r w:rsidRPr="008304A5">
          <w:rPr>
            <w:rStyle w:val="Hyperlink"/>
            <w:rFonts w:ascii="Simplified Arabic" w:hAnsi="Simplified Arabic" w:cs="Simplified Arabic"/>
            <w:sz w:val="20"/>
            <w:szCs w:val="20"/>
          </w:rPr>
          <w:t>www.aljazeera.net/encyclopedia/organizationsandstructures/2016/2/23</w:t>
        </w:r>
      </w:hyperlink>
    </w:p>
    <w:p w14:paraId="48487F8A" w14:textId="77777777" w:rsidR="007E725B" w:rsidRPr="008304A5" w:rsidRDefault="007E725B" w:rsidP="007E725B">
      <w:pPr>
        <w:pStyle w:val="a7"/>
        <w:jc w:val="lowKashida"/>
        <w:rPr>
          <w:rtl/>
        </w:rPr>
      </w:pPr>
    </w:p>
  </w:footnote>
  <w:footnote w:id="41">
    <w:p w14:paraId="2051B05E" w14:textId="77777777" w:rsidR="007E725B" w:rsidRPr="008304A5" w:rsidRDefault="007E725B" w:rsidP="007E725B">
      <w:pPr>
        <w:pStyle w:val="a7"/>
        <w:jc w:val="lowKashida"/>
      </w:pPr>
      <w:r w:rsidRPr="008304A5">
        <w:rPr>
          <w:rStyle w:val="a8"/>
        </w:rPr>
        <w:footnoteRef/>
      </w:r>
      <w:r w:rsidRPr="008304A5">
        <w:rPr>
          <w:rtl/>
        </w:rPr>
        <w:t xml:space="preserve"> </w:t>
      </w:r>
      <w:r w:rsidRPr="008304A5">
        <w:rPr>
          <w:rFonts w:ascii="Simplified Arabic" w:hAnsi="Simplified Arabic" w:cs="Simplified Arabic" w:hint="cs"/>
          <w:rtl/>
        </w:rPr>
        <w:t>(المصري،2010: 14)</w:t>
      </w:r>
    </w:p>
  </w:footnote>
  <w:footnote w:id="42">
    <w:p w14:paraId="78E7DAD0" w14:textId="77777777" w:rsidR="007E725B" w:rsidRPr="008304A5" w:rsidRDefault="007E725B" w:rsidP="007E725B">
      <w:pPr>
        <w:pStyle w:val="a7"/>
        <w:jc w:val="lowKashida"/>
      </w:pPr>
      <w:r w:rsidRPr="008304A5">
        <w:rPr>
          <w:rStyle w:val="a8"/>
        </w:rPr>
        <w:footnoteRef/>
      </w:r>
      <w:r w:rsidRPr="008304A5">
        <w:rPr>
          <w:rtl/>
        </w:rPr>
        <w:t xml:space="preserve"> </w:t>
      </w:r>
      <w:r w:rsidRPr="008304A5">
        <w:rPr>
          <w:rFonts w:ascii="Simplified Arabic" w:hAnsi="Simplified Arabic" w:cs="Simplified Arabic" w:hint="cs"/>
          <w:rtl/>
        </w:rPr>
        <w:t>(الشوا، 2016: 321)</w:t>
      </w:r>
    </w:p>
  </w:footnote>
  <w:footnote w:id="43">
    <w:p w14:paraId="71C26781" w14:textId="77777777" w:rsidR="007E725B" w:rsidRPr="008304A5" w:rsidRDefault="007E725B" w:rsidP="007E725B">
      <w:pPr>
        <w:pStyle w:val="a7"/>
        <w:jc w:val="lowKashida"/>
      </w:pPr>
      <w:r w:rsidRPr="008304A5">
        <w:rPr>
          <w:rStyle w:val="a8"/>
        </w:rPr>
        <w:footnoteRef/>
      </w:r>
      <w:r w:rsidRPr="008304A5">
        <w:rPr>
          <w:rtl/>
        </w:rPr>
        <w:t xml:space="preserve"> </w:t>
      </w:r>
      <w:r w:rsidRPr="008304A5">
        <w:rPr>
          <w:rFonts w:ascii="Simplified Arabic" w:hAnsi="Simplified Arabic" w:cs="Simplified Arabic" w:hint="cs"/>
          <w:rtl/>
        </w:rPr>
        <w:t>(صالح وآخرون، 2010: 336)</w:t>
      </w:r>
    </w:p>
  </w:footnote>
  <w:footnote w:id="44">
    <w:p w14:paraId="4A09A923" w14:textId="77777777" w:rsidR="007E725B" w:rsidRPr="008304A5" w:rsidRDefault="007E725B" w:rsidP="007E725B">
      <w:pPr>
        <w:pStyle w:val="a7"/>
        <w:jc w:val="lowKashida"/>
      </w:pPr>
      <w:r w:rsidRPr="008304A5">
        <w:rPr>
          <w:rStyle w:val="a8"/>
        </w:rPr>
        <w:footnoteRef/>
      </w:r>
      <w:r w:rsidRPr="008304A5">
        <w:rPr>
          <w:rtl/>
        </w:rPr>
        <w:t xml:space="preserve"> </w:t>
      </w:r>
      <w:r w:rsidRPr="008304A5">
        <w:rPr>
          <w:rFonts w:ascii="Simplified Arabic" w:hAnsi="Simplified Arabic" w:cs="Simplified Arabic" w:hint="cs"/>
          <w:rtl/>
        </w:rPr>
        <w:t>(عساف،2017: 17)</w:t>
      </w:r>
    </w:p>
  </w:footnote>
  <w:footnote w:id="45">
    <w:p w14:paraId="6FAA857E" w14:textId="77777777" w:rsidR="007E725B" w:rsidRPr="008304A5" w:rsidRDefault="007E725B" w:rsidP="007E725B">
      <w:pPr>
        <w:tabs>
          <w:tab w:val="left" w:pos="368"/>
        </w:tabs>
        <w:spacing w:after="0" w:line="240" w:lineRule="auto"/>
        <w:jc w:val="lowKashida"/>
        <w:rPr>
          <w:rFonts w:ascii="Simplified Arabic" w:hAnsi="Simplified Arabic" w:cs="Simplified Arabic"/>
          <w:sz w:val="20"/>
          <w:szCs w:val="20"/>
        </w:rPr>
      </w:pPr>
      <w:r w:rsidRPr="008304A5">
        <w:rPr>
          <w:rStyle w:val="a8"/>
          <w:sz w:val="20"/>
          <w:szCs w:val="20"/>
        </w:rPr>
        <w:footnoteRef/>
      </w:r>
      <w:r w:rsidRPr="008304A5">
        <w:rPr>
          <w:sz w:val="20"/>
          <w:szCs w:val="20"/>
          <w:rtl/>
        </w:rPr>
        <w:t xml:space="preserve"> </w:t>
      </w:r>
      <w:r w:rsidRPr="008304A5">
        <w:rPr>
          <w:rFonts w:hint="cs"/>
          <w:sz w:val="20"/>
          <w:szCs w:val="20"/>
          <w:rtl/>
        </w:rPr>
        <w:t>-</w:t>
      </w:r>
      <w:hyperlink r:id="rId2" w:history="1">
        <w:r w:rsidRPr="008304A5">
          <w:rPr>
            <w:rStyle w:val="Hyperlink"/>
            <w:rFonts w:ascii="Simplified Arabic" w:hAnsi="Simplified Arabic" w:cs="Simplified Arabic"/>
            <w:sz w:val="20"/>
            <w:szCs w:val="20"/>
          </w:rPr>
          <w:t>https://madar.news/</w:t>
        </w:r>
        <w:r w:rsidRPr="008304A5">
          <w:rPr>
            <w:rStyle w:val="Hyperlink"/>
            <w:rFonts w:ascii="Simplified Arabic" w:hAnsi="Simplified Arabic" w:cs="Simplified Arabic"/>
            <w:sz w:val="20"/>
            <w:szCs w:val="20"/>
            <w:rtl/>
          </w:rPr>
          <w:t xml:space="preserve">  الثقافة-في-القدس-العمل-على-حد-السكين</w:t>
        </w:r>
      </w:hyperlink>
    </w:p>
    <w:p w14:paraId="7BD0348C" w14:textId="77777777" w:rsidR="007E725B" w:rsidRPr="008304A5" w:rsidRDefault="007E725B" w:rsidP="007E725B">
      <w:pPr>
        <w:pStyle w:val="a7"/>
        <w:jc w:val="lowKashida"/>
      </w:pPr>
    </w:p>
  </w:footnote>
  <w:footnote w:id="46">
    <w:p w14:paraId="7D7CCFC6" w14:textId="77777777" w:rsidR="007E725B" w:rsidRPr="008304A5" w:rsidRDefault="007E725B" w:rsidP="007E725B">
      <w:pPr>
        <w:pStyle w:val="a7"/>
        <w:jc w:val="lowKashida"/>
        <w:rPr>
          <w:rtl/>
        </w:rPr>
      </w:pPr>
      <w:r w:rsidRPr="008304A5">
        <w:rPr>
          <w:rStyle w:val="a8"/>
        </w:rPr>
        <w:footnoteRef/>
      </w:r>
      <w:r w:rsidRPr="008304A5">
        <w:rPr>
          <w:rtl/>
        </w:rPr>
        <w:t xml:space="preserve"> </w:t>
      </w:r>
      <w:proofErr w:type="gramStart"/>
      <w:r w:rsidRPr="008304A5">
        <w:rPr>
          <w:rFonts w:ascii="Simplified Arabic" w:hAnsi="Simplified Arabic" w:cs="Simplified Arabic" w:hint="cs"/>
          <w:rtl/>
        </w:rPr>
        <w:t>.(</w:t>
      </w:r>
      <w:proofErr w:type="gramEnd"/>
      <w:r w:rsidRPr="008304A5">
        <w:rPr>
          <w:rFonts w:ascii="Simplified Arabic" w:hAnsi="Simplified Arabic" w:cs="Simplified Arabic" w:hint="cs"/>
          <w:rtl/>
        </w:rPr>
        <w:t>غوشة، 2016: 168)</w:t>
      </w:r>
    </w:p>
  </w:footnote>
  <w:footnote w:id="47">
    <w:p w14:paraId="383BD4F1" w14:textId="77777777" w:rsidR="007E725B" w:rsidRPr="008304A5" w:rsidRDefault="007E725B" w:rsidP="007E725B">
      <w:pPr>
        <w:pStyle w:val="a7"/>
        <w:jc w:val="lowKashida"/>
      </w:pPr>
      <w:r w:rsidRPr="008304A5">
        <w:rPr>
          <w:rStyle w:val="a8"/>
        </w:rPr>
        <w:footnoteRef/>
      </w:r>
      <w:r w:rsidRPr="008304A5">
        <w:rPr>
          <w:rtl/>
        </w:rPr>
        <w:t xml:space="preserve"> </w:t>
      </w:r>
      <w:proofErr w:type="gramStart"/>
      <w:r w:rsidRPr="008304A5">
        <w:rPr>
          <w:rFonts w:cs="Simplified Arabic" w:hint="cs"/>
          <w:rtl/>
        </w:rPr>
        <w:t>( القدومي</w:t>
      </w:r>
      <w:proofErr w:type="gramEnd"/>
      <w:r w:rsidRPr="008304A5">
        <w:rPr>
          <w:rFonts w:cs="Simplified Arabic" w:hint="cs"/>
          <w:rtl/>
        </w:rPr>
        <w:t>، 2012:2)</w:t>
      </w:r>
    </w:p>
  </w:footnote>
  <w:footnote w:id="48">
    <w:p w14:paraId="6A64FEAF" w14:textId="77777777" w:rsidR="007E725B" w:rsidRPr="008304A5" w:rsidRDefault="007E725B" w:rsidP="007E725B">
      <w:pPr>
        <w:pStyle w:val="a7"/>
        <w:jc w:val="lowKashida"/>
        <w:rPr>
          <w:rtl/>
        </w:rPr>
      </w:pPr>
      <w:r w:rsidRPr="008304A5">
        <w:rPr>
          <w:rStyle w:val="a8"/>
        </w:rPr>
        <w:footnoteRef/>
      </w:r>
      <w:r w:rsidRPr="008304A5">
        <w:rPr>
          <w:rtl/>
        </w:rPr>
        <w:t xml:space="preserve"> </w:t>
      </w:r>
      <w:proofErr w:type="gramStart"/>
      <w:r w:rsidRPr="008304A5">
        <w:rPr>
          <w:rFonts w:cs="Simplified Arabic" w:hint="cs"/>
          <w:rtl/>
        </w:rPr>
        <w:t>( موسى</w:t>
      </w:r>
      <w:proofErr w:type="gramEnd"/>
      <w:r w:rsidRPr="008304A5">
        <w:rPr>
          <w:rFonts w:cs="Simplified Arabic" w:hint="cs"/>
          <w:rtl/>
        </w:rPr>
        <w:t>، 2008: 3)</w:t>
      </w:r>
    </w:p>
  </w:footnote>
  <w:footnote w:id="49">
    <w:p w14:paraId="3F8B774F" w14:textId="77777777" w:rsidR="007E725B" w:rsidRPr="008304A5" w:rsidRDefault="007E725B" w:rsidP="007E725B">
      <w:pPr>
        <w:spacing w:after="0" w:line="240" w:lineRule="auto"/>
        <w:jc w:val="lowKashida"/>
        <w:rPr>
          <w:rFonts w:cs="Simplified Arabic"/>
          <w:sz w:val="20"/>
          <w:szCs w:val="20"/>
          <w:rtl/>
        </w:rPr>
      </w:pPr>
      <w:r w:rsidRPr="008304A5">
        <w:rPr>
          <w:rStyle w:val="a8"/>
          <w:sz w:val="20"/>
          <w:szCs w:val="20"/>
        </w:rPr>
        <w:footnoteRef/>
      </w:r>
      <w:r w:rsidRPr="008304A5">
        <w:rPr>
          <w:sz w:val="20"/>
          <w:szCs w:val="20"/>
          <w:rtl/>
        </w:rPr>
        <w:t xml:space="preserve"> </w:t>
      </w:r>
      <w:r w:rsidRPr="008304A5">
        <w:rPr>
          <w:rFonts w:cs="Simplified Arabic" w:hint="cs"/>
          <w:sz w:val="20"/>
          <w:szCs w:val="20"/>
          <w:rtl/>
        </w:rPr>
        <w:t>(أبو جلالة، 2015: 180)</w:t>
      </w:r>
    </w:p>
    <w:p w14:paraId="646CF594" w14:textId="77777777" w:rsidR="007E725B" w:rsidRPr="008304A5" w:rsidRDefault="007E725B" w:rsidP="007E725B">
      <w:pPr>
        <w:pStyle w:val="a7"/>
        <w:jc w:val="lowKashida"/>
        <w:rPr>
          <w:rtl/>
        </w:rPr>
      </w:pPr>
    </w:p>
  </w:footnote>
  <w:footnote w:id="50">
    <w:p w14:paraId="43160D7A" w14:textId="77777777" w:rsidR="007E725B" w:rsidRPr="008304A5" w:rsidRDefault="007E725B" w:rsidP="007E725B">
      <w:pPr>
        <w:pStyle w:val="a7"/>
        <w:jc w:val="lowKashida"/>
        <w:rPr>
          <w:rtl/>
        </w:rPr>
      </w:pPr>
      <w:r w:rsidRPr="008304A5">
        <w:rPr>
          <w:rStyle w:val="a8"/>
        </w:rPr>
        <w:footnoteRef/>
      </w:r>
      <w:r w:rsidRPr="008304A5">
        <w:rPr>
          <w:rtl/>
        </w:rPr>
        <w:t xml:space="preserve"> </w:t>
      </w:r>
      <w:r w:rsidRPr="008304A5">
        <w:rPr>
          <w:rFonts w:cs="Simplified Arabic" w:hint="cs"/>
          <w:rtl/>
        </w:rPr>
        <w:t>(الغول، 2010: 247)</w:t>
      </w:r>
    </w:p>
  </w:footnote>
  <w:footnote w:id="51">
    <w:p w14:paraId="400FCB93" w14:textId="77777777" w:rsidR="007E725B" w:rsidRPr="008304A5" w:rsidRDefault="007E725B" w:rsidP="007E725B">
      <w:pPr>
        <w:spacing w:after="0" w:line="240" w:lineRule="auto"/>
        <w:jc w:val="lowKashida"/>
        <w:rPr>
          <w:rFonts w:cs="Simplified Arabic"/>
          <w:sz w:val="20"/>
          <w:szCs w:val="20"/>
          <w:rtl/>
        </w:rPr>
      </w:pPr>
      <w:r w:rsidRPr="008304A5">
        <w:rPr>
          <w:rStyle w:val="a8"/>
          <w:sz w:val="20"/>
          <w:szCs w:val="20"/>
        </w:rPr>
        <w:footnoteRef/>
      </w:r>
      <w:r w:rsidRPr="008304A5">
        <w:rPr>
          <w:sz w:val="20"/>
          <w:szCs w:val="20"/>
          <w:rtl/>
        </w:rPr>
        <w:t xml:space="preserve"> </w:t>
      </w:r>
      <w:r w:rsidRPr="008304A5">
        <w:rPr>
          <w:rFonts w:cs="Simplified Arabic"/>
          <w:sz w:val="20"/>
          <w:szCs w:val="20"/>
        </w:rPr>
        <w:t>&lt;</w:t>
      </w:r>
      <w:r w:rsidRPr="008304A5">
        <w:rPr>
          <w:sz w:val="20"/>
          <w:szCs w:val="20"/>
        </w:rPr>
        <w:t xml:space="preserve"> </w:t>
      </w:r>
      <w:hyperlink r:id="rId3" w:history="1">
        <w:r w:rsidRPr="008304A5">
          <w:rPr>
            <w:rStyle w:val="Hyperlink"/>
            <w:sz w:val="20"/>
            <w:szCs w:val="20"/>
          </w:rPr>
          <w:t>http://info.wafa.ps/ar_page.aspx?id=9327</w:t>
        </w:r>
      </w:hyperlink>
      <w:r w:rsidRPr="008304A5">
        <w:rPr>
          <w:rFonts w:cs="Simplified Arabic"/>
          <w:sz w:val="20"/>
          <w:szCs w:val="20"/>
        </w:rPr>
        <w:t xml:space="preserve">&gt; </w:t>
      </w:r>
      <w:r w:rsidRPr="008304A5">
        <w:rPr>
          <w:rFonts w:cs="Simplified Arabic" w:hint="cs"/>
          <w:sz w:val="20"/>
          <w:szCs w:val="20"/>
          <w:rtl/>
        </w:rPr>
        <w:t xml:space="preserve"> </w:t>
      </w:r>
    </w:p>
    <w:p w14:paraId="3901A078" w14:textId="77777777" w:rsidR="007E725B" w:rsidRPr="008304A5" w:rsidRDefault="007E725B" w:rsidP="007E725B">
      <w:pPr>
        <w:pStyle w:val="a7"/>
        <w:jc w:val="lowKashida"/>
      </w:pPr>
    </w:p>
  </w:footnote>
  <w:footnote w:id="52">
    <w:p w14:paraId="0E75DBD0" w14:textId="77777777" w:rsidR="007E725B" w:rsidRPr="008304A5" w:rsidRDefault="007E725B" w:rsidP="007E725B">
      <w:pPr>
        <w:spacing w:after="0" w:line="240" w:lineRule="auto"/>
        <w:jc w:val="lowKashida"/>
        <w:rPr>
          <w:sz w:val="20"/>
          <w:szCs w:val="20"/>
        </w:rPr>
      </w:pPr>
      <w:r w:rsidRPr="008304A5">
        <w:rPr>
          <w:rStyle w:val="a8"/>
          <w:sz w:val="20"/>
          <w:szCs w:val="20"/>
        </w:rPr>
        <w:footnoteRef/>
      </w:r>
      <w:r w:rsidRPr="008304A5">
        <w:rPr>
          <w:sz w:val="20"/>
          <w:szCs w:val="20"/>
          <w:rtl/>
        </w:rPr>
        <w:t xml:space="preserve"> </w:t>
      </w:r>
      <w:r w:rsidRPr="008304A5">
        <w:rPr>
          <w:rFonts w:cs="Simplified Arabic" w:hint="cs"/>
          <w:sz w:val="20"/>
          <w:szCs w:val="20"/>
          <w:rtl/>
        </w:rPr>
        <w:t>(ضميري، 2013: 3)</w:t>
      </w:r>
    </w:p>
  </w:footnote>
  <w:footnote w:id="53">
    <w:p w14:paraId="5A7E6139" w14:textId="77777777" w:rsidR="007E725B" w:rsidRPr="008304A5" w:rsidRDefault="007E725B" w:rsidP="007E725B">
      <w:pPr>
        <w:pStyle w:val="a7"/>
        <w:jc w:val="lowKashida"/>
        <w:rPr>
          <w:rtl/>
        </w:rPr>
      </w:pPr>
      <w:r w:rsidRPr="008304A5">
        <w:rPr>
          <w:rStyle w:val="a8"/>
        </w:rPr>
        <w:footnoteRef/>
      </w:r>
      <w:r w:rsidRPr="008304A5">
        <w:rPr>
          <w:rtl/>
        </w:rPr>
        <w:t xml:space="preserve"> </w:t>
      </w:r>
      <w:proofErr w:type="gramStart"/>
      <w:r w:rsidRPr="008304A5">
        <w:rPr>
          <w:rFonts w:cs="Simplified Arabic" w:hint="cs"/>
          <w:rtl/>
        </w:rPr>
        <w:t>( اللجنة</w:t>
      </w:r>
      <w:proofErr w:type="gramEnd"/>
      <w:r w:rsidRPr="008304A5">
        <w:rPr>
          <w:rFonts w:cs="Simplified Arabic" w:hint="cs"/>
          <w:rtl/>
        </w:rPr>
        <w:t xml:space="preserve"> الوطنية العليا،2010)</w:t>
      </w:r>
    </w:p>
  </w:footnote>
  <w:footnote w:id="54">
    <w:p w14:paraId="3D64BD6B" w14:textId="77777777" w:rsidR="007E725B" w:rsidRPr="008304A5" w:rsidRDefault="007E725B" w:rsidP="007E725B">
      <w:pPr>
        <w:pStyle w:val="a7"/>
        <w:jc w:val="lowKashida"/>
      </w:pPr>
      <w:r w:rsidRPr="008304A5">
        <w:rPr>
          <w:rStyle w:val="a8"/>
        </w:rPr>
        <w:footnoteRef/>
      </w:r>
      <w:r w:rsidRPr="008304A5">
        <w:rPr>
          <w:rtl/>
        </w:rPr>
        <w:t xml:space="preserve"> </w:t>
      </w:r>
      <w:r w:rsidRPr="008304A5">
        <w:rPr>
          <w:rFonts w:cs="Simplified Arabic" w:hint="cs"/>
          <w:rtl/>
        </w:rPr>
        <w:t>(عودة، 2010: 11)</w:t>
      </w:r>
    </w:p>
  </w:footnote>
  <w:footnote w:id="55">
    <w:p w14:paraId="5CC3996C" w14:textId="77777777" w:rsidR="007E725B" w:rsidRPr="008304A5" w:rsidRDefault="007E725B" w:rsidP="007E725B">
      <w:pPr>
        <w:pStyle w:val="a7"/>
        <w:jc w:val="lowKashida"/>
        <w:rPr>
          <w:rtl/>
        </w:rPr>
      </w:pPr>
      <w:r w:rsidRPr="008304A5">
        <w:rPr>
          <w:rStyle w:val="a8"/>
        </w:rPr>
        <w:footnoteRef/>
      </w:r>
      <w:r w:rsidRPr="008304A5">
        <w:rPr>
          <w:rtl/>
        </w:rPr>
        <w:t xml:space="preserve"> </w:t>
      </w:r>
      <w:proofErr w:type="gramStart"/>
      <w:r w:rsidRPr="008304A5">
        <w:rPr>
          <w:rFonts w:cs="Simplified Arabic" w:hint="cs"/>
          <w:rtl/>
        </w:rPr>
        <w:t>( أبو</w:t>
      </w:r>
      <w:proofErr w:type="gramEnd"/>
      <w:r w:rsidRPr="008304A5">
        <w:rPr>
          <w:rFonts w:cs="Simplified Arabic" w:hint="cs"/>
          <w:rtl/>
        </w:rPr>
        <w:t xml:space="preserve"> جلالة، 2015: 184)</w:t>
      </w:r>
    </w:p>
  </w:footnote>
  <w:footnote w:id="56">
    <w:p w14:paraId="56E19F1F" w14:textId="77777777" w:rsidR="007E725B" w:rsidRPr="008304A5" w:rsidRDefault="007E725B" w:rsidP="007E725B">
      <w:pPr>
        <w:bidi w:val="0"/>
        <w:spacing w:after="0" w:line="240" w:lineRule="auto"/>
        <w:jc w:val="lowKashida"/>
        <w:rPr>
          <w:rFonts w:cs="Simplified Arabic"/>
          <w:sz w:val="20"/>
          <w:szCs w:val="20"/>
        </w:rPr>
      </w:pPr>
      <w:r w:rsidRPr="008304A5">
        <w:rPr>
          <w:rStyle w:val="a8"/>
          <w:sz w:val="20"/>
          <w:szCs w:val="20"/>
        </w:rPr>
        <w:footnoteRef/>
      </w:r>
      <w:r w:rsidRPr="008304A5">
        <w:rPr>
          <w:sz w:val="20"/>
          <w:szCs w:val="20"/>
        </w:rPr>
        <w:t>-</w:t>
      </w:r>
      <w:r w:rsidRPr="008304A5">
        <w:rPr>
          <w:sz w:val="20"/>
          <w:szCs w:val="20"/>
          <w:rtl/>
        </w:rPr>
        <w:t xml:space="preserve"> </w:t>
      </w:r>
      <w:hyperlink r:id="rId4" w:history="1">
        <w:r w:rsidRPr="008304A5">
          <w:rPr>
            <w:rStyle w:val="Hyperlink"/>
            <w:sz w:val="20"/>
            <w:szCs w:val="20"/>
          </w:rPr>
          <w:t>http://www.wafa.ps/ar_page.aspx?id=GhnTNPa69203864136aGhnTNP</w:t>
        </w:r>
      </w:hyperlink>
    </w:p>
    <w:p w14:paraId="28A24EC4" w14:textId="77777777" w:rsidR="007E725B" w:rsidRPr="008304A5" w:rsidRDefault="007E725B" w:rsidP="007E725B">
      <w:pPr>
        <w:pStyle w:val="a7"/>
        <w:bidi w:val="0"/>
        <w:jc w:val="lowKashida"/>
      </w:pPr>
    </w:p>
  </w:footnote>
  <w:footnote w:id="57">
    <w:p w14:paraId="75B47B42" w14:textId="77777777" w:rsidR="007E725B" w:rsidRPr="008304A5" w:rsidRDefault="007E725B" w:rsidP="007E725B">
      <w:pPr>
        <w:pStyle w:val="a7"/>
        <w:jc w:val="lowKashida"/>
        <w:rPr>
          <w:rtl/>
        </w:rPr>
      </w:pPr>
      <w:r w:rsidRPr="008304A5">
        <w:rPr>
          <w:rStyle w:val="a8"/>
        </w:rPr>
        <w:footnoteRef/>
      </w:r>
      <w:r w:rsidRPr="008304A5">
        <w:rPr>
          <w:rtl/>
        </w:rPr>
        <w:t xml:space="preserve"> </w:t>
      </w:r>
      <w:r w:rsidRPr="008304A5">
        <w:rPr>
          <w:rFonts w:cs="Simplified Arabic"/>
          <w:rtl/>
        </w:rPr>
        <w:t xml:space="preserve"> (أبوجلالة،2015: 186)</w:t>
      </w:r>
    </w:p>
  </w:footnote>
  <w:footnote w:id="58">
    <w:p w14:paraId="27E98CD0" w14:textId="77777777" w:rsidR="007E725B" w:rsidRPr="008304A5" w:rsidRDefault="007E725B" w:rsidP="007E725B">
      <w:pPr>
        <w:spacing w:after="0" w:line="240" w:lineRule="auto"/>
        <w:jc w:val="lowKashida"/>
        <w:rPr>
          <w:sz w:val="20"/>
          <w:szCs w:val="20"/>
        </w:rPr>
      </w:pPr>
      <w:r w:rsidRPr="008304A5">
        <w:rPr>
          <w:rStyle w:val="a8"/>
          <w:sz w:val="20"/>
          <w:szCs w:val="20"/>
        </w:rPr>
        <w:footnoteRef/>
      </w:r>
      <w:r w:rsidRPr="008304A5">
        <w:rPr>
          <w:sz w:val="20"/>
          <w:szCs w:val="20"/>
          <w:rtl/>
        </w:rPr>
        <w:t xml:space="preserve"> </w:t>
      </w:r>
      <w:proofErr w:type="gramStart"/>
      <w:r w:rsidRPr="008304A5">
        <w:rPr>
          <w:rFonts w:cs="Simplified Arabic"/>
          <w:sz w:val="20"/>
          <w:szCs w:val="20"/>
          <w:rtl/>
        </w:rPr>
        <w:t>( يونس</w:t>
      </w:r>
      <w:proofErr w:type="gramEnd"/>
      <w:r w:rsidRPr="008304A5">
        <w:rPr>
          <w:rFonts w:cs="Simplified Arabic"/>
          <w:sz w:val="20"/>
          <w:szCs w:val="20"/>
          <w:rtl/>
        </w:rPr>
        <w:t>، 2015: 62)</w:t>
      </w:r>
    </w:p>
  </w:footnote>
  <w:footnote w:id="59">
    <w:p w14:paraId="45CBC886" w14:textId="77777777" w:rsidR="007E725B" w:rsidRPr="008304A5" w:rsidRDefault="007E725B" w:rsidP="007E725B">
      <w:pPr>
        <w:spacing w:after="0" w:line="240" w:lineRule="auto"/>
        <w:jc w:val="lowKashida"/>
        <w:rPr>
          <w:sz w:val="20"/>
          <w:szCs w:val="20"/>
          <w:rtl/>
        </w:rPr>
      </w:pPr>
      <w:r w:rsidRPr="008304A5">
        <w:rPr>
          <w:rStyle w:val="a8"/>
          <w:sz w:val="20"/>
          <w:szCs w:val="20"/>
        </w:rPr>
        <w:footnoteRef/>
      </w:r>
      <w:r w:rsidRPr="008304A5">
        <w:rPr>
          <w:sz w:val="20"/>
          <w:szCs w:val="20"/>
          <w:rtl/>
        </w:rPr>
        <w:t xml:space="preserve"> </w:t>
      </w:r>
      <w:proofErr w:type="gramStart"/>
      <w:r w:rsidRPr="008304A5">
        <w:rPr>
          <w:rFonts w:cs="Simplified Arabic"/>
          <w:sz w:val="20"/>
          <w:szCs w:val="20"/>
          <w:rtl/>
        </w:rPr>
        <w:t>.(</w:t>
      </w:r>
      <w:proofErr w:type="gramEnd"/>
      <w:r w:rsidRPr="008304A5">
        <w:rPr>
          <w:rFonts w:cs="Simplified Arabic"/>
          <w:sz w:val="20"/>
          <w:szCs w:val="20"/>
          <w:rtl/>
        </w:rPr>
        <w:t>الجعبة، 2015: 21)</w:t>
      </w:r>
      <w:r w:rsidRPr="008304A5">
        <w:rPr>
          <w:rFonts w:cs="Simplified Arabic" w:hint="cs"/>
          <w:sz w:val="20"/>
          <w:szCs w:val="20"/>
          <w:rtl/>
        </w:rPr>
        <w:t xml:space="preserve"> </w:t>
      </w:r>
    </w:p>
  </w:footnote>
  <w:footnote w:id="60">
    <w:p w14:paraId="35D8A907" w14:textId="77777777" w:rsidR="007E725B" w:rsidRPr="008304A5" w:rsidRDefault="007E725B" w:rsidP="007E725B">
      <w:pPr>
        <w:pStyle w:val="a7"/>
        <w:jc w:val="lowKashida"/>
        <w:rPr>
          <w:rtl/>
        </w:rPr>
      </w:pPr>
      <w:r w:rsidRPr="008304A5">
        <w:rPr>
          <w:rStyle w:val="a8"/>
        </w:rPr>
        <w:footnoteRef/>
      </w:r>
      <w:r w:rsidRPr="008304A5">
        <w:rPr>
          <w:rtl/>
        </w:rPr>
        <w:t xml:space="preserve"> </w:t>
      </w:r>
      <w:r w:rsidRPr="008304A5">
        <w:rPr>
          <w:rFonts w:cs="Simplified Arabic" w:hint="cs"/>
          <w:rtl/>
        </w:rPr>
        <w:t>(عبد الكريم، 2011: 96)</w:t>
      </w:r>
      <w:r w:rsidRPr="008304A5">
        <w:rPr>
          <w:rFonts w:cs="Simplified Arabic"/>
          <w:rtl/>
        </w:rPr>
        <w:t>.</w:t>
      </w:r>
    </w:p>
  </w:footnote>
  <w:footnote w:id="61">
    <w:p w14:paraId="53D93E0B" w14:textId="77777777" w:rsidR="007E725B" w:rsidRPr="008304A5" w:rsidRDefault="007E725B" w:rsidP="007E725B">
      <w:pPr>
        <w:pStyle w:val="a7"/>
        <w:jc w:val="lowKashida"/>
        <w:rPr>
          <w:rtl/>
        </w:rPr>
      </w:pPr>
      <w:r w:rsidRPr="008304A5">
        <w:rPr>
          <w:rStyle w:val="a8"/>
        </w:rPr>
        <w:footnoteRef/>
      </w:r>
      <w:r w:rsidRPr="008304A5">
        <w:rPr>
          <w:rtl/>
        </w:rPr>
        <w:t xml:space="preserve"> </w:t>
      </w:r>
      <w:proofErr w:type="gramStart"/>
      <w:r w:rsidRPr="008304A5">
        <w:rPr>
          <w:rFonts w:cs="Simplified Arabic"/>
          <w:rtl/>
        </w:rPr>
        <w:t xml:space="preserve">.( </w:t>
      </w:r>
      <w:proofErr w:type="spellStart"/>
      <w:r w:rsidRPr="008304A5">
        <w:rPr>
          <w:rFonts w:cs="Simplified Arabic"/>
          <w:rtl/>
        </w:rPr>
        <w:t>الرويضي</w:t>
      </w:r>
      <w:proofErr w:type="spellEnd"/>
      <w:proofErr w:type="gramEnd"/>
      <w:r w:rsidRPr="008304A5">
        <w:rPr>
          <w:rFonts w:cs="Simplified Arabic"/>
          <w:rtl/>
        </w:rPr>
        <w:t>، 2012: 64)</w:t>
      </w:r>
    </w:p>
  </w:footnote>
  <w:footnote w:id="62">
    <w:p w14:paraId="502E174B" w14:textId="77777777" w:rsidR="007E725B" w:rsidRPr="008304A5" w:rsidRDefault="007E725B" w:rsidP="007E725B">
      <w:pPr>
        <w:spacing w:after="0" w:line="240" w:lineRule="auto"/>
        <w:jc w:val="lowKashida"/>
        <w:rPr>
          <w:rFonts w:cs="Simplified Arabic"/>
          <w:sz w:val="20"/>
          <w:szCs w:val="20"/>
          <w:rtl/>
        </w:rPr>
      </w:pPr>
      <w:r w:rsidRPr="008304A5">
        <w:rPr>
          <w:rStyle w:val="a8"/>
          <w:sz w:val="20"/>
          <w:szCs w:val="20"/>
        </w:rPr>
        <w:footnoteRef/>
      </w:r>
      <w:r w:rsidRPr="008304A5">
        <w:rPr>
          <w:sz w:val="20"/>
          <w:szCs w:val="20"/>
          <w:rtl/>
        </w:rPr>
        <w:t xml:space="preserve"> </w:t>
      </w:r>
      <w:proofErr w:type="gramStart"/>
      <w:r w:rsidRPr="008304A5">
        <w:rPr>
          <w:rFonts w:cs="Simplified Arabic"/>
          <w:sz w:val="20"/>
          <w:szCs w:val="20"/>
          <w:rtl/>
        </w:rPr>
        <w:t>( التقرير</w:t>
      </w:r>
      <w:proofErr w:type="gramEnd"/>
      <w:r w:rsidRPr="008304A5">
        <w:rPr>
          <w:rFonts w:cs="Simplified Arabic"/>
          <w:sz w:val="20"/>
          <w:szCs w:val="20"/>
          <w:rtl/>
        </w:rPr>
        <w:t xml:space="preserve"> الاستراتيجي الفلسطيني، 2009: 303 )</w:t>
      </w:r>
    </w:p>
    <w:p w14:paraId="13407649" w14:textId="77777777" w:rsidR="007E725B" w:rsidRPr="008304A5" w:rsidRDefault="007E725B" w:rsidP="007E725B">
      <w:pPr>
        <w:pStyle w:val="a7"/>
        <w:jc w:val="lowKashida"/>
        <w:rPr>
          <w:rtl/>
        </w:rPr>
      </w:pPr>
    </w:p>
  </w:footnote>
  <w:footnote w:id="63">
    <w:p w14:paraId="2B06806C" w14:textId="77777777" w:rsidR="007E725B" w:rsidRPr="008304A5" w:rsidRDefault="007E725B" w:rsidP="007E725B">
      <w:pPr>
        <w:pStyle w:val="a7"/>
        <w:jc w:val="lowKashida"/>
      </w:pPr>
      <w:r w:rsidRPr="008304A5">
        <w:rPr>
          <w:rStyle w:val="a8"/>
        </w:rPr>
        <w:footnoteRef/>
      </w:r>
      <w:r w:rsidRPr="008304A5">
        <w:rPr>
          <w:rtl/>
        </w:rPr>
        <w:t xml:space="preserve"> </w:t>
      </w:r>
      <w:r w:rsidRPr="008304A5">
        <w:rPr>
          <w:rFonts w:cs="Simplified Arabic"/>
          <w:rtl/>
        </w:rPr>
        <w:t>(أبو جلالة، 2015:191)</w:t>
      </w:r>
    </w:p>
  </w:footnote>
  <w:footnote w:id="64">
    <w:p w14:paraId="33798807" w14:textId="77777777" w:rsidR="007E725B" w:rsidRPr="008304A5" w:rsidRDefault="007E725B" w:rsidP="007E725B">
      <w:pPr>
        <w:pStyle w:val="a7"/>
        <w:jc w:val="lowKashida"/>
      </w:pPr>
      <w:r w:rsidRPr="008304A5">
        <w:rPr>
          <w:rStyle w:val="a8"/>
        </w:rPr>
        <w:footnoteRef/>
      </w:r>
      <w:r w:rsidRPr="008304A5">
        <w:rPr>
          <w:rtl/>
        </w:rPr>
        <w:t xml:space="preserve"> </w:t>
      </w:r>
      <w:proofErr w:type="gramStart"/>
      <w:r w:rsidRPr="008304A5">
        <w:rPr>
          <w:rFonts w:cs="Simplified Arabic"/>
          <w:rtl/>
        </w:rPr>
        <w:t xml:space="preserve">( </w:t>
      </w:r>
      <w:r w:rsidRPr="008304A5">
        <w:rPr>
          <w:rFonts w:cs="Simplified Arabic" w:hint="cs"/>
          <w:rtl/>
        </w:rPr>
        <w:t>زناتي</w:t>
      </w:r>
      <w:proofErr w:type="gramEnd"/>
      <w:r w:rsidRPr="008304A5">
        <w:rPr>
          <w:rFonts w:cs="Simplified Arabic" w:hint="cs"/>
          <w:rtl/>
        </w:rPr>
        <w:t>، 2012: 12</w:t>
      </w:r>
      <w:r w:rsidRPr="008304A5">
        <w:rPr>
          <w:rFonts w:cs="Simplified Arabic"/>
          <w:rtl/>
        </w:rPr>
        <w:t>)</w:t>
      </w:r>
    </w:p>
  </w:footnote>
  <w:footnote w:id="65">
    <w:p w14:paraId="58643162" w14:textId="77777777" w:rsidR="007E725B" w:rsidRPr="008304A5" w:rsidRDefault="007E725B" w:rsidP="007E725B">
      <w:pPr>
        <w:pStyle w:val="a7"/>
        <w:jc w:val="lowKashida"/>
        <w:rPr>
          <w:rtl/>
        </w:rPr>
      </w:pPr>
      <w:r w:rsidRPr="008304A5">
        <w:rPr>
          <w:rStyle w:val="a8"/>
        </w:rPr>
        <w:footnoteRef/>
      </w:r>
      <w:r w:rsidRPr="008304A5">
        <w:rPr>
          <w:rtl/>
        </w:rPr>
        <w:t xml:space="preserve"> </w:t>
      </w:r>
      <w:r w:rsidRPr="008304A5">
        <w:rPr>
          <w:rFonts w:cs="Simplified Arabic" w:hint="cs"/>
          <w:rtl/>
        </w:rPr>
        <w:t>(يونس، 2015: 68)</w:t>
      </w:r>
    </w:p>
  </w:footnote>
  <w:footnote w:id="66">
    <w:p w14:paraId="16C76953" w14:textId="77777777" w:rsidR="007E725B" w:rsidRPr="008304A5" w:rsidRDefault="007E725B" w:rsidP="007E725B">
      <w:pPr>
        <w:bidi w:val="0"/>
        <w:spacing w:after="0" w:line="240" w:lineRule="auto"/>
        <w:jc w:val="lowKashida"/>
        <w:rPr>
          <w:rFonts w:cs="Simplified Arabic"/>
          <w:sz w:val="20"/>
          <w:szCs w:val="20"/>
          <w:rtl/>
        </w:rPr>
      </w:pPr>
      <w:r w:rsidRPr="008304A5">
        <w:rPr>
          <w:rStyle w:val="a8"/>
          <w:sz w:val="20"/>
          <w:szCs w:val="20"/>
        </w:rPr>
        <w:footnoteRef/>
      </w:r>
      <w:r w:rsidRPr="008304A5">
        <w:rPr>
          <w:sz w:val="20"/>
          <w:szCs w:val="20"/>
          <w:rtl/>
        </w:rPr>
        <w:t xml:space="preserve"> </w:t>
      </w:r>
      <w:hyperlink r:id="rId5" w:history="1">
        <w:r w:rsidRPr="008304A5">
          <w:rPr>
            <w:rStyle w:val="Hyperlink"/>
            <w:sz w:val="20"/>
            <w:szCs w:val="20"/>
          </w:rPr>
          <w:t>https://www.aljazeera.net/news/reportsandinterviews/2014/11/18</w:t>
        </w:r>
      </w:hyperlink>
      <w:r w:rsidRPr="008304A5">
        <w:rPr>
          <w:rFonts w:cs="Simplified Arabic" w:hint="cs"/>
          <w:sz w:val="20"/>
          <w:szCs w:val="20"/>
          <w:rtl/>
        </w:rPr>
        <w:t xml:space="preserve"> (ألف كنيس بالقدس)</w:t>
      </w:r>
    </w:p>
    <w:p w14:paraId="7B205E21" w14:textId="77777777" w:rsidR="007E725B" w:rsidRPr="008304A5" w:rsidRDefault="007E725B" w:rsidP="007E725B">
      <w:pPr>
        <w:pStyle w:val="a7"/>
        <w:jc w:val="lowKashida"/>
      </w:pPr>
    </w:p>
  </w:footnote>
  <w:footnote w:id="67">
    <w:p w14:paraId="23C8150C" w14:textId="77777777" w:rsidR="007E725B" w:rsidRPr="008304A5" w:rsidRDefault="007E725B" w:rsidP="007E725B">
      <w:pPr>
        <w:pStyle w:val="a7"/>
        <w:jc w:val="lowKashida"/>
        <w:rPr>
          <w:rtl/>
        </w:rPr>
      </w:pPr>
      <w:r w:rsidRPr="008304A5">
        <w:rPr>
          <w:rStyle w:val="a8"/>
        </w:rPr>
        <w:footnoteRef/>
      </w:r>
      <w:r w:rsidRPr="008304A5">
        <w:rPr>
          <w:rtl/>
        </w:rPr>
        <w:t xml:space="preserve"> </w:t>
      </w:r>
      <w:r w:rsidRPr="008304A5">
        <w:rPr>
          <w:rFonts w:cs="Simplified Arabic" w:hint="cs"/>
          <w:rtl/>
        </w:rPr>
        <w:t>(</w:t>
      </w:r>
      <w:hyperlink r:id="rId6" w:history="1">
        <w:r w:rsidRPr="008304A5">
          <w:rPr>
            <w:rStyle w:val="Hyperlink"/>
          </w:rPr>
          <w:t>http://alquds-online.org/news/14650</w:t>
        </w:r>
      </w:hyperlink>
      <w:r w:rsidRPr="008304A5">
        <w:rPr>
          <w:rFonts w:cs="Simplified Arabic" w:hint="cs"/>
          <w:rtl/>
        </w:rPr>
        <w:t>)</w:t>
      </w:r>
    </w:p>
  </w:footnote>
  <w:footnote w:id="68">
    <w:p w14:paraId="4DDC26FB" w14:textId="77777777" w:rsidR="007E725B" w:rsidRPr="008304A5" w:rsidRDefault="007E725B" w:rsidP="007E725B">
      <w:pPr>
        <w:spacing w:after="0" w:line="240" w:lineRule="auto"/>
        <w:jc w:val="lowKashida"/>
        <w:rPr>
          <w:rFonts w:cs="Simplified Arabic"/>
          <w:sz w:val="20"/>
          <w:szCs w:val="20"/>
          <w:rtl/>
        </w:rPr>
      </w:pPr>
      <w:r w:rsidRPr="008304A5">
        <w:rPr>
          <w:rStyle w:val="a8"/>
          <w:sz w:val="20"/>
          <w:szCs w:val="20"/>
        </w:rPr>
        <w:footnoteRef/>
      </w:r>
      <w:r w:rsidRPr="008304A5">
        <w:rPr>
          <w:sz w:val="20"/>
          <w:szCs w:val="20"/>
          <w:rtl/>
        </w:rPr>
        <w:t xml:space="preserve"> </w:t>
      </w:r>
      <w:r w:rsidRPr="008304A5">
        <w:rPr>
          <w:rFonts w:cs="Simplified Arabic" w:hint="cs"/>
          <w:sz w:val="20"/>
          <w:szCs w:val="20"/>
          <w:rtl/>
        </w:rPr>
        <w:t>(يونس، 2015: 69)</w:t>
      </w:r>
    </w:p>
  </w:footnote>
  <w:footnote w:id="69">
    <w:p w14:paraId="11D038D0" w14:textId="77777777" w:rsidR="007E725B" w:rsidRPr="008304A5" w:rsidRDefault="007E725B" w:rsidP="007E725B">
      <w:pPr>
        <w:pStyle w:val="a7"/>
        <w:jc w:val="lowKashida"/>
        <w:rPr>
          <w:rtl/>
        </w:rPr>
      </w:pPr>
      <w:r w:rsidRPr="008304A5">
        <w:rPr>
          <w:rStyle w:val="a8"/>
        </w:rPr>
        <w:footnoteRef/>
      </w:r>
      <w:r w:rsidRPr="008304A5">
        <w:rPr>
          <w:rtl/>
        </w:rPr>
        <w:t xml:space="preserve"> </w:t>
      </w:r>
      <w:proofErr w:type="gramStart"/>
      <w:r w:rsidRPr="008304A5">
        <w:rPr>
          <w:rFonts w:cs="Simplified Arabic" w:hint="cs"/>
          <w:rtl/>
        </w:rPr>
        <w:t>( التقرير</w:t>
      </w:r>
      <w:proofErr w:type="gramEnd"/>
      <w:r w:rsidRPr="008304A5">
        <w:rPr>
          <w:rFonts w:cs="Simplified Arabic" w:hint="cs"/>
          <w:rtl/>
        </w:rPr>
        <w:t xml:space="preserve"> الاستراتيجي، 2009: 288)</w:t>
      </w:r>
    </w:p>
  </w:footnote>
  <w:footnote w:id="70">
    <w:p w14:paraId="7C203DEE" w14:textId="77777777" w:rsidR="007E725B" w:rsidRPr="008304A5" w:rsidRDefault="007E725B" w:rsidP="007E725B">
      <w:pPr>
        <w:pStyle w:val="a7"/>
        <w:jc w:val="lowKashida"/>
        <w:rPr>
          <w:rtl/>
        </w:rPr>
      </w:pPr>
      <w:r w:rsidRPr="008304A5">
        <w:rPr>
          <w:rStyle w:val="a8"/>
        </w:rPr>
        <w:footnoteRef/>
      </w:r>
      <w:r w:rsidRPr="008304A5">
        <w:rPr>
          <w:rtl/>
        </w:rPr>
        <w:t xml:space="preserve"> </w:t>
      </w:r>
      <w:proofErr w:type="gramStart"/>
      <w:r w:rsidRPr="008304A5">
        <w:rPr>
          <w:rFonts w:cs="Simplified Arabic" w:hint="cs"/>
          <w:rtl/>
        </w:rPr>
        <w:t>( أبو</w:t>
      </w:r>
      <w:proofErr w:type="gramEnd"/>
      <w:r w:rsidRPr="008304A5">
        <w:rPr>
          <w:rFonts w:cs="Simplified Arabic" w:hint="cs"/>
          <w:rtl/>
        </w:rPr>
        <w:t xml:space="preserve"> عرفة، 2012: 78)</w:t>
      </w:r>
    </w:p>
  </w:footnote>
  <w:footnote w:id="71">
    <w:p w14:paraId="7BF4C067" w14:textId="77777777" w:rsidR="007E725B" w:rsidRPr="008304A5" w:rsidRDefault="007E725B" w:rsidP="007E725B">
      <w:pPr>
        <w:pStyle w:val="a7"/>
        <w:jc w:val="lowKashida"/>
        <w:rPr>
          <w:rtl/>
        </w:rPr>
      </w:pPr>
      <w:r w:rsidRPr="008304A5">
        <w:rPr>
          <w:rStyle w:val="a8"/>
        </w:rPr>
        <w:footnoteRef/>
      </w:r>
      <w:r w:rsidRPr="008304A5">
        <w:rPr>
          <w:rtl/>
        </w:rPr>
        <w:t xml:space="preserve"> </w:t>
      </w:r>
      <w:r w:rsidRPr="008304A5">
        <w:rPr>
          <w:rFonts w:cs="Simplified Arabic" w:hint="cs"/>
          <w:rtl/>
        </w:rPr>
        <w:t>(الجعبة، 2012: 41-45)</w:t>
      </w:r>
    </w:p>
  </w:footnote>
  <w:footnote w:id="72">
    <w:p w14:paraId="778633D0" w14:textId="77777777" w:rsidR="007E725B" w:rsidRPr="008304A5" w:rsidRDefault="007E725B" w:rsidP="007E725B">
      <w:pPr>
        <w:pStyle w:val="a7"/>
        <w:jc w:val="lowKashida"/>
        <w:rPr>
          <w:rtl/>
        </w:rPr>
      </w:pPr>
      <w:r w:rsidRPr="008304A5">
        <w:rPr>
          <w:rStyle w:val="a8"/>
        </w:rPr>
        <w:footnoteRef/>
      </w:r>
      <w:r w:rsidRPr="008304A5">
        <w:rPr>
          <w:rtl/>
        </w:rPr>
        <w:t xml:space="preserve"> </w:t>
      </w:r>
      <w:r w:rsidRPr="008304A5">
        <w:rPr>
          <w:rFonts w:cs="Simplified Arabic" w:hint="cs"/>
          <w:rtl/>
        </w:rPr>
        <w:t>(أبو الخير، 2013: 81)</w:t>
      </w:r>
      <w:r w:rsidRPr="008304A5">
        <w:rPr>
          <w:rFonts w:cs="Simplified Arabic"/>
          <w:rtl/>
        </w:rPr>
        <w:t>.</w:t>
      </w:r>
    </w:p>
  </w:footnote>
  <w:footnote w:id="73">
    <w:p w14:paraId="727EB143" w14:textId="77777777" w:rsidR="007E725B" w:rsidRPr="008304A5" w:rsidRDefault="007E725B" w:rsidP="007E725B">
      <w:pPr>
        <w:bidi w:val="0"/>
        <w:spacing w:after="0" w:line="240" w:lineRule="auto"/>
        <w:jc w:val="lowKashida"/>
        <w:rPr>
          <w:rFonts w:cs="Simplified Arabic"/>
          <w:sz w:val="20"/>
          <w:szCs w:val="20"/>
        </w:rPr>
      </w:pPr>
      <w:r w:rsidRPr="008304A5">
        <w:rPr>
          <w:rStyle w:val="a8"/>
          <w:sz w:val="20"/>
          <w:szCs w:val="20"/>
        </w:rPr>
        <w:footnoteRef/>
      </w:r>
      <w:r w:rsidRPr="008304A5">
        <w:rPr>
          <w:sz w:val="20"/>
          <w:szCs w:val="20"/>
          <w:rtl/>
        </w:rPr>
        <w:t xml:space="preserve"> </w:t>
      </w:r>
      <w:hyperlink r:id="rId7" w:history="1">
        <w:r w:rsidRPr="008304A5">
          <w:rPr>
            <w:rStyle w:val="Hyperlink"/>
            <w:sz w:val="20"/>
            <w:szCs w:val="20"/>
          </w:rPr>
          <w:t>http://www.maannews.net/Content.aspx?ID=766033</w:t>
        </w:r>
      </w:hyperlink>
    </w:p>
  </w:footnote>
  <w:footnote w:id="74">
    <w:p w14:paraId="0810C2E2" w14:textId="77777777" w:rsidR="007E725B" w:rsidRPr="00B92005" w:rsidRDefault="007E725B" w:rsidP="007E725B">
      <w:pPr>
        <w:pStyle w:val="a7"/>
        <w:jc w:val="lowKashida"/>
        <w:rPr>
          <w:rFonts w:ascii="Simplified Arabic" w:hAnsi="Simplified Arabic" w:cs="Simplified Arabic"/>
          <w:sz w:val="18"/>
          <w:szCs w:val="18"/>
        </w:rPr>
      </w:pPr>
      <w:r w:rsidRPr="00B92005">
        <w:rPr>
          <w:rStyle w:val="a8"/>
          <w:rFonts w:ascii="Simplified Arabic" w:hAnsi="Simplified Arabic" w:cs="Simplified Arabic"/>
          <w:sz w:val="18"/>
          <w:szCs w:val="18"/>
        </w:rPr>
        <w:footnoteRef/>
      </w:r>
      <w:r w:rsidRPr="00B92005">
        <w:rPr>
          <w:rFonts w:ascii="Simplified Arabic" w:hAnsi="Simplified Arabic" w:cs="Simplified Arabic"/>
          <w:sz w:val="18"/>
          <w:szCs w:val="18"/>
          <w:rtl/>
        </w:rPr>
        <w:t xml:space="preserve"> </w:t>
      </w:r>
      <w:bookmarkStart w:id="1" w:name="_Hlk57582104"/>
      <w:r w:rsidRPr="00B92005">
        <w:rPr>
          <w:rFonts w:ascii="Simplified Arabic" w:hAnsi="Simplified Arabic" w:cs="Simplified Arabic"/>
          <w:sz w:val="18"/>
          <w:szCs w:val="18"/>
          <w:rtl/>
        </w:rPr>
        <w:t xml:space="preserve">مأمون سويدان: علاقات إسرائيل مع العالم العربي؛ علاقات إسرائيل الدولية، السياقات والأدوات </w:t>
      </w:r>
      <w:r w:rsidRPr="00B92005">
        <w:rPr>
          <w:rFonts w:ascii="Simplified Arabic" w:hAnsi="Simplified Arabic" w:cs="Simplified Arabic" w:hint="cs"/>
          <w:sz w:val="18"/>
          <w:szCs w:val="18"/>
          <w:rtl/>
        </w:rPr>
        <w:t>الاختراقات</w:t>
      </w:r>
      <w:r w:rsidRPr="00B92005">
        <w:rPr>
          <w:rFonts w:ascii="Simplified Arabic" w:hAnsi="Simplified Arabic" w:cs="Simplified Arabic"/>
          <w:sz w:val="18"/>
          <w:szCs w:val="18"/>
          <w:rtl/>
        </w:rPr>
        <w:t xml:space="preserve"> والإخفاقات، مركز مدار للدراسات الإسرائيلية، رام الله، 2014م</w:t>
      </w:r>
      <w:bookmarkEnd w:id="1"/>
      <w:r w:rsidRPr="00B92005">
        <w:rPr>
          <w:rFonts w:ascii="Simplified Arabic" w:hAnsi="Simplified Arabic" w:cs="Simplified Arabic"/>
          <w:sz w:val="18"/>
          <w:szCs w:val="18"/>
          <w:rtl/>
        </w:rPr>
        <w:t>، ص412.</w:t>
      </w:r>
    </w:p>
  </w:footnote>
  <w:footnote w:id="75">
    <w:p w14:paraId="06110164" w14:textId="77777777" w:rsidR="007E725B" w:rsidRPr="00B92005" w:rsidRDefault="007E725B" w:rsidP="007E725B">
      <w:pPr>
        <w:spacing w:after="0" w:line="240" w:lineRule="auto"/>
        <w:jc w:val="lowKashida"/>
        <w:rPr>
          <w:rFonts w:ascii="Simplified Arabic" w:hAnsi="Simplified Arabic" w:cs="Simplified Arabic"/>
          <w:sz w:val="18"/>
          <w:szCs w:val="18"/>
        </w:rPr>
      </w:pPr>
      <w:r w:rsidRPr="00B92005">
        <w:rPr>
          <w:rStyle w:val="a8"/>
          <w:rFonts w:ascii="Simplified Arabic" w:hAnsi="Simplified Arabic" w:cs="Simplified Arabic"/>
          <w:sz w:val="18"/>
          <w:szCs w:val="18"/>
        </w:rPr>
        <w:footnoteRef/>
      </w:r>
      <w:r w:rsidRPr="00B92005">
        <w:rPr>
          <w:rFonts w:ascii="Simplified Arabic" w:hAnsi="Simplified Arabic" w:cs="Simplified Arabic"/>
          <w:sz w:val="18"/>
          <w:szCs w:val="18"/>
          <w:rtl/>
        </w:rPr>
        <w:t xml:space="preserve"> دافيد بن جوريون1886-1973م: زعيم صهيوني ولد في بولندا، هاجر إلى فلسطين عام 1906م، درس القانون في استنبول، ساهم في تكوين الفيلق اليهودي في الجيش البريطاني، ثم عاد إلى فلسطين عام 1918م وكان له دوراً بارز في الحركة الصهيونية، وأصبح أول رئيس وزراء لإسرائيل عام 1948م، </w:t>
      </w:r>
      <w:bookmarkStart w:id="2" w:name="_Hlk57582223"/>
      <w:r w:rsidRPr="00B92005">
        <w:rPr>
          <w:rFonts w:ascii="Simplified Arabic" w:hAnsi="Simplified Arabic" w:cs="Simplified Arabic"/>
          <w:sz w:val="18"/>
          <w:szCs w:val="18"/>
          <w:rtl/>
        </w:rPr>
        <w:t>عبد الوهاب الكيالي: موسوعة السياسة،</w:t>
      </w:r>
      <w:r w:rsidRPr="00B92005">
        <w:rPr>
          <w:rFonts w:ascii="Simplified Arabic" w:eastAsia="Times New Roman" w:hAnsi="Simplified Arabic" w:cs="Simplified Arabic"/>
          <w:sz w:val="18"/>
          <w:szCs w:val="18"/>
          <w:rtl/>
        </w:rPr>
        <w:t xml:space="preserve"> المؤسسة العربية للدراسات والنشر، بيروت، ط2، ج1، 1989م</w:t>
      </w:r>
      <w:r w:rsidRPr="00B92005">
        <w:rPr>
          <w:rFonts w:ascii="Simplified Arabic" w:hAnsi="Simplified Arabic" w:cs="Simplified Arabic"/>
          <w:sz w:val="18"/>
          <w:szCs w:val="18"/>
          <w:rtl/>
        </w:rPr>
        <w:t>، ص ص573، 574.</w:t>
      </w:r>
      <w:bookmarkEnd w:id="2"/>
    </w:p>
  </w:footnote>
  <w:footnote w:id="76">
    <w:p w14:paraId="556F1006" w14:textId="77777777" w:rsidR="007E725B" w:rsidRPr="00B92005" w:rsidRDefault="007E725B" w:rsidP="007E725B">
      <w:pPr>
        <w:pStyle w:val="a7"/>
        <w:jc w:val="lowKashida"/>
        <w:rPr>
          <w:rFonts w:ascii="Simplified Arabic" w:hAnsi="Simplified Arabic" w:cs="Simplified Arabic"/>
          <w:sz w:val="18"/>
          <w:szCs w:val="18"/>
          <w:rtl/>
        </w:rPr>
      </w:pPr>
      <w:r w:rsidRPr="00B92005">
        <w:rPr>
          <w:rStyle w:val="a8"/>
          <w:rFonts w:ascii="Simplified Arabic" w:hAnsi="Simplified Arabic" w:cs="Simplified Arabic"/>
          <w:sz w:val="18"/>
          <w:szCs w:val="18"/>
        </w:rPr>
        <w:footnoteRef/>
      </w:r>
      <w:r w:rsidRPr="00B92005">
        <w:rPr>
          <w:rFonts w:ascii="Simplified Arabic" w:hAnsi="Simplified Arabic" w:cs="Simplified Arabic"/>
          <w:sz w:val="18"/>
          <w:szCs w:val="18"/>
          <w:rtl/>
        </w:rPr>
        <w:t xml:space="preserve"> </w:t>
      </w:r>
      <w:bookmarkStart w:id="3" w:name="_Hlk57582277"/>
      <w:r w:rsidRPr="00B92005">
        <w:rPr>
          <w:rFonts w:ascii="Simplified Arabic" w:hAnsi="Simplified Arabic" w:cs="Simplified Arabic"/>
          <w:sz w:val="18"/>
          <w:szCs w:val="18"/>
          <w:rtl/>
        </w:rPr>
        <w:t>إبراهيم العابد: سياسة إسرائيل الخارجية، أهدافها ووسائلها وأدواتها، منظمة التحرير الفلسطينية، مركز الابحاث، 1967م</w:t>
      </w:r>
      <w:bookmarkEnd w:id="3"/>
      <w:r w:rsidRPr="00B92005">
        <w:rPr>
          <w:rFonts w:ascii="Simplified Arabic" w:hAnsi="Simplified Arabic" w:cs="Simplified Arabic"/>
          <w:sz w:val="18"/>
          <w:szCs w:val="18"/>
          <w:rtl/>
        </w:rPr>
        <w:t>، ص 10، 11.</w:t>
      </w:r>
    </w:p>
  </w:footnote>
  <w:footnote w:id="77">
    <w:p w14:paraId="20C6A6F3" w14:textId="77777777" w:rsidR="007E725B" w:rsidRPr="00B92005" w:rsidRDefault="007E725B" w:rsidP="007E725B">
      <w:pPr>
        <w:pStyle w:val="a7"/>
        <w:jc w:val="lowKashida"/>
        <w:rPr>
          <w:rFonts w:ascii="Simplified Arabic" w:hAnsi="Simplified Arabic" w:cs="Simplified Arabic"/>
          <w:color w:val="006400"/>
          <w:sz w:val="18"/>
          <w:szCs w:val="18"/>
          <w:u w:val="single"/>
          <w:rtl/>
        </w:rPr>
      </w:pPr>
      <w:bookmarkStart w:id="4" w:name="_Hlk57582312"/>
      <w:r w:rsidRPr="00B92005">
        <w:rPr>
          <w:rStyle w:val="a8"/>
          <w:rFonts w:ascii="Simplified Arabic" w:hAnsi="Simplified Arabic" w:cs="Simplified Arabic"/>
          <w:sz w:val="18"/>
          <w:szCs w:val="18"/>
        </w:rPr>
        <w:footnoteRef/>
      </w:r>
      <w:r w:rsidRPr="00B92005">
        <w:rPr>
          <w:rFonts w:ascii="Simplified Arabic" w:hAnsi="Simplified Arabic" w:cs="Simplified Arabic"/>
          <w:sz w:val="18"/>
          <w:szCs w:val="18"/>
          <w:rtl/>
        </w:rPr>
        <w:t xml:space="preserve"> التغلغل الإسرائيلي في إفريقيا وسبل مواجهة أضراره بالقضية الفلسطينية </w:t>
      </w:r>
      <w:hyperlink r:id="rId8" w:history="1">
        <w:r w:rsidRPr="00B92005">
          <w:rPr>
            <w:rStyle w:val="Hyperlink"/>
            <w:rFonts w:ascii="Simplified Arabic" w:hAnsi="Simplified Arabic" w:cs="Simplified Arabic"/>
            <w:sz w:val="18"/>
            <w:szCs w:val="18"/>
          </w:rPr>
          <w:t>https://bit.ly/35OO7X2</w:t>
        </w:r>
      </w:hyperlink>
    </w:p>
    <w:bookmarkEnd w:id="4"/>
  </w:footnote>
  <w:footnote w:id="78">
    <w:p w14:paraId="7FFF79E9" w14:textId="77777777" w:rsidR="007E725B" w:rsidRPr="00B92005" w:rsidRDefault="007E725B" w:rsidP="007E725B">
      <w:pPr>
        <w:pStyle w:val="a7"/>
        <w:rPr>
          <w:rFonts w:ascii="Simplified Arabic" w:hAnsi="Simplified Arabic" w:cs="Simplified Arabic"/>
          <w:sz w:val="18"/>
          <w:szCs w:val="18"/>
          <w:rtl/>
        </w:rPr>
      </w:pPr>
      <w:r w:rsidRPr="00B92005">
        <w:rPr>
          <w:rStyle w:val="a8"/>
          <w:rFonts w:ascii="Simplified Arabic" w:hAnsi="Simplified Arabic" w:cs="Simplified Arabic"/>
          <w:sz w:val="18"/>
          <w:szCs w:val="18"/>
        </w:rPr>
        <w:footnoteRef/>
      </w:r>
      <w:r w:rsidRPr="00B92005">
        <w:rPr>
          <w:rFonts w:ascii="Simplified Arabic" w:hAnsi="Simplified Arabic" w:cs="Simplified Arabic"/>
          <w:sz w:val="18"/>
          <w:szCs w:val="18"/>
          <w:rtl/>
        </w:rPr>
        <w:t xml:space="preserve"> مستقبل التطبيع مع الاحتلال الإسرائيلي</w:t>
      </w:r>
      <w:r w:rsidRPr="00B92005">
        <w:rPr>
          <w:rFonts w:ascii="Simplified Arabic" w:hAnsi="Simplified Arabic" w:cs="Simplified Arabic"/>
          <w:sz w:val="18"/>
          <w:szCs w:val="18"/>
        </w:rPr>
        <w:t xml:space="preserve"> </w:t>
      </w:r>
      <w:hyperlink r:id="rId9" w:history="1">
        <w:r w:rsidRPr="00B92005">
          <w:rPr>
            <w:rStyle w:val="Hyperlink"/>
            <w:rFonts w:ascii="Simplified Arabic" w:hAnsi="Simplified Arabic" w:cs="Simplified Arabic"/>
            <w:sz w:val="18"/>
            <w:szCs w:val="18"/>
          </w:rPr>
          <w:t>http://bit.ly/3hNrG8U</w:t>
        </w:r>
      </w:hyperlink>
      <w:r w:rsidRPr="00B92005">
        <w:rPr>
          <w:rFonts w:ascii="Simplified Arabic" w:hAnsi="Simplified Arabic" w:cs="Simplified Arabic"/>
          <w:sz w:val="18"/>
          <w:szCs w:val="18"/>
          <w:rtl/>
        </w:rPr>
        <w:t xml:space="preserve">  </w:t>
      </w:r>
    </w:p>
  </w:footnote>
  <w:footnote w:id="79">
    <w:p w14:paraId="06F4E459" w14:textId="77777777" w:rsidR="007E725B" w:rsidRPr="00B92005" w:rsidRDefault="007E725B" w:rsidP="007E725B">
      <w:pPr>
        <w:pStyle w:val="a7"/>
        <w:jc w:val="lowKashida"/>
        <w:rPr>
          <w:rFonts w:ascii="Simplified Arabic" w:hAnsi="Simplified Arabic" w:cs="Simplified Arabic"/>
          <w:sz w:val="18"/>
          <w:szCs w:val="18"/>
        </w:rPr>
      </w:pPr>
      <w:r w:rsidRPr="00B92005">
        <w:rPr>
          <w:rStyle w:val="a8"/>
          <w:rFonts w:ascii="Simplified Arabic" w:hAnsi="Simplified Arabic" w:cs="Simplified Arabic"/>
          <w:sz w:val="18"/>
          <w:szCs w:val="18"/>
        </w:rPr>
        <w:footnoteRef/>
      </w:r>
      <w:r w:rsidRPr="00B92005">
        <w:rPr>
          <w:rFonts w:ascii="Simplified Arabic" w:hAnsi="Simplified Arabic" w:cs="Simplified Arabic"/>
          <w:sz w:val="18"/>
          <w:szCs w:val="18"/>
          <w:rtl/>
        </w:rPr>
        <w:t xml:space="preserve"> </w:t>
      </w:r>
      <w:bookmarkStart w:id="5" w:name="_Hlk57582387"/>
      <w:r w:rsidRPr="00B92005">
        <w:rPr>
          <w:rFonts w:ascii="Simplified Arabic" w:hAnsi="Simplified Arabic" w:cs="Simplified Arabic"/>
          <w:sz w:val="18"/>
          <w:szCs w:val="18"/>
          <w:rtl/>
        </w:rPr>
        <w:t>عواطف عبد الرحمن: إسرائيل وإفريقيا 1948-1973م، منظمة التحرير الفلسطينية، مركز الابحاث، 1974م،</w:t>
      </w:r>
      <w:bookmarkEnd w:id="5"/>
      <w:r w:rsidRPr="00B92005">
        <w:rPr>
          <w:rFonts w:ascii="Simplified Arabic" w:hAnsi="Simplified Arabic" w:cs="Simplified Arabic"/>
          <w:sz w:val="18"/>
          <w:szCs w:val="18"/>
          <w:rtl/>
        </w:rPr>
        <w:t xml:space="preserve"> ص28.</w:t>
      </w:r>
    </w:p>
  </w:footnote>
  <w:footnote w:id="80">
    <w:p w14:paraId="7BE8D1D1" w14:textId="77777777" w:rsidR="007E725B" w:rsidRPr="00B92005" w:rsidRDefault="007E725B" w:rsidP="007E725B">
      <w:pPr>
        <w:pStyle w:val="a7"/>
        <w:rPr>
          <w:rFonts w:ascii="Simplified Arabic" w:hAnsi="Simplified Arabic" w:cs="Simplified Arabic"/>
          <w:sz w:val="18"/>
          <w:szCs w:val="18"/>
        </w:rPr>
      </w:pPr>
      <w:r w:rsidRPr="00B92005">
        <w:rPr>
          <w:rStyle w:val="a8"/>
          <w:rFonts w:ascii="Simplified Arabic" w:hAnsi="Simplified Arabic" w:cs="Simplified Arabic"/>
          <w:sz w:val="18"/>
          <w:szCs w:val="18"/>
        </w:rPr>
        <w:footnoteRef/>
      </w:r>
      <w:r w:rsidRPr="00B92005">
        <w:rPr>
          <w:rFonts w:ascii="Simplified Arabic" w:hAnsi="Simplified Arabic" w:cs="Simplified Arabic"/>
          <w:sz w:val="18"/>
          <w:szCs w:val="18"/>
          <w:rtl/>
        </w:rPr>
        <w:t xml:space="preserve"> إبراهيم العابد: مرجع سابق، ص 14</w:t>
      </w:r>
    </w:p>
  </w:footnote>
  <w:footnote w:id="81">
    <w:p w14:paraId="2DC63491" w14:textId="77777777" w:rsidR="007E725B" w:rsidRPr="00B92005" w:rsidRDefault="007E725B" w:rsidP="007E725B">
      <w:pPr>
        <w:pStyle w:val="a7"/>
        <w:rPr>
          <w:rFonts w:ascii="Simplified Arabic" w:hAnsi="Simplified Arabic" w:cs="Simplified Arabic"/>
          <w:sz w:val="18"/>
          <w:szCs w:val="18"/>
          <w:rtl/>
        </w:rPr>
      </w:pPr>
      <w:r w:rsidRPr="00B92005">
        <w:rPr>
          <w:rStyle w:val="a8"/>
          <w:rFonts w:ascii="Simplified Arabic" w:hAnsi="Simplified Arabic" w:cs="Simplified Arabic"/>
          <w:sz w:val="18"/>
          <w:szCs w:val="18"/>
        </w:rPr>
        <w:footnoteRef/>
      </w:r>
      <w:r w:rsidRPr="00B92005">
        <w:rPr>
          <w:rFonts w:ascii="Simplified Arabic" w:hAnsi="Simplified Arabic" w:cs="Simplified Arabic"/>
          <w:sz w:val="18"/>
          <w:szCs w:val="18"/>
          <w:rtl/>
        </w:rPr>
        <w:t xml:space="preserve"> عواطف عبد الرحمن: مرجع سابق، ص26</w:t>
      </w:r>
    </w:p>
  </w:footnote>
  <w:footnote w:id="82">
    <w:p w14:paraId="27DB590C" w14:textId="77777777" w:rsidR="007E725B" w:rsidRPr="00B92005" w:rsidRDefault="007E725B" w:rsidP="007E725B">
      <w:pPr>
        <w:pStyle w:val="a7"/>
        <w:jc w:val="lowKashida"/>
        <w:rPr>
          <w:rFonts w:ascii="Simplified Arabic" w:hAnsi="Simplified Arabic" w:cs="Simplified Arabic"/>
          <w:sz w:val="18"/>
          <w:szCs w:val="18"/>
          <w:rtl/>
        </w:rPr>
      </w:pPr>
      <w:r w:rsidRPr="00B92005">
        <w:rPr>
          <w:rStyle w:val="a8"/>
          <w:rFonts w:ascii="Simplified Arabic" w:hAnsi="Simplified Arabic" w:cs="Simplified Arabic"/>
          <w:sz w:val="18"/>
          <w:szCs w:val="18"/>
        </w:rPr>
        <w:footnoteRef/>
      </w:r>
      <w:r w:rsidRPr="00B92005">
        <w:rPr>
          <w:rFonts w:ascii="Simplified Arabic" w:hAnsi="Simplified Arabic" w:cs="Simplified Arabic"/>
          <w:sz w:val="18"/>
          <w:szCs w:val="18"/>
          <w:rtl/>
        </w:rPr>
        <w:t xml:space="preserve"> </w:t>
      </w:r>
      <w:bookmarkStart w:id="6" w:name="_Hlk57582409"/>
      <w:r w:rsidRPr="00B92005">
        <w:rPr>
          <w:rFonts w:ascii="Simplified Arabic" w:hAnsi="Simplified Arabic" w:cs="Simplified Arabic"/>
          <w:sz w:val="18"/>
          <w:szCs w:val="18"/>
          <w:rtl/>
        </w:rPr>
        <w:t>محمد عبد العزيز ربيع: إسرائيل والقارة الأفريقية، الأبعاد والمخاطر، سلسلة دراسات صامد، ع24، دار الكرمل، عمان، ص33، 34.</w:t>
      </w:r>
      <w:bookmarkEnd w:id="6"/>
    </w:p>
  </w:footnote>
  <w:footnote w:id="83">
    <w:p w14:paraId="24F3E7F2" w14:textId="77777777" w:rsidR="007E725B" w:rsidRPr="00B92005" w:rsidRDefault="007E725B" w:rsidP="007E725B">
      <w:pPr>
        <w:pStyle w:val="a7"/>
        <w:rPr>
          <w:rFonts w:ascii="Simplified Arabic" w:hAnsi="Simplified Arabic" w:cs="Simplified Arabic"/>
          <w:sz w:val="18"/>
          <w:szCs w:val="18"/>
          <w:rtl/>
        </w:rPr>
      </w:pPr>
      <w:r w:rsidRPr="00B92005">
        <w:rPr>
          <w:rStyle w:val="a8"/>
          <w:rFonts w:ascii="Simplified Arabic" w:hAnsi="Simplified Arabic" w:cs="Simplified Arabic"/>
          <w:sz w:val="18"/>
          <w:szCs w:val="18"/>
        </w:rPr>
        <w:footnoteRef/>
      </w:r>
      <w:r w:rsidRPr="00B92005">
        <w:rPr>
          <w:rFonts w:ascii="Simplified Arabic" w:hAnsi="Simplified Arabic" w:cs="Simplified Arabic"/>
          <w:sz w:val="18"/>
          <w:szCs w:val="18"/>
          <w:rtl/>
        </w:rPr>
        <w:t xml:space="preserve"> انسحاب أمريكا من المنطقة يدعونا لمزيد من التدخل </w:t>
      </w:r>
      <w:hyperlink r:id="rId10" w:history="1">
        <w:r w:rsidRPr="00B92005">
          <w:rPr>
            <w:rStyle w:val="Hyperlink"/>
            <w:rFonts w:ascii="Simplified Arabic" w:hAnsi="Simplified Arabic" w:cs="Simplified Arabic"/>
            <w:sz w:val="18"/>
            <w:szCs w:val="18"/>
          </w:rPr>
          <w:t>http://bit.ly/3hQnbKw</w:t>
        </w:r>
      </w:hyperlink>
      <w:r w:rsidRPr="00B92005">
        <w:rPr>
          <w:rFonts w:ascii="Simplified Arabic" w:hAnsi="Simplified Arabic" w:cs="Simplified Arabic"/>
          <w:sz w:val="18"/>
          <w:szCs w:val="18"/>
          <w:rtl/>
        </w:rPr>
        <w:t xml:space="preserve"> </w:t>
      </w:r>
    </w:p>
  </w:footnote>
  <w:footnote w:id="84">
    <w:p w14:paraId="3C15E670" w14:textId="77777777" w:rsidR="007E725B" w:rsidRPr="00B92005" w:rsidRDefault="007E725B" w:rsidP="007E725B">
      <w:pPr>
        <w:pStyle w:val="a7"/>
        <w:jc w:val="lowKashida"/>
        <w:rPr>
          <w:rFonts w:ascii="Simplified Arabic" w:hAnsi="Simplified Arabic" w:cs="Simplified Arabic"/>
          <w:sz w:val="18"/>
          <w:szCs w:val="18"/>
          <w:rtl/>
        </w:rPr>
      </w:pPr>
      <w:r w:rsidRPr="00B92005">
        <w:rPr>
          <w:rStyle w:val="a8"/>
          <w:rFonts w:ascii="Simplified Arabic" w:hAnsi="Simplified Arabic" w:cs="Simplified Arabic"/>
          <w:sz w:val="18"/>
          <w:szCs w:val="18"/>
        </w:rPr>
        <w:footnoteRef/>
      </w:r>
      <w:r w:rsidRPr="00B92005">
        <w:rPr>
          <w:rFonts w:ascii="Simplified Arabic" w:hAnsi="Simplified Arabic" w:cs="Simplified Arabic"/>
          <w:sz w:val="18"/>
          <w:szCs w:val="18"/>
          <w:rtl/>
        </w:rPr>
        <w:t xml:space="preserve"> إبراهيم العابد: مرجع سابق، ص20.</w:t>
      </w:r>
    </w:p>
  </w:footnote>
  <w:footnote w:id="85">
    <w:p w14:paraId="2F362105" w14:textId="77777777" w:rsidR="007E725B" w:rsidRPr="00B92005" w:rsidRDefault="007E725B" w:rsidP="007E725B">
      <w:pPr>
        <w:pStyle w:val="a7"/>
        <w:rPr>
          <w:rFonts w:ascii="Simplified Arabic" w:hAnsi="Simplified Arabic" w:cs="Simplified Arabic"/>
          <w:sz w:val="18"/>
          <w:szCs w:val="18"/>
          <w:rtl/>
        </w:rPr>
      </w:pPr>
      <w:r w:rsidRPr="00B92005">
        <w:rPr>
          <w:rStyle w:val="a8"/>
          <w:rFonts w:ascii="Simplified Arabic" w:hAnsi="Simplified Arabic" w:cs="Simplified Arabic"/>
          <w:sz w:val="18"/>
          <w:szCs w:val="18"/>
        </w:rPr>
        <w:footnoteRef/>
      </w:r>
      <w:r w:rsidRPr="00B92005">
        <w:rPr>
          <w:rFonts w:ascii="Simplified Arabic" w:hAnsi="Simplified Arabic" w:cs="Simplified Arabic"/>
          <w:sz w:val="18"/>
          <w:szCs w:val="18"/>
          <w:rtl/>
        </w:rPr>
        <w:t xml:space="preserve"> </w:t>
      </w:r>
      <w:hyperlink r:id="rId11" w:history="1">
        <w:r w:rsidRPr="00B92005">
          <w:rPr>
            <w:rStyle w:val="Hyperlink"/>
            <w:rFonts w:ascii="Simplified Arabic" w:hAnsi="Simplified Arabic" w:cs="Simplified Arabic"/>
            <w:sz w:val="18"/>
            <w:szCs w:val="18"/>
          </w:rPr>
          <w:t>http://bbc.in/3nslbcZ</w:t>
        </w:r>
      </w:hyperlink>
      <w:r w:rsidRPr="00B92005">
        <w:rPr>
          <w:rFonts w:ascii="Simplified Arabic" w:hAnsi="Simplified Arabic" w:cs="Simplified Arabic"/>
          <w:sz w:val="18"/>
          <w:szCs w:val="18"/>
          <w:rtl/>
        </w:rPr>
        <w:t xml:space="preserve"> </w:t>
      </w:r>
    </w:p>
  </w:footnote>
  <w:footnote w:id="86">
    <w:p w14:paraId="4A9D777C" w14:textId="77777777" w:rsidR="007E725B" w:rsidRPr="00B92005" w:rsidRDefault="007E725B" w:rsidP="007E725B">
      <w:pPr>
        <w:pStyle w:val="a7"/>
        <w:rPr>
          <w:sz w:val="18"/>
          <w:szCs w:val="18"/>
          <w:rtl/>
        </w:rPr>
      </w:pPr>
      <w:r w:rsidRPr="00B92005">
        <w:rPr>
          <w:rStyle w:val="a8"/>
          <w:sz w:val="18"/>
          <w:szCs w:val="18"/>
        </w:rPr>
        <w:footnoteRef/>
      </w:r>
      <w:r w:rsidRPr="00B92005">
        <w:rPr>
          <w:sz w:val="18"/>
          <w:szCs w:val="18"/>
          <w:rtl/>
        </w:rPr>
        <w:t xml:space="preserve"> </w:t>
      </w:r>
      <w:r w:rsidRPr="00B92005">
        <w:rPr>
          <w:rFonts w:asciiTheme="majorHAnsi" w:hAnsiTheme="majorHAnsi" w:cs="Simplified Arabic"/>
          <w:sz w:val="18"/>
          <w:szCs w:val="18"/>
          <w:lang w:bidi="ar-EG"/>
        </w:rPr>
        <w:t>Peace to Prosperity: A Vision to Improve the Lives of the Palestinian and Israeli</w:t>
      </w:r>
      <w:r w:rsidRPr="00B92005">
        <w:rPr>
          <w:rFonts w:ascii="Simplified Arabic" w:hAnsi="Simplified Arabic" w:cs="Simplified Arabic"/>
          <w:sz w:val="18"/>
          <w:szCs w:val="18"/>
          <w:lang w:bidi="ar-EG"/>
        </w:rPr>
        <w:t xml:space="preserve"> People,</w:t>
      </w:r>
      <w:proofErr w:type="gramStart"/>
      <w:r w:rsidRPr="00B92005">
        <w:rPr>
          <w:rFonts w:ascii="Simplified Arabic" w:hAnsi="Simplified Arabic" w:cs="Simplified Arabic"/>
          <w:sz w:val="18"/>
          <w:szCs w:val="18"/>
          <w:lang w:bidi="ar-EG"/>
        </w:rPr>
        <w:t>2020.P.</w:t>
      </w:r>
      <w:proofErr w:type="gramEnd"/>
      <w:r w:rsidRPr="00B92005">
        <w:rPr>
          <w:rFonts w:ascii="Simplified Arabic" w:hAnsi="Simplified Arabic" w:cs="Simplified Arabic"/>
          <w:sz w:val="18"/>
          <w:szCs w:val="18"/>
          <w:lang w:bidi="ar-EG"/>
        </w:rPr>
        <w:t>13.</w:t>
      </w:r>
    </w:p>
  </w:footnote>
  <w:footnote w:id="87">
    <w:p w14:paraId="15FDB281" w14:textId="77777777" w:rsidR="007E725B" w:rsidRPr="00B92005" w:rsidRDefault="007E725B" w:rsidP="007E725B">
      <w:pPr>
        <w:pStyle w:val="a7"/>
        <w:rPr>
          <w:rFonts w:ascii="Simplified Arabic" w:hAnsi="Simplified Arabic" w:cs="Simplified Arabic"/>
          <w:sz w:val="18"/>
          <w:szCs w:val="18"/>
        </w:rPr>
      </w:pPr>
      <w:r w:rsidRPr="00B92005">
        <w:rPr>
          <w:rStyle w:val="a8"/>
          <w:rFonts w:ascii="Simplified Arabic" w:hAnsi="Simplified Arabic" w:cs="Simplified Arabic"/>
          <w:sz w:val="18"/>
          <w:szCs w:val="18"/>
        </w:rPr>
        <w:footnoteRef/>
      </w:r>
      <w:r w:rsidRPr="00B92005">
        <w:rPr>
          <w:rFonts w:ascii="Simplified Arabic" w:hAnsi="Simplified Arabic" w:cs="Simplified Arabic"/>
          <w:sz w:val="18"/>
          <w:szCs w:val="18"/>
          <w:rtl/>
        </w:rPr>
        <w:t xml:space="preserve"> مجاهد الحاج: اتفاق السلام الإماراتي الإسرائيلي قراءة في الأبعاد المستقبلية، تقدير موقف، مدى الكرمل، </w:t>
      </w:r>
      <w:proofErr w:type="gramStart"/>
      <w:r w:rsidRPr="00B92005">
        <w:rPr>
          <w:rFonts w:ascii="Simplified Arabic" w:hAnsi="Simplified Arabic" w:cs="Simplified Arabic"/>
          <w:sz w:val="18"/>
          <w:szCs w:val="18"/>
          <w:rtl/>
        </w:rPr>
        <w:t>الناصرة ،</w:t>
      </w:r>
      <w:proofErr w:type="gramEnd"/>
      <w:r w:rsidRPr="00B92005">
        <w:rPr>
          <w:rFonts w:ascii="Simplified Arabic" w:hAnsi="Simplified Arabic" w:cs="Simplified Arabic"/>
          <w:sz w:val="18"/>
          <w:szCs w:val="18"/>
          <w:rtl/>
        </w:rPr>
        <w:t xml:space="preserve"> 2020م، ص3</w:t>
      </w:r>
    </w:p>
  </w:footnote>
  <w:footnote w:id="88">
    <w:p w14:paraId="40B5CC44" w14:textId="77777777" w:rsidR="007E725B" w:rsidRPr="00B92005" w:rsidRDefault="007E725B" w:rsidP="007E725B">
      <w:pPr>
        <w:pStyle w:val="a7"/>
        <w:rPr>
          <w:rFonts w:ascii="Simplified Arabic" w:hAnsi="Simplified Arabic" w:cs="Simplified Arabic"/>
          <w:sz w:val="18"/>
          <w:szCs w:val="18"/>
        </w:rPr>
      </w:pPr>
      <w:r w:rsidRPr="00B92005">
        <w:rPr>
          <w:rStyle w:val="a8"/>
          <w:rFonts w:ascii="Simplified Arabic" w:hAnsi="Simplified Arabic" w:cs="Simplified Arabic"/>
          <w:sz w:val="18"/>
          <w:szCs w:val="18"/>
        </w:rPr>
        <w:footnoteRef/>
      </w:r>
      <w:r w:rsidRPr="00B92005">
        <w:rPr>
          <w:rFonts w:ascii="Simplified Arabic" w:hAnsi="Simplified Arabic" w:cs="Simplified Arabic"/>
          <w:sz w:val="18"/>
          <w:szCs w:val="18"/>
          <w:rtl/>
        </w:rPr>
        <w:t xml:space="preserve"> مجاهد الحاج: مرجع سابق، ص5</w:t>
      </w:r>
    </w:p>
  </w:footnote>
  <w:footnote w:id="89">
    <w:p w14:paraId="196A1889" w14:textId="77777777" w:rsidR="007E725B" w:rsidRPr="00B92005" w:rsidRDefault="007E725B" w:rsidP="007E725B">
      <w:pPr>
        <w:pStyle w:val="a7"/>
        <w:rPr>
          <w:rFonts w:ascii="Simplified Arabic" w:hAnsi="Simplified Arabic" w:cs="Simplified Arabic"/>
          <w:sz w:val="18"/>
          <w:szCs w:val="18"/>
          <w:rtl/>
        </w:rPr>
      </w:pPr>
      <w:r w:rsidRPr="00B92005">
        <w:rPr>
          <w:rStyle w:val="a8"/>
          <w:rFonts w:ascii="Simplified Arabic" w:hAnsi="Simplified Arabic" w:cs="Simplified Arabic"/>
          <w:sz w:val="18"/>
          <w:szCs w:val="18"/>
        </w:rPr>
        <w:footnoteRef/>
      </w:r>
      <w:r w:rsidRPr="00B92005">
        <w:rPr>
          <w:rFonts w:ascii="Simplified Arabic" w:hAnsi="Simplified Arabic" w:cs="Simplified Arabic"/>
          <w:sz w:val="18"/>
          <w:szCs w:val="18"/>
          <w:rtl/>
        </w:rPr>
        <w:t xml:space="preserve"> عري</w:t>
      </w:r>
      <w:r w:rsidRPr="00B92005">
        <w:rPr>
          <w:rFonts w:ascii="Simplified Arabic" w:hAnsi="Simplified Arabic" w:cs="Simplified Arabic" w:hint="cs"/>
          <w:sz w:val="18"/>
          <w:szCs w:val="18"/>
          <w:rtl/>
        </w:rPr>
        <w:t xml:space="preserve">ب </w:t>
      </w:r>
      <w:proofErr w:type="spellStart"/>
      <w:r w:rsidRPr="00B92005">
        <w:rPr>
          <w:rFonts w:ascii="Simplified Arabic" w:hAnsi="Simplified Arabic" w:cs="Simplified Arabic" w:hint="cs"/>
          <w:sz w:val="18"/>
          <w:szCs w:val="18"/>
          <w:rtl/>
        </w:rPr>
        <w:t>الرنتاوي</w:t>
      </w:r>
      <w:proofErr w:type="spellEnd"/>
      <w:r w:rsidRPr="00B92005">
        <w:rPr>
          <w:rFonts w:ascii="Simplified Arabic" w:hAnsi="Simplified Arabic" w:cs="Simplified Arabic" w:hint="cs"/>
          <w:sz w:val="18"/>
          <w:szCs w:val="18"/>
          <w:rtl/>
        </w:rPr>
        <w:t xml:space="preserve">: </w:t>
      </w:r>
      <w:r w:rsidRPr="00B92005">
        <w:rPr>
          <w:rFonts w:ascii="Simplified Arabic" w:hAnsi="Simplified Arabic" w:cs="Simplified Arabic"/>
          <w:sz w:val="18"/>
          <w:szCs w:val="18"/>
          <w:rtl/>
        </w:rPr>
        <w:t xml:space="preserve">مسارات الهرولة نحو التطبيع </w:t>
      </w:r>
      <w:proofErr w:type="spellStart"/>
      <w:r w:rsidRPr="00B92005">
        <w:rPr>
          <w:rFonts w:ascii="Simplified Arabic" w:hAnsi="Simplified Arabic" w:cs="Simplified Arabic"/>
          <w:sz w:val="18"/>
          <w:szCs w:val="18"/>
          <w:rtl/>
        </w:rPr>
        <w:t>شرعنة</w:t>
      </w:r>
      <w:proofErr w:type="spellEnd"/>
      <w:r w:rsidRPr="00B92005">
        <w:rPr>
          <w:rFonts w:ascii="Simplified Arabic" w:hAnsi="Simplified Arabic" w:cs="Simplified Arabic"/>
          <w:sz w:val="18"/>
          <w:szCs w:val="18"/>
          <w:rtl/>
        </w:rPr>
        <w:t xml:space="preserve"> إسرائيل وشيطنة الفلسطينيين، شؤون فلسطينية، ع 281، ص45</w:t>
      </w:r>
    </w:p>
  </w:footnote>
  <w:footnote w:id="90">
    <w:p w14:paraId="163BEC5B" w14:textId="77777777" w:rsidR="007E725B" w:rsidRPr="00B92005" w:rsidRDefault="007E725B" w:rsidP="007E725B">
      <w:pPr>
        <w:pStyle w:val="a7"/>
        <w:rPr>
          <w:rFonts w:ascii="Simplified Arabic" w:hAnsi="Simplified Arabic" w:cs="Simplified Arabic"/>
          <w:sz w:val="18"/>
          <w:szCs w:val="18"/>
          <w:rtl/>
        </w:rPr>
      </w:pPr>
      <w:r w:rsidRPr="00B92005">
        <w:rPr>
          <w:rStyle w:val="a8"/>
          <w:rFonts w:ascii="Simplified Arabic" w:hAnsi="Simplified Arabic" w:cs="Simplified Arabic"/>
          <w:sz w:val="18"/>
          <w:szCs w:val="18"/>
        </w:rPr>
        <w:footnoteRef/>
      </w:r>
      <w:r w:rsidRPr="00B92005">
        <w:rPr>
          <w:rFonts w:ascii="Simplified Arabic" w:hAnsi="Simplified Arabic" w:cs="Simplified Arabic"/>
          <w:sz w:val="18"/>
          <w:szCs w:val="18"/>
          <w:rtl/>
        </w:rPr>
        <w:t xml:space="preserve"> مجاهد الحاج: </w:t>
      </w:r>
      <w:r w:rsidRPr="00B92005">
        <w:rPr>
          <w:rFonts w:ascii="Simplified Arabic" w:hAnsi="Simplified Arabic" w:cs="Simplified Arabic" w:hint="cs"/>
          <w:sz w:val="18"/>
          <w:szCs w:val="18"/>
          <w:rtl/>
        </w:rPr>
        <w:t>مرجع سابق</w:t>
      </w:r>
      <w:r w:rsidRPr="00B92005">
        <w:rPr>
          <w:rFonts w:ascii="Simplified Arabic" w:hAnsi="Simplified Arabic" w:cs="Simplified Arabic"/>
          <w:sz w:val="18"/>
          <w:szCs w:val="18"/>
          <w:rtl/>
        </w:rPr>
        <w:t xml:space="preserve">، ص5 </w:t>
      </w:r>
    </w:p>
  </w:footnote>
  <w:footnote w:id="91">
    <w:p w14:paraId="13E71576" w14:textId="77777777" w:rsidR="007E725B" w:rsidRPr="00B92005" w:rsidRDefault="007E725B" w:rsidP="007E725B">
      <w:pPr>
        <w:pStyle w:val="a7"/>
        <w:jc w:val="lowKashida"/>
        <w:rPr>
          <w:rFonts w:ascii="Simplified Arabic" w:hAnsi="Simplified Arabic" w:cs="Simplified Arabic"/>
          <w:sz w:val="18"/>
          <w:szCs w:val="18"/>
          <w:rtl/>
        </w:rPr>
      </w:pPr>
      <w:r w:rsidRPr="00B92005">
        <w:rPr>
          <w:rStyle w:val="a8"/>
          <w:rFonts w:ascii="Simplified Arabic" w:hAnsi="Simplified Arabic" w:cs="Simplified Arabic"/>
          <w:sz w:val="18"/>
          <w:szCs w:val="18"/>
          <w:rtl/>
        </w:rPr>
        <w:footnoteRef/>
      </w:r>
      <w:r w:rsidRPr="00B92005">
        <w:rPr>
          <w:rFonts w:ascii="Simplified Arabic" w:hAnsi="Simplified Arabic" w:cs="Simplified Arabic"/>
          <w:sz w:val="18"/>
          <w:szCs w:val="18"/>
          <w:rtl/>
        </w:rPr>
        <w:t>مصطفي، مهند، إسرائيل والبيئة الإقليمية، المركز الفلسطيني لأبحاث السياسات والدراسات الاستراتيجية (مسارات) رام الله</w:t>
      </w:r>
      <w:r w:rsidRPr="00B92005">
        <w:rPr>
          <w:rFonts w:ascii="Simplified Arabic" w:hAnsi="Simplified Arabic" w:cs="Simplified Arabic" w:hint="cs"/>
          <w:sz w:val="18"/>
          <w:szCs w:val="18"/>
          <w:rtl/>
        </w:rPr>
        <w:t>،</w:t>
      </w:r>
      <w:r w:rsidRPr="00B92005">
        <w:rPr>
          <w:rFonts w:ascii="Simplified Arabic" w:hAnsi="Simplified Arabic" w:cs="Simplified Arabic"/>
          <w:sz w:val="18"/>
          <w:szCs w:val="18"/>
          <w:rtl/>
        </w:rPr>
        <w:t xml:space="preserve"> 2016</w:t>
      </w:r>
      <w:r w:rsidRPr="00B92005">
        <w:rPr>
          <w:rFonts w:ascii="Simplified Arabic" w:hAnsi="Simplified Arabic" w:cs="Simplified Arabic" w:hint="cs"/>
          <w:sz w:val="18"/>
          <w:szCs w:val="18"/>
          <w:rtl/>
        </w:rPr>
        <w:t>م</w:t>
      </w:r>
      <w:r w:rsidRPr="00B92005">
        <w:rPr>
          <w:rFonts w:ascii="Simplified Arabic" w:hAnsi="Simplified Arabic" w:cs="Simplified Arabic"/>
          <w:sz w:val="18"/>
          <w:szCs w:val="18"/>
          <w:rtl/>
        </w:rPr>
        <w:t>، ص27</w:t>
      </w:r>
      <w:r w:rsidRPr="00B92005">
        <w:rPr>
          <w:rFonts w:ascii="Simplified Arabic" w:hAnsi="Simplified Arabic" w:cs="Simplified Arabic" w:hint="cs"/>
          <w:sz w:val="18"/>
          <w:szCs w:val="18"/>
          <w:rtl/>
        </w:rPr>
        <w:t>-28</w:t>
      </w:r>
    </w:p>
  </w:footnote>
  <w:footnote w:id="92">
    <w:p w14:paraId="232EFE66" w14:textId="77777777" w:rsidR="007E725B" w:rsidRPr="00B92005" w:rsidRDefault="007E725B" w:rsidP="007E725B">
      <w:pPr>
        <w:pStyle w:val="a7"/>
        <w:rPr>
          <w:rFonts w:ascii="Simplified Arabic" w:hAnsi="Simplified Arabic" w:cs="Simplified Arabic"/>
          <w:sz w:val="18"/>
          <w:szCs w:val="18"/>
        </w:rPr>
      </w:pPr>
      <w:r w:rsidRPr="00B92005">
        <w:rPr>
          <w:rStyle w:val="a8"/>
          <w:rFonts w:ascii="Simplified Arabic" w:hAnsi="Simplified Arabic" w:cs="Simplified Arabic"/>
          <w:sz w:val="18"/>
          <w:szCs w:val="18"/>
        </w:rPr>
        <w:footnoteRef/>
      </w:r>
      <w:r w:rsidRPr="00B92005">
        <w:rPr>
          <w:rFonts w:ascii="Simplified Arabic" w:hAnsi="Simplified Arabic" w:cs="Simplified Arabic"/>
          <w:sz w:val="18"/>
          <w:szCs w:val="18"/>
          <w:rtl/>
        </w:rPr>
        <w:t xml:space="preserve"> عريب </w:t>
      </w:r>
      <w:proofErr w:type="spellStart"/>
      <w:r w:rsidRPr="00B92005">
        <w:rPr>
          <w:rFonts w:ascii="Simplified Arabic" w:hAnsi="Simplified Arabic" w:cs="Simplified Arabic"/>
          <w:sz w:val="18"/>
          <w:szCs w:val="18"/>
          <w:rtl/>
        </w:rPr>
        <w:t>الرنتاوي</w:t>
      </w:r>
      <w:proofErr w:type="spellEnd"/>
      <w:r w:rsidRPr="00B92005">
        <w:rPr>
          <w:rFonts w:ascii="Simplified Arabic" w:hAnsi="Simplified Arabic" w:cs="Simplified Arabic"/>
          <w:sz w:val="18"/>
          <w:szCs w:val="18"/>
          <w:rtl/>
        </w:rPr>
        <w:t xml:space="preserve">: </w:t>
      </w:r>
      <w:r w:rsidRPr="00B92005">
        <w:rPr>
          <w:rFonts w:ascii="Simplified Arabic" w:hAnsi="Simplified Arabic" w:cs="Simplified Arabic" w:hint="cs"/>
          <w:sz w:val="18"/>
          <w:szCs w:val="18"/>
          <w:rtl/>
        </w:rPr>
        <w:t xml:space="preserve">مرجع سابق، </w:t>
      </w:r>
      <w:r w:rsidRPr="00B92005">
        <w:rPr>
          <w:rFonts w:ascii="Simplified Arabic" w:hAnsi="Simplified Arabic" w:cs="Simplified Arabic"/>
          <w:sz w:val="18"/>
          <w:szCs w:val="18"/>
          <w:rtl/>
        </w:rPr>
        <w:t>ص43</w:t>
      </w:r>
    </w:p>
  </w:footnote>
  <w:footnote w:id="93">
    <w:p w14:paraId="5CE2612D" w14:textId="77777777" w:rsidR="007E725B" w:rsidRPr="00B92005" w:rsidRDefault="007E725B" w:rsidP="007E725B">
      <w:pPr>
        <w:pStyle w:val="a7"/>
        <w:rPr>
          <w:rFonts w:ascii="Simplified Arabic" w:hAnsi="Simplified Arabic" w:cs="Simplified Arabic"/>
          <w:sz w:val="18"/>
          <w:szCs w:val="18"/>
        </w:rPr>
      </w:pPr>
      <w:r w:rsidRPr="00B92005">
        <w:rPr>
          <w:rStyle w:val="a8"/>
          <w:rFonts w:ascii="Simplified Arabic" w:hAnsi="Simplified Arabic" w:cs="Simplified Arabic"/>
          <w:sz w:val="18"/>
          <w:szCs w:val="18"/>
        </w:rPr>
        <w:footnoteRef/>
      </w:r>
      <w:r w:rsidRPr="00B92005">
        <w:rPr>
          <w:rFonts w:ascii="Simplified Arabic" w:hAnsi="Simplified Arabic" w:cs="Simplified Arabic"/>
          <w:sz w:val="18"/>
          <w:szCs w:val="18"/>
          <w:rtl/>
        </w:rPr>
        <w:t xml:space="preserve"> عريب </w:t>
      </w:r>
      <w:proofErr w:type="spellStart"/>
      <w:r w:rsidRPr="00B92005">
        <w:rPr>
          <w:rFonts w:ascii="Simplified Arabic" w:hAnsi="Simplified Arabic" w:cs="Simplified Arabic"/>
          <w:sz w:val="18"/>
          <w:szCs w:val="18"/>
          <w:rtl/>
        </w:rPr>
        <w:t>الرنتاوي</w:t>
      </w:r>
      <w:proofErr w:type="spellEnd"/>
      <w:r w:rsidRPr="00B92005">
        <w:rPr>
          <w:rFonts w:ascii="Simplified Arabic" w:hAnsi="Simplified Arabic" w:cs="Simplified Arabic"/>
          <w:sz w:val="18"/>
          <w:szCs w:val="18"/>
          <w:rtl/>
        </w:rPr>
        <w:t xml:space="preserve">: مسارات الهرولة نحو التطبيع </w:t>
      </w:r>
      <w:proofErr w:type="spellStart"/>
      <w:r w:rsidRPr="00B92005">
        <w:rPr>
          <w:rFonts w:ascii="Simplified Arabic" w:hAnsi="Simplified Arabic" w:cs="Simplified Arabic"/>
          <w:sz w:val="18"/>
          <w:szCs w:val="18"/>
          <w:rtl/>
        </w:rPr>
        <w:t>شرعنة</w:t>
      </w:r>
      <w:proofErr w:type="spellEnd"/>
      <w:r w:rsidRPr="00B92005">
        <w:rPr>
          <w:rFonts w:ascii="Simplified Arabic" w:hAnsi="Simplified Arabic" w:cs="Simplified Arabic"/>
          <w:sz w:val="18"/>
          <w:szCs w:val="18"/>
          <w:rtl/>
        </w:rPr>
        <w:t xml:space="preserve"> إسرائيل وشيطنة الفلسطينيين، شؤون فلسطينية، ع 281، ص44</w:t>
      </w:r>
    </w:p>
  </w:footnote>
  <w:footnote w:id="94">
    <w:p w14:paraId="73B6D82E" w14:textId="77777777" w:rsidR="007E725B" w:rsidRPr="00B92005" w:rsidRDefault="007E725B" w:rsidP="007E725B">
      <w:pPr>
        <w:pStyle w:val="a7"/>
        <w:jc w:val="lowKashida"/>
        <w:rPr>
          <w:rFonts w:ascii="Simplified Arabic" w:hAnsi="Simplified Arabic" w:cs="Simplified Arabic"/>
          <w:sz w:val="18"/>
          <w:szCs w:val="18"/>
          <w:rtl/>
        </w:rPr>
      </w:pPr>
      <w:r w:rsidRPr="00B92005">
        <w:rPr>
          <w:rStyle w:val="a8"/>
          <w:rFonts w:ascii="Simplified Arabic" w:hAnsi="Simplified Arabic" w:cs="Simplified Arabic"/>
          <w:sz w:val="18"/>
          <w:szCs w:val="18"/>
        </w:rPr>
        <w:footnoteRef/>
      </w:r>
      <w:r w:rsidRPr="00B92005">
        <w:rPr>
          <w:rFonts w:ascii="Simplified Arabic" w:hAnsi="Simplified Arabic" w:cs="Simplified Arabic"/>
          <w:sz w:val="18"/>
          <w:szCs w:val="18"/>
          <w:rtl/>
        </w:rPr>
        <w:t xml:space="preserve"> </w:t>
      </w:r>
      <w:bookmarkStart w:id="7" w:name="_Hlk57582433"/>
      <w:r w:rsidRPr="00B92005">
        <w:rPr>
          <w:rFonts w:ascii="Simplified Arabic" w:hAnsi="Simplified Arabic" w:cs="Simplified Arabic"/>
          <w:sz w:val="18"/>
          <w:szCs w:val="18"/>
          <w:rtl/>
        </w:rPr>
        <w:t xml:space="preserve">عصام عبد العزيز: التطبيع أهدافه، انعكاساته، امكانية استمراره في الاهداف الصهيونية من التطبيع (1-4)، فلسطين المسلمة، ع 1، 1995م، </w:t>
      </w:r>
      <w:bookmarkEnd w:id="7"/>
      <w:r w:rsidRPr="00B92005">
        <w:rPr>
          <w:rFonts w:ascii="Simplified Arabic" w:hAnsi="Simplified Arabic" w:cs="Simplified Arabic"/>
          <w:sz w:val="18"/>
          <w:szCs w:val="18"/>
          <w:rtl/>
        </w:rPr>
        <w:t>ص47.</w:t>
      </w:r>
    </w:p>
  </w:footnote>
  <w:footnote w:id="95">
    <w:p w14:paraId="48905EF0" w14:textId="77777777" w:rsidR="007E725B" w:rsidRPr="00B92005" w:rsidRDefault="007E725B" w:rsidP="007E725B">
      <w:pPr>
        <w:pStyle w:val="a7"/>
        <w:jc w:val="both"/>
        <w:rPr>
          <w:rFonts w:ascii="Simplified Arabic" w:hAnsi="Simplified Arabic" w:cs="Simplified Arabic"/>
          <w:sz w:val="18"/>
          <w:szCs w:val="18"/>
          <w:rtl/>
        </w:rPr>
      </w:pPr>
      <w:r w:rsidRPr="00B92005">
        <w:rPr>
          <w:rStyle w:val="a8"/>
          <w:rFonts w:ascii="Sakkal Majalla" w:hAnsi="Sakkal Majalla" w:cs="Sakkal Majalla"/>
          <w:sz w:val="18"/>
          <w:szCs w:val="18"/>
        </w:rPr>
        <w:footnoteRef/>
      </w:r>
      <w:r w:rsidRPr="00B92005">
        <w:rPr>
          <w:rFonts w:ascii="Sakkal Majalla" w:hAnsi="Sakkal Majalla" w:cs="Sakkal Majalla"/>
          <w:sz w:val="18"/>
          <w:szCs w:val="18"/>
          <w:rtl/>
        </w:rPr>
        <w:t xml:space="preserve"> </w:t>
      </w:r>
      <w:r w:rsidRPr="00B92005">
        <w:rPr>
          <w:rFonts w:ascii="Simplified Arabic" w:hAnsi="Simplified Arabic" w:cs="Simplified Arabic"/>
          <w:sz w:val="18"/>
          <w:szCs w:val="18"/>
          <w:rtl/>
        </w:rPr>
        <w:t>أحمد الكيلاني: السلام والتطبيع مع العدو، مجلة المهندس الأردني، ع 70، عام 2000م، ص32</w:t>
      </w:r>
    </w:p>
  </w:footnote>
  <w:footnote w:id="96">
    <w:p w14:paraId="6596EB56" w14:textId="77777777" w:rsidR="007E725B" w:rsidRPr="00B92005" w:rsidRDefault="007E725B" w:rsidP="007E725B">
      <w:pPr>
        <w:pStyle w:val="a7"/>
        <w:jc w:val="both"/>
        <w:rPr>
          <w:rFonts w:ascii="Simplified Arabic" w:hAnsi="Simplified Arabic" w:cs="Simplified Arabic"/>
          <w:sz w:val="18"/>
          <w:szCs w:val="18"/>
        </w:rPr>
      </w:pPr>
      <w:r w:rsidRPr="00B92005">
        <w:rPr>
          <w:rStyle w:val="a8"/>
          <w:rFonts w:ascii="Simplified Arabic" w:hAnsi="Simplified Arabic" w:cs="Simplified Arabic"/>
          <w:sz w:val="18"/>
          <w:szCs w:val="18"/>
        </w:rPr>
        <w:footnoteRef/>
      </w:r>
      <w:r w:rsidRPr="00B92005">
        <w:rPr>
          <w:rFonts w:ascii="Simplified Arabic" w:hAnsi="Simplified Arabic" w:cs="Simplified Arabic"/>
          <w:sz w:val="18"/>
          <w:szCs w:val="18"/>
          <w:rtl/>
        </w:rPr>
        <w:t xml:space="preserve"> </w:t>
      </w:r>
      <w:bookmarkStart w:id="8" w:name="_Hlk57584444"/>
      <w:r w:rsidRPr="00B92005">
        <w:rPr>
          <w:rFonts w:ascii="Simplified Arabic" w:hAnsi="Simplified Arabic" w:cs="Simplified Arabic"/>
          <w:sz w:val="18"/>
          <w:szCs w:val="18"/>
          <w:rtl/>
        </w:rPr>
        <w:t>محمود صالح الكروي</w:t>
      </w:r>
      <w:r w:rsidRPr="00B92005">
        <w:rPr>
          <w:rFonts w:ascii="Simplified Arabic" w:hAnsi="Simplified Arabic" w:cs="Simplified Arabic" w:hint="cs"/>
          <w:sz w:val="18"/>
          <w:szCs w:val="18"/>
          <w:rtl/>
        </w:rPr>
        <w:t>:</w:t>
      </w:r>
      <w:r w:rsidRPr="00B92005">
        <w:rPr>
          <w:rFonts w:ascii="Simplified Arabic" w:hAnsi="Simplified Arabic" w:cs="Simplified Arabic"/>
          <w:sz w:val="18"/>
          <w:szCs w:val="18"/>
          <w:rtl/>
        </w:rPr>
        <w:t xml:space="preserve"> العلاقات الموريتانية </w:t>
      </w:r>
      <w:r w:rsidRPr="00B92005">
        <w:rPr>
          <w:rFonts w:ascii="Simplified Arabic" w:hAnsi="Simplified Arabic" w:cs="Simplified Arabic" w:hint="cs"/>
          <w:sz w:val="18"/>
          <w:szCs w:val="18"/>
          <w:rtl/>
        </w:rPr>
        <w:t>"</w:t>
      </w:r>
      <w:r w:rsidRPr="00B92005">
        <w:rPr>
          <w:rFonts w:ascii="Simplified Arabic" w:hAnsi="Simplified Arabic" w:cs="Simplified Arabic"/>
          <w:sz w:val="18"/>
          <w:szCs w:val="18"/>
          <w:rtl/>
        </w:rPr>
        <w:t>الإسرائيلية</w:t>
      </w:r>
      <w:r w:rsidRPr="00B92005">
        <w:rPr>
          <w:rFonts w:ascii="Simplified Arabic" w:hAnsi="Simplified Arabic" w:cs="Simplified Arabic" w:hint="cs"/>
          <w:sz w:val="18"/>
          <w:szCs w:val="18"/>
          <w:rtl/>
        </w:rPr>
        <w:t>"</w:t>
      </w:r>
      <w:r w:rsidRPr="00B92005">
        <w:rPr>
          <w:rFonts w:ascii="Simplified Arabic" w:hAnsi="Simplified Arabic" w:cs="Simplified Arabic"/>
          <w:sz w:val="18"/>
          <w:szCs w:val="18"/>
          <w:rtl/>
        </w:rPr>
        <w:t xml:space="preserve"> من التطبيع إلى التجميع إلى القطع، مجلة المستقبل العربي، </w:t>
      </w:r>
      <w:bookmarkEnd w:id="8"/>
      <w:r w:rsidRPr="00B92005">
        <w:rPr>
          <w:rFonts w:ascii="Simplified Arabic" w:hAnsi="Simplified Arabic" w:cs="Simplified Arabic"/>
          <w:sz w:val="18"/>
          <w:szCs w:val="18"/>
          <w:rtl/>
        </w:rPr>
        <w:t>ص62</w:t>
      </w:r>
    </w:p>
  </w:footnote>
  <w:footnote w:id="97">
    <w:p w14:paraId="69CF2D63" w14:textId="77777777" w:rsidR="007E725B" w:rsidRPr="00B92005" w:rsidRDefault="007E725B" w:rsidP="007E725B">
      <w:pPr>
        <w:pStyle w:val="a7"/>
        <w:rPr>
          <w:rFonts w:ascii="Simplified Arabic" w:hAnsi="Simplified Arabic" w:cs="Simplified Arabic"/>
          <w:sz w:val="18"/>
          <w:szCs w:val="18"/>
        </w:rPr>
      </w:pPr>
      <w:r w:rsidRPr="00B92005">
        <w:rPr>
          <w:rStyle w:val="a8"/>
          <w:rFonts w:ascii="Simplified Arabic" w:hAnsi="Simplified Arabic" w:cs="Simplified Arabic"/>
          <w:sz w:val="18"/>
          <w:szCs w:val="18"/>
        </w:rPr>
        <w:footnoteRef/>
      </w:r>
      <w:r w:rsidRPr="00B92005">
        <w:rPr>
          <w:rFonts w:ascii="Simplified Arabic" w:hAnsi="Simplified Arabic" w:cs="Simplified Arabic"/>
          <w:sz w:val="18"/>
          <w:szCs w:val="18"/>
          <w:rtl/>
        </w:rPr>
        <w:t xml:space="preserve"> حلمي عبد الكريم الزعبي: مخاطر التغلغل الصهيوني في إفريقيا، الكويت، المؤسسة الجامعية للدراسات والنشر، 1985، ص11</w:t>
      </w:r>
    </w:p>
  </w:footnote>
  <w:footnote w:id="98">
    <w:p w14:paraId="4C0D256D" w14:textId="77777777" w:rsidR="007E725B" w:rsidRPr="00B92005" w:rsidRDefault="007E725B" w:rsidP="007E725B">
      <w:pPr>
        <w:pStyle w:val="a7"/>
        <w:rPr>
          <w:rFonts w:ascii="Simplified Arabic" w:hAnsi="Simplified Arabic" w:cs="Simplified Arabic"/>
          <w:sz w:val="18"/>
          <w:szCs w:val="18"/>
          <w:rtl/>
        </w:rPr>
      </w:pPr>
      <w:r w:rsidRPr="00B92005">
        <w:rPr>
          <w:rStyle w:val="a8"/>
          <w:rFonts w:ascii="Simplified Arabic" w:hAnsi="Simplified Arabic" w:cs="Simplified Arabic"/>
          <w:sz w:val="18"/>
          <w:szCs w:val="18"/>
        </w:rPr>
        <w:footnoteRef/>
      </w:r>
      <w:r w:rsidRPr="00B92005">
        <w:rPr>
          <w:rFonts w:ascii="Simplified Arabic" w:hAnsi="Simplified Arabic" w:cs="Simplified Arabic"/>
          <w:sz w:val="18"/>
          <w:szCs w:val="18"/>
          <w:rtl/>
        </w:rPr>
        <w:t xml:space="preserve"> وحدة الدراسات السياسية: التطبيع العربي مع إسرائيل </w:t>
      </w:r>
      <w:proofErr w:type="gramStart"/>
      <w:r w:rsidRPr="00B92005">
        <w:rPr>
          <w:rFonts w:ascii="Simplified Arabic" w:hAnsi="Simplified Arabic" w:cs="Simplified Arabic"/>
          <w:sz w:val="18"/>
          <w:szCs w:val="18"/>
          <w:rtl/>
        </w:rPr>
        <w:t>مظاهره  ودوافعه</w:t>
      </w:r>
      <w:proofErr w:type="gramEnd"/>
      <w:r w:rsidRPr="00B92005">
        <w:rPr>
          <w:rFonts w:ascii="Simplified Arabic" w:hAnsi="Simplified Arabic" w:cs="Simplified Arabic"/>
          <w:sz w:val="18"/>
          <w:szCs w:val="18"/>
          <w:rtl/>
        </w:rPr>
        <w:t>، المركز العربي للأبحاث ودراسة السياسيات، تقدير موقف ، يونيو 2020م ، ص2</w:t>
      </w:r>
    </w:p>
  </w:footnote>
  <w:footnote w:id="99">
    <w:p w14:paraId="2F61A71B" w14:textId="77777777" w:rsidR="007E725B" w:rsidRPr="00B92005" w:rsidRDefault="007E725B" w:rsidP="007E725B">
      <w:pPr>
        <w:pStyle w:val="a7"/>
        <w:rPr>
          <w:rFonts w:ascii="Simplified Arabic" w:hAnsi="Simplified Arabic" w:cs="Simplified Arabic"/>
          <w:sz w:val="18"/>
          <w:szCs w:val="18"/>
        </w:rPr>
      </w:pPr>
      <w:r w:rsidRPr="00B92005">
        <w:rPr>
          <w:rStyle w:val="a8"/>
          <w:rFonts w:ascii="Simplified Arabic" w:hAnsi="Simplified Arabic" w:cs="Simplified Arabic"/>
          <w:sz w:val="18"/>
          <w:szCs w:val="18"/>
        </w:rPr>
        <w:footnoteRef/>
      </w:r>
      <w:r w:rsidRPr="00B92005">
        <w:rPr>
          <w:rFonts w:ascii="Simplified Arabic" w:hAnsi="Simplified Arabic" w:cs="Simplified Arabic"/>
          <w:sz w:val="18"/>
          <w:szCs w:val="18"/>
          <w:rtl/>
        </w:rPr>
        <w:t xml:space="preserve"> التطبيع العربي مع إسرائيل دوافعه ومظاهره </w:t>
      </w:r>
      <w:hyperlink r:id="rId12" w:history="1">
        <w:r w:rsidRPr="00B92005">
          <w:rPr>
            <w:rStyle w:val="Hyperlink"/>
            <w:rFonts w:ascii="Simplified Arabic" w:hAnsi="Simplified Arabic" w:cs="Simplified Arabic"/>
            <w:sz w:val="18"/>
            <w:szCs w:val="18"/>
          </w:rPr>
          <w:t>http://bit.ly/3rZu2q1</w:t>
        </w:r>
      </w:hyperlink>
      <w:r w:rsidRPr="00B92005">
        <w:rPr>
          <w:rFonts w:ascii="Simplified Arabic" w:hAnsi="Simplified Arabic" w:cs="Simplified Arabic"/>
          <w:sz w:val="18"/>
          <w:szCs w:val="18"/>
          <w:rtl/>
        </w:rPr>
        <w:t xml:space="preserve"> </w:t>
      </w:r>
    </w:p>
  </w:footnote>
  <w:footnote w:id="100">
    <w:p w14:paraId="50548ED9" w14:textId="77777777" w:rsidR="007E725B" w:rsidRPr="00B92005" w:rsidRDefault="007E725B" w:rsidP="007E725B">
      <w:pPr>
        <w:pStyle w:val="a7"/>
        <w:jc w:val="lowKashida"/>
        <w:rPr>
          <w:rFonts w:ascii="Simplified Arabic" w:hAnsi="Simplified Arabic" w:cs="Simplified Arabic"/>
          <w:sz w:val="18"/>
          <w:szCs w:val="18"/>
          <w:rtl/>
        </w:rPr>
      </w:pPr>
      <w:r w:rsidRPr="00B92005">
        <w:rPr>
          <w:rStyle w:val="a8"/>
          <w:rFonts w:ascii="Simplified Arabic" w:hAnsi="Simplified Arabic" w:cs="Simplified Arabic"/>
          <w:sz w:val="18"/>
          <w:szCs w:val="18"/>
        </w:rPr>
        <w:footnoteRef/>
      </w:r>
      <w:r w:rsidRPr="00B92005">
        <w:rPr>
          <w:rFonts w:ascii="Simplified Arabic" w:hAnsi="Simplified Arabic" w:cs="Simplified Arabic"/>
          <w:sz w:val="18"/>
          <w:szCs w:val="18"/>
          <w:rtl/>
        </w:rPr>
        <w:t xml:space="preserve">  </w:t>
      </w:r>
      <w:bookmarkStart w:id="9" w:name="_Hlk57582452"/>
      <w:r w:rsidRPr="00B92005">
        <w:rPr>
          <w:rFonts w:ascii="Simplified Arabic" w:hAnsi="Simplified Arabic" w:cs="Simplified Arabic"/>
          <w:sz w:val="18"/>
          <w:szCs w:val="18"/>
          <w:rtl/>
        </w:rPr>
        <w:t xml:space="preserve">التطبيع الاقتصادي بين المملكة الأردنية الهاشمية وإسرائيل1994-2018م، المجلة التاريخية، جامعة مسيلة، الجزائر، 2019م، </w:t>
      </w:r>
      <w:bookmarkEnd w:id="9"/>
      <w:r w:rsidRPr="00B92005">
        <w:rPr>
          <w:rFonts w:ascii="Simplified Arabic" w:hAnsi="Simplified Arabic" w:cs="Simplified Arabic"/>
          <w:sz w:val="18"/>
          <w:szCs w:val="18"/>
          <w:rtl/>
        </w:rPr>
        <w:t>ص7.</w:t>
      </w:r>
    </w:p>
  </w:footnote>
  <w:footnote w:id="101">
    <w:p w14:paraId="56F90514" w14:textId="77777777" w:rsidR="007E725B" w:rsidRPr="00B92005" w:rsidRDefault="007E725B" w:rsidP="007E725B">
      <w:pPr>
        <w:pStyle w:val="a7"/>
        <w:jc w:val="lowKashida"/>
        <w:rPr>
          <w:rFonts w:ascii="Simplified Arabic" w:hAnsi="Simplified Arabic" w:cs="Simplified Arabic"/>
          <w:sz w:val="18"/>
          <w:szCs w:val="18"/>
          <w:rtl/>
          <w:lang w:bidi="ar-EG"/>
        </w:rPr>
      </w:pPr>
      <w:r w:rsidRPr="00B92005">
        <w:rPr>
          <w:rStyle w:val="a8"/>
          <w:rFonts w:ascii="Simplified Arabic" w:hAnsi="Simplified Arabic" w:cs="Simplified Arabic"/>
          <w:sz w:val="18"/>
          <w:szCs w:val="18"/>
        </w:rPr>
        <w:footnoteRef/>
      </w:r>
      <w:r w:rsidRPr="00B92005">
        <w:rPr>
          <w:rFonts w:ascii="Simplified Arabic" w:hAnsi="Simplified Arabic" w:cs="Simplified Arabic"/>
          <w:sz w:val="18"/>
          <w:szCs w:val="18"/>
          <w:rtl/>
        </w:rPr>
        <w:t xml:space="preserve"> </w:t>
      </w:r>
      <w:r w:rsidRPr="00B92005">
        <w:rPr>
          <w:rFonts w:ascii="Simplified Arabic" w:hAnsi="Simplified Arabic" w:cs="Simplified Arabic"/>
          <w:sz w:val="18"/>
          <w:szCs w:val="18"/>
          <w:rtl/>
          <w:lang w:bidi="ar-EG"/>
        </w:rPr>
        <w:t xml:space="preserve">اتفاقية </w:t>
      </w:r>
      <w:proofErr w:type="spellStart"/>
      <w:r w:rsidRPr="00B92005">
        <w:rPr>
          <w:rFonts w:ascii="Simplified Arabic" w:hAnsi="Simplified Arabic" w:cs="Simplified Arabic"/>
          <w:sz w:val="18"/>
          <w:szCs w:val="18"/>
          <w:rtl/>
          <w:lang w:bidi="ar-EG"/>
        </w:rPr>
        <w:t>الكويز</w:t>
      </w:r>
      <w:proofErr w:type="spellEnd"/>
      <w:r w:rsidRPr="00B92005">
        <w:rPr>
          <w:rFonts w:ascii="Simplified Arabic" w:hAnsi="Simplified Arabic" w:cs="Simplified Arabic"/>
          <w:sz w:val="18"/>
          <w:szCs w:val="18"/>
          <w:rtl/>
          <w:lang w:bidi="ar-EG"/>
        </w:rPr>
        <w:t xml:space="preserve"> أو المنطقة الصناعية المؤهلة: اتفاقية تجارية وقعت بتاريخ 16 /11/1997م، بين مصر والأردن وإسرائيل والولايات المتحدة، سمح من خلالها  مصر والاردن إلى الولايات المتحدة الأمريكية معفاة من الجمارك، طالما استخدمت مواد خام إسرائيلية المنشأ، شرط مساهمة الدول المقام بها المناطق الصناعية المؤهلة بنسبة35% من القيمة المضافة للسلعة المصدرة على أن توزع تلك النسبة بين الدول وإسرائيل، </w:t>
      </w:r>
      <w:bookmarkStart w:id="10" w:name="_Hlk57582473"/>
      <w:r w:rsidRPr="00B92005">
        <w:rPr>
          <w:rFonts w:ascii="Simplified Arabic" w:hAnsi="Simplified Arabic" w:cs="Simplified Arabic"/>
          <w:sz w:val="18"/>
          <w:szCs w:val="18"/>
          <w:rtl/>
          <w:lang w:bidi="ar-EG"/>
        </w:rPr>
        <w:t xml:space="preserve">محمد </w:t>
      </w:r>
      <w:proofErr w:type="spellStart"/>
      <w:r w:rsidRPr="00B92005">
        <w:rPr>
          <w:rFonts w:ascii="Simplified Arabic" w:hAnsi="Simplified Arabic" w:cs="Simplified Arabic"/>
          <w:sz w:val="18"/>
          <w:szCs w:val="18"/>
          <w:rtl/>
          <w:lang w:bidi="ar-EG"/>
        </w:rPr>
        <w:t>العضيمي</w:t>
      </w:r>
      <w:proofErr w:type="spellEnd"/>
      <w:r w:rsidRPr="00B92005">
        <w:rPr>
          <w:rFonts w:ascii="Simplified Arabic" w:hAnsi="Simplified Arabic" w:cs="Simplified Arabic"/>
          <w:sz w:val="18"/>
          <w:szCs w:val="18"/>
          <w:rtl/>
          <w:lang w:bidi="ar-EG"/>
        </w:rPr>
        <w:t xml:space="preserve">: </w:t>
      </w:r>
      <w:proofErr w:type="spellStart"/>
      <w:r w:rsidRPr="00B92005">
        <w:rPr>
          <w:rFonts w:ascii="Simplified Arabic" w:hAnsi="Simplified Arabic" w:cs="Simplified Arabic"/>
          <w:sz w:val="18"/>
          <w:szCs w:val="18"/>
          <w:rtl/>
          <w:lang w:bidi="ar-EG"/>
        </w:rPr>
        <w:t>الكويز</w:t>
      </w:r>
      <w:proofErr w:type="spellEnd"/>
      <w:r w:rsidRPr="00B92005">
        <w:rPr>
          <w:rFonts w:ascii="Simplified Arabic" w:hAnsi="Simplified Arabic" w:cs="Simplified Arabic"/>
          <w:sz w:val="18"/>
          <w:szCs w:val="18"/>
          <w:rtl/>
          <w:lang w:bidi="ar-EG"/>
        </w:rPr>
        <w:t xml:space="preserve"> وأخواتها، المؤتمر الخامس والعشرون للاقتصاديين الزراعيين ، جامعة عين شمس، القاهرة، 2017م، </w:t>
      </w:r>
      <w:bookmarkEnd w:id="10"/>
      <w:r w:rsidRPr="00B92005">
        <w:rPr>
          <w:rFonts w:ascii="Simplified Arabic" w:hAnsi="Simplified Arabic" w:cs="Simplified Arabic"/>
          <w:sz w:val="18"/>
          <w:szCs w:val="18"/>
          <w:rtl/>
          <w:lang w:bidi="ar-EG"/>
        </w:rPr>
        <w:t>ص229.</w:t>
      </w:r>
    </w:p>
  </w:footnote>
  <w:footnote w:id="102">
    <w:p w14:paraId="2A44BFD6" w14:textId="77777777" w:rsidR="007E725B" w:rsidRPr="00B92005" w:rsidRDefault="007E725B" w:rsidP="007E725B">
      <w:pPr>
        <w:rPr>
          <w:rFonts w:ascii="Simplified Arabic" w:hAnsi="Simplified Arabic" w:cs="Simplified Arabic"/>
          <w:sz w:val="18"/>
          <w:szCs w:val="18"/>
          <w:rtl/>
        </w:rPr>
      </w:pPr>
      <w:r w:rsidRPr="00B92005">
        <w:rPr>
          <w:rStyle w:val="a8"/>
          <w:rFonts w:ascii="Simplified Arabic" w:hAnsi="Simplified Arabic" w:cs="Simplified Arabic"/>
          <w:sz w:val="18"/>
          <w:szCs w:val="18"/>
        </w:rPr>
        <w:footnoteRef/>
      </w:r>
      <w:r w:rsidRPr="00B92005">
        <w:rPr>
          <w:rFonts w:ascii="Simplified Arabic" w:hAnsi="Simplified Arabic" w:cs="Simplified Arabic"/>
          <w:sz w:val="18"/>
          <w:szCs w:val="18"/>
          <w:rtl/>
        </w:rPr>
        <w:t xml:space="preserve">علاء أبو زيد: </w:t>
      </w:r>
      <w:r w:rsidRPr="00B92005">
        <w:rPr>
          <w:rFonts w:ascii="Simplified Arabic" w:hAnsi="Simplified Arabic" w:cs="Simplified Arabic"/>
          <w:sz w:val="18"/>
          <w:szCs w:val="18"/>
          <w:rtl/>
          <w:lang w:bidi="ar-LY"/>
        </w:rPr>
        <w:t>دور الولايات المتحدة الأمريكية في التطبيع العربي- الإسرائيلي</w:t>
      </w:r>
      <w:r w:rsidRPr="00B92005">
        <w:rPr>
          <w:rFonts w:ascii="Simplified Arabic" w:hAnsi="Simplified Arabic" w:cs="Simplified Arabic" w:hint="cs"/>
          <w:sz w:val="18"/>
          <w:szCs w:val="18"/>
          <w:rtl/>
          <w:lang w:bidi="ar-LY"/>
        </w:rPr>
        <w:t>،</w:t>
      </w:r>
      <w:r w:rsidRPr="00B92005">
        <w:rPr>
          <w:rFonts w:ascii="Simplified Arabic" w:hAnsi="Simplified Arabic" w:cs="Simplified Arabic"/>
          <w:sz w:val="18"/>
          <w:szCs w:val="18"/>
          <w:rtl/>
          <w:lang w:bidi="ar-LY"/>
        </w:rPr>
        <w:t xml:space="preserve"> وأثره على مدينة القدس (2017-2021م)، مؤتمر مؤسسة القدس الدولية، الرابع عشر، 2020م، ص9</w:t>
      </w:r>
    </w:p>
  </w:footnote>
  <w:footnote w:id="103">
    <w:p w14:paraId="2A8039FA" w14:textId="77777777" w:rsidR="007E725B" w:rsidRPr="00B92005" w:rsidRDefault="007E725B" w:rsidP="007E725B">
      <w:pPr>
        <w:rPr>
          <w:sz w:val="18"/>
          <w:szCs w:val="18"/>
          <w:rtl/>
        </w:rPr>
      </w:pPr>
      <w:r w:rsidRPr="00B92005">
        <w:rPr>
          <w:rStyle w:val="a8"/>
          <w:sz w:val="18"/>
          <w:szCs w:val="18"/>
        </w:rPr>
        <w:footnoteRef/>
      </w:r>
      <w:r w:rsidRPr="00B92005">
        <w:rPr>
          <w:sz w:val="18"/>
          <w:szCs w:val="18"/>
          <w:rtl/>
        </w:rPr>
        <w:t xml:space="preserve"> </w:t>
      </w:r>
      <w:r w:rsidRPr="00B92005">
        <w:rPr>
          <w:rFonts w:hint="cs"/>
          <w:sz w:val="18"/>
          <w:szCs w:val="18"/>
          <w:rtl/>
        </w:rPr>
        <w:t xml:space="preserve">علاء أبو زيد: </w:t>
      </w:r>
      <w:r w:rsidRPr="00B92005">
        <w:rPr>
          <w:rFonts w:ascii="Simplified Arabic" w:eastAsia="Calibri" w:hAnsi="Simplified Arabic" w:cs="Simplified Arabic"/>
          <w:sz w:val="18"/>
          <w:szCs w:val="18"/>
          <w:rtl/>
        </w:rPr>
        <w:t>التحول ف</w:t>
      </w:r>
      <w:r w:rsidRPr="00B92005">
        <w:rPr>
          <w:rFonts w:ascii="Simplified Arabic" w:eastAsia="Calibri" w:hAnsi="Simplified Arabic" w:cs="Simplified Arabic" w:hint="cs"/>
          <w:sz w:val="18"/>
          <w:szCs w:val="18"/>
          <w:rtl/>
        </w:rPr>
        <w:t>ي</w:t>
      </w:r>
      <w:r w:rsidRPr="00B92005">
        <w:rPr>
          <w:rFonts w:ascii="Simplified Arabic" w:eastAsia="Calibri" w:hAnsi="Simplified Arabic" w:cs="Simplified Arabic"/>
          <w:sz w:val="18"/>
          <w:szCs w:val="18"/>
          <w:rtl/>
        </w:rPr>
        <w:t xml:space="preserve"> السياسة الأمريكية تجاه القضية الفلسطينية</w:t>
      </w:r>
      <w:r w:rsidRPr="00B92005">
        <w:rPr>
          <w:rFonts w:ascii="Simplified Arabic" w:eastAsia="Calibri" w:hAnsi="Simplified Arabic" w:cs="Simplified Arabic" w:hint="cs"/>
          <w:sz w:val="18"/>
          <w:szCs w:val="18"/>
          <w:rtl/>
        </w:rPr>
        <w:t xml:space="preserve">، </w:t>
      </w:r>
      <w:proofErr w:type="spellStart"/>
      <w:r w:rsidRPr="00B92005">
        <w:rPr>
          <w:rFonts w:ascii="Simplified Arabic" w:eastAsia="Calibri" w:hAnsi="Simplified Arabic" w:cs="Simplified Arabic"/>
          <w:sz w:val="18"/>
          <w:szCs w:val="18"/>
          <w:rtl/>
        </w:rPr>
        <w:t>فى</w:t>
      </w:r>
      <w:proofErr w:type="spellEnd"/>
      <w:r w:rsidRPr="00B92005">
        <w:rPr>
          <w:rFonts w:ascii="Simplified Arabic" w:eastAsia="Calibri" w:hAnsi="Simplified Arabic" w:cs="Simplified Arabic"/>
          <w:sz w:val="18"/>
          <w:szCs w:val="18"/>
          <w:rtl/>
        </w:rPr>
        <w:t xml:space="preserve"> ظل إدارة الرئيس دونالد </w:t>
      </w:r>
      <w:proofErr w:type="gramStart"/>
      <w:r w:rsidRPr="00B92005">
        <w:rPr>
          <w:rFonts w:ascii="Simplified Arabic" w:eastAsia="Calibri" w:hAnsi="Simplified Arabic" w:cs="Simplified Arabic"/>
          <w:sz w:val="18"/>
          <w:szCs w:val="18"/>
          <w:rtl/>
        </w:rPr>
        <w:t>ترامب(</w:t>
      </w:r>
      <w:proofErr w:type="gramEnd"/>
      <w:r w:rsidRPr="00B92005">
        <w:rPr>
          <w:rFonts w:ascii="Simplified Arabic" w:eastAsia="Calibri" w:hAnsi="Simplified Arabic" w:cs="Simplified Arabic"/>
          <w:sz w:val="18"/>
          <w:szCs w:val="18"/>
          <w:rtl/>
        </w:rPr>
        <w:t>2016 – 2019)</w:t>
      </w:r>
      <w:r w:rsidRPr="00B92005">
        <w:rPr>
          <w:rFonts w:ascii="Simplified Arabic" w:eastAsia="Calibri" w:hAnsi="Simplified Arabic" w:cs="Simplified Arabic" w:hint="cs"/>
          <w:sz w:val="18"/>
          <w:szCs w:val="18"/>
          <w:rtl/>
        </w:rPr>
        <w:t xml:space="preserve">، رسالة ماجستير، جامعة القدس أبو ديس، 2019م، </w:t>
      </w:r>
      <w:r w:rsidRPr="00B92005">
        <w:rPr>
          <w:rFonts w:hint="cs"/>
          <w:sz w:val="18"/>
          <w:szCs w:val="18"/>
          <w:rtl/>
        </w:rPr>
        <w:t>ص120.</w:t>
      </w:r>
    </w:p>
  </w:footnote>
  <w:footnote w:id="104">
    <w:p w14:paraId="143CFF5E" w14:textId="77777777" w:rsidR="007E725B" w:rsidRPr="00B92005" w:rsidRDefault="007E725B" w:rsidP="007E725B">
      <w:pPr>
        <w:pStyle w:val="a7"/>
        <w:rPr>
          <w:sz w:val="18"/>
          <w:szCs w:val="18"/>
        </w:rPr>
      </w:pPr>
      <w:r w:rsidRPr="00B92005">
        <w:rPr>
          <w:rStyle w:val="a8"/>
          <w:sz w:val="18"/>
          <w:szCs w:val="18"/>
        </w:rPr>
        <w:footnoteRef/>
      </w:r>
      <w:r w:rsidRPr="00B92005">
        <w:rPr>
          <w:sz w:val="18"/>
          <w:szCs w:val="18"/>
          <w:rtl/>
        </w:rPr>
        <w:t xml:space="preserve"> </w:t>
      </w:r>
      <w:r w:rsidRPr="00B92005">
        <w:rPr>
          <w:rFonts w:hint="cs"/>
          <w:sz w:val="18"/>
          <w:szCs w:val="18"/>
          <w:rtl/>
        </w:rPr>
        <w:t xml:space="preserve">فهد سليمان، وآخرون: صفقة القرن في الميدان، سلسلة الطريق إلى الاستقلال 39، المركز الفلسطيني للتوثيق </w:t>
      </w:r>
      <w:proofErr w:type="gramStart"/>
      <w:r w:rsidRPr="00B92005">
        <w:rPr>
          <w:rFonts w:hint="cs"/>
          <w:sz w:val="18"/>
          <w:szCs w:val="18"/>
          <w:rtl/>
        </w:rPr>
        <w:t>والمعلومات ،</w:t>
      </w:r>
      <w:proofErr w:type="gramEnd"/>
      <w:r w:rsidRPr="00B92005">
        <w:rPr>
          <w:rFonts w:hint="cs"/>
          <w:sz w:val="18"/>
          <w:szCs w:val="18"/>
          <w:rtl/>
        </w:rPr>
        <w:t xml:space="preserve"> ملف، 2020م، ص74-75</w:t>
      </w:r>
    </w:p>
  </w:footnote>
  <w:footnote w:id="105">
    <w:p w14:paraId="031D80EF" w14:textId="77777777" w:rsidR="007E725B" w:rsidRPr="00B92005" w:rsidRDefault="007E725B" w:rsidP="007E725B">
      <w:pPr>
        <w:pStyle w:val="a7"/>
        <w:rPr>
          <w:rFonts w:ascii="Simplified Arabic" w:hAnsi="Simplified Arabic" w:cs="Simplified Arabic"/>
          <w:sz w:val="18"/>
          <w:szCs w:val="18"/>
          <w:rtl/>
        </w:rPr>
      </w:pPr>
      <w:r w:rsidRPr="00B92005">
        <w:rPr>
          <w:rStyle w:val="a8"/>
          <w:rFonts w:ascii="Simplified Arabic" w:hAnsi="Simplified Arabic" w:cs="Simplified Arabic"/>
          <w:sz w:val="18"/>
          <w:szCs w:val="18"/>
        </w:rPr>
        <w:footnoteRef/>
      </w:r>
      <w:r w:rsidRPr="00B92005">
        <w:rPr>
          <w:rFonts w:ascii="Simplified Arabic" w:hAnsi="Simplified Arabic" w:cs="Simplified Arabic"/>
          <w:sz w:val="18"/>
          <w:szCs w:val="18"/>
          <w:rtl/>
        </w:rPr>
        <w:t xml:space="preserve"> مرحلة جديد من التطبيع العربي الإسرائيلي وأفاقه </w:t>
      </w:r>
      <w:hyperlink r:id="rId13" w:history="1">
        <w:r w:rsidRPr="00B92005">
          <w:rPr>
            <w:rStyle w:val="Hyperlink"/>
            <w:rFonts w:ascii="Simplified Arabic" w:hAnsi="Simplified Arabic" w:cs="Simplified Arabic"/>
            <w:sz w:val="18"/>
            <w:szCs w:val="18"/>
          </w:rPr>
          <w:t>https://bit.ly/3pTpYWn</w:t>
        </w:r>
      </w:hyperlink>
    </w:p>
  </w:footnote>
  <w:footnote w:id="106">
    <w:p w14:paraId="1DE804C0" w14:textId="77777777" w:rsidR="007E725B" w:rsidRPr="00B92005" w:rsidRDefault="007E725B" w:rsidP="007E725B">
      <w:pPr>
        <w:pStyle w:val="a7"/>
        <w:rPr>
          <w:rFonts w:ascii="Simplified Arabic" w:hAnsi="Simplified Arabic" w:cs="Simplified Arabic"/>
          <w:sz w:val="18"/>
          <w:szCs w:val="18"/>
          <w:rtl/>
        </w:rPr>
      </w:pPr>
      <w:r w:rsidRPr="00B92005">
        <w:rPr>
          <w:rStyle w:val="a8"/>
          <w:rFonts w:ascii="Simplified Arabic" w:hAnsi="Simplified Arabic" w:cs="Simplified Arabic"/>
          <w:sz w:val="18"/>
          <w:szCs w:val="18"/>
        </w:rPr>
        <w:footnoteRef/>
      </w:r>
      <w:r w:rsidRPr="00B92005">
        <w:rPr>
          <w:rFonts w:ascii="Simplified Arabic" w:hAnsi="Simplified Arabic" w:cs="Simplified Arabic"/>
          <w:sz w:val="18"/>
          <w:szCs w:val="18"/>
          <w:rtl/>
        </w:rPr>
        <w:t xml:space="preserve"> </w:t>
      </w:r>
      <w:r w:rsidRPr="00B92005">
        <w:rPr>
          <w:rFonts w:ascii="Simplified Arabic" w:hAnsi="Simplified Arabic" w:cs="Simplified Arabic" w:hint="cs"/>
          <w:sz w:val="18"/>
          <w:szCs w:val="18"/>
          <w:rtl/>
        </w:rPr>
        <w:t>مهند مصطفى: مرجع سابق، ص29</w:t>
      </w:r>
    </w:p>
  </w:footnote>
  <w:footnote w:id="107">
    <w:p w14:paraId="690B0EDE" w14:textId="77777777" w:rsidR="007E725B" w:rsidRPr="00B92005" w:rsidRDefault="007E725B" w:rsidP="007E725B">
      <w:pPr>
        <w:pStyle w:val="a7"/>
        <w:rPr>
          <w:sz w:val="18"/>
          <w:szCs w:val="18"/>
        </w:rPr>
      </w:pPr>
      <w:r w:rsidRPr="00B92005">
        <w:rPr>
          <w:rStyle w:val="a8"/>
          <w:sz w:val="18"/>
          <w:szCs w:val="18"/>
        </w:rPr>
        <w:footnoteRef/>
      </w:r>
      <w:r w:rsidRPr="00B92005">
        <w:rPr>
          <w:sz w:val="18"/>
          <w:szCs w:val="18"/>
          <w:rtl/>
        </w:rPr>
        <w:t xml:space="preserve"> </w:t>
      </w:r>
      <w:r w:rsidRPr="00B92005">
        <w:rPr>
          <w:rFonts w:hint="cs"/>
          <w:sz w:val="18"/>
          <w:szCs w:val="18"/>
          <w:rtl/>
        </w:rPr>
        <w:t>فهد سليمان: مرجع سابق، ص96</w:t>
      </w:r>
    </w:p>
  </w:footnote>
  <w:footnote w:id="108">
    <w:p w14:paraId="684658AD" w14:textId="77777777" w:rsidR="007E725B" w:rsidRPr="00B92005" w:rsidRDefault="007E725B" w:rsidP="007E725B">
      <w:pPr>
        <w:pStyle w:val="a7"/>
        <w:rPr>
          <w:rFonts w:ascii="Simplified Arabic" w:hAnsi="Simplified Arabic" w:cs="Simplified Arabic"/>
          <w:sz w:val="18"/>
          <w:szCs w:val="18"/>
          <w:rtl/>
        </w:rPr>
      </w:pPr>
      <w:r w:rsidRPr="00B92005">
        <w:rPr>
          <w:rStyle w:val="a8"/>
          <w:rFonts w:ascii="Simplified Arabic" w:hAnsi="Simplified Arabic" w:cs="Simplified Arabic"/>
          <w:sz w:val="18"/>
          <w:szCs w:val="18"/>
        </w:rPr>
        <w:footnoteRef/>
      </w:r>
      <w:r w:rsidRPr="00B92005">
        <w:rPr>
          <w:rFonts w:ascii="Simplified Arabic" w:hAnsi="Simplified Arabic" w:cs="Simplified Arabic"/>
          <w:sz w:val="18"/>
          <w:szCs w:val="18"/>
          <w:rtl/>
        </w:rPr>
        <w:t xml:space="preserve"> أسامة </w:t>
      </w:r>
      <w:proofErr w:type="spellStart"/>
      <w:r w:rsidRPr="00B92005">
        <w:rPr>
          <w:rFonts w:ascii="Simplified Arabic" w:hAnsi="Simplified Arabic" w:cs="Simplified Arabic"/>
          <w:sz w:val="18"/>
          <w:szCs w:val="18"/>
          <w:rtl/>
        </w:rPr>
        <w:t>ارشيد</w:t>
      </w:r>
      <w:proofErr w:type="spellEnd"/>
      <w:r w:rsidRPr="00B92005">
        <w:rPr>
          <w:rFonts w:ascii="Simplified Arabic" w:hAnsi="Simplified Arabic" w:cs="Simplified Arabic"/>
          <w:sz w:val="18"/>
          <w:szCs w:val="18"/>
          <w:rtl/>
        </w:rPr>
        <w:t>: الاتفاق الإماراتي – الإسرائيلي، خلفياته وحيثياته، المركز العربي للأبحاث ودراسة السياسات، أب/ أغسطس2020م، ص3</w:t>
      </w:r>
    </w:p>
  </w:footnote>
  <w:footnote w:id="109">
    <w:p w14:paraId="6DC4D29D" w14:textId="77777777" w:rsidR="007E725B" w:rsidRPr="00B92005" w:rsidRDefault="007E725B" w:rsidP="007E725B">
      <w:pPr>
        <w:pStyle w:val="a7"/>
        <w:rPr>
          <w:rFonts w:ascii="Simplified Arabic" w:hAnsi="Simplified Arabic" w:cs="Simplified Arabic"/>
          <w:sz w:val="18"/>
          <w:szCs w:val="18"/>
        </w:rPr>
      </w:pPr>
      <w:r w:rsidRPr="00B92005">
        <w:rPr>
          <w:rStyle w:val="a8"/>
          <w:rFonts w:ascii="Simplified Arabic" w:hAnsi="Simplified Arabic" w:cs="Simplified Arabic"/>
          <w:sz w:val="18"/>
          <w:szCs w:val="18"/>
        </w:rPr>
        <w:footnoteRef/>
      </w:r>
      <w:r w:rsidRPr="00B92005">
        <w:rPr>
          <w:rFonts w:ascii="Simplified Arabic" w:hAnsi="Simplified Arabic" w:cs="Simplified Arabic"/>
          <w:sz w:val="18"/>
          <w:szCs w:val="18"/>
          <w:rtl/>
        </w:rPr>
        <w:t xml:space="preserve"> تقدير موقف وحدة الدراسات السياسية: قراءة في التطبيع التحالف </w:t>
      </w:r>
      <w:proofErr w:type="gramStart"/>
      <w:r w:rsidRPr="00B92005">
        <w:rPr>
          <w:rFonts w:ascii="Simplified Arabic" w:hAnsi="Simplified Arabic" w:cs="Simplified Arabic"/>
          <w:sz w:val="18"/>
          <w:szCs w:val="18"/>
          <w:rtl/>
        </w:rPr>
        <w:t>الإماراتي  البحريني</w:t>
      </w:r>
      <w:proofErr w:type="gramEnd"/>
      <w:r w:rsidRPr="00B92005">
        <w:rPr>
          <w:rFonts w:ascii="Simplified Arabic" w:hAnsi="Simplified Arabic" w:cs="Simplified Arabic"/>
          <w:sz w:val="18"/>
          <w:szCs w:val="18"/>
          <w:rtl/>
        </w:rPr>
        <w:t xml:space="preserve"> مع إسرائيل، المركز العربي للأبحاث ودراسة السياسات، 17أيلول/ </w:t>
      </w:r>
      <w:r w:rsidRPr="00B92005">
        <w:rPr>
          <w:rFonts w:ascii="Simplified Arabic" w:hAnsi="Simplified Arabic" w:cs="Simplified Arabic" w:hint="cs"/>
          <w:sz w:val="18"/>
          <w:szCs w:val="18"/>
          <w:rtl/>
        </w:rPr>
        <w:t>سبتمب</w:t>
      </w:r>
      <w:r w:rsidRPr="00B92005">
        <w:rPr>
          <w:rFonts w:ascii="Simplified Arabic" w:hAnsi="Simplified Arabic" w:cs="Simplified Arabic" w:hint="eastAsia"/>
          <w:sz w:val="18"/>
          <w:szCs w:val="18"/>
          <w:rtl/>
        </w:rPr>
        <w:t>ر</w:t>
      </w:r>
      <w:r w:rsidRPr="00B92005">
        <w:rPr>
          <w:rFonts w:ascii="Simplified Arabic" w:hAnsi="Simplified Arabic" w:cs="Simplified Arabic"/>
          <w:sz w:val="18"/>
          <w:szCs w:val="18"/>
          <w:rtl/>
        </w:rPr>
        <w:t xml:space="preserve"> عام 2020م، ص3</w:t>
      </w:r>
    </w:p>
  </w:footnote>
  <w:footnote w:id="110">
    <w:p w14:paraId="32D0D536" w14:textId="77777777" w:rsidR="007E725B" w:rsidRPr="00B92005" w:rsidRDefault="007E725B" w:rsidP="007E725B">
      <w:pPr>
        <w:pStyle w:val="a7"/>
        <w:jc w:val="both"/>
        <w:rPr>
          <w:rFonts w:ascii="Simplified Arabic" w:hAnsi="Simplified Arabic" w:cs="Simplified Arabic"/>
          <w:sz w:val="18"/>
          <w:szCs w:val="18"/>
        </w:rPr>
      </w:pPr>
      <w:r w:rsidRPr="00B92005">
        <w:rPr>
          <w:rStyle w:val="a8"/>
          <w:rFonts w:ascii="Simplified Arabic" w:hAnsi="Simplified Arabic" w:cs="Simplified Arabic"/>
          <w:sz w:val="18"/>
          <w:szCs w:val="18"/>
        </w:rPr>
        <w:footnoteRef/>
      </w:r>
      <w:r w:rsidRPr="00B92005">
        <w:rPr>
          <w:rFonts w:ascii="Simplified Arabic" w:hAnsi="Simplified Arabic" w:cs="Simplified Arabic"/>
          <w:sz w:val="18"/>
          <w:szCs w:val="18"/>
          <w:rtl/>
        </w:rPr>
        <w:t xml:space="preserve"> عصام عبد العزيز: التطبيع أهدافه، انعكاساته، امكانية استمراره في الاهداف الصهيونية من </w:t>
      </w:r>
      <w:proofErr w:type="gramStart"/>
      <w:r w:rsidRPr="00B92005">
        <w:rPr>
          <w:rFonts w:ascii="Simplified Arabic" w:hAnsi="Simplified Arabic" w:cs="Simplified Arabic"/>
          <w:sz w:val="18"/>
          <w:szCs w:val="18"/>
          <w:rtl/>
        </w:rPr>
        <w:t>التطبيع(</w:t>
      </w:r>
      <w:proofErr w:type="gramEnd"/>
      <w:r w:rsidRPr="00B92005">
        <w:rPr>
          <w:rFonts w:ascii="Simplified Arabic" w:hAnsi="Simplified Arabic" w:cs="Simplified Arabic"/>
          <w:sz w:val="18"/>
          <w:szCs w:val="18"/>
          <w:rtl/>
        </w:rPr>
        <w:t>3-4) ، فلسطين المسلمة، ع 1، 1995م، ، ص54</w:t>
      </w:r>
    </w:p>
  </w:footnote>
  <w:footnote w:id="111">
    <w:p w14:paraId="10903BFB" w14:textId="77777777" w:rsidR="007E725B" w:rsidRPr="00B92005" w:rsidRDefault="007E725B" w:rsidP="007E725B">
      <w:pPr>
        <w:pStyle w:val="a7"/>
        <w:rPr>
          <w:rFonts w:ascii="Simplified Arabic" w:hAnsi="Simplified Arabic" w:cs="Simplified Arabic"/>
          <w:sz w:val="18"/>
          <w:szCs w:val="18"/>
        </w:rPr>
      </w:pPr>
      <w:r w:rsidRPr="00B92005">
        <w:rPr>
          <w:rStyle w:val="a8"/>
          <w:rFonts w:ascii="Simplified Arabic" w:hAnsi="Simplified Arabic" w:cs="Simplified Arabic"/>
          <w:sz w:val="18"/>
          <w:szCs w:val="18"/>
        </w:rPr>
        <w:footnoteRef/>
      </w:r>
      <w:r w:rsidRPr="00B92005">
        <w:rPr>
          <w:rFonts w:ascii="Simplified Arabic" w:hAnsi="Simplified Arabic" w:cs="Simplified Arabic"/>
          <w:sz w:val="18"/>
          <w:szCs w:val="18"/>
          <w:rtl/>
        </w:rPr>
        <w:t xml:space="preserve"> عبد الأمير </w:t>
      </w:r>
      <w:proofErr w:type="spellStart"/>
      <w:r w:rsidRPr="00B92005">
        <w:rPr>
          <w:rFonts w:ascii="Simplified Arabic" w:hAnsi="Simplified Arabic" w:cs="Simplified Arabic"/>
          <w:sz w:val="18"/>
          <w:szCs w:val="18"/>
          <w:rtl/>
        </w:rPr>
        <w:t>رويح</w:t>
      </w:r>
      <w:proofErr w:type="spellEnd"/>
      <w:r w:rsidRPr="00B92005">
        <w:rPr>
          <w:rFonts w:ascii="Simplified Arabic" w:hAnsi="Simplified Arabic" w:cs="Simplified Arabic"/>
          <w:sz w:val="18"/>
          <w:szCs w:val="18"/>
          <w:rtl/>
        </w:rPr>
        <w:t xml:space="preserve">: صفقة التطبيع بين الإمارات وإسرائيل، ما الهدف </w:t>
      </w:r>
      <w:proofErr w:type="spellStart"/>
      <w:proofErr w:type="gramStart"/>
      <w:r w:rsidRPr="00B92005">
        <w:rPr>
          <w:rFonts w:ascii="Simplified Arabic" w:hAnsi="Simplified Arabic" w:cs="Simplified Arabic"/>
          <w:sz w:val="18"/>
          <w:szCs w:val="18"/>
          <w:rtl/>
        </w:rPr>
        <w:t>والتداعيات،شبكة</w:t>
      </w:r>
      <w:proofErr w:type="spellEnd"/>
      <w:proofErr w:type="gramEnd"/>
      <w:r w:rsidRPr="00B92005">
        <w:rPr>
          <w:rFonts w:ascii="Simplified Arabic" w:hAnsi="Simplified Arabic" w:cs="Simplified Arabic"/>
          <w:sz w:val="18"/>
          <w:szCs w:val="18"/>
          <w:rtl/>
        </w:rPr>
        <w:t xml:space="preserve"> النبأ، 17/8/2020م، </w:t>
      </w:r>
    </w:p>
  </w:footnote>
  <w:footnote w:id="112">
    <w:p w14:paraId="0859CAFA" w14:textId="77777777" w:rsidR="007E725B" w:rsidRPr="00B92005" w:rsidRDefault="007E725B" w:rsidP="007E725B">
      <w:pPr>
        <w:pStyle w:val="a7"/>
        <w:rPr>
          <w:sz w:val="18"/>
          <w:szCs w:val="18"/>
          <w:rtl/>
        </w:rPr>
      </w:pPr>
      <w:r w:rsidRPr="00B92005">
        <w:rPr>
          <w:rStyle w:val="a8"/>
          <w:sz w:val="18"/>
          <w:szCs w:val="18"/>
        </w:rPr>
        <w:footnoteRef/>
      </w:r>
      <w:r w:rsidRPr="00B92005">
        <w:rPr>
          <w:sz w:val="18"/>
          <w:szCs w:val="18"/>
          <w:rtl/>
        </w:rPr>
        <w:t xml:space="preserve"> </w:t>
      </w:r>
      <w:r w:rsidRPr="00B92005">
        <w:rPr>
          <w:sz w:val="18"/>
          <w:szCs w:val="18"/>
          <w:shd w:val="clear" w:color="auto" w:fill="FFFFFF"/>
          <w:rtl/>
        </w:rPr>
        <w:t>نتنياهو في "مثلث برمودا": أزمتان صحيّة واقتصادية ومحاكمة الفساد!، مركز مدار- رام الله</w:t>
      </w:r>
      <w:r w:rsidRPr="00B92005">
        <w:rPr>
          <w:sz w:val="18"/>
          <w:szCs w:val="18"/>
          <w:rtl/>
        </w:rPr>
        <w:t xml:space="preserve">، </w:t>
      </w:r>
      <w:r w:rsidRPr="00B92005">
        <w:rPr>
          <w:sz w:val="18"/>
          <w:szCs w:val="18"/>
          <w:shd w:val="clear" w:color="auto" w:fill="FFFFFF"/>
        </w:rPr>
        <w:t xml:space="preserve">27 </w:t>
      </w:r>
      <w:r w:rsidRPr="00B92005">
        <w:rPr>
          <w:sz w:val="18"/>
          <w:szCs w:val="18"/>
          <w:shd w:val="clear" w:color="auto" w:fill="FFFFFF"/>
          <w:rtl/>
        </w:rPr>
        <w:t>يوليو 2020</w:t>
      </w:r>
      <w:r w:rsidRPr="00B92005">
        <w:rPr>
          <w:sz w:val="18"/>
          <w:szCs w:val="18"/>
          <w:rtl/>
        </w:rPr>
        <w:t xml:space="preserve">، </w:t>
      </w:r>
      <w:hyperlink r:id="rId14" w:history="1">
        <w:r w:rsidRPr="00B92005">
          <w:rPr>
            <w:rStyle w:val="Hyperlink"/>
            <w:sz w:val="18"/>
            <w:szCs w:val="18"/>
          </w:rPr>
          <w:t>https://bit.ly/30XSnkw</w:t>
        </w:r>
      </w:hyperlink>
      <w:r w:rsidRPr="00B92005">
        <w:rPr>
          <w:rFonts w:hint="cs"/>
          <w:sz w:val="18"/>
          <w:szCs w:val="18"/>
          <w:rtl/>
        </w:rPr>
        <w:t xml:space="preserve"> </w:t>
      </w:r>
    </w:p>
  </w:footnote>
  <w:footnote w:id="113">
    <w:p w14:paraId="77CC9489" w14:textId="77777777" w:rsidR="007E725B" w:rsidRPr="00B92005" w:rsidRDefault="007E725B" w:rsidP="007E725B">
      <w:pPr>
        <w:jc w:val="both"/>
        <w:rPr>
          <w:rFonts w:ascii="Simplified Arabic" w:hAnsi="Simplified Arabic" w:cs="Simplified Arabic"/>
          <w:sz w:val="18"/>
          <w:szCs w:val="18"/>
          <w:rtl/>
        </w:rPr>
      </w:pPr>
      <w:r w:rsidRPr="00B92005">
        <w:rPr>
          <w:rStyle w:val="a8"/>
          <w:rFonts w:ascii="Simplified Arabic" w:hAnsi="Simplified Arabic" w:cs="Simplified Arabic"/>
          <w:sz w:val="18"/>
          <w:szCs w:val="18"/>
        </w:rPr>
        <w:footnoteRef/>
      </w:r>
      <w:r w:rsidRPr="00B92005">
        <w:rPr>
          <w:rFonts w:ascii="Simplified Arabic" w:hAnsi="Simplified Arabic" w:cs="Simplified Arabic"/>
          <w:sz w:val="18"/>
          <w:szCs w:val="18"/>
          <w:rtl/>
        </w:rPr>
        <w:t xml:space="preserve"> تطبيع العلاقات الإماراتية الإسرائيلية، ما دوافعه وتداعياته الإقليمية </w:t>
      </w:r>
      <w:hyperlink r:id="rId15" w:history="1">
        <w:r w:rsidRPr="00B92005">
          <w:rPr>
            <w:rStyle w:val="Hyperlink"/>
            <w:rFonts w:ascii="Simplified Arabic" w:hAnsi="Simplified Arabic" w:cs="Simplified Arabic"/>
            <w:sz w:val="18"/>
            <w:szCs w:val="18"/>
          </w:rPr>
          <w:t>http://bit.ly/35kuvcF</w:t>
        </w:r>
      </w:hyperlink>
      <w:r w:rsidRPr="00B92005">
        <w:rPr>
          <w:rFonts w:ascii="Simplified Arabic" w:hAnsi="Simplified Arabic" w:cs="Simplified Arabic"/>
          <w:sz w:val="18"/>
          <w:szCs w:val="18"/>
          <w:rtl/>
        </w:rPr>
        <w:t xml:space="preserve"> </w:t>
      </w:r>
    </w:p>
  </w:footnote>
  <w:footnote w:id="114">
    <w:p w14:paraId="7E6B430D" w14:textId="77777777" w:rsidR="007E725B" w:rsidRPr="00B92005" w:rsidRDefault="007E725B" w:rsidP="007E725B">
      <w:pPr>
        <w:pStyle w:val="a7"/>
        <w:rPr>
          <w:rFonts w:ascii="Simplified Arabic" w:hAnsi="Simplified Arabic" w:cs="Simplified Arabic"/>
          <w:sz w:val="18"/>
          <w:szCs w:val="18"/>
        </w:rPr>
      </w:pPr>
      <w:r w:rsidRPr="00B92005">
        <w:rPr>
          <w:rStyle w:val="a8"/>
          <w:rFonts w:ascii="Simplified Arabic" w:hAnsi="Simplified Arabic" w:cs="Simplified Arabic"/>
          <w:sz w:val="18"/>
          <w:szCs w:val="18"/>
        </w:rPr>
        <w:footnoteRef/>
      </w:r>
      <w:r w:rsidRPr="00B92005">
        <w:rPr>
          <w:rFonts w:ascii="Simplified Arabic" w:hAnsi="Simplified Arabic" w:cs="Simplified Arabic"/>
          <w:sz w:val="18"/>
          <w:szCs w:val="18"/>
          <w:rtl/>
        </w:rPr>
        <w:t xml:space="preserve"> محمد أبو طير: أثر التطبيع الإسرائيلي الأردني على الأردن سياسياً وأمنياً </w:t>
      </w:r>
      <w:r w:rsidRPr="00B92005">
        <w:rPr>
          <w:rFonts w:ascii="Simplified Arabic" w:hAnsi="Simplified Arabic" w:cs="Simplified Arabic" w:hint="cs"/>
          <w:sz w:val="18"/>
          <w:szCs w:val="18"/>
          <w:rtl/>
        </w:rPr>
        <w:t>واقتصاديا</w:t>
      </w:r>
      <w:r w:rsidRPr="00B92005">
        <w:rPr>
          <w:rFonts w:ascii="Simplified Arabic" w:hAnsi="Simplified Arabic" w:cs="Simplified Arabic"/>
          <w:sz w:val="18"/>
          <w:szCs w:val="18"/>
          <w:rtl/>
        </w:rPr>
        <w:t>، رسالة ماجستير، الجامعة الإسلامية، غزة، 2020م، ص57</w:t>
      </w:r>
    </w:p>
  </w:footnote>
  <w:footnote w:id="115">
    <w:p w14:paraId="73F85084" w14:textId="77777777" w:rsidR="007E725B" w:rsidRPr="00B92005" w:rsidRDefault="007E725B" w:rsidP="007E725B">
      <w:pPr>
        <w:pStyle w:val="a7"/>
        <w:rPr>
          <w:rFonts w:ascii="Simplified Arabic" w:hAnsi="Simplified Arabic" w:cs="Simplified Arabic"/>
          <w:sz w:val="18"/>
          <w:szCs w:val="18"/>
        </w:rPr>
      </w:pPr>
      <w:r w:rsidRPr="00B92005">
        <w:rPr>
          <w:rStyle w:val="a8"/>
          <w:rFonts w:ascii="Simplified Arabic" w:hAnsi="Simplified Arabic" w:cs="Simplified Arabic"/>
          <w:sz w:val="18"/>
          <w:szCs w:val="18"/>
        </w:rPr>
        <w:footnoteRef/>
      </w:r>
      <w:r w:rsidRPr="00B92005">
        <w:rPr>
          <w:rFonts w:ascii="Simplified Arabic" w:hAnsi="Simplified Arabic" w:cs="Simplified Arabic"/>
          <w:sz w:val="18"/>
          <w:szCs w:val="18"/>
          <w:rtl/>
        </w:rPr>
        <w:t xml:space="preserve"> داليا داسا </w:t>
      </w:r>
      <w:proofErr w:type="gramStart"/>
      <w:r w:rsidRPr="00B92005">
        <w:rPr>
          <w:rFonts w:ascii="Simplified Arabic" w:hAnsi="Simplified Arabic" w:cs="Simplified Arabic"/>
          <w:sz w:val="18"/>
          <w:szCs w:val="18"/>
          <w:rtl/>
        </w:rPr>
        <w:t>كاي :</w:t>
      </w:r>
      <w:proofErr w:type="gramEnd"/>
      <w:r w:rsidRPr="00B92005">
        <w:rPr>
          <w:rFonts w:ascii="Simplified Arabic" w:hAnsi="Simplified Arabic" w:cs="Simplified Arabic"/>
          <w:sz w:val="18"/>
          <w:szCs w:val="18"/>
          <w:rtl/>
        </w:rPr>
        <w:t xml:space="preserve"> سياسات إسرائيل بعد الاتفاق النووي، تقرير استراتيجي صادر عن مؤسسة راند، 2016م، ص2</w:t>
      </w:r>
    </w:p>
  </w:footnote>
  <w:footnote w:id="116">
    <w:p w14:paraId="1835CF77" w14:textId="77777777" w:rsidR="007E725B" w:rsidRPr="00B92005" w:rsidRDefault="007E725B" w:rsidP="007E725B">
      <w:pPr>
        <w:pStyle w:val="a7"/>
        <w:rPr>
          <w:rFonts w:ascii="Simplified Arabic" w:hAnsi="Simplified Arabic" w:cs="Simplified Arabic"/>
          <w:sz w:val="18"/>
          <w:szCs w:val="18"/>
        </w:rPr>
      </w:pPr>
      <w:r w:rsidRPr="00B92005">
        <w:rPr>
          <w:rStyle w:val="a8"/>
          <w:rFonts w:ascii="Simplified Arabic" w:hAnsi="Simplified Arabic" w:cs="Simplified Arabic"/>
          <w:sz w:val="18"/>
          <w:szCs w:val="18"/>
        </w:rPr>
        <w:footnoteRef/>
      </w:r>
      <w:r w:rsidRPr="00B92005">
        <w:rPr>
          <w:rFonts w:ascii="Simplified Arabic" w:hAnsi="Simplified Arabic" w:cs="Simplified Arabic"/>
          <w:sz w:val="18"/>
          <w:szCs w:val="18"/>
          <w:rtl/>
        </w:rPr>
        <w:t>خالد الحروب: في مخاطر التطبيع العربي (</w:t>
      </w:r>
      <w:proofErr w:type="gramStart"/>
      <w:r w:rsidRPr="00B92005">
        <w:rPr>
          <w:rFonts w:ascii="Simplified Arabic" w:hAnsi="Simplified Arabic" w:cs="Simplified Arabic"/>
          <w:sz w:val="18"/>
          <w:szCs w:val="18"/>
          <w:rtl/>
        </w:rPr>
        <w:t>الخليجي )أربع</w:t>
      </w:r>
      <w:proofErr w:type="gramEnd"/>
      <w:r w:rsidRPr="00B92005">
        <w:rPr>
          <w:rFonts w:ascii="Simplified Arabic" w:hAnsi="Simplified Arabic" w:cs="Simplified Arabic"/>
          <w:sz w:val="18"/>
          <w:szCs w:val="18"/>
          <w:rtl/>
        </w:rPr>
        <w:t xml:space="preserve"> </w:t>
      </w:r>
      <w:proofErr w:type="spellStart"/>
      <w:r w:rsidRPr="00B92005">
        <w:rPr>
          <w:rFonts w:ascii="Simplified Arabic" w:hAnsi="Simplified Arabic" w:cs="Simplified Arabic"/>
          <w:sz w:val="18"/>
          <w:szCs w:val="18"/>
          <w:rtl/>
        </w:rPr>
        <w:t>هشاشات</w:t>
      </w:r>
      <w:proofErr w:type="spellEnd"/>
      <w:r w:rsidRPr="00B92005">
        <w:rPr>
          <w:rFonts w:ascii="Simplified Arabic" w:hAnsi="Simplified Arabic" w:cs="Simplified Arabic"/>
          <w:sz w:val="18"/>
          <w:szCs w:val="18"/>
          <w:rtl/>
        </w:rPr>
        <w:t>، شؤون فلسطينية، ع 281، ص22</w:t>
      </w:r>
    </w:p>
  </w:footnote>
  <w:footnote w:id="117">
    <w:p w14:paraId="6364D747" w14:textId="77777777" w:rsidR="007E725B" w:rsidRPr="00B92005" w:rsidRDefault="007E725B" w:rsidP="007E725B">
      <w:pPr>
        <w:pStyle w:val="a7"/>
        <w:rPr>
          <w:rFonts w:ascii="Simplified Arabic" w:hAnsi="Simplified Arabic" w:cs="Simplified Arabic"/>
          <w:sz w:val="18"/>
          <w:szCs w:val="18"/>
        </w:rPr>
      </w:pPr>
      <w:r w:rsidRPr="00B92005">
        <w:rPr>
          <w:rStyle w:val="a8"/>
          <w:rFonts w:ascii="Simplified Arabic" w:hAnsi="Simplified Arabic" w:cs="Simplified Arabic"/>
          <w:sz w:val="18"/>
          <w:szCs w:val="18"/>
        </w:rPr>
        <w:footnoteRef/>
      </w:r>
      <w:r w:rsidRPr="00B92005">
        <w:rPr>
          <w:rFonts w:ascii="Simplified Arabic" w:hAnsi="Simplified Arabic" w:cs="Simplified Arabic"/>
          <w:sz w:val="18"/>
          <w:szCs w:val="18"/>
          <w:rtl/>
        </w:rPr>
        <w:t xml:space="preserve"> </w:t>
      </w:r>
      <w:r w:rsidRPr="00B92005">
        <w:rPr>
          <w:rFonts w:ascii="Simplified Arabic" w:hAnsi="Simplified Arabic" w:cs="Simplified Arabic" w:hint="cs"/>
          <w:sz w:val="18"/>
          <w:szCs w:val="18"/>
          <w:rtl/>
        </w:rPr>
        <w:t xml:space="preserve">مؤتمر </w:t>
      </w:r>
      <w:proofErr w:type="spellStart"/>
      <w:r w:rsidRPr="00B92005">
        <w:rPr>
          <w:rFonts w:ascii="Simplified Arabic" w:hAnsi="Simplified Arabic" w:cs="Simplified Arabic" w:hint="cs"/>
          <w:sz w:val="18"/>
          <w:szCs w:val="18"/>
          <w:rtl/>
        </w:rPr>
        <w:t>هرتسيليا</w:t>
      </w:r>
      <w:proofErr w:type="spellEnd"/>
      <w:r w:rsidRPr="00B92005">
        <w:rPr>
          <w:rFonts w:ascii="Simplified Arabic" w:hAnsi="Simplified Arabic" w:cs="Simplified Arabic" w:hint="cs"/>
          <w:sz w:val="18"/>
          <w:szCs w:val="18"/>
          <w:rtl/>
        </w:rPr>
        <w:t xml:space="preserve">" ميزان المناعة والأمن القومي"، 2013م، </w:t>
      </w:r>
    </w:p>
  </w:footnote>
  <w:footnote w:id="118">
    <w:p w14:paraId="2EA3B0D6" w14:textId="77777777" w:rsidR="007E725B" w:rsidRPr="00B92005" w:rsidRDefault="007E725B" w:rsidP="007E725B">
      <w:pPr>
        <w:pStyle w:val="a7"/>
        <w:rPr>
          <w:rFonts w:ascii="Simplified Arabic" w:hAnsi="Simplified Arabic" w:cs="Simplified Arabic"/>
          <w:sz w:val="18"/>
          <w:szCs w:val="18"/>
          <w:rtl/>
        </w:rPr>
      </w:pPr>
      <w:r w:rsidRPr="00B92005">
        <w:rPr>
          <w:rStyle w:val="a8"/>
          <w:rFonts w:ascii="Simplified Arabic" w:hAnsi="Simplified Arabic" w:cs="Simplified Arabic"/>
          <w:sz w:val="18"/>
          <w:szCs w:val="18"/>
        </w:rPr>
        <w:footnoteRef/>
      </w:r>
      <w:r w:rsidRPr="00B92005">
        <w:rPr>
          <w:rFonts w:ascii="Simplified Arabic" w:hAnsi="Simplified Arabic" w:cs="Simplified Arabic"/>
          <w:sz w:val="18"/>
          <w:szCs w:val="18"/>
          <w:rtl/>
        </w:rPr>
        <w:t xml:space="preserve"> دوافع التطبيع وطبائع الاستبداد</w:t>
      </w:r>
      <w:hyperlink r:id="rId16" w:history="1">
        <w:r w:rsidRPr="00B92005">
          <w:rPr>
            <w:rStyle w:val="Hyperlink"/>
            <w:rFonts w:ascii="Simplified Arabic" w:hAnsi="Simplified Arabic" w:cs="Simplified Arabic"/>
            <w:sz w:val="18"/>
            <w:szCs w:val="18"/>
          </w:rPr>
          <w:t>http://bit.ly/2XlJVIZ</w:t>
        </w:r>
      </w:hyperlink>
      <w:r w:rsidRPr="00B92005">
        <w:rPr>
          <w:rFonts w:ascii="Simplified Arabic" w:hAnsi="Simplified Arabic" w:cs="Simplified Arabic"/>
          <w:sz w:val="18"/>
          <w:szCs w:val="18"/>
          <w:rtl/>
        </w:rPr>
        <w:t xml:space="preserve"> </w:t>
      </w:r>
    </w:p>
  </w:footnote>
  <w:footnote w:id="119">
    <w:p w14:paraId="58C3C6C0" w14:textId="77777777" w:rsidR="007E725B" w:rsidRPr="00B92005" w:rsidRDefault="007E725B" w:rsidP="007E725B">
      <w:pPr>
        <w:pStyle w:val="a7"/>
        <w:rPr>
          <w:rFonts w:ascii="Simplified Arabic" w:hAnsi="Simplified Arabic" w:cs="Simplified Arabic"/>
          <w:sz w:val="18"/>
          <w:szCs w:val="18"/>
        </w:rPr>
      </w:pPr>
      <w:r w:rsidRPr="00B92005">
        <w:rPr>
          <w:rStyle w:val="a8"/>
          <w:rFonts w:ascii="Simplified Arabic" w:hAnsi="Simplified Arabic" w:cs="Simplified Arabic"/>
          <w:sz w:val="18"/>
          <w:szCs w:val="18"/>
        </w:rPr>
        <w:footnoteRef/>
      </w:r>
      <w:r w:rsidRPr="00B92005">
        <w:rPr>
          <w:rFonts w:ascii="Simplified Arabic" w:hAnsi="Simplified Arabic" w:cs="Simplified Arabic"/>
          <w:sz w:val="18"/>
          <w:szCs w:val="18"/>
          <w:rtl/>
        </w:rPr>
        <w:t xml:space="preserve"> داليا داسا </w:t>
      </w:r>
      <w:proofErr w:type="gramStart"/>
      <w:r w:rsidRPr="00B92005">
        <w:rPr>
          <w:rFonts w:ascii="Simplified Arabic" w:hAnsi="Simplified Arabic" w:cs="Simplified Arabic"/>
          <w:sz w:val="18"/>
          <w:szCs w:val="18"/>
          <w:rtl/>
        </w:rPr>
        <w:t>كاي :</w:t>
      </w:r>
      <w:proofErr w:type="gramEnd"/>
      <w:r w:rsidRPr="00B92005">
        <w:rPr>
          <w:rFonts w:ascii="Simplified Arabic" w:hAnsi="Simplified Arabic" w:cs="Simplified Arabic"/>
          <w:sz w:val="18"/>
          <w:szCs w:val="18"/>
          <w:rtl/>
        </w:rPr>
        <w:t xml:space="preserve"> سياسات إسرائيل بعد الاتفاق النووي، تقرير استراتيجي صادر عن مؤسسة راند، 2016م، ص6</w:t>
      </w:r>
    </w:p>
  </w:footnote>
  <w:footnote w:id="120">
    <w:p w14:paraId="69AC98C0" w14:textId="77777777" w:rsidR="007E725B" w:rsidRPr="00B92005" w:rsidRDefault="007E725B" w:rsidP="007E725B">
      <w:pPr>
        <w:pStyle w:val="a7"/>
        <w:jc w:val="lowKashida"/>
        <w:rPr>
          <w:rFonts w:ascii="Simplified Arabic" w:hAnsi="Simplified Arabic" w:cs="Simplified Arabic"/>
          <w:sz w:val="18"/>
          <w:szCs w:val="18"/>
          <w:rtl/>
        </w:rPr>
      </w:pPr>
      <w:r w:rsidRPr="00B92005">
        <w:rPr>
          <w:rStyle w:val="a8"/>
          <w:rFonts w:ascii="Simplified Arabic" w:hAnsi="Simplified Arabic" w:cs="Simplified Arabic"/>
          <w:sz w:val="18"/>
          <w:szCs w:val="18"/>
          <w:rtl/>
        </w:rPr>
        <w:t>(</w:t>
      </w:r>
      <w:r w:rsidRPr="00B92005">
        <w:rPr>
          <w:rStyle w:val="a8"/>
          <w:rFonts w:ascii="Simplified Arabic" w:hAnsi="Simplified Arabic" w:cs="Simplified Arabic"/>
          <w:sz w:val="18"/>
          <w:szCs w:val="18"/>
          <w:rtl/>
        </w:rPr>
        <w:footnoteRef/>
      </w:r>
      <w:r w:rsidRPr="00B92005">
        <w:rPr>
          <w:rStyle w:val="a8"/>
          <w:rFonts w:ascii="Simplified Arabic" w:hAnsi="Simplified Arabic" w:cs="Simplified Arabic"/>
          <w:sz w:val="18"/>
          <w:szCs w:val="18"/>
          <w:rtl/>
        </w:rPr>
        <w:t>)</w:t>
      </w:r>
      <w:r w:rsidRPr="00B92005">
        <w:rPr>
          <w:rFonts w:ascii="Simplified Arabic" w:hAnsi="Simplified Arabic" w:cs="Simplified Arabic"/>
          <w:sz w:val="18"/>
          <w:szCs w:val="18"/>
          <w:rtl/>
        </w:rPr>
        <w:t xml:space="preserve"> </w:t>
      </w:r>
      <w:r w:rsidRPr="00B92005">
        <w:rPr>
          <w:rFonts w:ascii="Simplified Arabic" w:hAnsi="Simplified Arabic" w:cs="Simplified Arabic" w:hint="cs"/>
          <w:sz w:val="18"/>
          <w:szCs w:val="18"/>
          <w:rtl/>
        </w:rPr>
        <w:t xml:space="preserve">جوني </w:t>
      </w:r>
      <w:r w:rsidRPr="00B92005">
        <w:rPr>
          <w:rFonts w:ascii="Simplified Arabic" w:hAnsi="Simplified Arabic" w:cs="Simplified Arabic"/>
          <w:sz w:val="18"/>
          <w:szCs w:val="18"/>
          <w:rtl/>
        </w:rPr>
        <w:t>منصور: أثر الثورات العربية على عملية السلام في الشرق الأوسط، مجلة دراسات شرق أوسطية العدد 59، مركز دراسات الشرق الأوسط، عمان 2012، ص55.</w:t>
      </w:r>
    </w:p>
  </w:footnote>
  <w:footnote w:id="121">
    <w:p w14:paraId="1D6CF843" w14:textId="77777777" w:rsidR="007E725B" w:rsidRPr="00B92005" w:rsidRDefault="007E725B" w:rsidP="007E725B">
      <w:pPr>
        <w:pStyle w:val="a7"/>
        <w:rPr>
          <w:rFonts w:ascii="Simplified Arabic" w:hAnsi="Simplified Arabic" w:cs="Simplified Arabic"/>
          <w:sz w:val="18"/>
          <w:szCs w:val="18"/>
        </w:rPr>
      </w:pPr>
      <w:r w:rsidRPr="00B92005">
        <w:rPr>
          <w:rStyle w:val="a8"/>
          <w:rFonts w:ascii="Simplified Arabic" w:hAnsi="Simplified Arabic" w:cs="Simplified Arabic"/>
          <w:sz w:val="18"/>
          <w:szCs w:val="18"/>
        </w:rPr>
        <w:footnoteRef/>
      </w:r>
      <w:r w:rsidRPr="00B92005">
        <w:rPr>
          <w:rFonts w:ascii="Simplified Arabic" w:hAnsi="Simplified Arabic" w:cs="Simplified Arabic"/>
          <w:sz w:val="18"/>
          <w:szCs w:val="18"/>
          <w:rtl/>
        </w:rPr>
        <w:t xml:space="preserve"> تقدير موقف وحدة الدراسات السياسية: قراءة في التطبيع التحالف </w:t>
      </w:r>
      <w:proofErr w:type="gramStart"/>
      <w:r w:rsidRPr="00B92005">
        <w:rPr>
          <w:rFonts w:ascii="Simplified Arabic" w:hAnsi="Simplified Arabic" w:cs="Simplified Arabic"/>
          <w:sz w:val="18"/>
          <w:szCs w:val="18"/>
          <w:rtl/>
        </w:rPr>
        <w:t>الإماراتي  البحريني</w:t>
      </w:r>
      <w:proofErr w:type="gramEnd"/>
      <w:r w:rsidRPr="00B92005">
        <w:rPr>
          <w:rFonts w:ascii="Simplified Arabic" w:hAnsi="Simplified Arabic" w:cs="Simplified Arabic"/>
          <w:sz w:val="18"/>
          <w:szCs w:val="18"/>
          <w:rtl/>
        </w:rPr>
        <w:t xml:space="preserve"> مع إسرائيل، المركز العربي للأبحاث ودراسة السياسات، 17أيلول/ </w:t>
      </w:r>
      <w:r w:rsidRPr="00B92005">
        <w:rPr>
          <w:rFonts w:ascii="Simplified Arabic" w:hAnsi="Simplified Arabic" w:cs="Simplified Arabic" w:hint="cs"/>
          <w:sz w:val="18"/>
          <w:szCs w:val="18"/>
          <w:rtl/>
        </w:rPr>
        <w:t>سبتمب</w:t>
      </w:r>
      <w:r w:rsidRPr="00B92005">
        <w:rPr>
          <w:rFonts w:ascii="Simplified Arabic" w:hAnsi="Simplified Arabic" w:cs="Simplified Arabic" w:hint="eastAsia"/>
          <w:sz w:val="18"/>
          <w:szCs w:val="18"/>
          <w:rtl/>
        </w:rPr>
        <w:t>ر</w:t>
      </w:r>
      <w:r w:rsidRPr="00B92005">
        <w:rPr>
          <w:rFonts w:ascii="Simplified Arabic" w:hAnsi="Simplified Arabic" w:cs="Simplified Arabic"/>
          <w:sz w:val="18"/>
          <w:szCs w:val="18"/>
          <w:rtl/>
        </w:rPr>
        <w:t xml:space="preserve"> عام 2020م، ص2</w:t>
      </w:r>
    </w:p>
  </w:footnote>
  <w:footnote w:id="122">
    <w:p w14:paraId="787CD523" w14:textId="77777777" w:rsidR="007E725B" w:rsidRPr="00B92005" w:rsidRDefault="007E725B" w:rsidP="007E725B">
      <w:pPr>
        <w:pStyle w:val="a7"/>
        <w:rPr>
          <w:rFonts w:ascii="Simplified Arabic" w:hAnsi="Simplified Arabic" w:cs="Simplified Arabic"/>
          <w:sz w:val="18"/>
          <w:szCs w:val="18"/>
          <w:rtl/>
        </w:rPr>
      </w:pPr>
      <w:r w:rsidRPr="00B92005">
        <w:rPr>
          <w:rStyle w:val="a8"/>
          <w:rFonts w:ascii="Simplified Arabic" w:hAnsi="Simplified Arabic" w:cs="Simplified Arabic"/>
          <w:sz w:val="18"/>
          <w:szCs w:val="18"/>
        </w:rPr>
        <w:footnoteRef/>
      </w:r>
      <w:r w:rsidRPr="00B92005">
        <w:rPr>
          <w:rFonts w:ascii="Simplified Arabic" w:hAnsi="Simplified Arabic" w:cs="Simplified Arabic"/>
          <w:sz w:val="18"/>
          <w:szCs w:val="18"/>
          <w:rtl/>
        </w:rPr>
        <w:t xml:space="preserve"> تقدير موقف</w:t>
      </w:r>
      <w:r w:rsidRPr="00B92005">
        <w:rPr>
          <w:rFonts w:ascii="Simplified Arabic" w:hAnsi="Simplified Arabic" w:cs="Simplified Arabic" w:hint="cs"/>
          <w:sz w:val="18"/>
          <w:szCs w:val="18"/>
          <w:rtl/>
        </w:rPr>
        <w:t>: المرجع السابق</w:t>
      </w:r>
      <w:r w:rsidRPr="00B92005">
        <w:rPr>
          <w:rFonts w:ascii="Simplified Arabic" w:hAnsi="Simplified Arabic" w:cs="Simplified Arabic"/>
          <w:sz w:val="18"/>
          <w:szCs w:val="18"/>
          <w:rtl/>
        </w:rPr>
        <w:t>، ص2</w:t>
      </w:r>
    </w:p>
  </w:footnote>
  <w:footnote w:id="123">
    <w:p w14:paraId="6809A5C2" w14:textId="77777777" w:rsidR="007E725B" w:rsidRPr="00B92005" w:rsidRDefault="007E725B" w:rsidP="007E725B">
      <w:pPr>
        <w:pStyle w:val="a7"/>
        <w:rPr>
          <w:rFonts w:ascii="Simplified Arabic" w:hAnsi="Simplified Arabic" w:cs="Simplified Arabic"/>
          <w:sz w:val="18"/>
          <w:szCs w:val="18"/>
        </w:rPr>
      </w:pPr>
      <w:r w:rsidRPr="00B92005">
        <w:rPr>
          <w:rStyle w:val="a8"/>
          <w:rFonts w:ascii="Simplified Arabic" w:hAnsi="Simplified Arabic" w:cs="Simplified Arabic"/>
          <w:sz w:val="18"/>
          <w:szCs w:val="18"/>
        </w:rPr>
        <w:footnoteRef/>
      </w:r>
      <w:r w:rsidRPr="00B92005">
        <w:rPr>
          <w:rFonts w:ascii="Simplified Arabic" w:hAnsi="Simplified Arabic" w:cs="Simplified Arabic"/>
          <w:sz w:val="18"/>
          <w:szCs w:val="18"/>
          <w:rtl/>
        </w:rPr>
        <w:t xml:space="preserve"> التطبيع الإماراتي الإسرائيلي    </w:t>
      </w:r>
      <w:hyperlink r:id="rId17" w:history="1">
        <w:r w:rsidRPr="00B92005">
          <w:rPr>
            <w:rStyle w:val="Hyperlink"/>
            <w:rFonts w:ascii="Simplified Arabic" w:hAnsi="Simplified Arabic" w:cs="Simplified Arabic"/>
            <w:sz w:val="18"/>
            <w:szCs w:val="18"/>
          </w:rPr>
          <w:t>https://bit.ly/2K24SG4</w:t>
        </w:r>
      </w:hyperlink>
      <w:r w:rsidRPr="00B92005">
        <w:rPr>
          <w:rFonts w:ascii="Simplified Arabic" w:hAnsi="Simplified Arabic" w:cs="Simplified Arabic"/>
          <w:sz w:val="18"/>
          <w:szCs w:val="18"/>
          <w:rtl/>
        </w:rPr>
        <w:t xml:space="preserve"> </w:t>
      </w:r>
    </w:p>
  </w:footnote>
  <w:footnote w:id="124">
    <w:p w14:paraId="55290208" w14:textId="77777777" w:rsidR="007E725B" w:rsidRPr="00B92005" w:rsidRDefault="007E725B" w:rsidP="007E725B">
      <w:pPr>
        <w:pStyle w:val="a7"/>
        <w:rPr>
          <w:rFonts w:ascii="Simplified Arabic" w:hAnsi="Simplified Arabic" w:cs="Simplified Arabic"/>
          <w:sz w:val="18"/>
          <w:szCs w:val="18"/>
          <w:rtl/>
        </w:rPr>
      </w:pPr>
      <w:r w:rsidRPr="00B92005">
        <w:rPr>
          <w:rStyle w:val="a8"/>
          <w:rFonts w:ascii="Simplified Arabic" w:hAnsi="Simplified Arabic" w:cs="Simplified Arabic"/>
          <w:sz w:val="18"/>
          <w:szCs w:val="18"/>
        </w:rPr>
        <w:footnoteRef/>
      </w:r>
      <w:r w:rsidRPr="00B92005">
        <w:rPr>
          <w:rFonts w:ascii="Simplified Arabic" w:hAnsi="Simplified Arabic" w:cs="Simplified Arabic"/>
          <w:sz w:val="18"/>
          <w:szCs w:val="18"/>
          <w:rtl/>
        </w:rPr>
        <w:t xml:space="preserve"> وحدة الدراسات السياسية: التطبيع العربي مع إسرائيل </w:t>
      </w:r>
      <w:proofErr w:type="gramStart"/>
      <w:r w:rsidRPr="00B92005">
        <w:rPr>
          <w:rFonts w:ascii="Simplified Arabic" w:hAnsi="Simplified Arabic" w:cs="Simplified Arabic"/>
          <w:sz w:val="18"/>
          <w:szCs w:val="18"/>
          <w:rtl/>
        </w:rPr>
        <w:t>مظاهره  ودوافعه</w:t>
      </w:r>
      <w:proofErr w:type="gramEnd"/>
      <w:r w:rsidRPr="00B92005">
        <w:rPr>
          <w:rFonts w:ascii="Simplified Arabic" w:hAnsi="Simplified Arabic" w:cs="Simplified Arabic"/>
          <w:sz w:val="18"/>
          <w:szCs w:val="18"/>
          <w:rtl/>
        </w:rPr>
        <w:t>، المركز العربي للأبحاث ودراسة السياسيات، تقدير موقف ، يونيو 2020م ، ص3</w:t>
      </w:r>
    </w:p>
  </w:footnote>
  <w:footnote w:id="125">
    <w:p w14:paraId="213FBEBB" w14:textId="77777777" w:rsidR="007E725B" w:rsidRPr="00B92005" w:rsidRDefault="007E725B" w:rsidP="007E725B">
      <w:pPr>
        <w:pStyle w:val="a7"/>
        <w:rPr>
          <w:rFonts w:ascii="Simplified Arabic" w:hAnsi="Simplified Arabic" w:cs="Simplified Arabic"/>
          <w:sz w:val="18"/>
          <w:szCs w:val="18"/>
        </w:rPr>
      </w:pPr>
      <w:r w:rsidRPr="00B92005">
        <w:rPr>
          <w:rStyle w:val="a8"/>
          <w:rFonts w:ascii="Simplified Arabic" w:hAnsi="Simplified Arabic" w:cs="Simplified Arabic"/>
          <w:sz w:val="18"/>
          <w:szCs w:val="18"/>
        </w:rPr>
        <w:footnoteRef/>
      </w:r>
      <w:r w:rsidRPr="00B92005">
        <w:rPr>
          <w:rFonts w:ascii="Simplified Arabic" w:hAnsi="Simplified Arabic" w:cs="Simplified Arabic"/>
          <w:sz w:val="18"/>
          <w:szCs w:val="18"/>
          <w:rtl/>
        </w:rPr>
        <w:t xml:space="preserve"> عبد الأمير </w:t>
      </w:r>
      <w:proofErr w:type="spellStart"/>
      <w:r w:rsidRPr="00B92005">
        <w:rPr>
          <w:rFonts w:ascii="Simplified Arabic" w:hAnsi="Simplified Arabic" w:cs="Simplified Arabic"/>
          <w:sz w:val="18"/>
          <w:szCs w:val="18"/>
          <w:rtl/>
        </w:rPr>
        <w:t>رويح</w:t>
      </w:r>
      <w:proofErr w:type="spellEnd"/>
      <w:r w:rsidRPr="00B92005">
        <w:rPr>
          <w:rFonts w:ascii="Simplified Arabic" w:hAnsi="Simplified Arabic" w:cs="Simplified Arabic"/>
          <w:sz w:val="18"/>
          <w:szCs w:val="18"/>
          <w:rtl/>
        </w:rPr>
        <w:t xml:space="preserve">: صفقة التطبيع بين الإمارات وإسرائيل، ما الهدف </w:t>
      </w:r>
      <w:proofErr w:type="spellStart"/>
      <w:proofErr w:type="gramStart"/>
      <w:r w:rsidRPr="00B92005">
        <w:rPr>
          <w:rFonts w:ascii="Simplified Arabic" w:hAnsi="Simplified Arabic" w:cs="Simplified Arabic"/>
          <w:sz w:val="18"/>
          <w:szCs w:val="18"/>
          <w:rtl/>
        </w:rPr>
        <w:t>والتداعيات،شبكة</w:t>
      </w:r>
      <w:proofErr w:type="spellEnd"/>
      <w:proofErr w:type="gramEnd"/>
      <w:r w:rsidRPr="00B92005">
        <w:rPr>
          <w:rFonts w:ascii="Simplified Arabic" w:hAnsi="Simplified Arabic" w:cs="Simplified Arabic"/>
          <w:sz w:val="18"/>
          <w:szCs w:val="18"/>
          <w:rtl/>
        </w:rPr>
        <w:t xml:space="preserve"> النبأ، 17/8/2020م، </w:t>
      </w:r>
    </w:p>
  </w:footnote>
  <w:footnote w:id="126">
    <w:p w14:paraId="2584CCE6" w14:textId="77777777" w:rsidR="007E725B" w:rsidRPr="00B92005" w:rsidRDefault="007E725B" w:rsidP="007E725B">
      <w:pPr>
        <w:pStyle w:val="a7"/>
        <w:rPr>
          <w:rFonts w:ascii="Simplified Arabic" w:hAnsi="Simplified Arabic" w:cs="Simplified Arabic"/>
          <w:sz w:val="18"/>
          <w:szCs w:val="18"/>
        </w:rPr>
      </w:pPr>
      <w:r w:rsidRPr="00B92005">
        <w:rPr>
          <w:rStyle w:val="a8"/>
          <w:rFonts w:ascii="Simplified Arabic" w:hAnsi="Simplified Arabic" w:cs="Simplified Arabic"/>
          <w:sz w:val="18"/>
          <w:szCs w:val="18"/>
        </w:rPr>
        <w:footnoteRef/>
      </w:r>
      <w:r w:rsidRPr="00B92005">
        <w:rPr>
          <w:rFonts w:ascii="Simplified Arabic" w:hAnsi="Simplified Arabic" w:cs="Simplified Arabic"/>
          <w:sz w:val="18"/>
          <w:szCs w:val="18"/>
          <w:rtl/>
        </w:rPr>
        <w:t xml:space="preserve"> تطبيع العلاقات الإماراتية الإسرائيلية </w:t>
      </w:r>
      <w:hyperlink r:id="rId18" w:history="1">
        <w:r w:rsidRPr="00B92005">
          <w:rPr>
            <w:rStyle w:val="Hyperlink"/>
            <w:rFonts w:ascii="Simplified Arabic" w:hAnsi="Simplified Arabic" w:cs="Simplified Arabic"/>
            <w:sz w:val="18"/>
            <w:szCs w:val="18"/>
          </w:rPr>
          <w:t>http://bit.ly/35kuvcF</w:t>
        </w:r>
      </w:hyperlink>
      <w:r w:rsidRPr="00B92005">
        <w:rPr>
          <w:rFonts w:ascii="Simplified Arabic" w:hAnsi="Simplified Arabic" w:cs="Simplified Arabic"/>
          <w:sz w:val="18"/>
          <w:szCs w:val="18"/>
          <w:rtl/>
        </w:rPr>
        <w:t xml:space="preserve"> </w:t>
      </w:r>
    </w:p>
  </w:footnote>
  <w:footnote w:id="127">
    <w:p w14:paraId="5A679660" w14:textId="77777777" w:rsidR="007E725B" w:rsidRPr="00D777C4" w:rsidRDefault="007E725B" w:rsidP="007E725B">
      <w:pPr>
        <w:pStyle w:val="a7"/>
        <w:jc w:val="both"/>
        <w:rPr>
          <w:rFonts w:ascii="Simplified Arabic" w:hAnsi="Simplified Arabic" w:cs="Simplified Arabic"/>
        </w:rPr>
      </w:pPr>
      <w:r w:rsidRPr="00D777C4">
        <w:rPr>
          <w:rStyle w:val="a8"/>
          <w:rFonts w:ascii="Simplified Arabic" w:hAnsi="Simplified Arabic" w:cs="Simplified Arabic"/>
        </w:rPr>
        <w:footnoteRef/>
      </w:r>
      <w:r w:rsidRPr="00D777C4">
        <w:rPr>
          <w:rFonts w:ascii="Simplified Arabic" w:hAnsi="Simplified Arabic" w:cs="Simplified Arabic"/>
          <w:rtl/>
        </w:rPr>
        <w:t xml:space="preserve"> </w:t>
      </w:r>
      <w:bookmarkStart w:id="14" w:name="_Hlk58778818"/>
      <w:r w:rsidRPr="00D777C4">
        <w:rPr>
          <w:rFonts w:ascii="Simplified Arabic" w:hAnsi="Simplified Arabic" w:cs="Simplified Arabic"/>
          <w:rtl/>
        </w:rPr>
        <w:t>فهد بن صالح العجلان، الانتخابات وأحكامها في الفقه الإسلامي، ط (1)، دار كنوز اشبيليا للنشر والتوزيع، الرياض، 2009، ص 13 وما بعدها.</w:t>
      </w:r>
      <w:bookmarkEnd w:id="14"/>
    </w:p>
  </w:footnote>
  <w:footnote w:id="128">
    <w:p w14:paraId="5300D995" w14:textId="77777777" w:rsidR="007E725B" w:rsidRPr="00D777C4" w:rsidRDefault="007E725B" w:rsidP="007E725B">
      <w:pPr>
        <w:pStyle w:val="a7"/>
        <w:jc w:val="both"/>
        <w:rPr>
          <w:rFonts w:ascii="Simplified Arabic" w:hAnsi="Simplified Arabic" w:cs="Simplified Arabic"/>
          <w:rtl/>
        </w:rPr>
      </w:pPr>
      <w:r w:rsidRPr="00D777C4">
        <w:rPr>
          <w:rStyle w:val="a8"/>
          <w:rFonts w:ascii="Simplified Arabic" w:hAnsi="Simplified Arabic" w:cs="Simplified Arabic"/>
        </w:rPr>
        <w:footnoteRef/>
      </w:r>
      <w:r w:rsidRPr="00D777C4">
        <w:rPr>
          <w:rFonts w:ascii="Simplified Arabic" w:hAnsi="Simplified Arabic" w:cs="Simplified Arabic"/>
          <w:rtl/>
        </w:rPr>
        <w:t xml:space="preserve"> نعمان أحمد الخطيب، الوسيط في النظم السياسية والقانون الدستوري، ط (7)، دار الثقافة للنشر والتوزيع، عمان، 2011، ص 280.</w:t>
      </w:r>
    </w:p>
  </w:footnote>
  <w:footnote w:id="129">
    <w:p w14:paraId="62A81ADE" w14:textId="77777777" w:rsidR="007E725B" w:rsidRPr="00D777C4" w:rsidRDefault="007E725B" w:rsidP="007E725B">
      <w:pPr>
        <w:pStyle w:val="a7"/>
        <w:jc w:val="both"/>
        <w:rPr>
          <w:rFonts w:ascii="Simplified Arabic" w:hAnsi="Simplified Arabic" w:cs="Simplified Arabic"/>
        </w:rPr>
      </w:pPr>
      <w:r w:rsidRPr="00D777C4">
        <w:rPr>
          <w:rStyle w:val="a8"/>
          <w:rFonts w:ascii="Simplified Arabic" w:hAnsi="Simplified Arabic" w:cs="Simplified Arabic"/>
        </w:rPr>
        <w:footnoteRef/>
      </w:r>
      <w:r w:rsidRPr="00D777C4">
        <w:rPr>
          <w:rFonts w:ascii="Simplified Arabic" w:hAnsi="Simplified Arabic" w:cs="Simplified Arabic"/>
          <w:rtl/>
        </w:rPr>
        <w:t xml:space="preserve"> فهد بن صالح العجلان، الانتخابات وأحكامها في الفقه الإسلامي، مرجع سابق، ص 20 وما بعدها.</w:t>
      </w:r>
    </w:p>
  </w:footnote>
  <w:footnote w:id="130">
    <w:p w14:paraId="661BAC82" w14:textId="77777777" w:rsidR="007E725B" w:rsidRPr="00D777C4" w:rsidRDefault="007E725B" w:rsidP="007E725B">
      <w:pPr>
        <w:pStyle w:val="a7"/>
        <w:jc w:val="both"/>
        <w:rPr>
          <w:rFonts w:ascii="Simplified Arabic" w:hAnsi="Simplified Arabic" w:cs="Simplified Arabic"/>
          <w:rtl/>
        </w:rPr>
      </w:pPr>
      <w:r w:rsidRPr="00D777C4">
        <w:rPr>
          <w:rStyle w:val="a8"/>
          <w:rFonts w:ascii="Simplified Arabic" w:hAnsi="Simplified Arabic" w:cs="Simplified Arabic"/>
        </w:rPr>
        <w:footnoteRef/>
      </w:r>
      <w:r w:rsidRPr="00D777C4">
        <w:rPr>
          <w:rFonts w:ascii="Simplified Arabic" w:hAnsi="Simplified Arabic" w:cs="Simplified Arabic"/>
          <w:rtl/>
        </w:rPr>
        <w:t xml:space="preserve"> </w:t>
      </w:r>
      <w:bookmarkStart w:id="15" w:name="_Hlk59476577"/>
      <w:r w:rsidRPr="00D777C4">
        <w:rPr>
          <w:rFonts w:ascii="Simplified Arabic" w:hAnsi="Simplified Arabic" w:cs="Simplified Arabic"/>
          <w:rtl/>
        </w:rPr>
        <w:t xml:space="preserve">موريس </w:t>
      </w:r>
      <w:proofErr w:type="spellStart"/>
      <w:r w:rsidRPr="00D777C4">
        <w:rPr>
          <w:rFonts w:ascii="Simplified Arabic" w:hAnsi="Simplified Arabic" w:cs="Simplified Arabic"/>
          <w:rtl/>
        </w:rPr>
        <w:t>دوفرجيه</w:t>
      </w:r>
      <w:proofErr w:type="spellEnd"/>
      <w:r w:rsidRPr="00D777C4">
        <w:rPr>
          <w:rFonts w:ascii="Simplified Arabic" w:hAnsi="Simplified Arabic" w:cs="Simplified Arabic"/>
          <w:rtl/>
        </w:rPr>
        <w:t xml:space="preserve"> – ترجمة جورج سعد، المؤسسات السياسية والقانون الدستوري الأنظمة السياسية الكبرى</w:t>
      </w:r>
      <w:bookmarkEnd w:id="15"/>
      <w:r w:rsidRPr="00D777C4">
        <w:rPr>
          <w:rFonts w:ascii="Simplified Arabic" w:hAnsi="Simplified Arabic" w:cs="Simplified Arabic"/>
          <w:rtl/>
        </w:rPr>
        <w:t>، ط (1)، المؤسسة الجامعية للدراسات والنشر والتوزيع، 1992، بيروت، ص 30 وما بعدها.</w:t>
      </w:r>
    </w:p>
  </w:footnote>
  <w:footnote w:id="131">
    <w:p w14:paraId="4EB5ECB7" w14:textId="77777777" w:rsidR="007E725B" w:rsidRPr="00D777C4" w:rsidRDefault="007E725B" w:rsidP="007E725B">
      <w:pPr>
        <w:pStyle w:val="a7"/>
        <w:jc w:val="both"/>
        <w:rPr>
          <w:rFonts w:ascii="Simplified Arabic" w:hAnsi="Simplified Arabic" w:cs="Simplified Arabic"/>
        </w:rPr>
      </w:pPr>
      <w:r w:rsidRPr="00D777C4">
        <w:rPr>
          <w:rStyle w:val="a8"/>
          <w:rFonts w:ascii="Simplified Arabic" w:hAnsi="Simplified Arabic" w:cs="Simplified Arabic"/>
        </w:rPr>
        <w:footnoteRef/>
      </w:r>
      <w:r w:rsidRPr="00D777C4">
        <w:rPr>
          <w:rFonts w:ascii="Simplified Arabic" w:hAnsi="Simplified Arabic" w:cs="Simplified Arabic"/>
          <w:rtl/>
        </w:rPr>
        <w:t xml:space="preserve"> فتحي عبد النبي الوحيدي، النظم السياسية المعاصرة ونظام الحكم في الإسلام، ط (5)، دار المقداد للطباعة، غزة، 2012، ص 152.</w:t>
      </w:r>
    </w:p>
  </w:footnote>
  <w:footnote w:id="132">
    <w:p w14:paraId="3446FB21" w14:textId="77777777" w:rsidR="007E725B" w:rsidRPr="00D777C4" w:rsidRDefault="007E725B" w:rsidP="007E725B">
      <w:pPr>
        <w:pStyle w:val="a7"/>
        <w:jc w:val="both"/>
        <w:rPr>
          <w:rFonts w:ascii="Simplified Arabic" w:hAnsi="Simplified Arabic" w:cs="Simplified Arabic"/>
        </w:rPr>
      </w:pPr>
      <w:r w:rsidRPr="00D777C4">
        <w:rPr>
          <w:rStyle w:val="a8"/>
          <w:rFonts w:ascii="Simplified Arabic" w:hAnsi="Simplified Arabic" w:cs="Simplified Arabic"/>
        </w:rPr>
        <w:footnoteRef/>
      </w:r>
      <w:r w:rsidRPr="00D777C4">
        <w:rPr>
          <w:rFonts w:ascii="Simplified Arabic" w:hAnsi="Simplified Arabic" w:cs="Simplified Arabic"/>
          <w:rtl/>
        </w:rPr>
        <w:t xml:space="preserve"> موريس </w:t>
      </w:r>
      <w:proofErr w:type="spellStart"/>
      <w:r w:rsidRPr="00D777C4">
        <w:rPr>
          <w:rFonts w:ascii="Simplified Arabic" w:hAnsi="Simplified Arabic" w:cs="Simplified Arabic"/>
          <w:rtl/>
        </w:rPr>
        <w:t>دوفرجيه</w:t>
      </w:r>
      <w:proofErr w:type="spellEnd"/>
      <w:r w:rsidRPr="00D777C4">
        <w:rPr>
          <w:rFonts w:ascii="Simplified Arabic" w:hAnsi="Simplified Arabic" w:cs="Simplified Arabic"/>
          <w:rtl/>
        </w:rPr>
        <w:t>، المؤسسات السياسية والقانون الدستوري الأنظمة السياسية الكبرى، مرجع سابق، ص 82 وما بعدها.</w:t>
      </w:r>
    </w:p>
  </w:footnote>
  <w:footnote w:id="133">
    <w:p w14:paraId="221CE1E1" w14:textId="77777777" w:rsidR="007E725B" w:rsidRPr="00D777C4" w:rsidRDefault="007E725B" w:rsidP="007E725B">
      <w:pPr>
        <w:pStyle w:val="a7"/>
        <w:jc w:val="both"/>
        <w:rPr>
          <w:rFonts w:ascii="Simplified Arabic" w:hAnsi="Simplified Arabic" w:cs="Simplified Arabic"/>
        </w:rPr>
      </w:pPr>
      <w:r w:rsidRPr="00D777C4">
        <w:rPr>
          <w:rStyle w:val="a8"/>
          <w:rFonts w:ascii="Simplified Arabic" w:hAnsi="Simplified Arabic" w:cs="Simplified Arabic"/>
        </w:rPr>
        <w:footnoteRef/>
      </w:r>
      <w:r w:rsidRPr="00D777C4">
        <w:rPr>
          <w:rFonts w:ascii="Simplified Arabic" w:hAnsi="Simplified Arabic" w:cs="Simplified Arabic"/>
          <w:rtl/>
        </w:rPr>
        <w:t xml:space="preserve"> نعمان أحمد الخطيب، الوسيط في النظم السياسية والقانون الدستوري، مرجع سابق، ص 281 وما بعدها.</w:t>
      </w:r>
    </w:p>
  </w:footnote>
  <w:footnote w:id="134">
    <w:p w14:paraId="491233C1" w14:textId="77777777" w:rsidR="007E725B" w:rsidRPr="00D777C4" w:rsidRDefault="007E725B" w:rsidP="007E725B">
      <w:pPr>
        <w:pStyle w:val="a7"/>
        <w:jc w:val="both"/>
        <w:rPr>
          <w:rFonts w:ascii="Simplified Arabic" w:hAnsi="Simplified Arabic" w:cs="Simplified Arabic"/>
          <w:rtl/>
        </w:rPr>
      </w:pPr>
      <w:r w:rsidRPr="00D777C4">
        <w:rPr>
          <w:rStyle w:val="a8"/>
          <w:rFonts w:ascii="Simplified Arabic" w:hAnsi="Simplified Arabic" w:cs="Simplified Arabic"/>
        </w:rPr>
        <w:footnoteRef/>
      </w:r>
      <w:r w:rsidRPr="00D777C4">
        <w:rPr>
          <w:rFonts w:ascii="Simplified Arabic" w:hAnsi="Simplified Arabic" w:cs="Simplified Arabic"/>
          <w:rtl/>
        </w:rPr>
        <w:t xml:space="preserve"> </w:t>
      </w:r>
      <w:bookmarkStart w:id="16" w:name="_Hlk58780788"/>
      <w:r w:rsidRPr="00D777C4">
        <w:rPr>
          <w:rFonts w:ascii="Simplified Arabic" w:hAnsi="Simplified Arabic" w:cs="Simplified Arabic"/>
          <w:rtl/>
        </w:rPr>
        <w:t>فهد بن صالح العجلان، الانتخابات وأحكامها في الفقه الإسلامي، مرجع سابق، ص 27.</w:t>
      </w:r>
    </w:p>
    <w:bookmarkEnd w:id="16"/>
  </w:footnote>
  <w:footnote w:id="135">
    <w:p w14:paraId="5A5843BC" w14:textId="77777777" w:rsidR="007E725B" w:rsidRPr="00D777C4" w:rsidRDefault="007E725B" w:rsidP="007E725B">
      <w:pPr>
        <w:pStyle w:val="a7"/>
        <w:jc w:val="both"/>
        <w:rPr>
          <w:rFonts w:ascii="Simplified Arabic" w:hAnsi="Simplified Arabic" w:cs="Simplified Arabic"/>
        </w:rPr>
      </w:pPr>
      <w:r w:rsidRPr="00D777C4">
        <w:rPr>
          <w:rStyle w:val="a8"/>
          <w:rFonts w:ascii="Simplified Arabic" w:hAnsi="Simplified Arabic" w:cs="Simplified Arabic"/>
        </w:rPr>
        <w:footnoteRef/>
      </w:r>
      <w:r w:rsidRPr="00D777C4">
        <w:rPr>
          <w:rFonts w:ascii="Simplified Arabic" w:hAnsi="Simplified Arabic" w:cs="Simplified Arabic"/>
          <w:rtl/>
        </w:rPr>
        <w:t xml:space="preserve"> فتحي عبد النبي الوحيدي، النظم السياسية المعاصرة ونظام الحكم في الإسلام، مرجع سابق، ص 160.</w:t>
      </w:r>
    </w:p>
  </w:footnote>
  <w:footnote w:id="136">
    <w:p w14:paraId="072B6E39" w14:textId="77777777" w:rsidR="007E725B" w:rsidRPr="00D777C4" w:rsidRDefault="007E725B" w:rsidP="007E725B">
      <w:pPr>
        <w:pStyle w:val="a7"/>
        <w:jc w:val="both"/>
        <w:rPr>
          <w:rFonts w:ascii="Simplified Arabic" w:hAnsi="Simplified Arabic" w:cs="Simplified Arabic"/>
        </w:rPr>
      </w:pPr>
      <w:r w:rsidRPr="00D777C4">
        <w:rPr>
          <w:rStyle w:val="a8"/>
          <w:rFonts w:ascii="Simplified Arabic" w:hAnsi="Simplified Arabic" w:cs="Simplified Arabic"/>
        </w:rPr>
        <w:footnoteRef/>
      </w:r>
      <w:r w:rsidRPr="00D777C4">
        <w:rPr>
          <w:rFonts w:ascii="Simplified Arabic" w:hAnsi="Simplified Arabic" w:cs="Simplified Arabic"/>
          <w:rtl/>
        </w:rPr>
        <w:t xml:space="preserve"> نعمان أحمد الخطيب، الوسيط في النظم السياسية والقانون الدستوري، مرجع سابق، ص 311 وما بعدها.</w:t>
      </w:r>
    </w:p>
  </w:footnote>
  <w:footnote w:id="137">
    <w:p w14:paraId="28303BE7" w14:textId="77777777" w:rsidR="007E725B" w:rsidRPr="00D777C4" w:rsidRDefault="007E725B" w:rsidP="007E725B">
      <w:pPr>
        <w:pStyle w:val="a7"/>
        <w:jc w:val="both"/>
        <w:rPr>
          <w:rFonts w:ascii="Simplified Arabic" w:hAnsi="Simplified Arabic" w:cs="Simplified Arabic"/>
          <w:rtl/>
        </w:rPr>
      </w:pPr>
      <w:r w:rsidRPr="00D777C4">
        <w:rPr>
          <w:rStyle w:val="a8"/>
          <w:rFonts w:ascii="Simplified Arabic" w:hAnsi="Simplified Arabic" w:cs="Simplified Arabic"/>
        </w:rPr>
        <w:footnoteRef/>
      </w:r>
      <w:r w:rsidRPr="00D777C4">
        <w:rPr>
          <w:rFonts w:ascii="Simplified Arabic" w:hAnsi="Simplified Arabic" w:cs="Simplified Arabic"/>
          <w:rtl/>
        </w:rPr>
        <w:t xml:space="preserve"> ماجد راغب الحلو، الاستفتاء الشعبي بين الأنظمة الوضعية والشريعة الإسلامية، ط (1)، مكتبة المنار الإسلامية، الكويت، 1980، ص 460 وما بعدها.</w:t>
      </w:r>
    </w:p>
  </w:footnote>
  <w:footnote w:id="138">
    <w:p w14:paraId="5D76D36D" w14:textId="77777777" w:rsidR="007E725B" w:rsidRPr="00D777C4" w:rsidRDefault="007E725B" w:rsidP="007E725B">
      <w:pPr>
        <w:pStyle w:val="a7"/>
        <w:jc w:val="both"/>
        <w:rPr>
          <w:rFonts w:ascii="Simplified Arabic" w:hAnsi="Simplified Arabic" w:cs="Simplified Arabic"/>
          <w:rtl/>
        </w:rPr>
      </w:pPr>
      <w:r w:rsidRPr="00D777C4">
        <w:rPr>
          <w:rStyle w:val="a8"/>
          <w:rFonts w:ascii="Simplified Arabic" w:hAnsi="Simplified Arabic" w:cs="Simplified Arabic"/>
        </w:rPr>
        <w:footnoteRef/>
      </w:r>
      <w:r w:rsidRPr="00D777C4">
        <w:rPr>
          <w:rFonts w:ascii="Simplified Arabic" w:hAnsi="Simplified Arabic" w:cs="Simplified Arabic"/>
          <w:rtl/>
        </w:rPr>
        <w:t xml:space="preserve"> فتحي عبد النبي الوحيدي، النظم السياسية المعاصرة ونظام الحكم في الإسلام، مرجع سابق، ص 165.</w:t>
      </w:r>
    </w:p>
  </w:footnote>
  <w:footnote w:id="139">
    <w:p w14:paraId="3299D384" w14:textId="77777777" w:rsidR="007E725B" w:rsidRPr="00D777C4" w:rsidRDefault="007E725B" w:rsidP="007E725B">
      <w:pPr>
        <w:pStyle w:val="a7"/>
        <w:jc w:val="both"/>
        <w:rPr>
          <w:rFonts w:ascii="Simplified Arabic" w:hAnsi="Simplified Arabic" w:cs="Simplified Arabic"/>
        </w:rPr>
      </w:pPr>
      <w:r w:rsidRPr="00D777C4">
        <w:rPr>
          <w:rStyle w:val="a8"/>
          <w:rFonts w:ascii="Simplified Arabic" w:hAnsi="Simplified Arabic" w:cs="Simplified Arabic"/>
        </w:rPr>
        <w:footnoteRef/>
      </w:r>
      <w:r w:rsidRPr="00D777C4">
        <w:rPr>
          <w:rFonts w:ascii="Simplified Arabic" w:hAnsi="Simplified Arabic" w:cs="Simplified Arabic"/>
          <w:rtl/>
        </w:rPr>
        <w:t xml:space="preserve"> ماجد راغب الحلو، الاستفتاء الشعبي بين الأنظمة الوضعية والشريعة الإسلامية، مرجع سابق، ص 461.</w:t>
      </w:r>
    </w:p>
  </w:footnote>
  <w:footnote w:id="140">
    <w:p w14:paraId="52543D67" w14:textId="77777777" w:rsidR="007E725B" w:rsidRPr="00D777C4" w:rsidRDefault="007E725B" w:rsidP="007E725B">
      <w:pPr>
        <w:pStyle w:val="a7"/>
        <w:jc w:val="both"/>
        <w:rPr>
          <w:rFonts w:ascii="Simplified Arabic" w:hAnsi="Simplified Arabic" w:cs="Simplified Arabic"/>
          <w:rtl/>
        </w:rPr>
      </w:pPr>
      <w:r w:rsidRPr="00D777C4">
        <w:rPr>
          <w:rStyle w:val="a8"/>
          <w:rFonts w:ascii="Simplified Arabic" w:hAnsi="Simplified Arabic" w:cs="Simplified Arabic"/>
        </w:rPr>
        <w:footnoteRef/>
      </w:r>
      <w:r w:rsidRPr="00D777C4">
        <w:rPr>
          <w:rFonts w:ascii="Simplified Arabic" w:hAnsi="Simplified Arabic" w:cs="Simplified Arabic"/>
          <w:rtl/>
        </w:rPr>
        <w:t xml:space="preserve"> فتحي عبد النبي الوحيدي، النظم السياسية المعاصرة ونظام الحكم في الإسلام، مرجع سابق، ص 165.</w:t>
      </w:r>
    </w:p>
  </w:footnote>
  <w:footnote w:id="141">
    <w:p w14:paraId="04C47914" w14:textId="77777777" w:rsidR="007E725B" w:rsidRPr="00D777C4" w:rsidRDefault="007E725B" w:rsidP="007E725B">
      <w:pPr>
        <w:pStyle w:val="a7"/>
        <w:jc w:val="both"/>
        <w:rPr>
          <w:rFonts w:ascii="Simplified Arabic" w:hAnsi="Simplified Arabic" w:cs="Simplified Arabic"/>
        </w:rPr>
      </w:pPr>
      <w:r w:rsidRPr="00D777C4">
        <w:rPr>
          <w:rStyle w:val="a8"/>
          <w:rFonts w:ascii="Simplified Arabic" w:hAnsi="Simplified Arabic" w:cs="Simplified Arabic"/>
        </w:rPr>
        <w:footnoteRef/>
      </w:r>
      <w:r w:rsidRPr="00D777C4">
        <w:rPr>
          <w:rFonts w:ascii="Simplified Arabic" w:hAnsi="Simplified Arabic" w:cs="Simplified Arabic"/>
          <w:rtl/>
        </w:rPr>
        <w:t xml:space="preserve"> بن مالك بشير، نظام الانتخابات الرئاسية في الجزائر، رسالة دكتوراة في القانون العام غير منشورة، جامعة أبي بكر </w:t>
      </w:r>
      <w:proofErr w:type="spellStart"/>
      <w:r w:rsidRPr="00D777C4">
        <w:rPr>
          <w:rFonts w:ascii="Simplified Arabic" w:hAnsi="Simplified Arabic" w:cs="Simplified Arabic"/>
          <w:rtl/>
        </w:rPr>
        <w:t>بلقايد</w:t>
      </w:r>
      <w:proofErr w:type="spellEnd"/>
      <w:r w:rsidRPr="00D777C4">
        <w:rPr>
          <w:rFonts w:ascii="Simplified Arabic" w:hAnsi="Simplified Arabic" w:cs="Simplified Arabic"/>
          <w:rtl/>
        </w:rPr>
        <w:t>، تلمسان- الجزائر، 2011، ص 52 وما بعدها.</w:t>
      </w:r>
    </w:p>
  </w:footnote>
  <w:footnote w:id="142">
    <w:p w14:paraId="0065B3E2" w14:textId="77777777" w:rsidR="007E725B" w:rsidRPr="00D777C4" w:rsidRDefault="007E725B" w:rsidP="007E725B">
      <w:pPr>
        <w:pStyle w:val="a7"/>
        <w:jc w:val="both"/>
        <w:rPr>
          <w:rFonts w:ascii="Simplified Arabic" w:hAnsi="Simplified Arabic" w:cs="Simplified Arabic"/>
          <w:rtl/>
        </w:rPr>
      </w:pPr>
      <w:r w:rsidRPr="00D777C4">
        <w:rPr>
          <w:rStyle w:val="a8"/>
          <w:rFonts w:ascii="Simplified Arabic" w:hAnsi="Simplified Arabic" w:cs="Simplified Arabic"/>
        </w:rPr>
        <w:footnoteRef/>
      </w:r>
      <w:r w:rsidRPr="00D777C4">
        <w:rPr>
          <w:rFonts w:ascii="Simplified Arabic" w:hAnsi="Simplified Arabic" w:cs="Simplified Arabic"/>
          <w:rtl/>
        </w:rPr>
        <w:t xml:space="preserve"> راجع المواد (1،2،3) من قانون رقم (5) لسنة 1995 بشأن نقل السلطات والصلاحيات الصادر بتاريخ 17/4/1995.</w:t>
      </w:r>
    </w:p>
  </w:footnote>
  <w:footnote w:id="143">
    <w:p w14:paraId="58B2A0BE" w14:textId="77777777" w:rsidR="007E725B" w:rsidRPr="00D777C4" w:rsidRDefault="007E725B" w:rsidP="007E725B">
      <w:pPr>
        <w:pStyle w:val="a7"/>
        <w:jc w:val="both"/>
        <w:rPr>
          <w:rFonts w:ascii="Simplified Arabic" w:hAnsi="Simplified Arabic" w:cs="Simplified Arabic"/>
        </w:rPr>
      </w:pPr>
      <w:r w:rsidRPr="00D777C4">
        <w:rPr>
          <w:rStyle w:val="a8"/>
          <w:rFonts w:ascii="Simplified Arabic" w:hAnsi="Simplified Arabic" w:cs="Simplified Arabic"/>
        </w:rPr>
        <w:footnoteRef/>
      </w:r>
      <w:r w:rsidRPr="00D777C4">
        <w:rPr>
          <w:rFonts w:ascii="Simplified Arabic" w:hAnsi="Simplified Arabic" w:cs="Simplified Arabic"/>
          <w:rtl/>
        </w:rPr>
        <w:t xml:space="preserve"> راجع المادة (3) من اعلان المبادئ الفلسطيني الإسرائيلي الموقع في سبتمبر 1993.</w:t>
      </w:r>
    </w:p>
  </w:footnote>
  <w:footnote w:id="144">
    <w:p w14:paraId="57CD8957" w14:textId="77777777" w:rsidR="007E725B" w:rsidRPr="00D777C4" w:rsidRDefault="007E725B" w:rsidP="007E725B">
      <w:pPr>
        <w:pStyle w:val="a7"/>
        <w:jc w:val="both"/>
        <w:rPr>
          <w:rFonts w:ascii="Simplified Arabic" w:hAnsi="Simplified Arabic" w:cs="Simplified Arabic"/>
        </w:rPr>
      </w:pPr>
      <w:r w:rsidRPr="00D777C4">
        <w:rPr>
          <w:rStyle w:val="a8"/>
          <w:rFonts w:ascii="Simplified Arabic" w:hAnsi="Simplified Arabic" w:cs="Simplified Arabic"/>
        </w:rPr>
        <w:footnoteRef/>
      </w:r>
      <w:r w:rsidRPr="00D777C4">
        <w:rPr>
          <w:rFonts w:ascii="Simplified Arabic" w:hAnsi="Simplified Arabic" w:cs="Simplified Arabic"/>
          <w:rtl/>
        </w:rPr>
        <w:t xml:space="preserve"> راجع المواد (1،2) من الملحق الثاني بشأن البروتوكول الخاص بالانتخابات من الاتفاقية الإسرائيلية الفلسطينية المرحلية الموقعة في واشنطن في 28 سبتمبر 1995.</w:t>
      </w:r>
    </w:p>
  </w:footnote>
  <w:footnote w:id="145">
    <w:p w14:paraId="031AC18D" w14:textId="77777777" w:rsidR="007E725B" w:rsidRPr="00D777C4" w:rsidRDefault="007E725B" w:rsidP="007E725B">
      <w:pPr>
        <w:pStyle w:val="a7"/>
        <w:jc w:val="both"/>
        <w:rPr>
          <w:rFonts w:ascii="Simplified Arabic" w:hAnsi="Simplified Arabic" w:cs="Simplified Arabic"/>
          <w:rtl/>
        </w:rPr>
      </w:pPr>
      <w:r w:rsidRPr="00D777C4">
        <w:rPr>
          <w:rStyle w:val="a8"/>
          <w:rFonts w:ascii="Simplified Arabic" w:hAnsi="Simplified Arabic" w:cs="Simplified Arabic"/>
        </w:rPr>
        <w:footnoteRef/>
      </w:r>
      <w:r w:rsidRPr="00D777C4">
        <w:rPr>
          <w:rFonts w:ascii="Simplified Arabic" w:hAnsi="Simplified Arabic" w:cs="Simplified Arabic"/>
          <w:rtl/>
        </w:rPr>
        <w:t xml:space="preserve"> </w:t>
      </w:r>
      <w:bookmarkStart w:id="18" w:name="_Hlk59126962"/>
      <w:r w:rsidRPr="00D777C4">
        <w:rPr>
          <w:rFonts w:ascii="Simplified Arabic" w:hAnsi="Simplified Arabic" w:cs="Simplified Arabic"/>
          <w:rtl/>
        </w:rPr>
        <w:t xml:space="preserve">راجع المواد (2-4-5-13-31-60) من قانون الانتخابات رقم (13) لسنة 1995 والصادر بتاريخ 7/12/1995. </w:t>
      </w:r>
      <w:bookmarkEnd w:id="18"/>
    </w:p>
  </w:footnote>
  <w:footnote w:id="146">
    <w:p w14:paraId="347FE3C3" w14:textId="77777777" w:rsidR="007E725B" w:rsidRPr="00D777C4" w:rsidRDefault="007E725B" w:rsidP="007E725B">
      <w:pPr>
        <w:pStyle w:val="a7"/>
        <w:jc w:val="both"/>
        <w:rPr>
          <w:rFonts w:ascii="Simplified Arabic" w:hAnsi="Simplified Arabic" w:cs="Simplified Arabic"/>
        </w:rPr>
      </w:pPr>
      <w:r w:rsidRPr="00D777C4">
        <w:rPr>
          <w:rStyle w:val="a8"/>
          <w:rFonts w:ascii="Simplified Arabic" w:hAnsi="Simplified Arabic" w:cs="Simplified Arabic"/>
        </w:rPr>
        <w:footnoteRef/>
      </w:r>
      <w:r w:rsidRPr="00D777C4">
        <w:rPr>
          <w:rFonts w:ascii="Simplified Arabic" w:hAnsi="Simplified Arabic" w:cs="Simplified Arabic"/>
          <w:rtl/>
        </w:rPr>
        <w:t xml:space="preserve"> راجع المادة (1) من مرسوم المرسوم الرئاسي رقم (2) لسنة 1995 بشأن توزيع مقاعد المجلس التشريعي الفلسطيني، الصادر بتاريخ 14/12/1995.</w:t>
      </w:r>
    </w:p>
  </w:footnote>
  <w:footnote w:id="147">
    <w:p w14:paraId="295189C2" w14:textId="77777777" w:rsidR="007E725B" w:rsidRPr="00D777C4" w:rsidRDefault="007E725B" w:rsidP="007E725B">
      <w:pPr>
        <w:pStyle w:val="a7"/>
        <w:jc w:val="both"/>
        <w:rPr>
          <w:rFonts w:ascii="Simplified Arabic" w:hAnsi="Simplified Arabic" w:cs="Simplified Arabic"/>
          <w:rtl/>
        </w:rPr>
      </w:pPr>
      <w:r w:rsidRPr="00D777C4">
        <w:rPr>
          <w:rStyle w:val="a8"/>
          <w:rFonts w:ascii="Simplified Arabic" w:hAnsi="Simplified Arabic" w:cs="Simplified Arabic"/>
        </w:rPr>
        <w:footnoteRef/>
      </w:r>
      <w:r w:rsidRPr="00D777C4">
        <w:rPr>
          <w:rFonts w:ascii="Simplified Arabic" w:hAnsi="Simplified Arabic" w:cs="Simplified Arabic"/>
          <w:rtl/>
        </w:rPr>
        <w:t xml:space="preserve"> </w:t>
      </w:r>
      <w:bookmarkStart w:id="19" w:name="_Hlk59122319"/>
      <w:r w:rsidRPr="00D777C4">
        <w:rPr>
          <w:rFonts w:ascii="Simplified Arabic" w:hAnsi="Simplified Arabic" w:cs="Simplified Arabic"/>
          <w:rtl/>
        </w:rPr>
        <w:t xml:space="preserve">راجع المادة (1) من مرسوم المرسوم الرئاسي رقم (1) لسنة 1995 بشأن الدعوة للانتخابات الصادر بتاريخ 13/12/1995. </w:t>
      </w:r>
      <w:bookmarkEnd w:id="19"/>
    </w:p>
  </w:footnote>
  <w:footnote w:id="148">
    <w:p w14:paraId="381EA0C2" w14:textId="77777777" w:rsidR="007E725B" w:rsidRPr="00D777C4" w:rsidRDefault="007E725B" w:rsidP="007E725B">
      <w:pPr>
        <w:pStyle w:val="a7"/>
        <w:jc w:val="both"/>
        <w:rPr>
          <w:rFonts w:ascii="Simplified Arabic" w:hAnsi="Simplified Arabic" w:cs="Simplified Arabic"/>
          <w:rtl/>
        </w:rPr>
      </w:pPr>
      <w:r w:rsidRPr="00D777C4">
        <w:rPr>
          <w:rStyle w:val="a8"/>
          <w:rFonts w:ascii="Simplified Arabic" w:hAnsi="Simplified Arabic" w:cs="Simplified Arabic"/>
        </w:rPr>
        <w:footnoteRef/>
      </w:r>
      <w:r w:rsidRPr="00D777C4">
        <w:rPr>
          <w:rFonts w:ascii="Simplified Arabic" w:hAnsi="Simplified Arabic" w:cs="Simplified Arabic"/>
          <w:rtl/>
        </w:rPr>
        <w:t xml:space="preserve"> راجع المواد (من 6 حتى 37)، والمواد (من 95 حتى 101) من قانون الانتخابات رقم (13) لسنة 1995.</w:t>
      </w:r>
    </w:p>
  </w:footnote>
  <w:footnote w:id="149">
    <w:p w14:paraId="0A09FEAF" w14:textId="77777777" w:rsidR="007E725B" w:rsidRPr="00D777C4" w:rsidRDefault="007E725B" w:rsidP="007E725B">
      <w:pPr>
        <w:pStyle w:val="a7"/>
        <w:jc w:val="both"/>
        <w:rPr>
          <w:rFonts w:ascii="Simplified Arabic" w:hAnsi="Simplified Arabic" w:cs="Simplified Arabic"/>
        </w:rPr>
      </w:pPr>
      <w:r w:rsidRPr="00D777C4">
        <w:rPr>
          <w:rStyle w:val="a8"/>
          <w:rFonts w:ascii="Simplified Arabic" w:hAnsi="Simplified Arabic" w:cs="Simplified Arabic"/>
        </w:rPr>
        <w:footnoteRef/>
      </w:r>
      <w:r w:rsidRPr="00D777C4">
        <w:rPr>
          <w:rFonts w:ascii="Simplified Arabic" w:hAnsi="Simplified Arabic" w:cs="Simplified Arabic"/>
          <w:rtl/>
        </w:rPr>
        <w:t xml:space="preserve"> </w:t>
      </w:r>
      <w:bookmarkStart w:id="20" w:name="_Hlk59128696"/>
      <w:r w:rsidRPr="00D777C4">
        <w:rPr>
          <w:rFonts w:ascii="Simplified Arabic" w:hAnsi="Simplified Arabic" w:cs="Simplified Arabic"/>
          <w:rtl/>
        </w:rPr>
        <w:t xml:space="preserve">راجع المواد (88-89) من </w:t>
      </w:r>
      <w:bookmarkEnd w:id="20"/>
      <w:r w:rsidRPr="00D777C4">
        <w:rPr>
          <w:rFonts w:ascii="Simplified Arabic" w:hAnsi="Simplified Arabic" w:cs="Simplified Arabic"/>
          <w:rtl/>
        </w:rPr>
        <w:t>قانون الانتخابات رقم (13) لسنة 1995.</w:t>
      </w:r>
    </w:p>
  </w:footnote>
  <w:footnote w:id="150">
    <w:p w14:paraId="3C7C28A3" w14:textId="77777777" w:rsidR="007E725B" w:rsidRPr="00D777C4" w:rsidRDefault="007E725B" w:rsidP="007E725B">
      <w:pPr>
        <w:pStyle w:val="a7"/>
        <w:jc w:val="both"/>
        <w:rPr>
          <w:rFonts w:ascii="Simplified Arabic" w:hAnsi="Simplified Arabic" w:cs="Simplified Arabic"/>
        </w:rPr>
      </w:pPr>
      <w:r w:rsidRPr="00D777C4">
        <w:rPr>
          <w:rStyle w:val="a8"/>
          <w:rFonts w:ascii="Simplified Arabic" w:hAnsi="Simplified Arabic" w:cs="Simplified Arabic"/>
        </w:rPr>
        <w:footnoteRef/>
      </w:r>
      <w:r w:rsidRPr="00D777C4">
        <w:rPr>
          <w:rFonts w:ascii="Simplified Arabic" w:hAnsi="Simplified Arabic" w:cs="Simplified Arabic"/>
          <w:rtl/>
        </w:rPr>
        <w:t xml:space="preserve"> </w:t>
      </w:r>
      <w:bookmarkStart w:id="21" w:name="_Hlk59213350"/>
      <w:r w:rsidRPr="00D777C4">
        <w:rPr>
          <w:rFonts w:ascii="Simplified Arabic" w:hAnsi="Simplified Arabic" w:cs="Simplified Arabic"/>
          <w:rtl/>
        </w:rPr>
        <w:t>الانتخابات الرئاسية الثانية 9 كانون ثاني 2005، تقرير صادر عن لجنة الانتخابات المركزية، نسخة الكترونية، رام الله، 2005، ص 34.</w:t>
      </w:r>
      <w:bookmarkEnd w:id="21"/>
    </w:p>
  </w:footnote>
  <w:footnote w:id="151">
    <w:p w14:paraId="022FBD60" w14:textId="77777777" w:rsidR="007E725B" w:rsidRPr="00D777C4" w:rsidRDefault="007E725B" w:rsidP="007E725B">
      <w:pPr>
        <w:pStyle w:val="a7"/>
        <w:jc w:val="both"/>
        <w:rPr>
          <w:rFonts w:ascii="Simplified Arabic" w:hAnsi="Simplified Arabic" w:cs="Simplified Arabic"/>
        </w:rPr>
      </w:pPr>
      <w:r w:rsidRPr="00D777C4">
        <w:rPr>
          <w:rStyle w:val="a8"/>
          <w:rFonts w:ascii="Simplified Arabic" w:hAnsi="Simplified Arabic" w:cs="Simplified Arabic"/>
        </w:rPr>
        <w:footnoteRef/>
      </w:r>
      <w:r w:rsidRPr="00D777C4">
        <w:rPr>
          <w:rFonts w:ascii="Simplified Arabic" w:hAnsi="Simplified Arabic" w:cs="Simplified Arabic"/>
          <w:rtl/>
        </w:rPr>
        <w:t xml:space="preserve"> راجع المادة (37) من القانون الأساسي المعدل لسنة 2003.</w:t>
      </w:r>
    </w:p>
  </w:footnote>
  <w:footnote w:id="152">
    <w:p w14:paraId="7C80BC46" w14:textId="77777777" w:rsidR="007E725B" w:rsidRPr="00D777C4" w:rsidRDefault="007E725B" w:rsidP="007E725B">
      <w:pPr>
        <w:pStyle w:val="a7"/>
        <w:jc w:val="both"/>
        <w:rPr>
          <w:rFonts w:ascii="Simplified Arabic" w:hAnsi="Simplified Arabic" w:cs="Simplified Arabic"/>
          <w:rtl/>
        </w:rPr>
      </w:pPr>
      <w:r w:rsidRPr="00D777C4">
        <w:rPr>
          <w:rStyle w:val="a8"/>
          <w:rFonts w:ascii="Simplified Arabic" w:hAnsi="Simplified Arabic" w:cs="Simplified Arabic"/>
        </w:rPr>
        <w:footnoteRef/>
      </w:r>
      <w:r w:rsidRPr="00D777C4">
        <w:rPr>
          <w:rFonts w:ascii="Simplified Arabic" w:hAnsi="Simplified Arabic" w:cs="Simplified Arabic"/>
          <w:rtl/>
        </w:rPr>
        <w:t xml:space="preserve"> راجع المواد (2-3) من القانون رقم (4) لسنة 2004 بشأن تعديل بعض احكام قانون الانتخابات رقم (13) لسنة 1995.</w:t>
      </w:r>
    </w:p>
  </w:footnote>
  <w:footnote w:id="153">
    <w:p w14:paraId="71C3D6AB" w14:textId="77777777" w:rsidR="007E725B" w:rsidRPr="00D777C4" w:rsidRDefault="007E725B" w:rsidP="007E725B">
      <w:pPr>
        <w:pStyle w:val="a7"/>
        <w:jc w:val="both"/>
        <w:rPr>
          <w:rFonts w:ascii="Simplified Arabic" w:hAnsi="Simplified Arabic" w:cs="Simplified Arabic"/>
          <w:rtl/>
        </w:rPr>
      </w:pPr>
      <w:r w:rsidRPr="00D777C4">
        <w:rPr>
          <w:rStyle w:val="a8"/>
          <w:rFonts w:ascii="Simplified Arabic" w:hAnsi="Simplified Arabic" w:cs="Simplified Arabic"/>
        </w:rPr>
        <w:footnoteRef/>
      </w:r>
      <w:r w:rsidRPr="00D777C4">
        <w:rPr>
          <w:rFonts w:ascii="Simplified Arabic" w:hAnsi="Simplified Arabic" w:cs="Simplified Arabic"/>
          <w:rtl/>
        </w:rPr>
        <w:t xml:space="preserve"> صدر القانون الأساسي بتاريخ 29/5/2002 ونشر في العدد الممتاز رقم (1) من الوقائع الفلسطينية بتاريخ 7/7/2002، ثم صدر القانون الأساسي المعدل لسنة 2003 بتاريخ 18/3/2003 ونشر في العدد الممتاز رقم (2) من الوقائع الفلسطينية بتاريخ 19/3/2003، ثم صدر </w:t>
      </w:r>
      <w:bookmarkStart w:id="23" w:name="_Hlk59128688"/>
      <w:r w:rsidRPr="00D777C4">
        <w:rPr>
          <w:rFonts w:ascii="Simplified Arabic" w:hAnsi="Simplified Arabic" w:cs="Simplified Arabic"/>
          <w:rtl/>
        </w:rPr>
        <w:t xml:space="preserve">القانون الأساسي المعدل لسنة 2005 </w:t>
      </w:r>
      <w:bookmarkEnd w:id="23"/>
      <w:r w:rsidRPr="00D777C4">
        <w:rPr>
          <w:rFonts w:ascii="Simplified Arabic" w:hAnsi="Simplified Arabic" w:cs="Simplified Arabic"/>
          <w:rtl/>
        </w:rPr>
        <w:t>بتاريخ 13/8/2005 ونشر في العدد رقم (57) من الوقائع الفلسطينية بتاريخ 18/8/2005</w:t>
      </w:r>
    </w:p>
  </w:footnote>
  <w:footnote w:id="154">
    <w:p w14:paraId="010F5E07" w14:textId="77777777" w:rsidR="007E725B" w:rsidRPr="00D777C4" w:rsidRDefault="007E725B" w:rsidP="007E725B">
      <w:pPr>
        <w:pStyle w:val="a7"/>
        <w:jc w:val="both"/>
        <w:rPr>
          <w:rFonts w:ascii="Simplified Arabic" w:hAnsi="Simplified Arabic" w:cs="Simplified Arabic"/>
          <w:rtl/>
        </w:rPr>
      </w:pPr>
      <w:r w:rsidRPr="00D777C4">
        <w:rPr>
          <w:rStyle w:val="a8"/>
          <w:rFonts w:ascii="Simplified Arabic" w:hAnsi="Simplified Arabic" w:cs="Simplified Arabic"/>
        </w:rPr>
        <w:footnoteRef/>
      </w:r>
      <w:r w:rsidRPr="00D777C4">
        <w:rPr>
          <w:rFonts w:ascii="Simplified Arabic" w:hAnsi="Simplified Arabic" w:cs="Simplified Arabic"/>
          <w:rtl/>
        </w:rPr>
        <w:t xml:space="preserve"> راجع المواد (1-2) من القانون الأساسي المعدل لسنة 2005.</w:t>
      </w:r>
    </w:p>
  </w:footnote>
  <w:footnote w:id="155">
    <w:p w14:paraId="4596E86B" w14:textId="77777777" w:rsidR="007E725B" w:rsidRPr="00D777C4" w:rsidRDefault="007E725B" w:rsidP="007E725B">
      <w:pPr>
        <w:pStyle w:val="a7"/>
        <w:jc w:val="both"/>
        <w:rPr>
          <w:rFonts w:ascii="Simplified Arabic" w:hAnsi="Simplified Arabic" w:cs="Simplified Arabic"/>
        </w:rPr>
      </w:pPr>
      <w:r w:rsidRPr="00D777C4">
        <w:rPr>
          <w:rStyle w:val="a8"/>
          <w:rFonts w:ascii="Simplified Arabic" w:hAnsi="Simplified Arabic" w:cs="Simplified Arabic"/>
        </w:rPr>
        <w:footnoteRef/>
      </w:r>
      <w:r w:rsidRPr="00D777C4">
        <w:rPr>
          <w:rFonts w:ascii="Simplified Arabic" w:hAnsi="Simplified Arabic" w:cs="Simplified Arabic"/>
          <w:rtl/>
        </w:rPr>
        <w:t xml:space="preserve"> راجع المواد (2-3-4-5-6) من قانون الانتخابات العامة لسنة 2005 والذي صدر بتاريخ 13/8/2005 ونشر في العدد رقم (57) من الوقائع الفلسطينية بتاريخ 18/8/2005.</w:t>
      </w:r>
    </w:p>
  </w:footnote>
  <w:footnote w:id="156">
    <w:p w14:paraId="495F1B5A" w14:textId="77777777" w:rsidR="007E725B" w:rsidRPr="00D777C4" w:rsidRDefault="007E725B" w:rsidP="007E725B">
      <w:pPr>
        <w:pStyle w:val="a7"/>
        <w:jc w:val="both"/>
        <w:rPr>
          <w:rFonts w:ascii="Simplified Arabic" w:hAnsi="Simplified Arabic" w:cs="Simplified Arabic"/>
          <w:rtl/>
        </w:rPr>
      </w:pPr>
      <w:r w:rsidRPr="00D777C4">
        <w:rPr>
          <w:rStyle w:val="a8"/>
          <w:rFonts w:ascii="Simplified Arabic" w:hAnsi="Simplified Arabic" w:cs="Simplified Arabic"/>
        </w:rPr>
        <w:footnoteRef/>
      </w:r>
      <w:r w:rsidRPr="00D777C4">
        <w:rPr>
          <w:rFonts w:ascii="Simplified Arabic" w:hAnsi="Simplified Arabic" w:cs="Simplified Arabic"/>
          <w:rtl/>
        </w:rPr>
        <w:t xml:space="preserve"> راجع المادة (1) من المرسوم الرئاسي بدون رقم لسنة 2005 بشأن لجنة الانتخابات المركزية الصادر في 1/4/2005.</w:t>
      </w:r>
    </w:p>
  </w:footnote>
  <w:footnote w:id="157">
    <w:p w14:paraId="60A91FC3" w14:textId="77777777" w:rsidR="007E725B" w:rsidRPr="00D777C4" w:rsidRDefault="007E725B" w:rsidP="007E725B">
      <w:pPr>
        <w:pStyle w:val="a7"/>
        <w:jc w:val="both"/>
        <w:rPr>
          <w:rFonts w:ascii="Simplified Arabic" w:hAnsi="Simplified Arabic" w:cs="Simplified Arabic"/>
          <w:rtl/>
        </w:rPr>
      </w:pPr>
      <w:r w:rsidRPr="00D777C4">
        <w:rPr>
          <w:rStyle w:val="a8"/>
          <w:rFonts w:ascii="Simplified Arabic" w:hAnsi="Simplified Arabic" w:cs="Simplified Arabic"/>
        </w:rPr>
        <w:footnoteRef/>
      </w:r>
      <w:r w:rsidRPr="00D777C4">
        <w:rPr>
          <w:rFonts w:ascii="Simplified Arabic" w:hAnsi="Simplified Arabic" w:cs="Simplified Arabic"/>
          <w:rtl/>
        </w:rPr>
        <w:t xml:space="preserve"> راجع المادة (1) من قرار بقانون رقم (4) لسنة 2006 بشأن تعديل </w:t>
      </w:r>
      <w:hyperlink r:id="rId19" w:history="1">
        <w:r w:rsidRPr="00D777C4">
          <w:rPr>
            <w:rStyle w:val="Hyperlink"/>
            <w:rFonts w:ascii="Simplified Arabic" w:hAnsi="Simplified Arabic" w:cs="Simplified Arabic"/>
            <w:rtl/>
          </w:rPr>
          <w:t>قانون الانتخابات رقم (9) لسنة 2005م</w:t>
        </w:r>
      </w:hyperlink>
      <w:r w:rsidRPr="00D777C4">
        <w:rPr>
          <w:rFonts w:ascii="Simplified Arabic" w:hAnsi="Simplified Arabic" w:cs="Simplified Arabic"/>
          <w:rtl/>
        </w:rPr>
        <w:t>، والصادر بتاريخ 7/2/2006.</w:t>
      </w:r>
    </w:p>
  </w:footnote>
  <w:footnote w:id="158">
    <w:p w14:paraId="53347466" w14:textId="77777777" w:rsidR="007E725B" w:rsidRPr="00D777C4" w:rsidRDefault="007E725B" w:rsidP="007E725B">
      <w:pPr>
        <w:pStyle w:val="a7"/>
        <w:jc w:val="both"/>
        <w:rPr>
          <w:rFonts w:ascii="Simplified Arabic" w:hAnsi="Simplified Arabic" w:cs="Simplified Arabic"/>
        </w:rPr>
      </w:pPr>
      <w:r w:rsidRPr="00D777C4">
        <w:rPr>
          <w:rStyle w:val="a8"/>
          <w:rFonts w:ascii="Simplified Arabic" w:hAnsi="Simplified Arabic" w:cs="Simplified Arabic"/>
        </w:rPr>
        <w:footnoteRef/>
      </w:r>
      <w:r w:rsidRPr="00D777C4">
        <w:rPr>
          <w:rFonts w:ascii="Simplified Arabic" w:hAnsi="Simplified Arabic" w:cs="Simplified Arabic"/>
          <w:rtl/>
        </w:rPr>
        <w:t xml:space="preserve"> </w:t>
      </w:r>
      <w:bookmarkStart w:id="24" w:name="_Hlk59292717"/>
      <w:r w:rsidRPr="00D777C4">
        <w:rPr>
          <w:rFonts w:ascii="Simplified Arabic" w:hAnsi="Simplified Arabic" w:cs="Simplified Arabic"/>
          <w:rtl/>
        </w:rPr>
        <w:t xml:space="preserve">راجع المادة (1) من </w:t>
      </w:r>
      <w:bookmarkEnd w:id="24"/>
      <w:r w:rsidRPr="00D777C4">
        <w:rPr>
          <w:rFonts w:ascii="Simplified Arabic" w:hAnsi="Simplified Arabic" w:cs="Simplified Arabic"/>
          <w:rtl/>
        </w:rPr>
        <w:t>قرار بقانون رقم (1) لسنة 2006 بشأن موعد اقتراع أفراد الشرطة وقوى الأمن والصادر بتاريخ 19/1/2006.</w:t>
      </w:r>
    </w:p>
  </w:footnote>
  <w:footnote w:id="159">
    <w:p w14:paraId="1E6250DD" w14:textId="77777777" w:rsidR="007E725B" w:rsidRPr="00D777C4" w:rsidRDefault="007E725B" w:rsidP="007E725B">
      <w:pPr>
        <w:pStyle w:val="a7"/>
        <w:jc w:val="both"/>
        <w:rPr>
          <w:rFonts w:ascii="Simplified Arabic" w:hAnsi="Simplified Arabic" w:cs="Simplified Arabic"/>
          <w:rtl/>
        </w:rPr>
      </w:pPr>
      <w:r w:rsidRPr="00D777C4">
        <w:rPr>
          <w:rStyle w:val="a8"/>
          <w:rFonts w:ascii="Simplified Arabic" w:hAnsi="Simplified Arabic" w:cs="Simplified Arabic"/>
        </w:rPr>
        <w:footnoteRef/>
      </w:r>
      <w:r w:rsidRPr="00D777C4">
        <w:rPr>
          <w:rFonts w:ascii="Simplified Arabic" w:hAnsi="Simplified Arabic" w:cs="Simplified Arabic"/>
          <w:rtl/>
        </w:rPr>
        <w:t xml:space="preserve"> الانتخابات التشريعية الثانية 25 كانون ثاني 2006، تقرير صادر عن لجنة الانتخابات المركزية، نسخة الكترونية، رام الله، 2006، ص 22، ص 167 وما بعدها.</w:t>
      </w:r>
    </w:p>
  </w:footnote>
  <w:footnote w:id="160">
    <w:p w14:paraId="3CC4DFAA" w14:textId="77777777" w:rsidR="007E725B" w:rsidRPr="00D777C4" w:rsidRDefault="007E725B" w:rsidP="007E725B">
      <w:pPr>
        <w:pStyle w:val="a7"/>
        <w:jc w:val="both"/>
        <w:rPr>
          <w:rFonts w:ascii="Simplified Arabic" w:hAnsi="Simplified Arabic" w:cs="Simplified Arabic"/>
        </w:rPr>
      </w:pPr>
      <w:r w:rsidRPr="00D777C4">
        <w:rPr>
          <w:rStyle w:val="a8"/>
          <w:rFonts w:ascii="Simplified Arabic" w:hAnsi="Simplified Arabic" w:cs="Simplified Arabic"/>
        </w:rPr>
        <w:footnoteRef/>
      </w:r>
      <w:r w:rsidRPr="00D777C4">
        <w:rPr>
          <w:rFonts w:ascii="Simplified Arabic" w:hAnsi="Simplified Arabic" w:cs="Simplified Arabic"/>
          <w:rtl/>
        </w:rPr>
        <w:t xml:space="preserve"> محمد عوض التلباني، تحديات قانونية للأمن القومي الفلسطيني، فصل ضمن كتاب الأمن القومي الفلسطيني مرتكزات وتحديات، صادر عن مركز التخطيط الفلسطيني – منظمة التحرير الفلسطينية، غزة، 2016 ص 182 وما بعدها.</w:t>
      </w:r>
    </w:p>
  </w:footnote>
  <w:footnote w:id="161">
    <w:p w14:paraId="67C54B21" w14:textId="77777777" w:rsidR="007E725B" w:rsidRPr="00D777C4" w:rsidRDefault="007E725B" w:rsidP="007E725B">
      <w:pPr>
        <w:pStyle w:val="a7"/>
        <w:jc w:val="both"/>
        <w:rPr>
          <w:rFonts w:ascii="Simplified Arabic" w:hAnsi="Simplified Arabic" w:cs="Simplified Arabic"/>
          <w:rtl/>
        </w:rPr>
      </w:pPr>
      <w:r w:rsidRPr="00D777C4">
        <w:rPr>
          <w:rStyle w:val="a8"/>
          <w:rFonts w:ascii="Simplified Arabic" w:hAnsi="Simplified Arabic" w:cs="Simplified Arabic"/>
        </w:rPr>
        <w:footnoteRef/>
      </w:r>
      <w:r w:rsidRPr="00D777C4">
        <w:rPr>
          <w:rFonts w:ascii="Simplified Arabic" w:hAnsi="Simplified Arabic" w:cs="Simplified Arabic"/>
          <w:rtl/>
        </w:rPr>
        <w:t xml:space="preserve"> راجع المواد (4-7) من قرار بقانون رقم (1) لسنة 2007 بشأن الانتخابات العامة، الصادر بتاريخ 2/9/2007، والذي نشر في الوقائع الفلسطينية في العدد (72) بتاريخ 9/9/2007.</w:t>
      </w:r>
    </w:p>
  </w:footnote>
  <w:footnote w:id="162">
    <w:p w14:paraId="16E0310B" w14:textId="77777777" w:rsidR="007E725B" w:rsidRPr="00D777C4" w:rsidRDefault="007E725B" w:rsidP="007E725B">
      <w:pPr>
        <w:pStyle w:val="a7"/>
        <w:jc w:val="both"/>
        <w:rPr>
          <w:rFonts w:ascii="Simplified Arabic" w:hAnsi="Simplified Arabic" w:cs="Simplified Arabic"/>
          <w:rtl/>
        </w:rPr>
      </w:pPr>
      <w:r w:rsidRPr="00D777C4">
        <w:rPr>
          <w:rStyle w:val="a8"/>
          <w:rFonts w:ascii="Simplified Arabic" w:hAnsi="Simplified Arabic" w:cs="Simplified Arabic"/>
        </w:rPr>
        <w:footnoteRef/>
      </w:r>
      <w:r w:rsidRPr="00D777C4">
        <w:rPr>
          <w:rFonts w:ascii="Simplified Arabic" w:hAnsi="Simplified Arabic" w:cs="Simplified Arabic"/>
          <w:rtl/>
        </w:rPr>
        <w:t xml:space="preserve"> راجع المادة (6) من قرار بقانون رقم (1) لسنة 2007 بشأن الانتخابات العامة.</w:t>
      </w:r>
    </w:p>
  </w:footnote>
  <w:footnote w:id="163">
    <w:p w14:paraId="31C636BC" w14:textId="77777777" w:rsidR="007E725B" w:rsidRPr="00D777C4" w:rsidRDefault="007E725B" w:rsidP="007E725B">
      <w:pPr>
        <w:pStyle w:val="a7"/>
        <w:jc w:val="both"/>
        <w:rPr>
          <w:rFonts w:ascii="Simplified Arabic" w:hAnsi="Simplified Arabic" w:cs="Simplified Arabic"/>
        </w:rPr>
      </w:pPr>
      <w:r w:rsidRPr="00D777C4">
        <w:rPr>
          <w:rStyle w:val="a8"/>
          <w:rFonts w:ascii="Simplified Arabic" w:hAnsi="Simplified Arabic" w:cs="Simplified Arabic"/>
        </w:rPr>
        <w:footnoteRef/>
      </w:r>
      <w:r w:rsidRPr="00D777C4">
        <w:rPr>
          <w:rFonts w:ascii="Simplified Arabic" w:hAnsi="Simplified Arabic" w:cs="Simplified Arabic"/>
          <w:rtl/>
        </w:rPr>
        <w:t xml:space="preserve"> </w:t>
      </w:r>
      <w:bookmarkStart w:id="26" w:name="_Hlk59297128"/>
      <w:r w:rsidRPr="00D777C4">
        <w:rPr>
          <w:rFonts w:ascii="Simplified Arabic" w:hAnsi="Simplified Arabic" w:cs="Simplified Arabic"/>
          <w:rtl/>
        </w:rPr>
        <w:t>راجع المادة (5) من قرار بقانون رقم (1) لسنة 2007 بشأن الانتخابات العامة.</w:t>
      </w:r>
      <w:bookmarkEnd w:id="26"/>
    </w:p>
  </w:footnote>
  <w:footnote w:id="164">
    <w:p w14:paraId="1C2E8591" w14:textId="77777777" w:rsidR="007E725B" w:rsidRPr="00D777C4" w:rsidRDefault="007E725B" w:rsidP="007E725B">
      <w:pPr>
        <w:pStyle w:val="a7"/>
        <w:jc w:val="both"/>
        <w:rPr>
          <w:rFonts w:ascii="Simplified Arabic" w:hAnsi="Simplified Arabic" w:cs="Simplified Arabic"/>
          <w:rtl/>
        </w:rPr>
      </w:pPr>
      <w:r w:rsidRPr="00D777C4">
        <w:rPr>
          <w:rStyle w:val="a8"/>
          <w:rFonts w:ascii="Simplified Arabic" w:hAnsi="Simplified Arabic" w:cs="Simplified Arabic"/>
        </w:rPr>
        <w:footnoteRef/>
      </w:r>
      <w:r w:rsidRPr="00D777C4">
        <w:rPr>
          <w:rFonts w:ascii="Simplified Arabic" w:hAnsi="Simplified Arabic" w:cs="Simplified Arabic"/>
          <w:rtl/>
        </w:rPr>
        <w:t xml:space="preserve"> راجع المادة (94) من قانون الانتخابات العامة لسنة 2005.</w:t>
      </w:r>
    </w:p>
  </w:footnote>
  <w:footnote w:id="165">
    <w:p w14:paraId="3FC6D927" w14:textId="77777777" w:rsidR="007E725B" w:rsidRPr="00D777C4" w:rsidRDefault="007E725B" w:rsidP="007E725B">
      <w:pPr>
        <w:pStyle w:val="a7"/>
        <w:jc w:val="both"/>
        <w:rPr>
          <w:rFonts w:ascii="Simplified Arabic" w:hAnsi="Simplified Arabic" w:cs="Simplified Arabic"/>
          <w:rtl/>
        </w:rPr>
      </w:pPr>
      <w:r w:rsidRPr="00D777C4">
        <w:rPr>
          <w:rStyle w:val="a8"/>
          <w:rFonts w:ascii="Simplified Arabic" w:hAnsi="Simplified Arabic" w:cs="Simplified Arabic"/>
        </w:rPr>
        <w:footnoteRef/>
      </w:r>
      <w:r w:rsidRPr="00D777C4">
        <w:rPr>
          <w:rFonts w:ascii="Simplified Arabic" w:hAnsi="Simplified Arabic" w:cs="Simplified Arabic"/>
          <w:rtl/>
        </w:rPr>
        <w:t xml:space="preserve"> راجع المادة (100) من قرار بقانون رقم (1) لسنة 2007 بشأن الانتخابات العامة.</w:t>
      </w:r>
    </w:p>
  </w:footnote>
  <w:footnote w:id="166">
    <w:p w14:paraId="4A857FF7" w14:textId="77777777" w:rsidR="007E725B" w:rsidRPr="00D777C4" w:rsidRDefault="007E725B" w:rsidP="007E725B">
      <w:pPr>
        <w:pStyle w:val="a7"/>
        <w:jc w:val="both"/>
        <w:rPr>
          <w:rFonts w:ascii="Simplified Arabic" w:hAnsi="Simplified Arabic" w:cs="Simplified Arabic"/>
        </w:rPr>
      </w:pPr>
      <w:r w:rsidRPr="00D777C4">
        <w:rPr>
          <w:rStyle w:val="a8"/>
          <w:rFonts w:ascii="Simplified Arabic" w:hAnsi="Simplified Arabic" w:cs="Simplified Arabic"/>
        </w:rPr>
        <w:footnoteRef/>
      </w:r>
      <w:r w:rsidRPr="00D777C4">
        <w:rPr>
          <w:rFonts w:ascii="Simplified Arabic" w:hAnsi="Simplified Arabic" w:cs="Simplified Arabic"/>
          <w:rtl/>
        </w:rPr>
        <w:t xml:space="preserve"> راجع المواد (36-45) من قرار بقانون رقم (1) لسنة 2007 بشأن الانتخابات العامة</w:t>
      </w:r>
    </w:p>
  </w:footnote>
  <w:footnote w:id="167">
    <w:p w14:paraId="7E8AF58D" w14:textId="77777777" w:rsidR="007E725B" w:rsidRPr="00D777C4" w:rsidRDefault="007E725B" w:rsidP="007E725B">
      <w:pPr>
        <w:pStyle w:val="a7"/>
        <w:rPr>
          <w:rFonts w:ascii="Simplified Arabic" w:hAnsi="Simplified Arabic" w:cs="Simplified Arabic"/>
        </w:rPr>
      </w:pPr>
      <w:r w:rsidRPr="00D777C4">
        <w:rPr>
          <w:rFonts w:ascii="Simplified Arabic" w:hAnsi="Simplified Arabic" w:cs="Simplified Arabic"/>
        </w:rPr>
        <w:footnoteRef/>
      </w:r>
      <w:r w:rsidRPr="00D777C4">
        <w:rPr>
          <w:rFonts w:ascii="Simplified Arabic" w:hAnsi="Simplified Arabic" w:cs="Simplified Arabic"/>
          <w:rtl/>
        </w:rPr>
        <w:t xml:space="preserve"> انظر القرار بقانون رقم (1) لسنة 2021 بشأن تعديل القرار بقانون رقم (1) لسنة 2007 بشأن الانتخابات العامة، والمنشور في العدد الممتاز رقم (23) من الوقائع الفلسطينية، المنشور بتاريخ 13/1/2021.</w:t>
      </w:r>
    </w:p>
  </w:footnote>
  <w:footnote w:id="168">
    <w:p w14:paraId="33FB25B9" w14:textId="77777777" w:rsidR="007E725B" w:rsidRPr="00D777C4" w:rsidRDefault="007E725B" w:rsidP="007E725B">
      <w:pPr>
        <w:pStyle w:val="a7"/>
        <w:rPr>
          <w:rFonts w:ascii="Simplified Arabic" w:hAnsi="Simplified Arabic" w:cs="Simplified Arabic"/>
        </w:rPr>
      </w:pPr>
      <w:r w:rsidRPr="00D777C4">
        <w:rPr>
          <w:rFonts w:ascii="Simplified Arabic" w:hAnsi="Simplified Arabic" w:cs="Simplified Arabic"/>
        </w:rPr>
        <w:footnoteRef/>
      </w:r>
      <w:r w:rsidRPr="00D777C4">
        <w:rPr>
          <w:rFonts w:ascii="Simplified Arabic" w:hAnsi="Simplified Arabic" w:cs="Simplified Arabic"/>
          <w:rtl/>
        </w:rPr>
        <w:t xml:space="preserve"> راجع المادة (3) من قرار بقانون رقم (1) لسنة 2007 بشأن الانتخابات العامة، المعدلة بموجب المادة (8) من قرار بقانون رقم (1) لسنة 2021 بشأن الانتخابات العامة..</w:t>
      </w:r>
    </w:p>
  </w:footnote>
  <w:footnote w:id="169">
    <w:p w14:paraId="44E2FBA7" w14:textId="77777777" w:rsidR="007E725B" w:rsidRPr="00D777C4" w:rsidRDefault="007E725B" w:rsidP="007E725B">
      <w:pPr>
        <w:pStyle w:val="a7"/>
        <w:rPr>
          <w:rFonts w:ascii="Simplified Arabic" w:hAnsi="Simplified Arabic" w:cs="Simplified Arabic"/>
        </w:rPr>
      </w:pPr>
      <w:r w:rsidRPr="00D777C4">
        <w:rPr>
          <w:rFonts w:ascii="Simplified Arabic" w:hAnsi="Simplified Arabic" w:cs="Simplified Arabic"/>
        </w:rPr>
        <w:footnoteRef/>
      </w:r>
      <w:r w:rsidRPr="00D777C4">
        <w:rPr>
          <w:rFonts w:ascii="Simplified Arabic" w:hAnsi="Simplified Arabic" w:cs="Simplified Arabic"/>
          <w:rtl/>
        </w:rPr>
        <w:t xml:space="preserve"> تنص المادة (1) من القانون الأساسي المعدل لسنة 2005: تعدل المادة (36) من القانون الأساسي المعدل لسنة 2003 لتصبح مدة رئاسة السلطة الوطنية الفلسطينية أربع سنوات، ويحق للرئيس ترشيح نفسه لفترة رئاسية ثانية على </w:t>
      </w:r>
      <w:proofErr w:type="gramStart"/>
      <w:r w:rsidRPr="00D777C4">
        <w:rPr>
          <w:rFonts w:ascii="Simplified Arabic" w:hAnsi="Simplified Arabic" w:cs="Simplified Arabic"/>
          <w:rtl/>
        </w:rPr>
        <w:t>أن لا</w:t>
      </w:r>
      <w:proofErr w:type="gramEnd"/>
      <w:r w:rsidRPr="00D777C4">
        <w:rPr>
          <w:rFonts w:ascii="Simplified Arabic" w:hAnsi="Simplified Arabic" w:cs="Simplified Arabic"/>
          <w:rtl/>
        </w:rPr>
        <w:t xml:space="preserve"> يشغل منصب الرئاسة أكثر من دورتين متتاليتين.</w:t>
      </w:r>
    </w:p>
  </w:footnote>
  <w:footnote w:id="170">
    <w:p w14:paraId="52DD2084" w14:textId="77777777" w:rsidR="007E725B" w:rsidRPr="00D777C4" w:rsidRDefault="007E725B" w:rsidP="007E725B">
      <w:pPr>
        <w:pStyle w:val="a7"/>
        <w:rPr>
          <w:rFonts w:ascii="Simplified Arabic" w:hAnsi="Simplified Arabic" w:cs="Simplified Arabic"/>
        </w:rPr>
      </w:pPr>
      <w:r w:rsidRPr="00D777C4">
        <w:rPr>
          <w:rFonts w:ascii="Simplified Arabic" w:hAnsi="Simplified Arabic" w:cs="Simplified Arabic"/>
        </w:rPr>
        <w:footnoteRef/>
      </w:r>
      <w:r w:rsidRPr="00D777C4">
        <w:rPr>
          <w:rFonts w:ascii="Simplified Arabic" w:hAnsi="Simplified Arabic" w:cs="Simplified Arabic"/>
          <w:rtl/>
        </w:rPr>
        <w:t xml:space="preserve"> راجع المادة (5) من قرار بقانون رقم (1) لسنة 2007 بشأن الانتخابات العامة، المعدلة بموجب المادة (5) من قرار بقانون رقم (1) لسنة 2021 بشأن الانتخابات العامة.</w:t>
      </w:r>
    </w:p>
  </w:footnote>
  <w:footnote w:id="171">
    <w:p w14:paraId="0835428C" w14:textId="77777777" w:rsidR="007E725B" w:rsidRPr="00D777C4" w:rsidRDefault="007E725B" w:rsidP="007E725B">
      <w:pPr>
        <w:pStyle w:val="a7"/>
        <w:rPr>
          <w:rFonts w:ascii="Simplified Arabic" w:hAnsi="Simplified Arabic" w:cs="Simplified Arabic"/>
          <w:rtl/>
        </w:rPr>
      </w:pPr>
      <w:r w:rsidRPr="00D777C4">
        <w:rPr>
          <w:rFonts w:ascii="Simplified Arabic" w:hAnsi="Simplified Arabic" w:cs="Simplified Arabic"/>
        </w:rPr>
        <w:footnoteRef/>
      </w:r>
      <w:r w:rsidRPr="00D777C4">
        <w:rPr>
          <w:rFonts w:ascii="Simplified Arabic" w:hAnsi="Simplified Arabic" w:cs="Simplified Arabic"/>
          <w:rtl/>
        </w:rPr>
        <w:t xml:space="preserve"> راجع المادة (8) من قرار بقانون رقم (1) لسنة 2007 بشأن الانتخابات العامة، المعدلة بموجب المادة (6) من قرار بقانون رقم (1) لسنة 2021 بشأن الانتخابات العامة.</w:t>
      </w:r>
    </w:p>
  </w:footnote>
  <w:footnote w:id="172">
    <w:p w14:paraId="7E46991F" w14:textId="77777777" w:rsidR="007E725B" w:rsidRPr="00D777C4" w:rsidRDefault="007E725B" w:rsidP="007E725B">
      <w:pPr>
        <w:pStyle w:val="a7"/>
        <w:rPr>
          <w:rFonts w:ascii="Simplified Arabic" w:hAnsi="Simplified Arabic" w:cs="Simplified Arabic"/>
        </w:rPr>
      </w:pPr>
      <w:r w:rsidRPr="00D777C4">
        <w:rPr>
          <w:rFonts w:ascii="Simplified Arabic" w:hAnsi="Simplified Arabic" w:cs="Simplified Arabic"/>
        </w:rPr>
        <w:footnoteRef/>
      </w:r>
      <w:r w:rsidRPr="00D777C4">
        <w:rPr>
          <w:rFonts w:ascii="Simplified Arabic" w:hAnsi="Simplified Arabic" w:cs="Simplified Arabic"/>
          <w:rtl/>
        </w:rPr>
        <w:t xml:space="preserve"> راجع المادة (45) من قرار بقانون رقم (1) لسنة 2007 بشأن الانتخابات العامة، المعدلة بموجب المادة (12) من قرار بقانون رقم (1) لسنة 2021 بشأن الانتخابات العامة.</w:t>
      </w:r>
    </w:p>
  </w:footnote>
  <w:footnote w:id="173">
    <w:p w14:paraId="756D372A" w14:textId="77777777" w:rsidR="007E725B" w:rsidRPr="00D777C4" w:rsidRDefault="007E725B" w:rsidP="007E725B">
      <w:pPr>
        <w:pStyle w:val="a7"/>
        <w:rPr>
          <w:rFonts w:ascii="Simplified Arabic" w:hAnsi="Simplified Arabic" w:cs="Simplified Arabic"/>
        </w:rPr>
      </w:pPr>
      <w:r w:rsidRPr="00D777C4">
        <w:rPr>
          <w:rFonts w:ascii="Simplified Arabic" w:hAnsi="Simplified Arabic" w:cs="Simplified Arabic"/>
        </w:rPr>
        <w:footnoteRef/>
      </w:r>
      <w:r w:rsidRPr="00D777C4">
        <w:rPr>
          <w:rFonts w:ascii="Simplified Arabic" w:hAnsi="Simplified Arabic" w:cs="Simplified Arabic"/>
          <w:rtl/>
        </w:rPr>
        <w:t xml:space="preserve"> راجع المادة (116) من قرار بقانون رقم (1) لسنة 2007 بشأن الانتخابات العامة، المعدلة بموجب المادة (16) من قرار بقانون رقم (1) لسنة 2021 بشأن الانتخابات العامة.</w:t>
      </w:r>
    </w:p>
  </w:footnote>
  <w:footnote w:id="174">
    <w:p w14:paraId="79EA3EAA" w14:textId="77777777" w:rsidR="007E725B" w:rsidRPr="00D777C4" w:rsidRDefault="007E725B" w:rsidP="007E725B">
      <w:pPr>
        <w:pStyle w:val="a7"/>
        <w:jc w:val="both"/>
        <w:rPr>
          <w:rFonts w:ascii="Simplified Arabic" w:hAnsi="Simplified Arabic" w:cs="Simplified Arabic"/>
        </w:rPr>
      </w:pPr>
      <w:r w:rsidRPr="00D777C4">
        <w:rPr>
          <w:rStyle w:val="a8"/>
          <w:rFonts w:ascii="Simplified Arabic" w:hAnsi="Simplified Arabic" w:cs="Simplified Arabic"/>
        </w:rPr>
        <w:footnoteRef/>
      </w:r>
      <w:r w:rsidRPr="00D777C4">
        <w:rPr>
          <w:rFonts w:ascii="Simplified Arabic" w:hAnsi="Simplified Arabic" w:cs="Simplified Arabic"/>
          <w:rtl/>
        </w:rPr>
        <w:t xml:space="preserve"> </w:t>
      </w:r>
      <w:bookmarkStart w:id="29" w:name="_Hlk59395145"/>
      <w:r w:rsidRPr="00D777C4">
        <w:rPr>
          <w:rFonts w:ascii="Simplified Arabic" w:hAnsi="Simplified Arabic" w:cs="Simplified Arabic"/>
          <w:rtl/>
        </w:rPr>
        <w:t>الديمقراطية في فلسطين (الانتخابات الفلسطينية العامة لرئيس السلطة الوطنية الفلسطينية وأعضاء المجلس التشريعي لعام 1996)، تقرير صادر عن لجنة الانتخابات المركزية، نسخة الكترونية، غزة، 1996، ص 30 وما بعدها.</w:t>
      </w:r>
      <w:bookmarkEnd w:id="29"/>
    </w:p>
  </w:footnote>
  <w:footnote w:id="175">
    <w:p w14:paraId="2A72FC11" w14:textId="77777777" w:rsidR="007E725B" w:rsidRPr="00D777C4" w:rsidRDefault="007E725B" w:rsidP="007E725B">
      <w:pPr>
        <w:pStyle w:val="a7"/>
        <w:jc w:val="both"/>
        <w:rPr>
          <w:rFonts w:ascii="Simplified Arabic" w:hAnsi="Simplified Arabic" w:cs="Simplified Arabic"/>
          <w:rtl/>
        </w:rPr>
      </w:pPr>
      <w:r w:rsidRPr="00D777C4">
        <w:rPr>
          <w:rStyle w:val="a8"/>
          <w:rFonts w:ascii="Simplified Arabic" w:hAnsi="Simplified Arabic" w:cs="Simplified Arabic"/>
        </w:rPr>
        <w:footnoteRef/>
      </w:r>
      <w:r w:rsidRPr="00D777C4">
        <w:rPr>
          <w:rFonts w:ascii="Simplified Arabic" w:hAnsi="Simplified Arabic" w:cs="Simplified Arabic"/>
          <w:rtl/>
        </w:rPr>
        <w:t xml:space="preserve"> راجع المواد (34-53) من القانون الأساسي لسنة 2002.</w:t>
      </w:r>
    </w:p>
  </w:footnote>
  <w:footnote w:id="176">
    <w:p w14:paraId="183CD8D7" w14:textId="77777777" w:rsidR="007E725B" w:rsidRPr="00D777C4" w:rsidRDefault="007E725B" w:rsidP="007E725B">
      <w:pPr>
        <w:pStyle w:val="a7"/>
        <w:jc w:val="both"/>
        <w:rPr>
          <w:rFonts w:ascii="Simplified Arabic" w:hAnsi="Simplified Arabic" w:cs="Simplified Arabic"/>
        </w:rPr>
      </w:pPr>
      <w:r w:rsidRPr="00D777C4">
        <w:rPr>
          <w:rStyle w:val="a8"/>
          <w:rFonts w:ascii="Simplified Arabic" w:hAnsi="Simplified Arabic" w:cs="Simplified Arabic"/>
        </w:rPr>
        <w:footnoteRef/>
      </w:r>
      <w:r w:rsidRPr="00D777C4">
        <w:rPr>
          <w:rFonts w:ascii="Simplified Arabic" w:hAnsi="Simplified Arabic" w:cs="Simplified Arabic"/>
          <w:rtl/>
        </w:rPr>
        <w:t xml:space="preserve"> الانتخابات الرئاسية الثانية 9 كانون ثاني 2005، تقرير صادر عن لجنة الانتخابات المركزية، مرجع سابق، ص 34.</w:t>
      </w:r>
    </w:p>
  </w:footnote>
  <w:footnote w:id="177">
    <w:p w14:paraId="71578093" w14:textId="77777777" w:rsidR="007E725B" w:rsidRPr="00D777C4" w:rsidRDefault="007E725B" w:rsidP="007E725B">
      <w:pPr>
        <w:pStyle w:val="a7"/>
        <w:jc w:val="both"/>
        <w:rPr>
          <w:rFonts w:ascii="Simplified Arabic" w:hAnsi="Simplified Arabic" w:cs="Simplified Arabic"/>
        </w:rPr>
      </w:pPr>
      <w:r w:rsidRPr="00D777C4">
        <w:rPr>
          <w:rStyle w:val="a8"/>
          <w:rFonts w:ascii="Simplified Arabic" w:hAnsi="Simplified Arabic" w:cs="Simplified Arabic"/>
        </w:rPr>
        <w:footnoteRef/>
      </w:r>
      <w:r w:rsidRPr="00D777C4">
        <w:rPr>
          <w:rFonts w:ascii="Simplified Arabic" w:hAnsi="Simplified Arabic" w:cs="Simplified Arabic"/>
          <w:rtl/>
        </w:rPr>
        <w:t xml:space="preserve"> راجع المادة (2) من القانون رقم (4) لسنة 2004 بشأن تعديل بعض احكام قانون الانتخابات رقم (13) لسنة 1995.</w:t>
      </w:r>
    </w:p>
  </w:footnote>
  <w:footnote w:id="178">
    <w:p w14:paraId="44EC8AC0" w14:textId="77777777" w:rsidR="007E725B" w:rsidRPr="00D777C4" w:rsidRDefault="007E725B" w:rsidP="007E725B">
      <w:pPr>
        <w:pStyle w:val="a7"/>
        <w:jc w:val="both"/>
        <w:rPr>
          <w:rFonts w:ascii="Simplified Arabic" w:hAnsi="Simplified Arabic" w:cs="Simplified Arabic"/>
        </w:rPr>
      </w:pPr>
      <w:r w:rsidRPr="00D777C4">
        <w:rPr>
          <w:rStyle w:val="a8"/>
          <w:rFonts w:ascii="Simplified Arabic" w:hAnsi="Simplified Arabic" w:cs="Simplified Arabic"/>
        </w:rPr>
        <w:footnoteRef/>
      </w:r>
      <w:r w:rsidRPr="00D777C4">
        <w:rPr>
          <w:rFonts w:ascii="Simplified Arabic" w:hAnsi="Simplified Arabic" w:cs="Simplified Arabic"/>
          <w:rtl/>
        </w:rPr>
        <w:t xml:space="preserve"> الانتخابات الرئاسية الثانية 9 كانون ثاني 2005، تقرير صادر عن لجنة الانتخابات المركزية، مرجع سابق، ص 41 وما بعدها.</w:t>
      </w:r>
    </w:p>
  </w:footnote>
  <w:footnote w:id="179">
    <w:p w14:paraId="4193D1A0" w14:textId="77777777" w:rsidR="007E725B" w:rsidRPr="00D777C4" w:rsidRDefault="007E725B" w:rsidP="007E725B">
      <w:pPr>
        <w:pStyle w:val="a7"/>
        <w:jc w:val="both"/>
        <w:rPr>
          <w:rFonts w:ascii="Simplified Arabic" w:hAnsi="Simplified Arabic" w:cs="Simplified Arabic"/>
        </w:rPr>
      </w:pPr>
      <w:r w:rsidRPr="00D777C4">
        <w:rPr>
          <w:rStyle w:val="a8"/>
          <w:rFonts w:ascii="Simplified Arabic" w:hAnsi="Simplified Arabic" w:cs="Simplified Arabic"/>
        </w:rPr>
        <w:footnoteRef/>
      </w:r>
      <w:r w:rsidRPr="00D777C4">
        <w:rPr>
          <w:rFonts w:ascii="Simplified Arabic" w:hAnsi="Simplified Arabic" w:cs="Simplified Arabic"/>
          <w:rtl/>
        </w:rPr>
        <w:t xml:space="preserve"> مرسوم رئاسي رقم (8) لسنة 2005 بشأن الدعوة لانتخابات تشريعية صدر بتاريخ 8/1/2005.</w:t>
      </w:r>
    </w:p>
  </w:footnote>
  <w:footnote w:id="180">
    <w:p w14:paraId="5EDDB3DA" w14:textId="77777777" w:rsidR="007E725B" w:rsidRPr="00D777C4" w:rsidRDefault="007E725B" w:rsidP="007E725B">
      <w:pPr>
        <w:pStyle w:val="a7"/>
        <w:jc w:val="both"/>
        <w:rPr>
          <w:rFonts w:ascii="Simplified Arabic" w:hAnsi="Simplified Arabic" w:cs="Simplified Arabic"/>
        </w:rPr>
      </w:pPr>
      <w:r w:rsidRPr="00D777C4">
        <w:rPr>
          <w:rStyle w:val="a8"/>
          <w:rFonts w:ascii="Simplified Arabic" w:hAnsi="Simplified Arabic" w:cs="Simplified Arabic"/>
        </w:rPr>
        <w:footnoteRef/>
      </w:r>
      <w:r w:rsidRPr="00D777C4">
        <w:rPr>
          <w:rFonts w:ascii="Simplified Arabic" w:hAnsi="Simplified Arabic" w:cs="Simplified Arabic"/>
          <w:rtl/>
        </w:rPr>
        <w:t xml:space="preserve"> مرسوم رئاسي بدون رقم لسنة 2005 بشأن الغاء مرسوم الدعوة لانتخابات تشريعية صدر بتاريخ 3/6/2005.</w:t>
      </w:r>
    </w:p>
  </w:footnote>
  <w:footnote w:id="181">
    <w:p w14:paraId="7A498C08" w14:textId="77777777" w:rsidR="007E725B" w:rsidRPr="00D777C4" w:rsidRDefault="007E725B" w:rsidP="007E725B">
      <w:pPr>
        <w:pStyle w:val="a7"/>
        <w:jc w:val="both"/>
        <w:rPr>
          <w:rFonts w:ascii="Simplified Arabic" w:hAnsi="Simplified Arabic" w:cs="Simplified Arabic"/>
        </w:rPr>
      </w:pPr>
      <w:r w:rsidRPr="00D777C4">
        <w:rPr>
          <w:rStyle w:val="a8"/>
          <w:rFonts w:ascii="Simplified Arabic" w:hAnsi="Simplified Arabic" w:cs="Simplified Arabic"/>
        </w:rPr>
        <w:footnoteRef/>
      </w:r>
      <w:r w:rsidRPr="00D777C4">
        <w:rPr>
          <w:rFonts w:ascii="Simplified Arabic" w:hAnsi="Simplified Arabic" w:cs="Simplified Arabic"/>
          <w:rtl/>
        </w:rPr>
        <w:t xml:space="preserve"> مرسوم رئاسي رقم (19) لسنة 2006 بشأن الدعوة لانتخابات تشريعية صدر بتاريخ 20/8/2005.</w:t>
      </w:r>
    </w:p>
  </w:footnote>
  <w:footnote w:id="182">
    <w:p w14:paraId="728E06F0" w14:textId="77777777" w:rsidR="007E725B" w:rsidRPr="00D777C4" w:rsidRDefault="007E725B" w:rsidP="007E725B">
      <w:pPr>
        <w:pStyle w:val="a7"/>
        <w:jc w:val="both"/>
        <w:rPr>
          <w:rFonts w:ascii="Simplified Arabic" w:hAnsi="Simplified Arabic" w:cs="Simplified Arabic"/>
        </w:rPr>
      </w:pPr>
      <w:r w:rsidRPr="00D777C4">
        <w:rPr>
          <w:rStyle w:val="a8"/>
          <w:rFonts w:ascii="Simplified Arabic" w:hAnsi="Simplified Arabic" w:cs="Simplified Arabic"/>
        </w:rPr>
        <w:footnoteRef/>
      </w:r>
      <w:r w:rsidRPr="00D777C4">
        <w:rPr>
          <w:rFonts w:ascii="Simplified Arabic" w:hAnsi="Simplified Arabic" w:cs="Simplified Arabic"/>
          <w:rtl/>
        </w:rPr>
        <w:t xml:space="preserve"> راجع المادة (1) من القانون الأساسي الفلسطيني المعدل لسنة 2005.</w:t>
      </w:r>
    </w:p>
  </w:footnote>
  <w:footnote w:id="183">
    <w:p w14:paraId="4DAD2517" w14:textId="77777777" w:rsidR="007E725B" w:rsidRPr="00D777C4" w:rsidRDefault="007E725B" w:rsidP="007E725B">
      <w:pPr>
        <w:pStyle w:val="a7"/>
        <w:jc w:val="both"/>
        <w:rPr>
          <w:rFonts w:ascii="Simplified Arabic" w:hAnsi="Simplified Arabic" w:cs="Simplified Arabic"/>
        </w:rPr>
      </w:pPr>
      <w:r w:rsidRPr="00D777C4">
        <w:rPr>
          <w:rStyle w:val="a8"/>
          <w:rFonts w:ascii="Simplified Arabic" w:hAnsi="Simplified Arabic" w:cs="Simplified Arabic"/>
        </w:rPr>
        <w:footnoteRef/>
      </w:r>
      <w:r w:rsidRPr="00D777C4">
        <w:rPr>
          <w:rFonts w:ascii="Simplified Arabic" w:hAnsi="Simplified Arabic" w:cs="Simplified Arabic"/>
          <w:rtl/>
        </w:rPr>
        <w:t xml:space="preserve"> مرسوم رئاسي رقم (35) لسنة 2009 بشأن الدعوة لانتخابات تشريعية ورئاسية، صدر بتاريخ 23/10/2009.</w:t>
      </w:r>
    </w:p>
  </w:footnote>
  <w:footnote w:id="184">
    <w:p w14:paraId="0674BF99" w14:textId="77777777" w:rsidR="007E725B" w:rsidRPr="00D777C4" w:rsidRDefault="007E725B" w:rsidP="007E725B">
      <w:pPr>
        <w:pStyle w:val="a7"/>
        <w:jc w:val="both"/>
        <w:rPr>
          <w:rFonts w:ascii="Simplified Arabic" w:hAnsi="Simplified Arabic" w:cs="Simplified Arabic"/>
          <w:rtl/>
        </w:rPr>
      </w:pPr>
      <w:r w:rsidRPr="00D777C4">
        <w:rPr>
          <w:rStyle w:val="a8"/>
          <w:rFonts w:ascii="Simplified Arabic" w:hAnsi="Simplified Arabic" w:cs="Simplified Arabic"/>
        </w:rPr>
        <w:footnoteRef/>
      </w:r>
      <w:r w:rsidRPr="00D777C4">
        <w:rPr>
          <w:rFonts w:ascii="Simplified Arabic" w:hAnsi="Simplified Arabic" w:cs="Simplified Arabic"/>
          <w:rtl/>
        </w:rPr>
        <w:t xml:space="preserve"> مرسوم رقم (1) لسنة 2010م بشأن تأجيل موعد الانتخابات الرئاسية والتشريعية، صدر في 22/1/2010</w:t>
      </w:r>
    </w:p>
  </w:footnote>
  <w:footnote w:id="185">
    <w:p w14:paraId="47E6F4B3" w14:textId="77777777" w:rsidR="007E725B" w:rsidRPr="00D777C4" w:rsidRDefault="007E725B" w:rsidP="007E725B">
      <w:pPr>
        <w:pStyle w:val="a7"/>
        <w:jc w:val="both"/>
        <w:rPr>
          <w:rFonts w:ascii="Simplified Arabic" w:hAnsi="Simplified Arabic" w:cs="Simplified Arabic"/>
        </w:rPr>
      </w:pPr>
      <w:r w:rsidRPr="00D777C4">
        <w:rPr>
          <w:rStyle w:val="a8"/>
          <w:rFonts w:ascii="Simplified Arabic" w:hAnsi="Simplified Arabic" w:cs="Simplified Arabic"/>
        </w:rPr>
        <w:footnoteRef/>
      </w:r>
      <w:r w:rsidRPr="00D777C4">
        <w:rPr>
          <w:rFonts w:ascii="Simplified Arabic" w:hAnsi="Simplified Arabic" w:cs="Simplified Arabic"/>
          <w:rtl/>
        </w:rPr>
        <w:t xml:space="preserve"> قرار المحكمة الدستورية العليا الفلسطينية المنعقدة في رام الله بتاريخ 12/12/2018 في الطلب التفسيري رقم 10 لسنة 3 قضائية (2018)، المنشور في العدد الممتاز رقم (19) من الوقائع الفلسطينية الصادر بتاريخ 23/12/2018.</w:t>
      </w:r>
    </w:p>
  </w:footnote>
  <w:footnote w:id="186">
    <w:p w14:paraId="02463FA3" w14:textId="77777777" w:rsidR="007E725B" w:rsidRPr="00D777C4" w:rsidRDefault="007E725B" w:rsidP="007E725B">
      <w:pPr>
        <w:pStyle w:val="a7"/>
        <w:rPr>
          <w:rFonts w:ascii="Simplified Arabic" w:hAnsi="Simplified Arabic" w:cs="Simplified Arabic"/>
        </w:rPr>
      </w:pPr>
      <w:r w:rsidRPr="00D777C4">
        <w:rPr>
          <w:rStyle w:val="a8"/>
          <w:rFonts w:ascii="Simplified Arabic" w:hAnsi="Simplified Arabic" w:cs="Simplified Arabic"/>
        </w:rPr>
        <w:footnoteRef/>
      </w:r>
      <w:r w:rsidRPr="00D777C4">
        <w:rPr>
          <w:rFonts w:ascii="Simplified Arabic" w:hAnsi="Simplified Arabic" w:cs="Simplified Arabic"/>
          <w:rtl/>
        </w:rPr>
        <w:t xml:space="preserve"> راجع المرسوم الرئاسي بدون رقم لسنة 2021 بشأن الدعوة لإجراء انتخابات تشريعية ورئاسية ومجلس وطني والمنشور على الموقع الرسمي للجنة الانتخابات المركزية على رابط: (</w:t>
      </w:r>
      <w:r w:rsidRPr="00D777C4">
        <w:rPr>
          <w:rFonts w:ascii="Simplified Arabic" w:hAnsi="Simplified Arabic" w:cs="Simplified Arabic"/>
        </w:rPr>
        <w:t>https://www.elections.ps/Default.aspx?TabId=1069&amp;ArtMID=8994&amp;ArticleID=2582</w:t>
      </w:r>
      <w:r w:rsidRPr="00D777C4">
        <w:rPr>
          <w:rFonts w:ascii="Simplified Arabic" w:hAnsi="Simplified Arabic" w:cs="Simplified Arabic"/>
          <w:rtl/>
        </w:rPr>
        <w:t>)</w:t>
      </w:r>
    </w:p>
  </w:footnote>
  <w:footnote w:id="187">
    <w:p w14:paraId="5C040410" w14:textId="77777777" w:rsidR="007E725B" w:rsidRPr="00D777C4" w:rsidRDefault="007E725B" w:rsidP="007E725B">
      <w:pPr>
        <w:pStyle w:val="a7"/>
        <w:jc w:val="both"/>
        <w:rPr>
          <w:rFonts w:ascii="Simplified Arabic" w:hAnsi="Simplified Arabic" w:cs="Simplified Arabic"/>
        </w:rPr>
      </w:pPr>
      <w:r w:rsidRPr="00D777C4">
        <w:rPr>
          <w:rStyle w:val="a8"/>
          <w:rFonts w:ascii="Simplified Arabic" w:hAnsi="Simplified Arabic" w:cs="Simplified Arabic"/>
        </w:rPr>
        <w:footnoteRef/>
      </w:r>
      <w:r w:rsidRPr="00D777C4">
        <w:rPr>
          <w:rFonts w:ascii="Simplified Arabic" w:hAnsi="Simplified Arabic" w:cs="Simplified Arabic"/>
          <w:rtl/>
        </w:rPr>
        <w:t xml:space="preserve"> </w:t>
      </w:r>
      <w:bookmarkStart w:id="31" w:name="_Hlk59486561"/>
      <w:r w:rsidRPr="00D777C4">
        <w:rPr>
          <w:rFonts w:ascii="Simplified Arabic" w:hAnsi="Simplified Arabic" w:cs="Simplified Arabic"/>
          <w:rtl/>
        </w:rPr>
        <w:t>الديمقراطية في فلسطين ـ تقرير صادر عن لجنة الانتخابات المركزية، مرجع سابق</w:t>
      </w:r>
      <w:bookmarkEnd w:id="31"/>
      <w:r w:rsidRPr="00D777C4">
        <w:rPr>
          <w:rFonts w:ascii="Simplified Arabic" w:hAnsi="Simplified Arabic" w:cs="Simplified Arabic"/>
          <w:rtl/>
        </w:rPr>
        <w:t>، ص 37.</w:t>
      </w:r>
    </w:p>
  </w:footnote>
  <w:footnote w:id="188">
    <w:p w14:paraId="211CCE55" w14:textId="77777777" w:rsidR="007E725B" w:rsidRPr="00D777C4" w:rsidRDefault="007E725B" w:rsidP="007E725B">
      <w:pPr>
        <w:pStyle w:val="a7"/>
        <w:jc w:val="both"/>
        <w:rPr>
          <w:rFonts w:ascii="Simplified Arabic" w:hAnsi="Simplified Arabic" w:cs="Simplified Arabic"/>
        </w:rPr>
      </w:pPr>
      <w:r w:rsidRPr="00D777C4">
        <w:rPr>
          <w:rStyle w:val="a8"/>
          <w:rFonts w:ascii="Simplified Arabic" w:hAnsi="Simplified Arabic" w:cs="Simplified Arabic"/>
        </w:rPr>
        <w:footnoteRef/>
      </w:r>
      <w:r w:rsidRPr="00D777C4">
        <w:rPr>
          <w:rFonts w:ascii="Simplified Arabic" w:hAnsi="Simplified Arabic" w:cs="Simplified Arabic"/>
          <w:rtl/>
        </w:rPr>
        <w:t xml:space="preserve"> الديمقراطية في فلسطين ـ تقرير صادر عن لجنة الانتخابات المركزية، مرجع سابق، ص 83.</w:t>
      </w:r>
    </w:p>
  </w:footnote>
  <w:footnote w:id="189">
    <w:p w14:paraId="6924484D" w14:textId="77777777" w:rsidR="007E725B" w:rsidRPr="00D777C4" w:rsidRDefault="007E725B" w:rsidP="007E725B">
      <w:pPr>
        <w:pStyle w:val="a7"/>
        <w:jc w:val="both"/>
        <w:rPr>
          <w:rFonts w:ascii="Simplified Arabic" w:hAnsi="Simplified Arabic" w:cs="Simplified Arabic"/>
        </w:rPr>
      </w:pPr>
      <w:r w:rsidRPr="00D777C4">
        <w:rPr>
          <w:rStyle w:val="a8"/>
          <w:rFonts w:ascii="Simplified Arabic" w:hAnsi="Simplified Arabic" w:cs="Simplified Arabic"/>
        </w:rPr>
        <w:footnoteRef/>
      </w:r>
      <w:r w:rsidRPr="00D777C4">
        <w:rPr>
          <w:rFonts w:ascii="Simplified Arabic" w:hAnsi="Simplified Arabic" w:cs="Simplified Arabic"/>
          <w:rtl/>
        </w:rPr>
        <w:t xml:space="preserve"> الديمقراطية في فلسطين ـ تقرير صادر عن لجنة الانتخابات المركزية، مرجع سابق، ص 43 وما بعدها.</w:t>
      </w:r>
    </w:p>
  </w:footnote>
  <w:footnote w:id="190">
    <w:p w14:paraId="2FF69F5F" w14:textId="77777777" w:rsidR="007E725B" w:rsidRPr="00D777C4" w:rsidRDefault="007E725B" w:rsidP="007E725B">
      <w:pPr>
        <w:pStyle w:val="a7"/>
        <w:jc w:val="both"/>
        <w:rPr>
          <w:rFonts w:ascii="Simplified Arabic" w:hAnsi="Simplified Arabic" w:cs="Simplified Arabic"/>
        </w:rPr>
      </w:pPr>
      <w:r w:rsidRPr="00D777C4">
        <w:rPr>
          <w:rStyle w:val="a8"/>
          <w:rFonts w:ascii="Simplified Arabic" w:hAnsi="Simplified Arabic" w:cs="Simplified Arabic"/>
        </w:rPr>
        <w:footnoteRef/>
      </w:r>
      <w:r w:rsidRPr="00D777C4">
        <w:rPr>
          <w:rFonts w:ascii="Simplified Arabic" w:hAnsi="Simplified Arabic" w:cs="Simplified Arabic"/>
          <w:rtl/>
        </w:rPr>
        <w:t xml:space="preserve"> الانتخابات الرئاسية الثانية، تقرير صادر عن لجنة الانتخابات المركزية، مرجع سابق، ص 41 ص 48.</w:t>
      </w:r>
    </w:p>
  </w:footnote>
  <w:footnote w:id="191">
    <w:p w14:paraId="234CBA7B" w14:textId="77777777" w:rsidR="007E725B" w:rsidRPr="00D777C4" w:rsidRDefault="007E725B" w:rsidP="007E725B">
      <w:pPr>
        <w:pStyle w:val="a7"/>
        <w:jc w:val="both"/>
        <w:rPr>
          <w:rFonts w:ascii="Simplified Arabic" w:hAnsi="Simplified Arabic" w:cs="Simplified Arabic"/>
        </w:rPr>
      </w:pPr>
      <w:r w:rsidRPr="00D777C4">
        <w:rPr>
          <w:rStyle w:val="a8"/>
          <w:rFonts w:ascii="Simplified Arabic" w:hAnsi="Simplified Arabic" w:cs="Simplified Arabic"/>
        </w:rPr>
        <w:footnoteRef/>
      </w:r>
      <w:r w:rsidRPr="00D777C4">
        <w:rPr>
          <w:rFonts w:ascii="Simplified Arabic" w:hAnsi="Simplified Arabic" w:cs="Simplified Arabic"/>
          <w:rtl/>
        </w:rPr>
        <w:t xml:space="preserve"> الانتخابات التشريعية الثانية، تقرير صادر عن لجنة الانتخابات المركزية، مرجع سابق، ص 22 ص 120 وما بعدها.</w:t>
      </w:r>
    </w:p>
  </w:footnote>
  <w:footnote w:id="192">
    <w:p w14:paraId="519AD8A6" w14:textId="77777777" w:rsidR="007E725B" w:rsidRPr="00D777C4" w:rsidRDefault="007E725B" w:rsidP="007E725B">
      <w:pPr>
        <w:pStyle w:val="a7"/>
        <w:jc w:val="both"/>
        <w:rPr>
          <w:rFonts w:ascii="Simplified Arabic" w:hAnsi="Simplified Arabic" w:cs="Simplified Arabic"/>
        </w:rPr>
      </w:pPr>
      <w:r w:rsidRPr="00D777C4">
        <w:rPr>
          <w:rStyle w:val="a8"/>
          <w:rFonts w:ascii="Simplified Arabic" w:hAnsi="Simplified Arabic" w:cs="Simplified Arabic"/>
        </w:rPr>
        <w:footnoteRef/>
      </w:r>
      <w:r w:rsidRPr="00D777C4">
        <w:rPr>
          <w:rFonts w:ascii="Simplified Arabic" w:hAnsi="Simplified Arabic" w:cs="Simplified Arabic"/>
          <w:rtl/>
        </w:rPr>
        <w:t xml:space="preserve"> راجع المادة (8/ب) من قانون الانتخاب لمجلس النواب الأردني لسنة 2016</w:t>
      </w:r>
    </w:p>
  </w:footnote>
  <w:footnote w:id="193">
    <w:p w14:paraId="3C763B96" w14:textId="77777777" w:rsidR="007E725B" w:rsidRPr="00D777C4" w:rsidRDefault="007E725B" w:rsidP="007E725B">
      <w:pPr>
        <w:pStyle w:val="a7"/>
        <w:jc w:val="both"/>
        <w:rPr>
          <w:rFonts w:ascii="Simplified Arabic" w:hAnsi="Simplified Arabic" w:cs="Simplified Arabic"/>
          <w:rtl/>
        </w:rPr>
      </w:pPr>
      <w:r w:rsidRPr="00D777C4">
        <w:rPr>
          <w:rStyle w:val="a8"/>
          <w:rFonts w:ascii="Simplified Arabic" w:hAnsi="Simplified Arabic" w:cs="Simplified Arabic"/>
        </w:rPr>
        <w:footnoteRef/>
      </w:r>
      <w:r w:rsidRPr="00D777C4">
        <w:rPr>
          <w:rFonts w:ascii="Simplified Arabic" w:hAnsi="Simplified Arabic" w:cs="Simplified Arabic"/>
          <w:rtl/>
        </w:rPr>
        <w:t xml:space="preserve"> الديمقراطية في فلسطين ـ تقرير صادر عن لجنة الانتخابات المركزية، مرجع سابق، ص 37 ص 78 وما بعدها.</w:t>
      </w:r>
    </w:p>
  </w:footnote>
  <w:footnote w:id="194">
    <w:p w14:paraId="1ED8B6D2" w14:textId="77777777" w:rsidR="007E725B" w:rsidRPr="00D777C4" w:rsidRDefault="007E725B" w:rsidP="007E725B">
      <w:pPr>
        <w:pStyle w:val="a7"/>
        <w:jc w:val="both"/>
        <w:rPr>
          <w:rFonts w:ascii="Simplified Arabic" w:hAnsi="Simplified Arabic" w:cs="Simplified Arabic"/>
          <w:rtl/>
        </w:rPr>
      </w:pPr>
      <w:r w:rsidRPr="00D777C4">
        <w:rPr>
          <w:rStyle w:val="a8"/>
          <w:rFonts w:ascii="Simplified Arabic" w:hAnsi="Simplified Arabic" w:cs="Simplified Arabic"/>
        </w:rPr>
        <w:footnoteRef/>
      </w:r>
      <w:r w:rsidRPr="00D777C4">
        <w:rPr>
          <w:rFonts w:ascii="Simplified Arabic" w:hAnsi="Simplified Arabic" w:cs="Simplified Arabic"/>
          <w:rtl/>
        </w:rPr>
        <w:t xml:space="preserve"> راجع المادة (4) من قانون الانتخابات لسنة 2005.</w:t>
      </w:r>
    </w:p>
  </w:footnote>
  <w:footnote w:id="195">
    <w:p w14:paraId="7AEA5B25" w14:textId="77777777" w:rsidR="007E725B" w:rsidRPr="00D777C4" w:rsidRDefault="007E725B" w:rsidP="007E725B">
      <w:pPr>
        <w:pStyle w:val="a7"/>
        <w:jc w:val="both"/>
        <w:rPr>
          <w:rFonts w:ascii="Simplified Arabic" w:hAnsi="Simplified Arabic" w:cs="Simplified Arabic"/>
          <w:rtl/>
        </w:rPr>
      </w:pPr>
      <w:r w:rsidRPr="00D777C4">
        <w:rPr>
          <w:rStyle w:val="a8"/>
          <w:rFonts w:ascii="Simplified Arabic" w:hAnsi="Simplified Arabic" w:cs="Simplified Arabic"/>
        </w:rPr>
        <w:footnoteRef/>
      </w:r>
      <w:r w:rsidRPr="00D777C4">
        <w:rPr>
          <w:rFonts w:ascii="Simplified Arabic" w:hAnsi="Simplified Arabic" w:cs="Simplified Arabic"/>
          <w:rtl/>
        </w:rPr>
        <w:t xml:space="preserve"> الانتخابات التشريعية الثانية، تقرير صادر عن لجنة الانتخابات المركزية، مرجع سابق، ص 159 وما بعدها.</w:t>
      </w:r>
    </w:p>
  </w:footnote>
  <w:footnote w:id="196">
    <w:p w14:paraId="0BB797E0" w14:textId="77777777" w:rsidR="007E725B" w:rsidRPr="00D777C4" w:rsidRDefault="007E725B" w:rsidP="007E725B">
      <w:pPr>
        <w:pStyle w:val="a7"/>
        <w:jc w:val="both"/>
        <w:rPr>
          <w:rFonts w:ascii="Simplified Arabic" w:hAnsi="Simplified Arabic" w:cs="Simplified Arabic"/>
          <w:rtl/>
        </w:rPr>
      </w:pPr>
      <w:r w:rsidRPr="00D777C4">
        <w:rPr>
          <w:rStyle w:val="a8"/>
          <w:rFonts w:ascii="Simplified Arabic" w:hAnsi="Simplified Arabic" w:cs="Simplified Arabic"/>
        </w:rPr>
        <w:footnoteRef/>
      </w:r>
      <w:r w:rsidRPr="00D777C4">
        <w:rPr>
          <w:rFonts w:ascii="Simplified Arabic" w:hAnsi="Simplified Arabic" w:cs="Simplified Arabic"/>
          <w:rtl/>
        </w:rPr>
        <w:t xml:space="preserve"> المادة (5) من القرار بقانون رقم (1) لسنة 2007 بشأن الانتخابات العامة.</w:t>
      </w:r>
    </w:p>
  </w:footnote>
  <w:footnote w:id="197">
    <w:p w14:paraId="1D4A228D" w14:textId="77777777" w:rsidR="007E725B" w:rsidRPr="00D777C4" w:rsidRDefault="007E725B" w:rsidP="007E725B">
      <w:pPr>
        <w:pStyle w:val="a7"/>
        <w:rPr>
          <w:rFonts w:ascii="Simplified Arabic" w:hAnsi="Simplified Arabic" w:cs="Simplified Arabic"/>
        </w:rPr>
      </w:pPr>
      <w:r w:rsidRPr="00D777C4">
        <w:rPr>
          <w:rFonts w:ascii="Simplified Arabic" w:hAnsi="Simplified Arabic" w:cs="Simplified Arabic"/>
        </w:rPr>
        <w:footnoteRef/>
      </w:r>
      <w:r w:rsidRPr="00D777C4">
        <w:rPr>
          <w:rFonts w:ascii="Simplified Arabic" w:hAnsi="Simplified Arabic" w:cs="Simplified Arabic"/>
          <w:rtl/>
        </w:rPr>
        <w:t xml:space="preserve"> راجع المادة (5) من قرار بقانون رقم (1) لسنة 2007 بشأن الانتخابات العامة، المعدلة بموجب المادة (5) من قرار بقانون رقم (1) لسنة 2021 بشأن الانتخابات العامة.</w:t>
      </w:r>
    </w:p>
  </w:footnote>
  <w:footnote w:id="198">
    <w:p w14:paraId="401C3B36" w14:textId="77777777" w:rsidR="007E725B" w:rsidRPr="00D777C4" w:rsidRDefault="007E725B" w:rsidP="007E725B">
      <w:pPr>
        <w:pStyle w:val="a7"/>
        <w:jc w:val="both"/>
        <w:rPr>
          <w:rFonts w:ascii="Simplified Arabic" w:hAnsi="Simplified Arabic" w:cs="Simplified Arabic"/>
        </w:rPr>
      </w:pPr>
      <w:r w:rsidRPr="00D777C4">
        <w:rPr>
          <w:rStyle w:val="a8"/>
          <w:rFonts w:ascii="Simplified Arabic" w:hAnsi="Simplified Arabic" w:cs="Simplified Arabic"/>
        </w:rPr>
        <w:footnoteRef/>
      </w:r>
      <w:r w:rsidRPr="00D777C4">
        <w:rPr>
          <w:rFonts w:ascii="Simplified Arabic" w:hAnsi="Simplified Arabic" w:cs="Simplified Arabic"/>
          <w:rtl/>
        </w:rPr>
        <w:t xml:space="preserve"> المصادر مرتبة حسب تاريخ الصدور</w:t>
      </w:r>
    </w:p>
  </w:footnote>
  <w:footnote w:id="199">
    <w:p w14:paraId="60EAEB69" w14:textId="77777777" w:rsidR="007E725B" w:rsidRDefault="007E725B" w:rsidP="007E725B">
      <w:pPr>
        <w:pStyle w:val="a7"/>
        <w:rPr>
          <w:rtl/>
        </w:rPr>
      </w:pPr>
      <w:r>
        <w:rPr>
          <w:rStyle w:val="a8"/>
        </w:rPr>
        <w:footnoteRef/>
      </w:r>
      <w:r>
        <w:rPr>
          <w:rtl/>
        </w:rPr>
        <w:t xml:space="preserve"> </w:t>
      </w:r>
      <w:r>
        <w:rPr>
          <w:rFonts w:hint="cs"/>
          <w:rtl/>
        </w:rPr>
        <w:t>سمية عبد المحسن، التطبيع والمقاومة عبر مائة عام من وعد بلفور، مركز الحضارة للدراسات والبحوث، اكتوبر 2017.ص1</w:t>
      </w:r>
    </w:p>
  </w:footnote>
  <w:footnote w:id="200">
    <w:p w14:paraId="2F56179A" w14:textId="77777777" w:rsidR="007E725B" w:rsidRDefault="007E725B" w:rsidP="007E725B">
      <w:pPr>
        <w:pStyle w:val="a7"/>
        <w:rPr>
          <w:rtl/>
        </w:rPr>
      </w:pPr>
      <w:r>
        <w:rPr>
          <w:rStyle w:val="a8"/>
        </w:rPr>
        <w:footnoteRef/>
      </w:r>
      <w:r>
        <w:rPr>
          <w:rtl/>
        </w:rPr>
        <w:t xml:space="preserve"> </w:t>
      </w:r>
      <w:r>
        <w:rPr>
          <w:rFonts w:hint="cs"/>
          <w:rtl/>
        </w:rPr>
        <w:t>سمية عبد المحسن، التطبيع والمقاومة عبر مائة عام من وعد بلفور، مركز الحضارة للدراسات والبحوث، اكتوبر 2017.ص1</w:t>
      </w:r>
    </w:p>
  </w:footnote>
  <w:footnote w:id="201">
    <w:p w14:paraId="14D43D79" w14:textId="77777777" w:rsidR="007E725B" w:rsidRDefault="007E725B" w:rsidP="007E725B">
      <w:pPr>
        <w:pStyle w:val="a7"/>
        <w:bidi w:val="0"/>
      </w:pPr>
      <w:r>
        <w:rPr>
          <w:rStyle w:val="a8"/>
        </w:rPr>
        <w:footnoteRef/>
      </w:r>
      <w:r>
        <w:rPr>
          <w:rtl/>
        </w:rPr>
        <w:t xml:space="preserve"> </w:t>
      </w:r>
      <w:proofErr w:type="spellStart"/>
      <w:r>
        <w:t>Itamar</w:t>
      </w:r>
      <w:proofErr w:type="spellEnd"/>
      <w:r>
        <w:t xml:space="preserve"> </w:t>
      </w:r>
      <w:proofErr w:type="spellStart"/>
      <w:r>
        <w:t>Rabinovich</w:t>
      </w:r>
      <w:proofErr w:type="spellEnd"/>
      <w:r>
        <w:t xml:space="preserve">, </w:t>
      </w:r>
      <w:r w:rsidRPr="00245973">
        <w:t>Waging Peace: Israel and the Arabs, 1948-2003</w:t>
      </w:r>
      <w:r>
        <w:t xml:space="preserve"> </w:t>
      </w:r>
      <w:r w:rsidRPr="00AA405E">
        <w:t>Princeton University Press</w:t>
      </w:r>
      <w:r>
        <w:t>, 2004, p292</w:t>
      </w:r>
    </w:p>
  </w:footnote>
  <w:footnote w:id="202">
    <w:p w14:paraId="2D470C39" w14:textId="77777777" w:rsidR="007E725B" w:rsidRDefault="007E725B" w:rsidP="007E725B">
      <w:pPr>
        <w:pStyle w:val="a7"/>
        <w:rPr>
          <w:rtl/>
        </w:rPr>
      </w:pPr>
      <w:r>
        <w:rPr>
          <w:rStyle w:val="a8"/>
        </w:rPr>
        <w:footnoteRef/>
      </w:r>
      <w:r>
        <w:rPr>
          <w:rtl/>
        </w:rPr>
        <w:t xml:space="preserve"> </w:t>
      </w:r>
      <w:r>
        <w:rPr>
          <w:rFonts w:hint="cs"/>
          <w:rtl/>
        </w:rPr>
        <w:t>سمية عبد المحسن، التطبيع والمقاومة عبر مائة عام من وعد بلفور، مركز الحضارة للدراسات والبحوث، اكتوبر 2017.ص3</w:t>
      </w:r>
    </w:p>
  </w:footnote>
  <w:footnote w:id="203">
    <w:p w14:paraId="19ACA234" w14:textId="77777777" w:rsidR="007E725B" w:rsidRDefault="007E725B" w:rsidP="007E725B">
      <w:pPr>
        <w:pStyle w:val="a7"/>
        <w:rPr>
          <w:rtl/>
        </w:rPr>
      </w:pPr>
      <w:r>
        <w:rPr>
          <w:rStyle w:val="a8"/>
        </w:rPr>
        <w:footnoteRef/>
      </w:r>
      <w:r>
        <w:rPr>
          <w:rtl/>
        </w:rPr>
        <w:t xml:space="preserve"> </w:t>
      </w:r>
      <w:r>
        <w:rPr>
          <w:rFonts w:hint="cs"/>
          <w:rtl/>
        </w:rPr>
        <w:t>سمية عبد المحسن، التطبيع والمقاومة عبر مائة عام من وعد بلفور، مركز الحضارة للدراسات والبحوث، اكتوبر 2017.ص4</w:t>
      </w:r>
    </w:p>
  </w:footnote>
  <w:footnote w:id="204">
    <w:p w14:paraId="0ED760E9" w14:textId="77777777" w:rsidR="007E725B" w:rsidRDefault="007E725B" w:rsidP="007E725B">
      <w:pPr>
        <w:pStyle w:val="a7"/>
        <w:bidi w:val="0"/>
      </w:pPr>
      <w:r>
        <w:rPr>
          <w:rStyle w:val="a8"/>
        </w:rPr>
        <w:footnoteRef/>
      </w:r>
      <w:r>
        <w:t xml:space="preserve"> </w:t>
      </w:r>
      <w:r w:rsidRPr="00AA405E">
        <w:t>H. A. HELLYER</w:t>
      </w:r>
      <w:r>
        <w:t xml:space="preserve">, </w:t>
      </w:r>
      <w:r w:rsidRPr="00AA405E">
        <w:t>Without the Palestinians, Israeli Normalization Is Still Beyond Reach</w:t>
      </w:r>
      <w:r>
        <w:t>, Carnegie Centre, 15/12/2020</w:t>
      </w:r>
    </w:p>
    <w:p w14:paraId="77AD9113" w14:textId="77777777" w:rsidR="007E725B" w:rsidRPr="005D4535" w:rsidRDefault="007E725B" w:rsidP="007E725B">
      <w:pPr>
        <w:pStyle w:val="a7"/>
        <w:bidi w:val="0"/>
        <w:rPr>
          <w:sz w:val="16"/>
          <w:szCs w:val="16"/>
          <w:rtl/>
        </w:rPr>
      </w:pPr>
      <w:r w:rsidRPr="005D4535">
        <w:rPr>
          <w:sz w:val="16"/>
          <w:szCs w:val="16"/>
          <w:rtl/>
        </w:rPr>
        <w:t xml:space="preserve"> </w:t>
      </w:r>
      <w:hyperlink r:id="rId20" w:history="1">
        <w:r w:rsidRPr="005D4535">
          <w:rPr>
            <w:rStyle w:val="Hyperlink"/>
            <w:sz w:val="16"/>
            <w:szCs w:val="16"/>
          </w:rPr>
          <w:t>https://carnegieendowment.org/2020/09/15/without-palestinians-israeli-normalization-is-still-beyond-reach-pub-82702</w:t>
        </w:r>
      </w:hyperlink>
    </w:p>
  </w:footnote>
  <w:footnote w:id="205">
    <w:p w14:paraId="58A37C37" w14:textId="77777777" w:rsidR="007E725B" w:rsidRDefault="007E725B" w:rsidP="007E725B">
      <w:pPr>
        <w:pStyle w:val="a7"/>
        <w:rPr>
          <w:rtl/>
        </w:rPr>
      </w:pPr>
      <w:r>
        <w:rPr>
          <w:rStyle w:val="a8"/>
        </w:rPr>
        <w:footnoteRef/>
      </w:r>
      <w:r>
        <w:rPr>
          <w:rtl/>
        </w:rPr>
        <w:t xml:space="preserve"> </w:t>
      </w:r>
      <w:r>
        <w:rPr>
          <w:rFonts w:hint="cs"/>
          <w:rtl/>
        </w:rPr>
        <w:t>سمية عبد المحسن، التطبيع والمقاومة عبر مائة عام من وعد بلفور، مركز الحضارة للدراسات والبحوث، اكتوبر 2017.ص5</w:t>
      </w:r>
    </w:p>
  </w:footnote>
  <w:footnote w:id="206">
    <w:p w14:paraId="12E11CA1" w14:textId="77777777" w:rsidR="007E725B" w:rsidRPr="00270EA1" w:rsidRDefault="007E725B" w:rsidP="007E725B">
      <w:pPr>
        <w:pStyle w:val="a7"/>
        <w:bidi w:val="0"/>
        <w:rPr>
          <w:sz w:val="16"/>
          <w:szCs w:val="16"/>
        </w:rPr>
      </w:pPr>
      <w:r w:rsidRPr="00270EA1">
        <w:rPr>
          <w:rStyle w:val="a8"/>
          <w:sz w:val="16"/>
          <w:szCs w:val="16"/>
        </w:rPr>
        <w:footnoteRef/>
      </w:r>
      <w:r w:rsidRPr="00270EA1">
        <w:rPr>
          <w:sz w:val="16"/>
          <w:szCs w:val="16"/>
        </w:rPr>
        <w:t xml:space="preserve"> H. A. HELLYER, Without the Palestinians, Israeli Normalization Is Still Beyond Reach, Carnegie Centre, 15/12/2020</w:t>
      </w:r>
    </w:p>
    <w:p w14:paraId="61140D60" w14:textId="77777777" w:rsidR="007E725B" w:rsidRPr="005D4535" w:rsidRDefault="007E725B" w:rsidP="007E725B">
      <w:pPr>
        <w:pStyle w:val="a7"/>
        <w:bidi w:val="0"/>
        <w:rPr>
          <w:sz w:val="16"/>
          <w:szCs w:val="16"/>
          <w:rtl/>
        </w:rPr>
      </w:pPr>
      <w:r w:rsidRPr="005D4535">
        <w:rPr>
          <w:sz w:val="16"/>
          <w:szCs w:val="16"/>
          <w:rtl/>
        </w:rPr>
        <w:t xml:space="preserve"> </w:t>
      </w:r>
      <w:hyperlink r:id="rId21" w:history="1">
        <w:r w:rsidRPr="005D4535">
          <w:rPr>
            <w:rStyle w:val="Hyperlink"/>
            <w:sz w:val="16"/>
            <w:szCs w:val="16"/>
          </w:rPr>
          <w:t>https://carnegieendowment.org/2020/09/15/without-palestinians-israeli-normalization-is-still-beyond-reach-pub-82702</w:t>
        </w:r>
      </w:hyperlink>
    </w:p>
  </w:footnote>
  <w:footnote w:id="207">
    <w:p w14:paraId="59520140" w14:textId="77777777" w:rsidR="007E725B" w:rsidRDefault="007E725B" w:rsidP="007E725B">
      <w:pPr>
        <w:pStyle w:val="a7"/>
        <w:rPr>
          <w:rtl/>
        </w:rPr>
      </w:pPr>
      <w:r>
        <w:rPr>
          <w:rStyle w:val="a8"/>
        </w:rPr>
        <w:footnoteRef/>
      </w:r>
      <w:r>
        <w:rPr>
          <w:rtl/>
        </w:rPr>
        <w:t xml:space="preserve"> </w:t>
      </w:r>
      <w:r w:rsidRPr="00270EA1">
        <w:rPr>
          <w:sz w:val="16"/>
          <w:szCs w:val="16"/>
          <w:rtl/>
        </w:rPr>
        <w:t>د. كر</w:t>
      </w:r>
      <w:r w:rsidRPr="00270EA1">
        <w:rPr>
          <w:rFonts w:hint="cs"/>
          <w:sz w:val="16"/>
          <w:szCs w:val="16"/>
          <w:rtl/>
        </w:rPr>
        <w:t>ا</w:t>
      </w:r>
      <w:r w:rsidRPr="00270EA1">
        <w:rPr>
          <w:sz w:val="16"/>
          <w:szCs w:val="16"/>
          <w:rtl/>
        </w:rPr>
        <w:t>ر أنور البديري، التطبيع مع إسر</w:t>
      </w:r>
      <w:r w:rsidRPr="00270EA1">
        <w:rPr>
          <w:rFonts w:hint="cs"/>
          <w:sz w:val="16"/>
          <w:szCs w:val="16"/>
          <w:rtl/>
        </w:rPr>
        <w:t>ا</w:t>
      </w:r>
      <w:r w:rsidRPr="00270EA1">
        <w:rPr>
          <w:sz w:val="16"/>
          <w:szCs w:val="16"/>
          <w:rtl/>
        </w:rPr>
        <w:t>ئيل: خط الرمال الذي ترسمه دول الخليج في الشرق</w:t>
      </w:r>
      <w:r w:rsidRPr="00270EA1">
        <w:rPr>
          <w:rFonts w:hint="cs"/>
          <w:sz w:val="16"/>
          <w:szCs w:val="16"/>
          <w:rtl/>
        </w:rPr>
        <w:t xml:space="preserve"> </w:t>
      </w:r>
      <w:r w:rsidRPr="00270EA1">
        <w:rPr>
          <w:sz w:val="16"/>
          <w:szCs w:val="16"/>
          <w:rtl/>
        </w:rPr>
        <w:t>الأوسط، مركز المستقبل للدر</w:t>
      </w:r>
      <w:r w:rsidRPr="00270EA1">
        <w:rPr>
          <w:rFonts w:hint="cs"/>
          <w:sz w:val="16"/>
          <w:szCs w:val="16"/>
          <w:rtl/>
        </w:rPr>
        <w:t>ا</w:t>
      </w:r>
      <w:r w:rsidRPr="00270EA1">
        <w:rPr>
          <w:sz w:val="16"/>
          <w:szCs w:val="16"/>
          <w:rtl/>
        </w:rPr>
        <w:t>سات الاستر</w:t>
      </w:r>
      <w:r w:rsidRPr="00270EA1">
        <w:rPr>
          <w:rFonts w:hint="cs"/>
          <w:sz w:val="16"/>
          <w:szCs w:val="16"/>
          <w:rtl/>
        </w:rPr>
        <w:t>ا</w:t>
      </w:r>
      <w:r w:rsidRPr="00270EA1">
        <w:rPr>
          <w:sz w:val="16"/>
          <w:szCs w:val="16"/>
          <w:rtl/>
        </w:rPr>
        <w:t>تيجية، 2018</w:t>
      </w:r>
    </w:p>
  </w:footnote>
  <w:footnote w:id="208">
    <w:p w14:paraId="3A06EB3D" w14:textId="77777777" w:rsidR="007E725B" w:rsidRPr="00270EA1" w:rsidRDefault="007E725B" w:rsidP="007E725B">
      <w:pPr>
        <w:pStyle w:val="a7"/>
        <w:rPr>
          <w:sz w:val="18"/>
          <w:szCs w:val="18"/>
          <w:rtl/>
        </w:rPr>
      </w:pPr>
      <w:r w:rsidRPr="00270EA1">
        <w:rPr>
          <w:rStyle w:val="a8"/>
          <w:sz w:val="18"/>
          <w:szCs w:val="18"/>
        </w:rPr>
        <w:footnoteRef/>
      </w:r>
      <w:r w:rsidRPr="00270EA1">
        <w:rPr>
          <w:sz w:val="18"/>
          <w:szCs w:val="18"/>
          <w:rtl/>
        </w:rPr>
        <w:t xml:space="preserve"> </w:t>
      </w:r>
      <w:r w:rsidRPr="00270EA1">
        <w:rPr>
          <w:rFonts w:hint="cs"/>
          <w:sz w:val="18"/>
          <w:szCs w:val="18"/>
          <w:rtl/>
        </w:rPr>
        <w:t xml:space="preserve">محمود </w:t>
      </w:r>
      <w:proofErr w:type="spellStart"/>
      <w:r w:rsidRPr="00270EA1">
        <w:rPr>
          <w:rFonts w:hint="cs"/>
          <w:sz w:val="18"/>
          <w:szCs w:val="18"/>
          <w:rtl/>
        </w:rPr>
        <w:t>جرابعة</w:t>
      </w:r>
      <w:proofErr w:type="spellEnd"/>
      <w:r w:rsidRPr="00270EA1">
        <w:rPr>
          <w:rFonts w:hint="cs"/>
          <w:sz w:val="18"/>
          <w:szCs w:val="18"/>
          <w:rtl/>
        </w:rPr>
        <w:t xml:space="preserve">، </w:t>
      </w:r>
      <w:r w:rsidRPr="00270EA1">
        <w:rPr>
          <w:sz w:val="18"/>
          <w:szCs w:val="18"/>
          <w:rtl/>
        </w:rPr>
        <w:t>تفاق التطبيع الإماراتي/البحريني مع إسرائيل وتداعياته على الفلسطينيين</w:t>
      </w:r>
      <w:r w:rsidRPr="00270EA1">
        <w:rPr>
          <w:rFonts w:hint="cs"/>
          <w:sz w:val="18"/>
          <w:szCs w:val="18"/>
          <w:rtl/>
        </w:rPr>
        <w:t>، مركز الجزيرة للدراسات، 20/9/2020.</w:t>
      </w:r>
    </w:p>
    <w:p w14:paraId="367B47B8" w14:textId="77777777" w:rsidR="007E725B" w:rsidRDefault="007E725B" w:rsidP="007E725B">
      <w:pPr>
        <w:pStyle w:val="a7"/>
      </w:pPr>
      <w:hyperlink r:id="rId22" w:history="1">
        <w:r w:rsidRPr="00410F72">
          <w:rPr>
            <w:rStyle w:val="Hyperlink"/>
          </w:rPr>
          <w:t>https://studies.aljazeera.net/en/node/4787</w:t>
        </w:r>
      </w:hyperlink>
    </w:p>
  </w:footnote>
  <w:footnote w:id="209">
    <w:p w14:paraId="327B3F67" w14:textId="77777777" w:rsidR="007E725B" w:rsidRDefault="007E725B" w:rsidP="007E725B">
      <w:pPr>
        <w:pStyle w:val="a7"/>
        <w:rPr>
          <w:rtl/>
        </w:rPr>
      </w:pPr>
      <w:r>
        <w:rPr>
          <w:rStyle w:val="a8"/>
        </w:rPr>
        <w:footnoteRef/>
      </w:r>
      <w:r>
        <w:rPr>
          <w:rtl/>
        </w:rPr>
        <w:t xml:space="preserve"> د</w:t>
      </w:r>
      <w:r w:rsidRPr="00270EA1">
        <w:rPr>
          <w:sz w:val="16"/>
          <w:szCs w:val="16"/>
          <w:rtl/>
        </w:rPr>
        <w:t>. كر</w:t>
      </w:r>
      <w:r w:rsidRPr="00270EA1">
        <w:rPr>
          <w:rFonts w:hint="cs"/>
          <w:sz w:val="16"/>
          <w:szCs w:val="16"/>
          <w:rtl/>
        </w:rPr>
        <w:t>ا</w:t>
      </w:r>
      <w:r w:rsidRPr="00270EA1">
        <w:rPr>
          <w:sz w:val="16"/>
          <w:szCs w:val="16"/>
          <w:rtl/>
        </w:rPr>
        <w:t>ر أنور البديري، التطبيع مع إسر</w:t>
      </w:r>
      <w:r w:rsidRPr="00270EA1">
        <w:rPr>
          <w:rFonts w:hint="cs"/>
          <w:sz w:val="16"/>
          <w:szCs w:val="16"/>
          <w:rtl/>
        </w:rPr>
        <w:t>ا</w:t>
      </w:r>
      <w:r w:rsidRPr="00270EA1">
        <w:rPr>
          <w:sz w:val="16"/>
          <w:szCs w:val="16"/>
          <w:rtl/>
        </w:rPr>
        <w:t>ئيل: خط الرمال الذي ترسمه دول الخليج في الشرق</w:t>
      </w:r>
      <w:r w:rsidRPr="00270EA1">
        <w:rPr>
          <w:rFonts w:hint="cs"/>
          <w:sz w:val="16"/>
          <w:szCs w:val="16"/>
          <w:rtl/>
        </w:rPr>
        <w:t xml:space="preserve"> </w:t>
      </w:r>
      <w:r w:rsidRPr="00270EA1">
        <w:rPr>
          <w:sz w:val="16"/>
          <w:szCs w:val="16"/>
          <w:rtl/>
        </w:rPr>
        <w:t>الأوسط، مركز المستقبل للدر</w:t>
      </w:r>
      <w:r w:rsidRPr="00270EA1">
        <w:rPr>
          <w:rFonts w:hint="cs"/>
          <w:sz w:val="16"/>
          <w:szCs w:val="16"/>
          <w:rtl/>
        </w:rPr>
        <w:t>ا</w:t>
      </w:r>
      <w:r w:rsidRPr="00270EA1">
        <w:rPr>
          <w:sz w:val="16"/>
          <w:szCs w:val="16"/>
          <w:rtl/>
        </w:rPr>
        <w:t>سات الاستر</w:t>
      </w:r>
      <w:r w:rsidRPr="00270EA1">
        <w:rPr>
          <w:rFonts w:hint="cs"/>
          <w:sz w:val="16"/>
          <w:szCs w:val="16"/>
          <w:rtl/>
        </w:rPr>
        <w:t>ا</w:t>
      </w:r>
      <w:r w:rsidRPr="00270EA1">
        <w:rPr>
          <w:sz w:val="16"/>
          <w:szCs w:val="16"/>
          <w:rtl/>
        </w:rPr>
        <w:t>تيجية، 2018</w:t>
      </w:r>
    </w:p>
  </w:footnote>
  <w:footnote w:id="210">
    <w:p w14:paraId="3D3C18ED" w14:textId="77777777" w:rsidR="007E725B" w:rsidRPr="005155F3" w:rsidRDefault="007E725B" w:rsidP="007E725B">
      <w:pPr>
        <w:pStyle w:val="a7"/>
        <w:bidi w:val="0"/>
        <w:rPr>
          <w:sz w:val="16"/>
          <w:szCs w:val="16"/>
        </w:rPr>
      </w:pPr>
      <w:r>
        <w:rPr>
          <w:rStyle w:val="a8"/>
        </w:rPr>
        <w:footnoteRef/>
      </w:r>
      <w:r>
        <w:rPr>
          <w:rtl/>
        </w:rPr>
        <w:t xml:space="preserve"> </w:t>
      </w:r>
      <w:r w:rsidRPr="005155F3">
        <w:rPr>
          <w:sz w:val="16"/>
          <w:szCs w:val="16"/>
        </w:rPr>
        <w:t xml:space="preserve">AARON DAVID MILLER, How Israel and the Arab World Are Making Peace Without a Peace Deal, Carnegie </w:t>
      </w:r>
      <w:proofErr w:type="gramStart"/>
      <w:r w:rsidRPr="005155F3">
        <w:rPr>
          <w:sz w:val="16"/>
          <w:szCs w:val="16"/>
        </w:rPr>
        <w:t>Centre,  27</w:t>
      </w:r>
      <w:proofErr w:type="gramEnd"/>
      <w:r w:rsidRPr="005155F3">
        <w:rPr>
          <w:sz w:val="16"/>
          <w:szCs w:val="16"/>
        </w:rPr>
        <w:t>/5/2020</w:t>
      </w:r>
    </w:p>
    <w:p w14:paraId="45951304" w14:textId="77777777" w:rsidR="007E725B" w:rsidRDefault="007E725B" w:rsidP="007E725B">
      <w:pPr>
        <w:pStyle w:val="a7"/>
        <w:bidi w:val="0"/>
      </w:pPr>
      <w:hyperlink r:id="rId23" w:history="1">
        <w:r w:rsidRPr="005155F3">
          <w:rPr>
            <w:rStyle w:val="Hyperlink"/>
            <w:sz w:val="16"/>
            <w:szCs w:val="16"/>
          </w:rPr>
          <w:t>https://carnegieendowment.org/2020/05/27/how-israel-and-arab-world-are-making-peace-without-peace-deal-pub-81918</w:t>
        </w:r>
      </w:hyperlink>
    </w:p>
  </w:footnote>
  <w:footnote w:id="211">
    <w:p w14:paraId="03074EE8" w14:textId="77777777" w:rsidR="007E725B" w:rsidRPr="00714925" w:rsidRDefault="007E725B" w:rsidP="007E725B">
      <w:pPr>
        <w:pStyle w:val="a7"/>
        <w:rPr>
          <w:sz w:val="16"/>
          <w:szCs w:val="16"/>
          <w:rtl/>
        </w:rPr>
      </w:pPr>
      <w:r w:rsidRPr="00714925">
        <w:rPr>
          <w:rStyle w:val="a8"/>
          <w:sz w:val="16"/>
          <w:szCs w:val="16"/>
        </w:rPr>
        <w:footnoteRef/>
      </w:r>
      <w:r w:rsidRPr="00714925">
        <w:rPr>
          <w:sz w:val="16"/>
          <w:szCs w:val="16"/>
          <w:rtl/>
        </w:rPr>
        <w:t xml:space="preserve"> د. كر</w:t>
      </w:r>
      <w:r w:rsidRPr="00714925">
        <w:rPr>
          <w:rFonts w:hint="cs"/>
          <w:sz w:val="16"/>
          <w:szCs w:val="16"/>
          <w:rtl/>
        </w:rPr>
        <w:t>ا</w:t>
      </w:r>
      <w:r w:rsidRPr="00714925">
        <w:rPr>
          <w:sz w:val="16"/>
          <w:szCs w:val="16"/>
          <w:rtl/>
        </w:rPr>
        <w:t>ر أنور البديري، التطبيع مع إسر</w:t>
      </w:r>
      <w:r w:rsidRPr="00714925">
        <w:rPr>
          <w:rFonts w:hint="cs"/>
          <w:sz w:val="16"/>
          <w:szCs w:val="16"/>
          <w:rtl/>
        </w:rPr>
        <w:t>ا</w:t>
      </w:r>
      <w:r w:rsidRPr="00714925">
        <w:rPr>
          <w:sz w:val="16"/>
          <w:szCs w:val="16"/>
          <w:rtl/>
        </w:rPr>
        <w:t>ئيل: خط الرمال الذي ترسمه دول الخليج في الشرق</w:t>
      </w:r>
      <w:r w:rsidRPr="00714925">
        <w:rPr>
          <w:rFonts w:hint="cs"/>
          <w:sz w:val="16"/>
          <w:szCs w:val="16"/>
          <w:rtl/>
        </w:rPr>
        <w:t xml:space="preserve"> </w:t>
      </w:r>
      <w:r w:rsidRPr="00714925">
        <w:rPr>
          <w:sz w:val="16"/>
          <w:szCs w:val="16"/>
          <w:rtl/>
        </w:rPr>
        <w:t>الأوسط، مركز المستقبل للدر</w:t>
      </w:r>
      <w:r w:rsidRPr="00714925">
        <w:rPr>
          <w:rFonts w:hint="cs"/>
          <w:sz w:val="16"/>
          <w:szCs w:val="16"/>
          <w:rtl/>
        </w:rPr>
        <w:t>ا</w:t>
      </w:r>
      <w:r w:rsidRPr="00714925">
        <w:rPr>
          <w:sz w:val="16"/>
          <w:szCs w:val="16"/>
          <w:rtl/>
        </w:rPr>
        <w:t>سات الاستر</w:t>
      </w:r>
      <w:r w:rsidRPr="00714925">
        <w:rPr>
          <w:rFonts w:hint="cs"/>
          <w:sz w:val="16"/>
          <w:szCs w:val="16"/>
          <w:rtl/>
        </w:rPr>
        <w:t>ا</w:t>
      </w:r>
      <w:r w:rsidRPr="00714925">
        <w:rPr>
          <w:sz w:val="16"/>
          <w:szCs w:val="16"/>
          <w:rtl/>
        </w:rPr>
        <w:t>تيجية، 2018</w:t>
      </w:r>
    </w:p>
  </w:footnote>
  <w:footnote w:id="212">
    <w:p w14:paraId="4A6AD493" w14:textId="77777777" w:rsidR="007E725B" w:rsidRPr="005155F3" w:rsidRDefault="007E725B" w:rsidP="007E725B">
      <w:pPr>
        <w:pStyle w:val="a7"/>
        <w:bidi w:val="0"/>
        <w:rPr>
          <w:sz w:val="16"/>
          <w:szCs w:val="16"/>
        </w:rPr>
      </w:pPr>
      <w:r>
        <w:rPr>
          <w:rStyle w:val="a8"/>
        </w:rPr>
        <w:footnoteRef/>
      </w:r>
      <w:r>
        <w:rPr>
          <w:rtl/>
        </w:rPr>
        <w:t xml:space="preserve"> </w:t>
      </w:r>
      <w:r w:rsidRPr="005155F3">
        <w:rPr>
          <w:sz w:val="16"/>
          <w:szCs w:val="16"/>
        </w:rPr>
        <w:t xml:space="preserve">AARON DAVID MILLER, How Israel and the Arab World Are Making Peace Without a Peace Deal, Carnegie </w:t>
      </w:r>
      <w:proofErr w:type="gramStart"/>
      <w:r w:rsidRPr="005155F3">
        <w:rPr>
          <w:sz w:val="16"/>
          <w:szCs w:val="16"/>
        </w:rPr>
        <w:t>Centre,  27</w:t>
      </w:r>
      <w:proofErr w:type="gramEnd"/>
      <w:r w:rsidRPr="005155F3">
        <w:rPr>
          <w:sz w:val="16"/>
          <w:szCs w:val="16"/>
        </w:rPr>
        <w:t>/5/2020</w:t>
      </w:r>
    </w:p>
    <w:p w14:paraId="7F69F161" w14:textId="77777777" w:rsidR="007E725B" w:rsidRDefault="007E725B" w:rsidP="007E725B">
      <w:pPr>
        <w:pStyle w:val="a7"/>
        <w:bidi w:val="0"/>
      </w:pPr>
      <w:hyperlink r:id="rId24" w:history="1">
        <w:r w:rsidRPr="005155F3">
          <w:rPr>
            <w:rStyle w:val="Hyperlink"/>
            <w:sz w:val="16"/>
            <w:szCs w:val="16"/>
          </w:rPr>
          <w:t>https://carnegieendowment.org/2020/05/27/how-israel-and-arab-world-are-making-peace-without-peace-deal-pub-81918</w:t>
        </w:r>
      </w:hyperlink>
    </w:p>
  </w:footnote>
  <w:footnote w:id="213">
    <w:p w14:paraId="1E5E0F40" w14:textId="77777777" w:rsidR="007E725B" w:rsidRPr="00270EA1" w:rsidRDefault="007E725B" w:rsidP="007E725B">
      <w:pPr>
        <w:pStyle w:val="a7"/>
        <w:rPr>
          <w:sz w:val="18"/>
          <w:szCs w:val="18"/>
          <w:rtl/>
        </w:rPr>
      </w:pPr>
      <w:r w:rsidRPr="00270EA1">
        <w:rPr>
          <w:rStyle w:val="a8"/>
          <w:sz w:val="18"/>
          <w:szCs w:val="18"/>
        </w:rPr>
        <w:footnoteRef/>
      </w:r>
      <w:r w:rsidRPr="00270EA1">
        <w:rPr>
          <w:sz w:val="18"/>
          <w:szCs w:val="18"/>
          <w:rtl/>
        </w:rPr>
        <w:t xml:space="preserve"> </w:t>
      </w:r>
      <w:r w:rsidRPr="00270EA1">
        <w:rPr>
          <w:rFonts w:hint="cs"/>
          <w:sz w:val="18"/>
          <w:szCs w:val="18"/>
          <w:rtl/>
        </w:rPr>
        <w:t xml:space="preserve">محمود </w:t>
      </w:r>
      <w:proofErr w:type="spellStart"/>
      <w:r w:rsidRPr="00270EA1">
        <w:rPr>
          <w:rFonts w:hint="cs"/>
          <w:sz w:val="18"/>
          <w:szCs w:val="18"/>
          <w:rtl/>
        </w:rPr>
        <w:t>جرابعة</w:t>
      </w:r>
      <w:proofErr w:type="spellEnd"/>
      <w:r w:rsidRPr="00270EA1">
        <w:rPr>
          <w:rFonts w:hint="cs"/>
          <w:sz w:val="18"/>
          <w:szCs w:val="18"/>
          <w:rtl/>
        </w:rPr>
        <w:t xml:space="preserve">، </w:t>
      </w:r>
      <w:r w:rsidRPr="00270EA1">
        <w:rPr>
          <w:sz w:val="18"/>
          <w:szCs w:val="18"/>
          <w:rtl/>
        </w:rPr>
        <w:t>تفاق التطبيع الإماراتي/البحريني مع إسرائيل وتداعياته على الفلسطينيين</w:t>
      </w:r>
      <w:r w:rsidRPr="00270EA1">
        <w:rPr>
          <w:rFonts w:hint="cs"/>
          <w:sz w:val="18"/>
          <w:szCs w:val="18"/>
          <w:rtl/>
        </w:rPr>
        <w:t>، مركز الجزيرة للدراسات، 20/9/2020.</w:t>
      </w:r>
    </w:p>
    <w:p w14:paraId="197BCB37" w14:textId="77777777" w:rsidR="007E725B" w:rsidRDefault="007E725B" w:rsidP="007E725B">
      <w:pPr>
        <w:pStyle w:val="a7"/>
      </w:pPr>
      <w:hyperlink r:id="rId25" w:history="1">
        <w:r w:rsidRPr="00410F72">
          <w:rPr>
            <w:rStyle w:val="Hyperlink"/>
          </w:rPr>
          <w:t>https://studies.aljazeera.net/en/node/4787</w:t>
        </w:r>
      </w:hyperlink>
    </w:p>
  </w:footnote>
  <w:footnote w:id="214">
    <w:p w14:paraId="3D2FC2F7" w14:textId="77777777" w:rsidR="007E725B" w:rsidRDefault="007E725B" w:rsidP="007E725B">
      <w:pPr>
        <w:pStyle w:val="a7"/>
        <w:bidi w:val="0"/>
      </w:pPr>
      <w:r>
        <w:rPr>
          <w:rStyle w:val="a8"/>
        </w:rPr>
        <w:footnoteRef/>
      </w:r>
      <w:r w:rsidRPr="00EB0D49">
        <w:rPr>
          <w:sz w:val="16"/>
          <w:szCs w:val="16"/>
        </w:rPr>
        <w:t xml:space="preserve">LARA FRIEDMA and </w:t>
      </w:r>
      <w:proofErr w:type="gramStart"/>
      <w:r w:rsidRPr="00EB0D49">
        <w:rPr>
          <w:sz w:val="16"/>
          <w:szCs w:val="16"/>
        </w:rPr>
        <w:t xml:space="preserve">others, </w:t>
      </w:r>
      <w:r w:rsidRPr="00EB0D49">
        <w:rPr>
          <w:sz w:val="16"/>
          <w:szCs w:val="16"/>
          <w:rtl/>
        </w:rPr>
        <w:t xml:space="preserve"> </w:t>
      </w:r>
      <w:r w:rsidRPr="00EB0D49">
        <w:rPr>
          <w:sz w:val="16"/>
          <w:szCs w:val="16"/>
        </w:rPr>
        <w:t>What</w:t>
      </w:r>
      <w:proofErr w:type="gramEnd"/>
      <w:r w:rsidRPr="00EB0D49">
        <w:rPr>
          <w:sz w:val="16"/>
          <w:szCs w:val="16"/>
        </w:rPr>
        <w:t xml:space="preserve"> Happens to Palestine if the Arabs Go to </w:t>
      </w:r>
      <w:proofErr w:type="spellStart"/>
      <w:r w:rsidRPr="00EB0D49">
        <w:rPr>
          <w:sz w:val="16"/>
          <w:szCs w:val="16"/>
        </w:rPr>
        <w:t>Peaces</w:t>
      </w:r>
      <w:proofErr w:type="spellEnd"/>
      <w:r w:rsidRPr="00EB0D49">
        <w:rPr>
          <w:sz w:val="16"/>
          <w:szCs w:val="16"/>
        </w:rPr>
        <w:t>?, Carnegie center, 16/12/2020</w:t>
      </w:r>
      <w:r>
        <w:t>.</w:t>
      </w:r>
    </w:p>
    <w:p w14:paraId="6C574A3B" w14:textId="77777777" w:rsidR="007E725B" w:rsidRDefault="007E725B" w:rsidP="007E725B">
      <w:pPr>
        <w:pStyle w:val="a7"/>
      </w:pPr>
      <w:hyperlink r:id="rId26" w:history="1">
        <w:r w:rsidRPr="00410F72">
          <w:rPr>
            <w:rStyle w:val="Hyperlink"/>
          </w:rPr>
          <w:t>https://carnegie-mec.org/2020/12/16/what-happens-to-palestine-if-arabs-go-to-peaces-pub-83241</w:t>
        </w:r>
      </w:hyperlink>
    </w:p>
  </w:footnote>
  <w:footnote w:id="215">
    <w:p w14:paraId="6BC7A4BB" w14:textId="77777777" w:rsidR="007E725B" w:rsidRDefault="007E725B" w:rsidP="007E725B">
      <w:pPr>
        <w:pStyle w:val="a7"/>
        <w:bidi w:val="0"/>
      </w:pPr>
      <w:r>
        <w:rPr>
          <w:rStyle w:val="a8"/>
        </w:rPr>
        <w:footnoteRef/>
      </w:r>
      <w:r w:rsidRPr="00EB0D49">
        <w:rPr>
          <w:sz w:val="16"/>
          <w:szCs w:val="16"/>
        </w:rPr>
        <w:t xml:space="preserve">LARA FRIEDMA and </w:t>
      </w:r>
      <w:proofErr w:type="gramStart"/>
      <w:r w:rsidRPr="00EB0D49">
        <w:rPr>
          <w:sz w:val="16"/>
          <w:szCs w:val="16"/>
        </w:rPr>
        <w:t xml:space="preserve">others, </w:t>
      </w:r>
      <w:r w:rsidRPr="00EB0D49">
        <w:rPr>
          <w:sz w:val="16"/>
          <w:szCs w:val="16"/>
          <w:rtl/>
        </w:rPr>
        <w:t xml:space="preserve"> </w:t>
      </w:r>
      <w:r w:rsidRPr="00EB0D49">
        <w:rPr>
          <w:sz w:val="16"/>
          <w:szCs w:val="16"/>
        </w:rPr>
        <w:t>What</w:t>
      </w:r>
      <w:proofErr w:type="gramEnd"/>
      <w:r w:rsidRPr="00EB0D49">
        <w:rPr>
          <w:sz w:val="16"/>
          <w:szCs w:val="16"/>
        </w:rPr>
        <w:t xml:space="preserve"> Happens to Palestine if the Arabs Go to </w:t>
      </w:r>
      <w:proofErr w:type="spellStart"/>
      <w:r w:rsidRPr="00EB0D49">
        <w:rPr>
          <w:sz w:val="16"/>
          <w:szCs w:val="16"/>
        </w:rPr>
        <w:t>Peaces</w:t>
      </w:r>
      <w:proofErr w:type="spellEnd"/>
      <w:r w:rsidRPr="00EB0D49">
        <w:rPr>
          <w:sz w:val="16"/>
          <w:szCs w:val="16"/>
        </w:rPr>
        <w:t>?, Carnegie center, 16/12/2020</w:t>
      </w:r>
      <w:r>
        <w:t>.</w:t>
      </w:r>
    </w:p>
    <w:p w14:paraId="650777F7" w14:textId="77777777" w:rsidR="007E725B" w:rsidRDefault="007E725B" w:rsidP="007E725B">
      <w:pPr>
        <w:pStyle w:val="a7"/>
      </w:pPr>
      <w:hyperlink r:id="rId27" w:history="1">
        <w:r w:rsidRPr="00410F72">
          <w:rPr>
            <w:rStyle w:val="Hyperlink"/>
          </w:rPr>
          <w:t>https://carnegie-mec.org/2020/12/16/what-happens-to-palestine-if-arabs-go-to-peaces-pub-83241</w:t>
        </w:r>
      </w:hyperlink>
    </w:p>
  </w:footnote>
  <w:footnote w:id="216">
    <w:p w14:paraId="6A923D6F" w14:textId="77777777" w:rsidR="007E725B" w:rsidRDefault="007E725B" w:rsidP="007E725B">
      <w:pPr>
        <w:pStyle w:val="a7"/>
        <w:bidi w:val="0"/>
      </w:pPr>
      <w:r>
        <w:rPr>
          <w:rStyle w:val="a8"/>
        </w:rPr>
        <w:footnoteRef/>
      </w:r>
      <w:r w:rsidRPr="00EB0D49">
        <w:rPr>
          <w:sz w:val="16"/>
          <w:szCs w:val="16"/>
        </w:rPr>
        <w:t xml:space="preserve">LARA FRIEDMA and </w:t>
      </w:r>
      <w:proofErr w:type="gramStart"/>
      <w:r w:rsidRPr="00EB0D49">
        <w:rPr>
          <w:sz w:val="16"/>
          <w:szCs w:val="16"/>
        </w:rPr>
        <w:t xml:space="preserve">others, </w:t>
      </w:r>
      <w:r w:rsidRPr="00EB0D49">
        <w:rPr>
          <w:sz w:val="16"/>
          <w:szCs w:val="16"/>
          <w:rtl/>
        </w:rPr>
        <w:t xml:space="preserve"> </w:t>
      </w:r>
      <w:r w:rsidRPr="00EB0D49">
        <w:rPr>
          <w:sz w:val="16"/>
          <w:szCs w:val="16"/>
        </w:rPr>
        <w:t>What</w:t>
      </w:r>
      <w:proofErr w:type="gramEnd"/>
      <w:r w:rsidRPr="00EB0D49">
        <w:rPr>
          <w:sz w:val="16"/>
          <w:szCs w:val="16"/>
        </w:rPr>
        <w:t xml:space="preserve"> Happens to Palestine if the Arabs Go to </w:t>
      </w:r>
      <w:proofErr w:type="spellStart"/>
      <w:r w:rsidRPr="00EB0D49">
        <w:rPr>
          <w:sz w:val="16"/>
          <w:szCs w:val="16"/>
        </w:rPr>
        <w:t>Peaces</w:t>
      </w:r>
      <w:proofErr w:type="spellEnd"/>
      <w:r w:rsidRPr="00EB0D49">
        <w:rPr>
          <w:sz w:val="16"/>
          <w:szCs w:val="16"/>
        </w:rPr>
        <w:t>?, Carnegie center, 16/12/2020</w:t>
      </w:r>
      <w:r>
        <w:t>.</w:t>
      </w:r>
    </w:p>
    <w:p w14:paraId="074BAB16" w14:textId="77777777" w:rsidR="007E725B" w:rsidRDefault="007E725B" w:rsidP="007E725B">
      <w:pPr>
        <w:pStyle w:val="a7"/>
      </w:pPr>
      <w:hyperlink r:id="rId28" w:history="1">
        <w:r w:rsidRPr="00410F72">
          <w:rPr>
            <w:rStyle w:val="Hyperlink"/>
          </w:rPr>
          <w:t>https://carnegie-mec.org/2020/12/16/what-happens-to-palestine-if-arabs-go-to-peaces-pub-83241</w:t>
        </w:r>
      </w:hyperlink>
    </w:p>
  </w:footnote>
  <w:footnote w:id="217">
    <w:p w14:paraId="7CEF23B6" w14:textId="77777777" w:rsidR="007E725B" w:rsidRDefault="007E725B" w:rsidP="007E725B">
      <w:pPr>
        <w:pStyle w:val="a7"/>
        <w:bidi w:val="0"/>
      </w:pPr>
      <w:r>
        <w:rPr>
          <w:rStyle w:val="a8"/>
        </w:rPr>
        <w:footnoteRef/>
      </w:r>
      <w:r>
        <w:t>TOI STAF,</w:t>
      </w:r>
      <w:r>
        <w:rPr>
          <w:rtl/>
        </w:rPr>
        <w:t xml:space="preserve"> </w:t>
      </w:r>
      <w:r w:rsidRPr="00AF565B">
        <w:t>Israel-Sudan normalization at risk over US terror lawsuits law — report</w:t>
      </w:r>
      <w:r>
        <w:t>, 1/12/2020.</w:t>
      </w:r>
    </w:p>
    <w:p w14:paraId="7D39EA36" w14:textId="77777777" w:rsidR="007E725B" w:rsidRPr="00FF456A" w:rsidRDefault="007E725B" w:rsidP="007E725B">
      <w:pPr>
        <w:pStyle w:val="a7"/>
        <w:bidi w:val="0"/>
        <w:rPr>
          <w:sz w:val="18"/>
          <w:szCs w:val="18"/>
        </w:rPr>
      </w:pPr>
      <w:hyperlink r:id="rId29" w:history="1">
        <w:r w:rsidRPr="00FF456A">
          <w:rPr>
            <w:rStyle w:val="Hyperlink"/>
            <w:sz w:val="18"/>
            <w:szCs w:val="18"/>
          </w:rPr>
          <w:t>https://www.timesofisrael.com/israel-sudan-normalization-at-risk-over-us-terror-lawsuits-law-report/</w:t>
        </w:r>
      </w:hyperlink>
    </w:p>
  </w:footnote>
  <w:footnote w:id="218">
    <w:p w14:paraId="31DB0571" w14:textId="77777777" w:rsidR="007E725B" w:rsidRDefault="007E725B" w:rsidP="007E725B">
      <w:pPr>
        <w:pStyle w:val="a7"/>
        <w:bidi w:val="0"/>
      </w:pPr>
      <w:r>
        <w:rPr>
          <w:rStyle w:val="a8"/>
        </w:rPr>
        <w:footnoteRef/>
      </w:r>
      <w:r>
        <w:rPr>
          <w:rtl/>
        </w:rPr>
        <w:t xml:space="preserve"> </w:t>
      </w:r>
      <w:r w:rsidRPr="00856CD1">
        <w:t>Linda Gradstein</w:t>
      </w:r>
      <w:r>
        <w:t xml:space="preserve">, </w:t>
      </w:r>
      <w:r w:rsidRPr="00856CD1">
        <w:t>Sudan’s Normalization Deal with Israel Faces Hurdles</w:t>
      </w:r>
      <w:r>
        <w:t>, 25/10/2020</w:t>
      </w:r>
    </w:p>
    <w:p w14:paraId="3A6C8237" w14:textId="77777777" w:rsidR="007E725B" w:rsidRPr="00856CD1" w:rsidRDefault="007E725B" w:rsidP="007E725B">
      <w:pPr>
        <w:pStyle w:val="a7"/>
        <w:bidi w:val="0"/>
      </w:pPr>
      <w:hyperlink r:id="rId30" w:history="1">
        <w:r w:rsidRPr="00410F72">
          <w:rPr>
            <w:rStyle w:val="Hyperlink"/>
          </w:rPr>
          <w:t>https://www.voanews.com/middle-east/sudans-normalization-deal-israel-faces-hurdles</w:t>
        </w:r>
      </w:hyperlink>
    </w:p>
  </w:footnote>
  <w:footnote w:id="219">
    <w:p w14:paraId="6FCC3A5D" w14:textId="77777777" w:rsidR="007E725B" w:rsidRDefault="007E725B" w:rsidP="007E725B">
      <w:pPr>
        <w:pStyle w:val="a7"/>
        <w:rPr>
          <w:rtl/>
        </w:rPr>
      </w:pPr>
      <w:r>
        <w:rPr>
          <w:rStyle w:val="a8"/>
        </w:rPr>
        <w:footnoteRef/>
      </w:r>
      <w:r>
        <w:rPr>
          <w:rtl/>
        </w:rPr>
        <w:t xml:space="preserve"> </w:t>
      </w:r>
      <w:r>
        <w:rPr>
          <w:rFonts w:hint="cs"/>
          <w:rtl/>
        </w:rPr>
        <w:t xml:space="preserve">ياسمين ابو زهور، </w:t>
      </w:r>
      <w:r>
        <w:rPr>
          <w:rtl/>
        </w:rPr>
        <w:t>تطبيع المغرب الجزئي مع إسرائيل يترافق بمكاسب ومخاطر</w:t>
      </w:r>
      <w:r>
        <w:rPr>
          <w:rFonts w:hint="cs"/>
          <w:rtl/>
        </w:rPr>
        <w:t xml:space="preserve">، معهد </w:t>
      </w:r>
      <w:proofErr w:type="spellStart"/>
      <w:r>
        <w:rPr>
          <w:rFonts w:hint="cs"/>
          <w:rtl/>
        </w:rPr>
        <w:t>بروكنجز</w:t>
      </w:r>
      <w:proofErr w:type="spellEnd"/>
      <w:r>
        <w:rPr>
          <w:rFonts w:hint="cs"/>
          <w:rtl/>
        </w:rPr>
        <w:t xml:space="preserve"> الدوحة، 14/12/2020.</w:t>
      </w:r>
    </w:p>
    <w:p w14:paraId="08E7FF72" w14:textId="77777777" w:rsidR="007E725B" w:rsidRPr="00D20D95" w:rsidRDefault="007E725B" w:rsidP="007E725B">
      <w:pPr>
        <w:pStyle w:val="a7"/>
        <w:rPr>
          <w:rtl/>
        </w:rPr>
      </w:pPr>
      <w:hyperlink r:id="rId31" w:history="1">
        <w:r w:rsidRPr="00410F72">
          <w:rPr>
            <w:rStyle w:val="Hyperlink"/>
          </w:rPr>
          <w:t>https://cutt.us/eQtz4</w:t>
        </w:r>
      </w:hyperlink>
    </w:p>
  </w:footnote>
  <w:footnote w:id="220">
    <w:p w14:paraId="473F5D0E" w14:textId="77777777" w:rsidR="007E725B" w:rsidRDefault="007E725B" w:rsidP="007E725B">
      <w:pPr>
        <w:pStyle w:val="a7"/>
        <w:bidi w:val="0"/>
      </w:pPr>
      <w:r>
        <w:rPr>
          <w:rStyle w:val="a8"/>
        </w:rPr>
        <w:footnoteRef/>
      </w:r>
      <w:r>
        <w:rPr>
          <w:rtl/>
        </w:rPr>
        <w:t xml:space="preserve"> </w:t>
      </w:r>
      <w:r w:rsidRPr="00CF2359">
        <w:t xml:space="preserve"> JONATHAN H. FERZIGER</w:t>
      </w:r>
      <w:r>
        <w:t xml:space="preserve">, </w:t>
      </w:r>
      <w:r w:rsidRPr="00CF2359">
        <w:t>For Netanyahu, Normalization Deals Are a Long-Awaited Vindication</w:t>
      </w:r>
      <w:r>
        <w:t>, Foreign Policy, 16/9/2020.</w:t>
      </w:r>
    </w:p>
    <w:p w14:paraId="64E1B51B" w14:textId="77777777" w:rsidR="007E725B" w:rsidRPr="00CF2359" w:rsidRDefault="007E725B" w:rsidP="007E725B">
      <w:pPr>
        <w:pStyle w:val="a7"/>
        <w:bidi w:val="0"/>
        <w:rPr>
          <w:sz w:val="16"/>
          <w:szCs w:val="16"/>
        </w:rPr>
      </w:pPr>
      <w:hyperlink r:id="rId32" w:history="1">
        <w:r w:rsidRPr="00CF2359">
          <w:rPr>
            <w:rStyle w:val="Hyperlink"/>
            <w:sz w:val="16"/>
            <w:szCs w:val="16"/>
          </w:rPr>
          <w:t>https://foreignpolicy.com/2020/09/16/netanyahu-israel-normalization-relations-uae-bahrain-vindication</w:t>
        </w:r>
        <w:r w:rsidRPr="00CF2359">
          <w:rPr>
            <w:rStyle w:val="Hyperlink"/>
            <w:sz w:val="16"/>
            <w:szCs w:val="16"/>
            <w:rtl/>
          </w:rPr>
          <w:t>/</w:t>
        </w:r>
      </w:hyperlink>
    </w:p>
  </w:footnote>
  <w:footnote w:id="221">
    <w:p w14:paraId="41EDB08A" w14:textId="77777777" w:rsidR="007E725B" w:rsidRPr="005155F3" w:rsidRDefault="007E725B" w:rsidP="007E725B">
      <w:pPr>
        <w:pStyle w:val="a7"/>
        <w:bidi w:val="0"/>
        <w:rPr>
          <w:sz w:val="16"/>
          <w:szCs w:val="16"/>
        </w:rPr>
      </w:pPr>
      <w:r>
        <w:rPr>
          <w:rStyle w:val="a8"/>
        </w:rPr>
        <w:footnoteRef/>
      </w:r>
      <w:r>
        <w:rPr>
          <w:rtl/>
        </w:rPr>
        <w:t xml:space="preserve"> </w:t>
      </w:r>
      <w:r w:rsidRPr="005155F3">
        <w:rPr>
          <w:sz w:val="16"/>
          <w:szCs w:val="16"/>
        </w:rPr>
        <w:t xml:space="preserve">AARON DAVID MILLER, How Israel and the Arab World Are Making Peace Without a Peace Deal, Carnegie </w:t>
      </w:r>
      <w:proofErr w:type="gramStart"/>
      <w:r w:rsidRPr="005155F3">
        <w:rPr>
          <w:sz w:val="16"/>
          <w:szCs w:val="16"/>
        </w:rPr>
        <w:t>Centre,  27</w:t>
      </w:r>
      <w:proofErr w:type="gramEnd"/>
      <w:r w:rsidRPr="005155F3">
        <w:rPr>
          <w:sz w:val="16"/>
          <w:szCs w:val="16"/>
        </w:rPr>
        <w:t>/5/2020</w:t>
      </w:r>
    </w:p>
    <w:p w14:paraId="569A6EE8" w14:textId="77777777" w:rsidR="007E725B" w:rsidRDefault="007E725B" w:rsidP="007E725B">
      <w:pPr>
        <w:pStyle w:val="a7"/>
        <w:bidi w:val="0"/>
      </w:pPr>
      <w:hyperlink r:id="rId33" w:history="1">
        <w:r w:rsidRPr="005155F3">
          <w:rPr>
            <w:rStyle w:val="Hyperlink"/>
            <w:sz w:val="16"/>
            <w:szCs w:val="16"/>
          </w:rPr>
          <w:t>https://carnegieendowment.org/2020/05/27/how-israel-and-arab-world-are-making-peace-without-peace-deal-pub-81918</w:t>
        </w:r>
      </w:hyperlink>
    </w:p>
  </w:footnote>
  <w:footnote w:id="222">
    <w:p w14:paraId="7D9D8CC6" w14:textId="77777777" w:rsidR="007E725B" w:rsidRPr="00270EA1" w:rsidRDefault="007E725B" w:rsidP="007E725B">
      <w:pPr>
        <w:pStyle w:val="a7"/>
        <w:rPr>
          <w:sz w:val="18"/>
          <w:szCs w:val="18"/>
          <w:rtl/>
        </w:rPr>
      </w:pPr>
      <w:r w:rsidRPr="00270EA1">
        <w:rPr>
          <w:rStyle w:val="a8"/>
          <w:sz w:val="18"/>
          <w:szCs w:val="18"/>
        </w:rPr>
        <w:footnoteRef/>
      </w:r>
      <w:r w:rsidRPr="00270EA1">
        <w:rPr>
          <w:sz w:val="18"/>
          <w:szCs w:val="18"/>
          <w:rtl/>
        </w:rPr>
        <w:t xml:space="preserve"> </w:t>
      </w:r>
      <w:r w:rsidRPr="00270EA1">
        <w:rPr>
          <w:rFonts w:hint="cs"/>
          <w:sz w:val="18"/>
          <w:szCs w:val="18"/>
          <w:rtl/>
        </w:rPr>
        <w:t xml:space="preserve">محمود </w:t>
      </w:r>
      <w:proofErr w:type="spellStart"/>
      <w:r w:rsidRPr="00270EA1">
        <w:rPr>
          <w:rFonts w:hint="cs"/>
          <w:sz w:val="18"/>
          <w:szCs w:val="18"/>
          <w:rtl/>
        </w:rPr>
        <w:t>جرابعة</w:t>
      </w:r>
      <w:proofErr w:type="spellEnd"/>
      <w:r w:rsidRPr="00270EA1">
        <w:rPr>
          <w:rFonts w:hint="cs"/>
          <w:sz w:val="18"/>
          <w:szCs w:val="18"/>
          <w:rtl/>
        </w:rPr>
        <w:t xml:space="preserve">، </w:t>
      </w:r>
      <w:r w:rsidRPr="00270EA1">
        <w:rPr>
          <w:sz w:val="18"/>
          <w:szCs w:val="18"/>
          <w:rtl/>
        </w:rPr>
        <w:t>تفاق التطبيع الإماراتي/البحريني مع إسرائيل وتداعياته على الفلسطينيين</w:t>
      </w:r>
      <w:r w:rsidRPr="00270EA1">
        <w:rPr>
          <w:rFonts w:hint="cs"/>
          <w:sz w:val="18"/>
          <w:szCs w:val="18"/>
          <w:rtl/>
        </w:rPr>
        <w:t>، مركز الجزيرة للدراسات، 20/9/2020.</w:t>
      </w:r>
    </w:p>
    <w:p w14:paraId="202E879C" w14:textId="77777777" w:rsidR="007E725B" w:rsidRDefault="007E725B" w:rsidP="007E725B">
      <w:pPr>
        <w:pStyle w:val="a7"/>
      </w:pPr>
      <w:hyperlink r:id="rId34" w:history="1">
        <w:r w:rsidRPr="00410F72">
          <w:rPr>
            <w:rStyle w:val="Hyperlink"/>
          </w:rPr>
          <w:t>https://studies.aljazeera.net/en/node/4787</w:t>
        </w:r>
      </w:hyperlink>
    </w:p>
  </w:footnote>
  <w:footnote w:id="223">
    <w:p w14:paraId="341532EE" w14:textId="77777777" w:rsidR="007E725B" w:rsidRDefault="007E725B" w:rsidP="007E725B">
      <w:pPr>
        <w:pStyle w:val="a7"/>
        <w:bidi w:val="0"/>
      </w:pPr>
      <w:r>
        <w:rPr>
          <w:rStyle w:val="a8"/>
        </w:rPr>
        <w:footnoteRef/>
      </w:r>
      <w:r w:rsidRPr="00EB0D49">
        <w:rPr>
          <w:sz w:val="16"/>
          <w:szCs w:val="16"/>
        </w:rPr>
        <w:t xml:space="preserve">LARA FRIEDMA and </w:t>
      </w:r>
      <w:proofErr w:type="gramStart"/>
      <w:r w:rsidRPr="00EB0D49">
        <w:rPr>
          <w:sz w:val="16"/>
          <w:szCs w:val="16"/>
        </w:rPr>
        <w:t xml:space="preserve">others, </w:t>
      </w:r>
      <w:r w:rsidRPr="00EB0D49">
        <w:rPr>
          <w:sz w:val="16"/>
          <w:szCs w:val="16"/>
          <w:rtl/>
        </w:rPr>
        <w:t xml:space="preserve"> </w:t>
      </w:r>
      <w:r w:rsidRPr="00EB0D49">
        <w:rPr>
          <w:sz w:val="16"/>
          <w:szCs w:val="16"/>
        </w:rPr>
        <w:t>What</w:t>
      </w:r>
      <w:proofErr w:type="gramEnd"/>
      <w:r w:rsidRPr="00EB0D49">
        <w:rPr>
          <w:sz w:val="16"/>
          <w:szCs w:val="16"/>
        </w:rPr>
        <w:t xml:space="preserve"> Happens to Palestine if the Arabs Go to </w:t>
      </w:r>
      <w:proofErr w:type="spellStart"/>
      <w:r w:rsidRPr="00EB0D49">
        <w:rPr>
          <w:sz w:val="16"/>
          <w:szCs w:val="16"/>
        </w:rPr>
        <w:t>Peaces</w:t>
      </w:r>
      <w:proofErr w:type="spellEnd"/>
      <w:r w:rsidRPr="00EB0D49">
        <w:rPr>
          <w:sz w:val="16"/>
          <w:szCs w:val="16"/>
        </w:rPr>
        <w:t>?, Carnegie center, 16/12/2020</w:t>
      </w:r>
      <w:r>
        <w:t>.</w:t>
      </w:r>
    </w:p>
    <w:p w14:paraId="2C4FA456" w14:textId="77777777" w:rsidR="007E725B" w:rsidRDefault="007E725B" w:rsidP="007E725B">
      <w:pPr>
        <w:pStyle w:val="a7"/>
      </w:pPr>
      <w:hyperlink r:id="rId35" w:history="1">
        <w:r w:rsidRPr="00410F72">
          <w:rPr>
            <w:rStyle w:val="Hyperlink"/>
          </w:rPr>
          <w:t>https://carnegie-mec.org/2020/12/16/what-happens-to-palestine-if-arabs-go-to-peaces-pub-83241</w:t>
        </w:r>
      </w:hyperlink>
    </w:p>
  </w:footnote>
  <w:footnote w:id="224">
    <w:p w14:paraId="066042D9" w14:textId="77777777" w:rsidR="007E725B" w:rsidRDefault="007E725B" w:rsidP="007E725B">
      <w:pPr>
        <w:pStyle w:val="a7"/>
        <w:rPr>
          <w:rtl/>
        </w:rPr>
      </w:pPr>
      <w:r>
        <w:rPr>
          <w:rStyle w:val="a8"/>
        </w:rPr>
        <w:footnoteRef/>
      </w:r>
      <w:r>
        <w:rPr>
          <w:rtl/>
        </w:rPr>
        <w:t xml:space="preserve"> </w:t>
      </w:r>
      <w:r w:rsidRPr="00E43D02">
        <w:rPr>
          <w:rtl/>
        </w:rPr>
        <w:t>قراءة في اتفاقيتي "التطبيع": غاب "حل الدولتين" وحضرت "صفقة القرن"</w:t>
      </w:r>
      <w:r>
        <w:rPr>
          <w:rFonts w:hint="cs"/>
          <w:rtl/>
        </w:rPr>
        <w:t>، وكالة الاناضول، 16/9/2020</w:t>
      </w:r>
    </w:p>
    <w:p w14:paraId="35F13CE0" w14:textId="77777777" w:rsidR="007E725B" w:rsidRPr="00E43D02" w:rsidRDefault="007E725B" w:rsidP="007E725B">
      <w:pPr>
        <w:pStyle w:val="a7"/>
      </w:pPr>
      <w:hyperlink r:id="rId36" w:history="1">
        <w:r w:rsidRPr="00410F72">
          <w:rPr>
            <w:rStyle w:val="Hyperlink"/>
          </w:rPr>
          <w:t>https://cutt.us/bKkQs</w:t>
        </w:r>
      </w:hyperlink>
    </w:p>
  </w:footnote>
  <w:footnote w:id="225">
    <w:p w14:paraId="02B92024" w14:textId="77777777" w:rsidR="007E725B" w:rsidRDefault="007E725B" w:rsidP="007E725B">
      <w:pPr>
        <w:pStyle w:val="a7"/>
        <w:bidi w:val="0"/>
      </w:pPr>
      <w:r>
        <w:rPr>
          <w:rStyle w:val="a8"/>
        </w:rPr>
        <w:footnoteRef/>
      </w:r>
      <w:r w:rsidRPr="00EB0D49">
        <w:rPr>
          <w:sz w:val="16"/>
          <w:szCs w:val="16"/>
        </w:rPr>
        <w:t xml:space="preserve">LARA FRIEDMA and </w:t>
      </w:r>
      <w:proofErr w:type="gramStart"/>
      <w:r w:rsidRPr="00EB0D49">
        <w:rPr>
          <w:sz w:val="16"/>
          <w:szCs w:val="16"/>
        </w:rPr>
        <w:t xml:space="preserve">others, </w:t>
      </w:r>
      <w:r w:rsidRPr="00EB0D49">
        <w:rPr>
          <w:sz w:val="16"/>
          <w:szCs w:val="16"/>
          <w:rtl/>
        </w:rPr>
        <w:t xml:space="preserve"> </w:t>
      </w:r>
      <w:r w:rsidRPr="00EB0D49">
        <w:rPr>
          <w:sz w:val="16"/>
          <w:szCs w:val="16"/>
        </w:rPr>
        <w:t>What</w:t>
      </w:r>
      <w:proofErr w:type="gramEnd"/>
      <w:r w:rsidRPr="00EB0D49">
        <w:rPr>
          <w:sz w:val="16"/>
          <w:szCs w:val="16"/>
        </w:rPr>
        <w:t xml:space="preserve"> Happens to Palestine if the Arabs Go to </w:t>
      </w:r>
      <w:proofErr w:type="spellStart"/>
      <w:r w:rsidRPr="00EB0D49">
        <w:rPr>
          <w:sz w:val="16"/>
          <w:szCs w:val="16"/>
        </w:rPr>
        <w:t>Peaces</w:t>
      </w:r>
      <w:proofErr w:type="spellEnd"/>
      <w:r w:rsidRPr="00EB0D49">
        <w:rPr>
          <w:sz w:val="16"/>
          <w:szCs w:val="16"/>
        </w:rPr>
        <w:t>?, Carnegie center, 16/12/2020</w:t>
      </w:r>
      <w:r>
        <w:t>.</w:t>
      </w:r>
    </w:p>
    <w:p w14:paraId="1312B27D" w14:textId="77777777" w:rsidR="007E725B" w:rsidRDefault="007E725B" w:rsidP="007E725B">
      <w:pPr>
        <w:pStyle w:val="a7"/>
      </w:pPr>
      <w:hyperlink r:id="rId37" w:history="1">
        <w:r w:rsidRPr="00410F72">
          <w:rPr>
            <w:rStyle w:val="Hyperlink"/>
          </w:rPr>
          <w:t>https://carnegie-mec.org/2020/12/16/what-happens-to-palestine-if-arabs-go-to-peaces-pub-83241</w:t>
        </w:r>
      </w:hyperlink>
    </w:p>
  </w:footnote>
  <w:footnote w:id="226">
    <w:p w14:paraId="4F561BBC" w14:textId="77777777" w:rsidR="007E725B" w:rsidRDefault="007E725B" w:rsidP="007E725B">
      <w:pPr>
        <w:pStyle w:val="a7"/>
        <w:bidi w:val="0"/>
      </w:pPr>
      <w:r>
        <w:rPr>
          <w:rStyle w:val="a8"/>
        </w:rPr>
        <w:footnoteRef/>
      </w:r>
      <w:r>
        <w:rPr>
          <w:rtl/>
        </w:rPr>
        <w:t xml:space="preserve"> </w:t>
      </w:r>
      <w:r w:rsidRPr="00AC6CED">
        <w:t xml:space="preserve">Israel, Morocco </w:t>
      </w:r>
      <w:proofErr w:type="gramStart"/>
      <w:r w:rsidRPr="00AC6CED">
        <w:t>agree</w:t>
      </w:r>
      <w:proofErr w:type="gramEnd"/>
      <w:r w:rsidRPr="00AC6CED">
        <w:t xml:space="preserve"> to normalize relations 'with minimal delay</w:t>
      </w:r>
      <w:r w:rsidRPr="00AC6CED">
        <w:rPr>
          <w:rtl/>
        </w:rPr>
        <w:t>'</w:t>
      </w:r>
      <w:r>
        <w:t>, DW. 10/12/2020.</w:t>
      </w:r>
    </w:p>
    <w:p w14:paraId="3572E03A" w14:textId="77777777" w:rsidR="007E725B" w:rsidRPr="00CF2359" w:rsidRDefault="007E725B" w:rsidP="007E725B">
      <w:pPr>
        <w:pStyle w:val="a7"/>
        <w:bidi w:val="0"/>
        <w:rPr>
          <w:sz w:val="16"/>
          <w:szCs w:val="16"/>
          <w:rtl/>
        </w:rPr>
      </w:pPr>
      <w:hyperlink r:id="rId38" w:history="1">
        <w:r w:rsidRPr="00CF2359">
          <w:rPr>
            <w:rStyle w:val="Hyperlink"/>
            <w:sz w:val="16"/>
            <w:szCs w:val="16"/>
          </w:rPr>
          <w:t>https://www.dw.com/en/israel-morocco-agree-to-normalize-relations-with-minimal-delay/a-55897975</w:t>
        </w:r>
      </w:hyperlink>
    </w:p>
  </w:footnote>
  <w:footnote w:id="227">
    <w:p w14:paraId="1310DE40" w14:textId="77777777" w:rsidR="007E725B" w:rsidRDefault="007E725B" w:rsidP="007E725B">
      <w:pPr>
        <w:pStyle w:val="a7"/>
        <w:bidi w:val="0"/>
      </w:pPr>
      <w:r>
        <w:rPr>
          <w:rStyle w:val="a8"/>
        </w:rPr>
        <w:footnoteRef/>
      </w:r>
      <w:r w:rsidRPr="00EB0D49">
        <w:rPr>
          <w:sz w:val="16"/>
          <w:szCs w:val="16"/>
        </w:rPr>
        <w:t xml:space="preserve">LARA FRIEDMA and </w:t>
      </w:r>
      <w:proofErr w:type="gramStart"/>
      <w:r w:rsidRPr="00EB0D49">
        <w:rPr>
          <w:sz w:val="16"/>
          <w:szCs w:val="16"/>
        </w:rPr>
        <w:t xml:space="preserve">others, </w:t>
      </w:r>
      <w:r w:rsidRPr="00EB0D49">
        <w:rPr>
          <w:sz w:val="16"/>
          <w:szCs w:val="16"/>
          <w:rtl/>
        </w:rPr>
        <w:t xml:space="preserve"> </w:t>
      </w:r>
      <w:r w:rsidRPr="00EB0D49">
        <w:rPr>
          <w:sz w:val="16"/>
          <w:szCs w:val="16"/>
        </w:rPr>
        <w:t>What</w:t>
      </w:r>
      <w:proofErr w:type="gramEnd"/>
      <w:r w:rsidRPr="00EB0D49">
        <w:rPr>
          <w:sz w:val="16"/>
          <w:szCs w:val="16"/>
        </w:rPr>
        <w:t xml:space="preserve"> Happens to Palestine if the Arabs Go to </w:t>
      </w:r>
      <w:proofErr w:type="spellStart"/>
      <w:r w:rsidRPr="00EB0D49">
        <w:rPr>
          <w:sz w:val="16"/>
          <w:szCs w:val="16"/>
        </w:rPr>
        <w:t>Peaces</w:t>
      </w:r>
      <w:proofErr w:type="spellEnd"/>
      <w:r w:rsidRPr="00EB0D49">
        <w:rPr>
          <w:sz w:val="16"/>
          <w:szCs w:val="16"/>
        </w:rPr>
        <w:t>?, Carnegie center, 16/12/2020</w:t>
      </w:r>
      <w:r>
        <w:t>.</w:t>
      </w:r>
    </w:p>
    <w:p w14:paraId="092AF42D" w14:textId="77777777" w:rsidR="007E725B" w:rsidRDefault="007E725B" w:rsidP="007E725B">
      <w:pPr>
        <w:pStyle w:val="a7"/>
      </w:pPr>
      <w:hyperlink r:id="rId39" w:history="1">
        <w:r w:rsidRPr="00410F72">
          <w:rPr>
            <w:rStyle w:val="Hyperlink"/>
          </w:rPr>
          <w:t>https://carnegie-mec.org/2020/12/16/what-happens-to-palestine-if-arabs-go-to-peaces-pub-83241</w:t>
        </w:r>
      </w:hyperlink>
    </w:p>
  </w:footnote>
  <w:footnote w:id="228">
    <w:p w14:paraId="4FE61B4B" w14:textId="77777777" w:rsidR="007E725B" w:rsidRDefault="007E725B" w:rsidP="007E725B">
      <w:pPr>
        <w:pStyle w:val="a7"/>
        <w:bidi w:val="0"/>
      </w:pPr>
      <w:r>
        <w:rPr>
          <w:rStyle w:val="a8"/>
        </w:rPr>
        <w:footnoteRef/>
      </w:r>
      <w:r w:rsidRPr="00EB0D49">
        <w:rPr>
          <w:sz w:val="16"/>
          <w:szCs w:val="16"/>
        </w:rPr>
        <w:t xml:space="preserve">LARA FRIEDMA and </w:t>
      </w:r>
      <w:proofErr w:type="gramStart"/>
      <w:r w:rsidRPr="00EB0D49">
        <w:rPr>
          <w:sz w:val="16"/>
          <w:szCs w:val="16"/>
        </w:rPr>
        <w:t xml:space="preserve">others, </w:t>
      </w:r>
      <w:r w:rsidRPr="00EB0D49">
        <w:rPr>
          <w:sz w:val="16"/>
          <w:szCs w:val="16"/>
          <w:rtl/>
        </w:rPr>
        <w:t xml:space="preserve"> </w:t>
      </w:r>
      <w:r w:rsidRPr="00EB0D49">
        <w:rPr>
          <w:sz w:val="16"/>
          <w:szCs w:val="16"/>
        </w:rPr>
        <w:t>What</w:t>
      </w:r>
      <w:proofErr w:type="gramEnd"/>
      <w:r w:rsidRPr="00EB0D49">
        <w:rPr>
          <w:sz w:val="16"/>
          <w:szCs w:val="16"/>
        </w:rPr>
        <w:t xml:space="preserve"> Happens to Palestine if the Arabs Go to </w:t>
      </w:r>
      <w:proofErr w:type="spellStart"/>
      <w:r w:rsidRPr="00EB0D49">
        <w:rPr>
          <w:sz w:val="16"/>
          <w:szCs w:val="16"/>
        </w:rPr>
        <w:t>Peaces</w:t>
      </w:r>
      <w:proofErr w:type="spellEnd"/>
      <w:r w:rsidRPr="00EB0D49">
        <w:rPr>
          <w:sz w:val="16"/>
          <w:szCs w:val="16"/>
        </w:rPr>
        <w:t>?, Carnegie center, 16/12/2020</w:t>
      </w:r>
      <w:r>
        <w:t>.</w:t>
      </w:r>
    </w:p>
    <w:p w14:paraId="49B1E7E2" w14:textId="77777777" w:rsidR="007E725B" w:rsidRDefault="007E725B" w:rsidP="007E725B">
      <w:pPr>
        <w:pStyle w:val="a7"/>
      </w:pPr>
      <w:hyperlink r:id="rId40" w:history="1">
        <w:r w:rsidRPr="00410F72">
          <w:rPr>
            <w:rStyle w:val="Hyperlink"/>
          </w:rPr>
          <w:t>https://carnegie-mec.org/2020/12/16/what-happens-to-palestine-if-arabs-go-to-peaces-pub-83241</w:t>
        </w:r>
      </w:hyperlink>
    </w:p>
  </w:footnote>
  <w:footnote w:id="229">
    <w:p w14:paraId="4919A88F" w14:textId="77777777" w:rsidR="007E725B" w:rsidRDefault="007E725B" w:rsidP="007E725B">
      <w:pPr>
        <w:pStyle w:val="a7"/>
        <w:bidi w:val="0"/>
      </w:pPr>
      <w:r>
        <w:rPr>
          <w:rStyle w:val="a8"/>
        </w:rPr>
        <w:footnoteRef/>
      </w:r>
      <w:r w:rsidRPr="00EB0D49">
        <w:rPr>
          <w:sz w:val="16"/>
          <w:szCs w:val="16"/>
        </w:rPr>
        <w:t xml:space="preserve">LARA FRIEDMA and </w:t>
      </w:r>
      <w:proofErr w:type="gramStart"/>
      <w:r w:rsidRPr="00EB0D49">
        <w:rPr>
          <w:sz w:val="16"/>
          <w:szCs w:val="16"/>
        </w:rPr>
        <w:t xml:space="preserve">others, </w:t>
      </w:r>
      <w:r w:rsidRPr="00EB0D49">
        <w:rPr>
          <w:sz w:val="16"/>
          <w:szCs w:val="16"/>
          <w:rtl/>
        </w:rPr>
        <w:t xml:space="preserve"> </w:t>
      </w:r>
      <w:r w:rsidRPr="00EB0D49">
        <w:rPr>
          <w:sz w:val="16"/>
          <w:szCs w:val="16"/>
        </w:rPr>
        <w:t>What</w:t>
      </w:r>
      <w:proofErr w:type="gramEnd"/>
      <w:r w:rsidRPr="00EB0D49">
        <w:rPr>
          <w:sz w:val="16"/>
          <w:szCs w:val="16"/>
        </w:rPr>
        <w:t xml:space="preserve"> Happens to Palestine if the Arabs Go to </w:t>
      </w:r>
      <w:proofErr w:type="spellStart"/>
      <w:r w:rsidRPr="00EB0D49">
        <w:rPr>
          <w:sz w:val="16"/>
          <w:szCs w:val="16"/>
        </w:rPr>
        <w:t>Peaces</w:t>
      </w:r>
      <w:proofErr w:type="spellEnd"/>
      <w:r w:rsidRPr="00EB0D49">
        <w:rPr>
          <w:sz w:val="16"/>
          <w:szCs w:val="16"/>
        </w:rPr>
        <w:t>?, Carnegie center, 16/12/2020</w:t>
      </w:r>
      <w:r>
        <w:t>.</w:t>
      </w:r>
    </w:p>
    <w:p w14:paraId="78645F85" w14:textId="77777777" w:rsidR="007E725B" w:rsidRDefault="007E725B" w:rsidP="007E725B">
      <w:pPr>
        <w:pStyle w:val="a7"/>
      </w:pPr>
      <w:hyperlink r:id="rId41" w:history="1">
        <w:r w:rsidRPr="00410F72">
          <w:rPr>
            <w:rStyle w:val="Hyperlink"/>
          </w:rPr>
          <w:t>https://carnegie-mec.org/2020/12/16/what-happens-to-palestine-if-arabs-go-to-peaces-pub-83241</w:t>
        </w:r>
      </w:hyperlink>
    </w:p>
  </w:footnote>
  <w:footnote w:id="230">
    <w:p w14:paraId="3DB16EE6" w14:textId="77777777" w:rsidR="007E725B" w:rsidRDefault="007E725B" w:rsidP="007E725B">
      <w:pPr>
        <w:pStyle w:val="a7"/>
        <w:bidi w:val="0"/>
      </w:pPr>
      <w:r>
        <w:rPr>
          <w:rStyle w:val="a8"/>
        </w:rPr>
        <w:footnoteRef/>
      </w:r>
      <w:r w:rsidRPr="00EB0D49">
        <w:rPr>
          <w:sz w:val="16"/>
          <w:szCs w:val="16"/>
        </w:rPr>
        <w:t xml:space="preserve">LARA FRIEDMA and </w:t>
      </w:r>
      <w:proofErr w:type="gramStart"/>
      <w:r w:rsidRPr="00EB0D49">
        <w:rPr>
          <w:sz w:val="16"/>
          <w:szCs w:val="16"/>
        </w:rPr>
        <w:t xml:space="preserve">others, </w:t>
      </w:r>
      <w:r w:rsidRPr="00EB0D49">
        <w:rPr>
          <w:sz w:val="16"/>
          <w:szCs w:val="16"/>
          <w:rtl/>
        </w:rPr>
        <w:t xml:space="preserve"> </w:t>
      </w:r>
      <w:r w:rsidRPr="00EB0D49">
        <w:rPr>
          <w:sz w:val="16"/>
          <w:szCs w:val="16"/>
        </w:rPr>
        <w:t>What</w:t>
      </w:r>
      <w:proofErr w:type="gramEnd"/>
      <w:r w:rsidRPr="00EB0D49">
        <w:rPr>
          <w:sz w:val="16"/>
          <w:szCs w:val="16"/>
        </w:rPr>
        <w:t xml:space="preserve"> Happens to Palestine if the Arabs Go to </w:t>
      </w:r>
      <w:proofErr w:type="spellStart"/>
      <w:r w:rsidRPr="00EB0D49">
        <w:rPr>
          <w:sz w:val="16"/>
          <w:szCs w:val="16"/>
        </w:rPr>
        <w:t>Peaces</w:t>
      </w:r>
      <w:proofErr w:type="spellEnd"/>
      <w:r w:rsidRPr="00EB0D49">
        <w:rPr>
          <w:sz w:val="16"/>
          <w:szCs w:val="16"/>
        </w:rPr>
        <w:t>?, Carnegie center, 16/12/2020</w:t>
      </w:r>
      <w:r>
        <w:t>.</w:t>
      </w:r>
    </w:p>
    <w:p w14:paraId="5AF83183" w14:textId="77777777" w:rsidR="007E725B" w:rsidRDefault="007E725B" w:rsidP="007E725B">
      <w:pPr>
        <w:pStyle w:val="a7"/>
      </w:pPr>
      <w:hyperlink r:id="rId42" w:history="1">
        <w:r w:rsidRPr="00410F72">
          <w:rPr>
            <w:rStyle w:val="Hyperlink"/>
          </w:rPr>
          <w:t>https://carnegie-mec.org/2020/12/16/what-happens-to-palestine-if-arabs-go-to-peaces-pub-83241</w:t>
        </w:r>
      </w:hyperlink>
    </w:p>
  </w:footnote>
  <w:footnote w:id="231">
    <w:p w14:paraId="7E90651F" w14:textId="77777777" w:rsidR="007E725B" w:rsidRDefault="007E725B" w:rsidP="007E725B">
      <w:pPr>
        <w:pStyle w:val="a7"/>
        <w:bidi w:val="0"/>
      </w:pPr>
      <w:r>
        <w:rPr>
          <w:rStyle w:val="a8"/>
        </w:rPr>
        <w:footnoteRef/>
      </w:r>
      <w:r w:rsidRPr="00EB0D49">
        <w:rPr>
          <w:sz w:val="16"/>
          <w:szCs w:val="16"/>
        </w:rPr>
        <w:t xml:space="preserve">LARA FRIEDMA and </w:t>
      </w:r>
      <w:proofErr w:type="gramStart"/>
      <w:r w:rsidRPr="00EB0D49">
        <w:rPr>
          <w:sz w:val="16"/>
          <w:szCs w:val="16"/>
        </w:rPr>
        <w:t xml:space="preserve">others, </w:t>
      </w:r>
      <w:r w:rsidRPr="00EB0D49">
        <w:rPr>
          <w:sz w:val="16"/>
          <w:szCs w:val="16"/>
          <w:rtl/>
        </w:rPr>
        <w:t xml:space="preserve"> </w:t>
      </w:r>
      <w:r w:rsidRPr="00EB0D49">
        <w:rPr>
          <w:sz w:val="16"/>
          <w:szCs w:val="16"/>
        </w:rPr>
        <w:t>What</w:t>
      </w:r>
      <w:proofErr w:type="gramEnd"/>
      <w:r w:rsidRPr="00EB0D49">
        <w:rPr>
          <w:sz w:val="16"/>
          <w:szCs w:val="16"/>
        </w:rPr>
        <w:t xml:space="preserve"> Happens to Palestine if the Arabs Go to </w:t>
      </w:r>
      <w:proofErr w:type="spellStart"/>
      <w:r w:rsidRPr="00EB0D49">
        <w:rPr>
          <w:sz w:val="16"/>
          <w:szCs w:val="16"/>
        </w:rPr>
        <w:t>Peaces</w:t>
      </w:r>
      <w:proofErr w:type="spellEnd"/>
      <w:r w:rsidRPr="00EB0D49">
        <w:rPr>
          <w:sz w:val="16"/>
          <w:szCs w:val="16"/>
        </w:rPr>
        <w:t>?, Carnegie center, 16/12/2020</w:t>
      </w:r>
      <w:r>
        <w:t>.</w:t>
      </w:r>
    </w:p>
    <w:p w14:paraId="0484641B" w14:textId="77777777" w:rsidR="007E725B" w:rsidRDefault="007E725B" w:rsidP="007E725B">
      <w:pPr>
        <w:pStyle w:val="a7"/>
      </w:pPr>
      <w:hyperlink r:id="rId43" w:history="1">
        <w:r w:rsidRPr="00410F72">
          <w:rPr>
            <w:rStyle w:val="Hyperlink"/>
          </w:rPr>
          <w:t>https://carnegie-mec.org/2020/12/16/what-happens-to-palestine-if-arabs-go-to-peaces-pub-83241</w:t>
        </w:r>
      </w:hyperlink>
    </w:p>
  </w:footnote>
  <w:footnote w:id="232">
    <w:p w14:paraId="66010D70" w14:textId="77777777" w:rsidR="007E725B" w:rsidRDefault="007E725B" w:rsidP="007E725B">
      <w:pPr>
        <w:pStyle w:val="a7"/>
        <w:bidi w:val="0"/>
      </w:pPr>
      <w:r>
        <w:rPr>
          <w:rStyle w:val="a8"/>
        </w:rPr>
        <w:footnoteRef/>
      </w:r>
      <w:r w:rsidRPr="00EB0D49">
        <w:rPr>
          <w:sz w:val="16"/>
          <w:szCs w:val="16"/>
        </w:rPr>
        <w:t xml:space="preserve">LARA FRIEDMA and </w:t>
      </w:r>
      <w:proofErr w:type="gramStart"/>
      <w:r w:rsidRPr="00EB0D49">
        <w:rPr>
          <w:sz w:val="16"/>
          <w:szCs w:val="16"/>
        </w:rPr>
        <w:t xml:space="preserve">others, </w:t>
      </w:r>
      <w:r w:rsidRPr="00EB0D49">
        <w:rPr>
          <w:sz w:val="16"/>
          <w:szCs w:val="16"/>
          <w:rtl/>
        </w:rPr>
        <w:t xml:space="preserve"> </w:t>
      </w:r>
      <w:r w:rsidRPr="00EB0D49">
        <w:rPr>
          <w:sz w:val="16"/>
          <w:szCs w:val="16"/>
        </w:rPr>
        <w:t>What</w:t>
      </w:r>
      <w:proofErr w:type="gramEnd"/>
      <w:r w:rsidRPr="00EB0D49">
        <w:rPr>
          <w:sz w:val="16"/>
          <w:szCs w:val="16"/>
        </w:rPr>
        <w:t xml:space="preserve"> Happens to Palestine if the Arabs Go to </w:t>
      </w:r>
      <w:proofErr w:type="spellStart"/>
      <w:r w:rsidRPr="00EB0D49">
        <w:rPr>
          <w:sz w:val="16"/>
          <w:szCs w:val="16"/>
        </w:rPr>
        <w:t>Peaces</w:t>
      </w:r>
      <w:proofErr w:type="spellEnd"/>
      <w:r w:rsidRPr="00EB0D49">
        <w:rPr>
          <w:sz w:val="16"/>
          <w:szCs w:val="16"/>
        </w:rPr>
        <w:t>?, Carnegie center, 16/12/2020</w:t>
      </w:r>
      <w:r>
        <w:t>.</w:t>
      </w:r>
    </w:p>
    <w:p w14:paraId="516D7347" w14:textId="77777777" w:rsidR="007E725B" w:rsidRDefault="007E725B" w:rsidP="007E725B">
      <w:pPr>
        <w:pStyle w:val="a7"/>
      </w:pPr>
      <w:hyperlink r:id="rId44" w:history="1">
        <w:r w:rsidRPr="00410F72">
          <w:rPr>
            <w:rStyle w:val="Hyperlink"/>
          </w:rPr>
          <w:t>https://carnegie-mec.org/2020/12/16/what-happens-to-palestine-if-arabs-go-to-peaces-pub-83241</w:t>
        </w:r>
      </w:hyperlink>
    </w:p>
  </w:footnote>
  <w:footnote w:id="233">
    <w:p w14:paraId="6EEC52B7" w14:textId="77777777" w:rsidR="007E725B" w:rsidRDefault="007E725B" w:rsidP="007E725B">
      <w:pPr>
        <w:pStyle w:val="a7"/>
        <w:bidi w:val="0"/>
        <w:rPr>
          <w:rtl/>
        </w:rPr>
      </w:pPr>
      <w:r>
        <w:rPr>
          <w:rStyle w:val="a8"/>
        </w:rPr>
        <w:footnoteRef/>
      </w:r>
      <w:r w:rsidRPr="00AF2213">
        <w:t xml:space="preserve">What should third states do if another state violates international </w:t>
      </w:r>
      <w:proofErr w:type="gramStart"/>
      <w:r w:rsidRPr="00AF2213">
        <w:t>law?</w:t>
      </w:r>
      <w:r>
        <w:t>,</w:t>
      </w:r>
      <w:proofErr w:type="gramEnd"/>
      <w:r>
        <w:t xml:space="preserve"> </w:t>
      </w:r>
      <w:r>
        <w:rPr>
          <w:rtl/>
        </w:rPr>
        <w:t xml:space="preserve"> </w:t>
      </w:r>
      <w:r w:rsidRPr="00FF61E0">
        <w:t>Diakonia International Humanitarian Law Centre</w:t>
      </w:r>
      <w:r>
        <w:t xml:space="preserve">. 27/12/2020. </w:t>
      </w:r>
      <w:hyperlink r:id="rId45" w:history="1">
        <w:r w:rsidRPr="00F2424F">
          <w:rPr>
            <w:rStyle w:val="Hyperlink"/>
          </w:rPr>
          <w:t>https://cutt.us/l3Gz7</w:t>
        </w:r>
      </w:hyperlink>
    </w:p>
  </w:footnote>
  <w:footnote w:id="234">
    <w:p w14:paraId="7B2E3435" w14:textId="77777777" w:rsidR="007E725B" w:rsidRDefault="007E725B" w:rsidP="007E725B">
      <w:pPr>
        <w:pStyle w:val="a7"/>
        <w:bidi w:val="0"/>
        <w:rPr>
          <w:rtl/>
        </w:rPr>
      </w:pPr>
      <w:r>
        <w:rPr>
          <w:rStyle w:val="a8"/>
        </w:rPr>
        <w:footnoteRef/>
      </w:r>
      <w:r w:rsidRPr="00AF2213">
        <w:t xml:space="preserve">What should third states do if another state violates international </w:t>
      </w:r>
      <w:proofErr w:type="gramStart"/>
      <w:r w:rsidRPr="00AF2213">
        <w:t>law?</w:t>
      </w:r>
      <w:r>
        <w:t>,</w:t>
      </w:r>
      <w:proofErr w:type="gramEnd"/>
      <w:r>
        <w:t xml:space="preserve"> </w:t>
      </w:r>
      <w:r>
        <w:rPr>
          <w:rtl/>
        </w:rPr>
        <w:t xml:space="preserve"> </w:t>
      </w:r>
      <w:r w:rsidRPr="00FF61E0">
        <w:t>Diakonia International Humanitarian Law Centre</w:t>
      </w:r>
      <w:r>
        <w:t xml:space="preserve">. 27/12/2020. </w:t>
      </w:r>
      <w:hyperlink r:id="rId46" w:history="1">
        <w:r w:rsidRPr="00F2424F">
          <w:rPr>
            <w:rStyle w:val="Hyperlink"/>
          </w:rPr>
          <w:t>https://cutt.us/l3Gz7</w:t>
        </w:r>
      </w:hyperlink>
    </w:p>
  </w:footnote>
  <w:footnote w:id="235">
    <w:p w14:paraId="3695CDAA" w14:textId="77777777" w:rsidR="007E725B" w:rsidRDefault="007E725B" w:rsidP="007E725B">
      <w:pPr>
        <w:pStyle w:val="a7"/>
        <w:bidi w:val="0"/>
        <w:rPr>
          <w:rtl/>
        </w:rPr>
      </w:pPr>
      <w:r>
        <w:rPr>
          <w:rStyle w:val="a8"/>
        </w:rPr>
        <w:footnoteRef/>
      </w:r>
      <w:r w:rsidRPr="00AF2213">
        <w:t xml:space="preserve">What should third states do if another state violates international </w:t>
      </w:r>
      <w:proofErr w:type="gramStart"/>
      <w:r w:rsidRPr="00AF2213">
        <w:t>law?</w:t>
      </w:r>
      <w:r>
        <w:t>,</w:t>
      </w:r>
      <w:proofErr w:type="gramEnd"/>
      <w:r>
        <w:t xml:space="preserve"> </w:t>
      </w:r>
      <w:r>
        <w:rPr>
          <w:rtl/>
        </w:rPr>
        <w:t xml:space="preserve"> </w:t>
      </w:r>
      <w:r w:rsidRPr="00FF61E0">
        <w:t>Diakonia International Humanitarian Law Centre</w:t>
      </w:r>
      <w:r>
        <w:t xml:space="preserve">. 27/12/2020. </w:t>
      </w:r>
      <w:hyperlink r:id="rId47" w:history="1">
        <w:r w:rsidRPr="00F2424F">
          <w:rPr>
            <w:rStyle w:val="Hyperlink"/>
          </w:rPr>
          <w:t>https://cutt.us/l3Gz7</w:t>
        </w:r>
      </w:hyperlink>
    </w:p>
  </w:footnote>
  <w:footnote w:id="236">
    <w:p w14:paraId="2BFFC8B4" w14:textId="77777777" w:rsidR="007E725B" w:rsidRDefault="007E725B" w:rsidP="007E725B">
      <w:pPr>
        <w:pStyle w:val="a7"/>
        <w:bidi w:val="0"/>
      </w:pPr>
      <w:r>
        <w:rPr>
          <w:rStyle w:val="a8"/>
        </w:rPr>
        <w:footnoteRef/>
      </w:r>
      <w:r>
        <w:rPr>
          <w:rtl/>
        </w:rPr>
        <w:t xml:space="preserve"> </w:t>
      </w:r>
      <w:r w:rsidRPr="00CF2359">
        <w:t xml:space="preserve"> JONATHAN H. FERZIGER</w:t>
      </w:r>
      <w:r>
        <w:t xml:space="preserve">, </w:t>
      </w:r>
      <w:r w:rsidRPr="00CF2359">
        <w:t>For Netanyahu, Normalization Deals Are a Long-Awaited Vindication</w:t>
      </w:r>
      <w:r>
        <w:t>, Foreign Policy, 16/9/2020.</w:t>
      </w:r>
    </w:p>
    <w:p w14:paraId="0EC361FB" w14:textId="77777777" w:rsidR="007E725B" w:rsidRPr="00CF2359" w:rsidRDefault="007E725B" w:rsidP="007E725B">
      <w:pPr>
        <w:pStyle w:val="a7"/>
        <w:bidi w:val="0"/>
        <w:rPr>
          <w:sz w:val="16"/>
          <w:szCs w:val="16"/>
        </w:rPr>
      </w:pPr>
      <w:hyperlink r:id="rId48" w:history="1">
        <w:r w:rsidRPr="00CF2359">
          <w:rPr>
            <w:rStyle w:val="Hyperlink"/>
            <w:sz w:val="16"/>
            <w:szCs w:val="16"/>
          </w:rPr>
          <w:t>https://foreignpolicy.com/2020/09/16/netanyahu-israel-normalization-relations-uae-bahrain-vindication</w:t>
        </w:r>
        <w:r w:rsidRPr="00CF2359">
          <w:rPr>
            <w:rStyle w:val="Hyperlink"/>
            <w:sz w:val="16"/>
            <w:szCs w:val="16"/>
            <w:rtl/>
          </w:rPr>
          <w:t>/</w:t>
        </w:r>
      </w:hyperlink>
    </w:p>
  </w:footnote>
  <w:footnote w:id="237">
    <w:p w14:paraId="7892A3AF" w14:textId="77777777" w:rsidR="007E725B" w:rsidRDefault="007E725B" w:rsidP="007E725B">
      <w:pPr>
        <w:pStyle w:val="a7"/>
        <w:bidi w:val="0"/>
      </w:pPr>
      <w:r>
        <w:rPr>
          <w:rStyle w:val="a8"/>
        </w:rPr>
        <w:footnoteRef/>
      </w:r>
      <w:r>
        <w:t xml:space="preserve"> </w:t>
      </w:r>
      <w:r w:rsidRPr="00AA405E">
        <w:t>H. A. HELLYER</w:t>
      </w:r>
      <w:r>
        <w:t xml:space="preserve">, </w:t>
      </w:r>
      <w:r w:rsidRPr="00AA405E">
        <w:t>Without the Palestinians, Israeli Normalization Is Still Beyond Reach</w:t>
      </w:r>
      <w:r>
        <w:t>, Carnegie Centre, 15/12/2020</w:t>
      </w:r>
    </w:p>
    <w:p w14:paraId="2C9E780C" w14:textId="77777777" w:rsidR="007E725B" w:rsidRPr="00CF2359" w:rsidRDefault="007E725B" w:rsidP="007E725B">
      <w:pPr>
        <w:pStyle w:val="a7"/>
        <w:bidi w:val="0"/>
        <w:rPr>
          <w:sz w:val="16"/>
          <w:szCs w:val="16"/>
          <w:rtl/>
        </w:rPr>
      </w:pPr>
      <w:r w:rsidRPr="00CF2359">
        <w:rPr>
          <w:sz w:val="16"/>
          <w:szCs w:val="16"/>
          <w:rtl/>
        </w:rPr>
        <w:t xml:space="preserve"> </w:t>
      </w:r>
      <w:hyperlink r:id="rId49" w:history="1">
        <w:r w:rsidRPr="00CF2359">
          <w:rPr>
            <w:rStyle w:val="Hyperlink"/>
            <w:sz w:val="16"/>
            <w:szCs w:val="16"/>
          </w:rPr>
          <w:t>https://carnegieendowment.org/2020/09/15/without-palestinians-israeli-normalization-is-still-beyond-reach-pub-82702</w:t>
        </w:r>
      </w:hyperlink>
    </w:p>
  </w:footnote>
  <w:footnote w:id="238">
    <w:p w14:paraId="5670276B" w14:textId="77777777" w:rsidR="007E725B" w:rsidRDefault="007E725B" w:rsidP="007E725B">
      <w:pPr>
        <w:pStyle w:val="a7"/>
        <w:bidi w:val="0"/>
      </w:pPr>
      <w:r>
        <w:rPr>
          <w:rStyle w:val="a8"/>
        </w:rPr>
        <w:footnoteRef/>
      </w:r>
      <w:r w:rsidRPr="00EB0D49">
        <w:rPr>
          <w:sz w:val="16"/>
          <w:szCs w:val="16"/>
        </w:rPr>
        <w:t xml:space="preserve">LARA FRIEDMA and </w:t>
      </w:r>
      <w:proofErr w:type="gramStart"/>
      <w:r w:rsidRPr="00EB0D49">
        <w:rPr>
          <w:sz w:val="16"/>
          <w:szCs w:val="16"/>
        </w:rPr>
        <w:t xml:space="preserve">others, </w:t>
      </w:r>
      <w:r w:rsidRPr="00EB0D49">
        <w:rPr>
          <w:sz w:val="16"/>
          <w:szCs w:val="16"/>
          <w:rtl/>
        </w:rPr>
        <w:t xml:space="preserve"> </w:t>
      </w:r>
      <w:r w:rsidRPr="00EB0D49">
        <w:rPr>
          <w:sz w:val="16"/>
          <w:szCs w:val="16"/>
        </w:rPr>
        <w:t>What</w:t>
      </w:r>
      <w:proofErr w:type="gramEnd"/>
      <w:r w:rsidRPr="00EB0D49">
        <w:rPr>
          <w:sz w:val="16"/>
          <w:szCs w:val="16"/>
        </w:rPr>
        <w:t xml:space="preserve"> Happens to Palestine if the Arabs Go to </w:t>
      </w:r>
      <w:proofErr w:type="spellStart"/>
      <w:r w:rsidRPr="00EB0D49">
        <w:rPr>
          <w:sz w:val="16"/>
          <w:szCs w:val="16"/>
        </w:rPr>
        <w:t>Peaces</w:t>
      </w:r>
      <w:proofErr w:type="spellEnd"/>
      <w:r w:rsidRPr="00EB0D49">
        <w:rPr>
          <w:sz w:val="16"/>
          <w:szCs w:val="16"/>
        </w:rPr>
        <w:t>?, Carnegie center, 16/12/2020</w:t>
      </w:r>
      <w:r>
        <w:t>.</w:t>
      </w:r>
    </w:p>
    <w:p w14:paraId="27A52384" w14:textId="77777777" w:rsidR="007E725B" w:rsidRDefault="007E725B" w:rsidP="007E725B">
      <w:pPr>
        <w:pStyle w:val="a7"/>
      </w:pPr>
      <w:hyperlink r:id="rId50" w:history="1">
        <w:r w:rsidRPr="00410F72">
          <w:rPr>
            <w:rStyle w:val="Hyperlink"/>
          </w:rPr>
          <w:t>https://carnegie-mec.org/2020/12/16/what-happens-to-palestine-if-arabs-go-to-peaces-pub-83241</w:t>
        </w:r>
      </w:hyperlink>
    </w:p>
  </w:footnote>
  <w:footnote w:id="239">
    <w:p w14:paraId="05504B29" w14:textId="77777777" w:rsidR="007E725B" w:rsidRDefault="007E725B" w:rsidP="007E725B">
      <w:pPr>
        <w:pStyle w:val="a7"/>
        <w:bidi w:val="0"/>
      </w:pPr>
      <w:r>
        <w:rPr>
          <w:rStyle w:val="a8"/>
        </w:rPr>
        <w:footnoteRef/>
      </w:r>
      <w:r w:rsidRPr="00EB0D49">
        <w:rPr>
          <w:sz w:val="16"/>
          <w:szCs w:val="16"/>
        </w:rPr>
        <w:t xml:space="preserve">LARA FRIEDMA and </w:t>
      </w:r>
      <w:proofErr w:type="gramStart"/>
      <w:r w:rsidRPr="00EB0D49">
        <w:rPr>
          <w:sz w:val="16"/>
          <w:szCs w:val="16"/>
        </w:rPr>
        <w:t xml:space="preserve">others, </w:t>
      </w:r>
      <w:r w:rsidRPr="00EB0D49">
        <w:rPr>
          <w:sz w:val="16"/>
          <w:szCs w:val="16"/>
          <w:rtl/>
        </w:rPr>
        <w:t xml:space="preserve"> </w:t>
      </w:r>
      <w:r w:rsidRPr="00EB0D49">
        <w:rPr>
          <w:sz w:val="16"/>
          <w:szCs w:val="16"/>
        </w:rPr>
        <w:t>What</w:t>
      </w:r>
      <w:proofErr w:type="gramEnd"/>
      <w:r w:rsidRPr="00EB0D49">
        <w:rPr>
          <w:sz w:val="16"/>
          <w:szCs w:val="16"/>
        </w:rPr>
        <w:t xml:space="preserve"> Happens to Palestine if the Arabs Go to </w:t>
      </w:r>
      <w:proofErr w:type="spellStart"/>
      <w:r w:rsidRPr="00EB0D49">
        <w:rPr>
          <w:sz w:val="16"/>
          <w:szCs w:val="16"/>
        </w:rPr>
        <w:t>Peaces</w:t>
      </w:r>
      <w:proofErr w:type="spellEnd"/>
      <w:r w:rsidRPr="00EB0D49">
        <w:rPr>
          <w:sz w:val="16"/>
          <w:szCs w:val="16"/>
        </w:rPr>
        <w:t>?, Carnegie center, 16/12/2020</w:t>
      </w:r>
      <w:r>
        <w:t>.</w:t>
      </w:r>
    </w:p>
    <w:p w14:paraId="74600CF4" w14:textId="77777777" w:rsidR="007E725B" w:rsidRDefault="007E725B" w:rsidP="007E725B">
      <w:pPr>
        <w:pStyle w:val="a7"/>
      </w:pPr>
      <w:hyperlink r:id="rId51" w:history="1">
        <w:r w:rsidRPr="00410F72">
          <w:rPr>
            <w:rStyle w:val="Hyperlink"/>
          </w:rPr>
          <w:t>https://carnegie-mec.org/2020/12/16/what-happens-to-palestine-if-arabs-go-to-peaces-pub-83241</w:t>
        </w:r>
      </w:hyperlink>
    </w:p>
  </w:footnote>
  <w:footnote w:id="240">
    <w:p w14:paraId="23DDDB29" w14:textId="77777777" w:rsidR="007E725B" w:rsidRDefault="007E725B" w:rsidP="007E725B">
      <w:pPr>
        <w:pStyle w:val="a7"/>
        <w:bidi w:val="0"/>
      </w:pPr>
      <w:r>
        <w:rPr>
          <w:rStyle w:val="a8"/>
        </w:rPr>
        <w:footnoteRef/>
      </w:r>
      <w:r w:rsidRPr="00EB0D49">
        <w:rPr>
          <w:sz w:val="16"/>
          <w:szCs w:val="16"/>
        </w:rPr>
        <w:t xml:space="preserve">LARA FRIEDMA and </w:t>
      </w:r>
      <w:proofErr w:type="gramStart"/>
      <w:r w:rsidRPr="00EB0D49">
        <w:rPr>
          <w:sz w:val="16"/>
          <w:szCs w:val="16"/>
        </w:rPr>
        <w:t xml:space="preserve">others, </w:t>
      </w:r>
      <w:r w:rsidRPr="00EB0D49">
        <w:rPr>
          <w:sz w:val="16"/>
          <w:szCs w:val="16"/>
          <w:rtl/>
        </w:rPr>
        <w:t xml:space="preserve"> </w:t>
      </w:r>
      <w:r w:rsidRPr="00EB0D49">
        <w:rPr>
          <w:sz w:val="16"/>
          <w:szCs w:val="16"/>
        </w:rPr>
        <w:t>What</w:t>
      </w:r>
      <w:proofErr w:type="gramEnd"/>
      <w:r w:rsidRPr="00EB0D49">
        <w:rPr>
          <w:sz w:val="16"/>
          <w:szCs w:val="16"/>
        </w:rPr>
        <w:t xml:space="preserve"> Happens to Palestine if the Arabs Go to </w:t>
      </w:r>
      <w:proofErr w:type="spellStart"/>
      <w:r w:rsidRPr="00EB0D49">
        <w:rPr>
          <w:sz w:val="16"/>
          <w:szCs w:val="16"/>
        </w:rPr>
        <w:t>Peaces</w:t>
      </w:r>
      <w:proofErr w:type="spellEnd"/>
      <w:r w:rsidRPr="00EB0D49">
        <w:rPr>
          <w:sz w:val="16"/>
          <w:szCs w:val="16"/>
        </w:rPr>
        <w:t>?, Carnegie center, 16/12/2020</w:t>
      </w:r>
      <w:r>
        <w:t>.</w:t>
      </w:r>
    </w:p>
    <w:p w14:paraId="112D8ABD" w14:textId="77777777" w:rsidR="007E725B" w:rsidRDefault="007E725B" w:rsidP="007E725B">
      <w:pPr>
        <w:pStyle w:val="a7"/>
      </w:pPr>
      <w:hyperlink r:id="rId52" w:history="1">
        <w:r w:rsidRPr="00410F72">
          <w:rPr>
            <w:rStyle w:val="Hyperlink"/>
          </w:rPr>
          <w:t>https://carnegie-mec.org/2020/12/16/what-happens-to-palestine-if-arabs-go-to-peaces-pub-83241</w:t>
        </w:r>
      </w:hyperlink>
    </w:p>
  </w:footnote>
  <w:footnote w:id="241">
    <w:p w14:paraId="1B303C25" w14:textId="77777777" w:rsidR="007E725B" w:rsidRDefault="007E725B" w:rsidP="007E725B">
      <w:pPr>
        <w:pStyle w:val="a7"/>
        <w:bidi w:val="0"/>
      </w:pPr>
      <w:r>
        <w:rPr>
          <w:rStyle w:val="a8"/>
        </w:rPr>
        <w:footnoteRef/>
      </w:r>
      <w:r>
        <w:t xml:space="preserve"> </w:t>
      </w:r>
      <w:r w:rsidRPr="00CF2359">
        <w:rPr>
          <w:sz w:val="16"/>
          <w:szCs w:val="16"/>
        </w:rPr>
        <w:t>NERI ZILBER, Normalization Deal Between Israel and the UAE Signals a Shift in the Region, Foreign Policy, 13/8/2020</w:t>
      </w:r>
      <w:r>
        <w:t>.</w:t>
      </w:r>
    </w:p>
    <w:p w14:paraId="248015DC" w14:textId="77777777" w:rsidR="007E725B" w:rsidRDefault="007E725B" w:rsidP="007E725B">
      <w:pPr>
        <w:pStyle w:val="a7"/>
        <w:bidi w:val="0"/>
        <w:rPr>
          <w:rtl/>
        </w:rPr>
      </w:pPr>
      <w:r>
        <w:rPr>
          <w:rtl/>
        </w:rPr>
        <w:t xml:space="preserve"> </w:t>
      </w:r>
      <w:hyperlink r:id="rId53" w:history="1">
        <w:r w:rsidRPr="004344B8">
          <w:rPr>
            <w:rStyle w:val="Hyperlink"/>
          </w:rPr>
          <w:t>https://foreignpolicy.com/2020/08/13/israel-uae-normalization-west-bank-annexation</w:t>
        </w:r>
        <w:r w:rsidRPr="004344B8">
          <w:rPr>
            <w:rStyle w:val="Hyperlink"/>
            <w:rtl/>
          </w:rPr>
          <w:t>/</w:t>
        </w:r>
      </w:hyperlink>
    </w:p>
  </w:footnote>
  <w:footnote w:id="242">
    <w:p w14:paraId="60D35829" w14:textId="77777777" w:rsidR="007E725B" w:rsidRDefault="007E725B" w:rsidP="007E725B">
      <w:pPr>
        <w:pStyle w:val="a7"/>
        <w:bidi w:val="0"/>
      </w:pPr>
      <w:r>
        <w:rPr>
          <w:rStyle w:val="a8"/>
        </w:rPr>
        <w:footnoteRef/>
      </w:r>
      <w:r w:rsidRPr="00EB0D49">
        <w:rPr>
          <w:sz w:val="16"/>
          <w:szCs w:val="16"/>
        </w:rPr>
        <w:t xml:space="preserve">LARA FRIEDMA and </w:t>
      </w:r>
      <w:proofErr w:type="gramStart"/>
      <w:r w:rsidRPr="00EB0D49">
        <w:rPr>
          <w:sz w:val="16"/>
          <w:szCs w:val="16"/>
        </w:rPr>
        <w:t xml:space="preserve">others, </w:t>
      </w:r>
      <w:r w:rsidRPr="00EB0D49">
        <w:rPr>
          <w:sz w:val="16"/>
          <w:szCs w:val="16"/>
          <w:rtl/>
        </w:rPr>
        <w:t xml:space="preserve"> </w:t>
      </w:r>
      <w:r w:rsidRPr="00EB0D49">
        <w:rPr>
          <w:sz w:val="16"/>
          <w:szCs w:val="16"/>
        </w:rPr>
        <w:t>What</w:t>
      </w:r>
      <w:proofErr w:type="gramEnd"/>
      <w:r w:rsidRPr="00EB0D49">
        <w:rPr>
          <w:sz w:val="16"/>
          <w:szCs w:val="16"/>
        </w:rPr>
        <w:t xml:space="preserve"> Happens to Palestine if the Arabs Go to </w:t>
      </w:r>
      <w:proofErr w:type="spellStart"/>
      <w:r w:rsidRPr="00EB0D49">
        <w:rPr>
          <w:sz w:val="16"/>
          <w:szCs w:val="16"/>
        </w:rPr>
        <w:t>Peaces</w:t>
      </w:r>
      <w:proofErr w:type="spellEnd"/>
      <w:r w:rsidRPr="00EB0D49">
        <w:rPr>
          <w:sz w:val="16"/>
          <w:szCs w:val="16"/>
        </w:rPr>
        <w:t>?, Carnegie center, 16/12/2020</w:t>
      </w:r>
      <w:r>
        <w:t>.</w:t>
      </w:r>
    </w:p>
    <w:p w14:paraId="26EA026D" w14:textId="77777777" w:rsidR="007E725B" w:rsidRDefault="007E725B" w:rsidP="007E725B">
      <w:pPr>
        <w:pStyle w:val="a7"/>
      </w:pPr>
      <w:hyperlink r:id="rId54" w:history="1">
        <w:r w:rsidRPr="00410F72">
          <w:rPr>
            <w:rStyle w:val="Hyperlink"/>
          </w:rPr>
          <w:t>https://carnegie-mec.org/2020/12/16/what-happens-to-palestine-if-arabs-go-to-peaces-pub-83241</w:t>
        </w:r>
      </w:hyperlink>
    </w:p>
  </w:footnote>
  <w:footnote w:id="243">
    <w:p w14:paraId="7A6BC7CA" w14:textId="77777777" w:rsidR="007E725B" w:rsidRDefault="007E725B" w:rsidP="007E725B">
      <w:pPr>
        <w:pStyle w:val="a7"/>
        <w:bidi w:val="0"/>
      </w:pPr>
      <w:r>
        <w:rPr>
          <w:rStyle w:val="a8"/>
        </w:rPr>
        <w:footnoteRef/>
      </w:r>
      <w:r w:rsidRPr="00EB0D49">
        <w:rPr>
          <w:sz w:val="16"/>
          <w:szCs w:val="16"/>
        </w:rPr>
        <w:t xml:space="preserve">LARA FRIEDMA and </w:t>
      </w:r>
      <w:proofErr w:type="gramStart"/>
      <w:r w:rsidRPr="00EB0D49">
        <w:rPr>
          <w:sz w:val="16"/>
          <w:szCs w:val="16"/>
        </w:rPr>
        <w:t xml:space="preserve">others, </w:t>
      </w:r>
      <w:r w:rsidRPr="00EB0D49">
        <w:rPr>
          <w:sz w:val="16"/>
          <w:szCs w:val="16"/>
          <w:rtl/>
        </w:rPr>
        <w:t xml:space="preserve"> </w:t>
      </w:r>
      <w:r w:rsidRPr="00EB0D49">
        <w:rPr>
          <w:sz w:val="16"/>
          <w:szCs w:val="16"/>
        </w:rPr>
        <w:t>What</w:t>
      </w:r>
      <w:proofErr w:type="gramEnd"/>
      <w:r w:rsidRPr="00EB0D49">
        <w:rPr>
          <w:sz w:val="16"/>
          <w:szCs w:val="16"/>
        </w:rPr>
        <w:t xml:space="preserve"> Happens to Palestine if the Arabs Go to </w:t>
      </w:r>
      <w:proofErr w:type="spellStart"/>
      <w:r w:rsidRPr="00EB0D49">
        <w:rPr>
          <w:sz w:val="16"/>
          <w:szCs w:val="16"/>
        </w:rPr>
        <w:t>Peaces</w:t>
      </w:r>
      <w:proofErr w:type="spellEnd"/>
      <w:r w:rsidRPr="00EB0D49">
        <w:rPr>
          <w:sz w:val="16"/>
          <w:szCs w:val="16"/>
        </w:rPr>
        <w:t>?, Carnegie center, 16/12/2020</w:t>
      </w:r>
      <w:r>
        <w:t>.</w:t>
      </w:r>
    </w:p>
    <w:p w14:paraId="13DC996E" w14:textId="77777777" w:rsidR="007E725B" w:rsidRDefault="007E725B" w:rsidP="007E725B">
      <w:pPr>
        <w:pStyle w:val="a7"/>
        <w:rPr>
          <w:rtl/>
        </w:rPr>
      </w:pPr>
      <w:hyperlink r:id="rId55" w:history="1">
        <w:r w:rsidRPr="00410F72">
          <w:rPr>
            <w:rStyle w:val="Hyperlink"/>
          </w:rPr>
          <w:t>https://carnegie-mec.org/2020/12/16/what-happens-to-palestine-if-arabs-go-to-peaces-pub-83241</w:t>
        </w:r>
      </w:hyperlink>
    </w:p>
  </w:footnote>
  <w:footnote w:id="244">
    <w:p w14:paraId="08665233" w14:textId="77777777" w:rsidR="007E725B" w:rsidRDefault="007E725B" w:rsidP="007E725B">
      <w:pPr>
        <w:pStyle w:val="a7"/>
        <w:rPr>
          <w:b/>
          <w:bCs/>
          <w:rtl/>
        </w:rPr>
      </w:pPr>
      <w:r>
        <w:rPr>
          <w:rStyle w:val="a8"/>
        </w:rPr>
        <w:footnoteRef/>
      </w:r>
      <w:r>
        <w:rPr>
          <w:rtl/>
        </w:rPr>
        <w:t xml:space="preserve"> </w:t>
      </w:r>
      <w:r>
        <w:rPr>
          <w:rFonts w:hint="cs"/>
          <w:b/>
          <w:bCs/>
          <w:rtl/>
        </w:rPr>
        <w:t>الحواجز "</w:t>
      </w:r>
      <w:r w:rsidRPr="00D04EBA">
        <w:rPr>
          <w:rFonts w:hint="cs"/>
          <w:b/>
          <w:bCs/>
          <w:rtl/>
        </w:rPr>
        <w:t>نقاط التفتيش</w:t>
      </w:r>
      <w:r>
        <w:rPr>
          <w:rFonts w:hint="cs"/>
          <w:b/>
          <w:bCs/>
          <w:rtl/>
        </w:rPr>
        <w:t>"</w:t>
      </w:r>
      <w:r w:rsidRPr="00D04EBA">
        <w:rPr>
          <w:rFonts w:hint="cs"/>
          <w:b/>
          <w:bCs/>
          <w:rtl/>
        </w:rPr>
        <w:t xml:space="preserve"> </w:t>
      </w:r>
    </w:p>
    <w:p w14:paraId="586C1F14" w14:textId="77777777" w:rsidR="007E725B" w:rsidRDefault="007E725B" w:rsidP="007E725B">
      <w:pPr>
        <w:pStyle w:val="a7"/>
        <w:rPr>
          <w:rtl/>
        </w:rPr>
      </w:pPr>
      <w:r>
        <w:rPr>
          <w:rFonts w:hint="cs"/>
          <w:rtl/>
        </w:rPr>
        <w:t xml:space="preserve">عرفت </w:t>
      </w:r>
      <w:r>
        <w:rPr>
          <w:rtl/>
        </w:rPr>
        <w:t xml:space="preserve">شيرا </w:t>
      </w:r>
      <w:proofErr w:type="spellStart"/>
      <w:r>
        <w:rPr>
          <w:rtl/>
        </w:rPr>
        <w:t>هافكين</w:t>
      </w:r>
      <w:proofErr w:type="spellEnd"/>
      <w:r>
        <w:rPr>
          <w:rFonts w:hint="cs"/>
          <w:rtl/>
        </w:rPr>
        <w:t xml:space="preserve"> "الحواجز الإسرائيلية" في دراستها بأنها "نقاط التفتيش والمراقبة على حركة الأشخاص والبضائع" واعتبرتها أداة رقابة وتفتيش- سيطرة على الفلسطينيين، واعتبرت الحاجز- نقطة تفتيش. أما التمييز بين الحواجز كان جغرافياً.</w:t>
      </w:r>
    </w:p>
    <w:p w14:paraId="46F13714" w14:textId="77777777" w:rsidR="007E725B" w:rsidRPr="00D52C4E" w:rsidRDefault="007E725B" w:rsidP="007E725B">
      <w:pPr>
        <w:pStyle w:val="a7"/>
        <w:rPr>
          <w:rtl/>
        </w:rPr>
      </w:pPr>
    </w:p>
    <w:p w14:paraId="2EDADAED" w14:textId="77777777" w:rsidR="007E725B" w:rsidRDefault="007E725B" w:rsidP="007E725B">
      <w:pPr>
        <w:pStyle w:val="a7"/>
        <w:numPr>
          <w:ilvl w:val="0"/>
          <w:numId w:val="37"/>
        </w:numPr>
      </w:pPr>
      <w:r>
        <w:rPr>
          <w:rFonts w:hint="cs"/>
          <w:rtl/>
        </w:rPr>
        <w:t xml:space="preserve">نقاط التفتيش: </w:t>
      </w:r>
    </w:p>
    <w:p w14:paraId="1D0D75B7" w14:textId="77777777" w:rsidR="007E725B" w:rsidRDefault="007E725B" w:rsidP="007E725B">
      <w:pPr>
        <w:pStyle w:val="a7"/>
        <w:numPr>
          <w:ilvl w:val="0"/>
          <w:numId w:val="37"/>
        </w:numPr>
        <w:rPr>
          <w:rtl/>
        </w:rPr>
      </w:pPr>
      <w:r>
        <w:rPr>
          <w:rFonts w:hint="cs"/>
          <w:rtl/>
        </w:rPr>
        <w:t xml:space="preserve">الحواجز: </w:t>
      </w:r>
    </w:p>
    <w:p w14:paraId="2869A920" w14:textId="77777777" w:rsidR="007E725B" w:rsidRDefault="007E725B" w:rsidP="007E725B">
      <w:pPr>
        <w:pStyle w:val="a7"/>
      </w:pPr>
    </w:p>
  </w:footnote>
  <w:footnote w:id="245">
    <w:p w14:paraId="7889FA93" w14:textId="77777777" w:rsidR="007E725B" w:rsidRPr="00745840" w:rsidRDefault="007E725B" w:rsidP="007E725B">
      <w:pPr>
        <w:pStyle w:val="a7"/>
        <w:rPr>
          <w:rtl/>
        </w:rPr>
      </w:pPr>
      <w:r>
        <w:rPr>
          <w:rStyle w:val="a8"/>
        </w:rPr>
        <w:footnoteRef/>
      </w:r>
      <w:r>
        <w:rPr>
          <w:rtl/>
        </w:rPr>
        <w:t xml:space="preserve"> </w:t>
      </w:r>
      <w:r>
        <w:rPr>
          <w:rFonts w:hint="cs"/>
          <w:rtl/>
        </w:rPr>
        <w:t xml:space="preserve">مركز المعلومات الاسرائيلي لحقوق الانسان في الاراضي المحتلة، </w:t>
      </w:r>
      <w:r w:rsidRPr="00AE0D31">
        <w:rPr>
          <w:rtl/>
        </w:rPr>
        <w:t xml:space="preserve">قائمة الحواجز العسكرية في الضفة الغربية وقطاع </w:t>
      </w:r>
      <w:r w:rsidRPr="00AE0D31">
        <w:rPr>
          <w:rFonts w:hint="cs"/>
          <w:rtl/>
        </w:rPr>
        <w:t>غزة</w:t>
      </w:r>
      <w:r>
        <w:rPr>
          <w:rFonts w:hint="cs"/>
          <w:rtl/>
        </w:rPr>
        <w:t xml:space="preserve">، تاريخ الزيارة 4 يناير 2021، </w:t>
      </w:r>
      <w:hyperlink r:id="rId56" w:history="1">
        <w:r w:rsidRPr="00236EBB">
          <w:rPr>
            <w:rStyle w:val="Hyperlink"/>
          </w:rPr>
          <w:t>https://bit.ly/3quwxyV</w:t>
        </w:r>
      </w:hyperlink>
      <w:r>
        <w:rPr>
          <w:rFonts w:hint="cs"/>
          <w:rtl/>
        </w:rPr>
        <w:t xml:space="preserve">   </w:t>
      </w:r>
    </w:p>
    <w:p w14:paraId="605EE451" w14:textId="77777777" w:rsidR="007E725B" w:rsidRPr="00AE0D31" w:rsidRDefault="007E725B" w:rsidP="007E725B">
      <w:pPr>
        <w:pStyle w:val="a7"/>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67E6ED" w14:textId="77777777" w:rsidR="007E725B" w:rsidRDefault="007E725B">
    <w:pPr>
      <w:pStyle w:val="a3"/>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79A8AD" w14:textId="77777777" w:rsidR="007E725B" w:rsidRDefault="007E725B">
    <w:pPr>
      <w:pStyle w:val="a3"/>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7E114E" w14:textId="77777777" w:rsidR="007E725B" w:rsidRPr="009E0129" w:rsidRDefault="007E725B" w:rsidP="007E725B">
    <w:pPr>
      <w:tabs>
        <w:tab w:val="center" w:pos="4153"/>
        <w:tab w:val="right" w:pos="8306"/>
      </w:tabs>
      <w:spacing w:after="0" w:line="240" w:lineRule="auto"/>
      <w:rPr>
        <w:rFonts w:ascii="Times New Roman" w:eastAsia="Times New Roman" w:hAnsi="Times New Roman" w:cs="Simplified Arabic"/>
        <w:bCs/>
        <w:sz w:val="20"/>
        <w:szCs w:val="20"/>
      </w:rPr>
    </w:pPr>
    <w:r>
      <w:rPr>
        <w:rFonts w:ascii="Times New Roman" w:eastAsia="Times New Roman" w:hAnsi="Times New Roman" w:cs="Simplified Arabic"/>
        <w:bCs/>
        <w:noProof/>
        <w:sz w:val="20"/>
        <w:szCs w:val="20"/>
        <w:rtl/>
      </w:rPr>
      <mc:AlternateContent>
        <mc:Choice Requires="wps">
          <w:drawing>
            <wp:anchor distT="0" distB="0" distL="114300" distR="114300" simplePos="0" relativeHeight="251668480" behindDoc="0" locked="0" layoutInCell="0" allowOverlap="1" wp14:anchorId="0D495388" wp14:editId="511635F6">
              <wp:simplePos x="0" y="0"/>
              <wp:positionH relativeFrom="page">
                <wp:posOffset>972185</wp:posOffset>
              </wp:positionH>
              <wp:positionV relativeFrom="paragraph">
                <wp:posOffset>225425</wp:posOffset>
              </wp:positionV>
              <wp:extent cx="4422775" cy="0"/>
              <wp:effectExtent l="10160" t="6350" r="5715" b="12700"/>
              <wp:wrapNone/>
              <wp:docPr id="5" name="رابط مستقيم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22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8BBDCE" id="رابط مستقيم 5" o:spid="_x0000_s1026" style="position:absolute;left:0;text-align:left;flip:x;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6.55pt,17.75pt" to="424.8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" o:allowincell="f">
              <w10:wrap anchorx="page"/>
            </v:line>
          </w:pict>
        </mc:Fallback>
      </mc:AlternateContent>
    </w:r>
    <w:r w:rsidRPr="007536B7">
      <w:rPr>
        <w:rFonts w:ascii="Times New Roman" w:eastAsia="Times New Roman" w:hAnsi="Times New Roman" w:cs="Simplified Arabic"/>
        <w:b/>
        <w:bCs/>
        <w:sz w:val="20"/>
        <w:szCs w:val="20"/>
        <w:rtl/>
      </w:rPr>
      <w:t>مجلة</w:t>
    </w:r>
    <w:r w:rsidRPr="007536B7">
      <w:rPr>
        <w:rFonts w:ascii="Times New Roman" w:eastAsia="Times New Roman" w:hAnsi="Times New Roman" w:cs="Simplified Arabic" w:hint="cs"/>
        <w:b/>
        <w:bCs/>
        <w:sz w:val="20"/>
        <w:szCs w:val="20"/>
        <w:rtl/>
      </w:rPr>
      <w:t xml:space="preserve"> </w:t>
    </w:r>
    <w:r w:rsidRPr="007536B7">
      <w:rPr>
        <w:rFonts w:ascii="Times New Roman" w:eastAsia="Times New Roman" w:hAnsi="Times New Roman" w:cs="Simplified Arabic"/>
        <w:b/>
        <w:bCs/>
        <w:sz w:val="20"/>
        <w:szCs w:val="20"/>
        <w:rtl/>
      </w:rPr>
      <w:t xml:space="preserve">مركز التخطيط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77BA36" w14:textId="77777777" w:rsidR="007E725B" w:rsidRPr="007536B7" w:rsidRDefault="007E725B" w:rsidP="007E725B">
    <w:pPr>
      <w:spacing w:after="0" w:line="240" w:lineRule="auto"/>
      <w:jc w:val="right"/>
      <w:rPr>
        <w:rFonts w:ascii="Times New Roman" w:eastAsia="Times New Roman" w:hAnsi="Times New Roman" w:cs="Simplified Arabic"/>
        <w:b/>
        <w:bCs/>
        <w:sz w:val="20"/>
        <w:szCs w:val="20"/>
      </w:rPr>
    </w:pPr>
    <w:r>
      <w:rPr>
        <w:rFonts w:ascii="Times New Roman" w:eastAsia="Times New Roman" w:hAnsi="Times New Roman" w:cs="Simplified Arabic"/>
        <w:b/>
        <w:bCs/>
        <w:noProof/>
        <w:sz w:val="20"/>
        <w:szCs w:val="20"/>
        <w:rtl/>
      </w:rPr>
      <mc:AlternateContent>
        <mc:Choice Requires="wps">
          <w:drawing>
            <wp:anchor distT="0" distB="0" distL="114300" distR="114300" simplePos="0" relativeHeight="251669504" behindDoc="0" locked="0" layoutInCell="1" allowOverlap="1" wp14:anchorId="5C2108FD" wp14:editId="7A62BDF4">
              <wp:simplePos x="0" y="0"/>
              <wp:positionH relativeFrom="column">
                <wp:posOffset>-54610</wp:posOffset>
              </wp:positionH>
              <wp:positionV relativeFrom="paragraph">
                <wp:posOffset>231140</wp:posOffset>
              </wp:positionV>
              <wp:extent cx="4410710" cy="0"/>
              <wp:effectExtent l="12065" t="12065" r="6350" b="6985"/>
              <wp:wrapNone/>
              <wp:docPr id="6" name="رابط مستقيم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107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A6FFD4" id="رابط مستقيم 6"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pt,18.2pt" to="343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"/>
          </w:pict>
        </mc:Fallback>
      </mc:AlternateContent>
    </w:r>
    <w:r>
      <w:rPr>
        <w:rFonts w:ascii="Times New Roman" w:eastAsia="Times New Roman" w:hAnsi="Times New Roman" w:cs="Simplified Arabic" w:hint="cs"/>
        <w:b/>
        <w:bCs/>
        <w:sz w:val="20"/>
        <w:szCs w:val="20"/>
        <w:rtl/>
      </w:rPr>
      <w:t>دراسات</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599D7A" w14:textId="77777777" w:rsidR="007E725B" w:rsidRPr="009E0129" w:rsidRDefault="007E725B" w:rsidP="007E725B">
    <w:pPr>
      <w:tabs>
        <w:tab w:val="center" w:pos="4153"/>
        <w:tab w:val="right" w:pos="8306"/>
      </w:tabs>
      <w:spacing w:after="0" w:line="240" w:lineRule="auto"/>
      <w:rPr>
        <w:rFonts w:ascii="Times New Roman" w:eastAsia="Times New Roman" w:hAnsi="Times New Roman" w:cs="Simplified Arabic"/>
        <w:bCs/>
        <w:sz w:val="20"/>
        <w:szCs w:val="20"/>
      </w:rPr>
    </w:pPr>
    <w:r>
      <w:rPr>
        <w:rFonts w:ascii="Times New Roman" w:eastAsia="Times New Roman" w:hAnsi="Times New Roman" w:cs="Simplified Arabic"/>
        <w:bCs/>
        <w:noProof/>
        <w:sz w:val="20"/>
        <w:szCs w:val="20"/>
        <w:rtl/>
      </w:rPr>
      <mc:AlternateContent>
        <mc:Choice Requires="wps">
          <w:drawing>
            <wp:anchor distT="0" distB="0" distL="114300" distR="114300" simplePos="0" relativeHeight="251671552" behindDoc="0" locked="0" layoutInCell="0" allowOverlap="1" wp14:anchorId="4AEDE15D" wp14:editId="22EB7D1C">
              <wp:simplePos x="0" y="0"/>
              <wp:positionH relativeFrom="page">
                <wp:posOffset>972185</wp:posOffset>
              </wp:positionH>
              <wp:positionV relativeFrom="paragraph">
                <wp:posOffset>225425</wp:posOffset>
              </wp:positionV>
              <wp:extent cx="4422775" cy="0"/>
              <wp:effectExtent l="10160" t="6350" r="5715" b="12700"/>
              <wp:wrapNone/>
              <wp:docPr id="7" name="رابط مستقيم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22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41FE31" id="رابط مستقيم 7" o:spid="_x0000_s1026" style="position:absolute;left:0;text-align:left;flip:x;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6.55pt,17.75pt" to="424.8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" o:allowincell="f">
              <w10:wrap anchorx="page"/>
            </v:line>
          </w:pict>
        </mc:Fallback>
      </mc:AlternateContent>
    </w:r>
    <w:r w:rsidRPr="007536B7">
      <w:rPr>
        <w:rFonts w:ascii="Times New Roman" w:eastAsia="Times New Roman" w:hAnsi="Times New Roman" w:cs="Simplified Arabic"/>
        <w:b/>
        <w:bCs/>
        <w:sz w:val="20"/>
        <w:szCs w:val="20"/>
        <w:rtl/>
      </w:rPr>
      <w:t>مجلة</w:t>
    </w:r>
    <w:r w:rsidRPr="007536B7">
      <w:rPr>
        <w:rFonts w:ascii="Times New Roman" w:eastAsia="Times New Roman" w:hAnsi="Times New Roman" w:cs="Simplified Arabic" w:hint="cs"/>
        <w:b/>
        <w:bCs/>
        <w:sz w:val="20"/>
        <w:szCs w:val="20"/>
        <w:rtl/>
      </w:rPr>
      <w:t xml:space="preserve"> </w:t>
    </w:r>
    <w:r w:rsidRPr="007536B7">
      <w:rPr>
        <w:rFonts w:ascii="Times New Roman" w:eastAsia="Times New Roman" w:hAnsi="Times New Roman" w:cs="Simplified Arabic"/>
        <w:b/>
        <w:bCs/>
        <w:sz w:val="20"/>
        <w:szCs w:val="20"/>
        <w:rtl/>
      </w:rPr>
      <w:t xml:space="preserve">مركز التخطيط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F866F4" w14:textId="77777777" w:rsidR="007E725B" w:rsidRPr="007536B7" w:rsidRDefault="007E725B" w:rsidP="007E725B">
    <w:pPr>
      <w:spacing w:after="0" w:line="240" w:lineRule="auto"/>
      <w:jc w:val="right"/>
      <w:rPr>
        <w:rFonts w:ascii="Times New Roman" w:eastAsia="Times New Roman" w:hAnsi="Times New Roman" w:cs="Simplified Arabic"/>
        <w:b/>
        <w:bCs/>
        <w:sz w:val="20"/>
        <w:szCs w:val="20"/>
      </w:rPr>
    </w:pPr>
    <w:r>
      <w:rPr>
        <w:rFonts w:ascii="Times New Roman" w:eastAsia="Times New Roman" w:hAnsi="Times New Roman" w:cs="Simplified Arabic"/>
        <w:b/>
        <w:bCs/>
        <w:noProof/>
        <w:sz w:val="20"/>
        <w:szCs w:val="20"/>
        <w:rtl/>
      </w:rPr>
      <mc:AlternateContent>
        <mc:Choice Requires="wps">
          <w:drawing>
            <wp:anchor distT="0" distB="0" distL="114300" distR="114300" simplePos="0" relativeHeight="251672576" behindDoc="0" locked="0" layoutInCell="1" allowOverlap="1" wp14:anchorId="3F2B6A39" wp14:editId="7F96D862">
              <wp:simplePos x="0" y="0"/>
              <wp:positionH relativeFrom="column">
                <wp:posOffset>-54610</wp:posOffset>
              </wp:positionH>
              <wp:positionV relativeFrom="paragraph">
                <wp:posOffset>231140</wp:posOffset>
              </wp:positionV>
              <wp:extent cx="4410710" cy="0"/>
              <wp:effectExtent l="12065" t="12065" r="6350" b="6985"/>
              <wp:wrapNone/>
              <wp:docPr id="8" name="رابط مستقيم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107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FEA4BE" id="رابط مستقيم 8"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pt,18.2pt" to="343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"/>
          </w:pict>
        </mc:Fallback>
      </mc:AlternateContent>
    </w:r>
    <w:r>
      <w:rPr>
        <w:rFonts w:ascii="Times New Roman" w:eastAsia="Times New Roman" w:hAnsi="Times New Roman" w:cs="Simplified Arabic" w:hint="cs"/>
        <w:b/>
        <w:bCs/>
        <w:sz w:val="20"/>
        <w:szCs w:val="20"/>
        <w:rtl/>
      </w:rPr>
      <w:t>تقارير</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4A97A3" w14:textId="77777777" w:rsidR="007E725B" w:rsidRPr="009E0129" w:rsidRDefault="007E725B" w:rsidP="007E725B">
    <w:pPr>
      <w:tabs>
        <w:tab w:val="center" w:pos="4153"/>
        <w:tab w:val="right" w:pos="8306"/>
      </w:tabs>
      <w:spacing w:after="0" w:line="240" w:lineRule="auto"/>
      <w:rPr>
        <w:rFonts w:ascii="Times New Roman" w:eastAsia="Times New Roman" w:hAnsi="Times New Roman" w:cs="Simplified Arabic"/>
        <w:bCs/>
        <w:sz w:val="20"/>
        <w:szCs w:val="20"/>
      </w:rPr>
    </w:pPr>
    <w:r>
      <w:rPr>
        <w:rFonts w:ascii="Times New Roman" w:eastAsia="Times New Roman" w:hAnsi="Times New Roman" w:cs="Simplified Arabic"/>
        <w:bCs/>
        <w:noProof/>
        <w:sz w:val="20"/>
        <w:szCs w:val="20"/>
        <w:rtl/>
      </w:rPr>
      <mc:AlternateContent>
        <mc:Choice Requires="wps">
          <w:drawing>
            <wp:anchor distT="0" distB="0" distL="114300" distR="114300" simplePos="0" relativeHeight="251674624" behindDoc="0" locked="0" layoutInCell="0" allowOverlap="1" wp14:anchorId="42759DBC" wp14:editId="35310193">
              <wp:simplePos x="0" y="0"/>
              <wp:positionH relativeFrom="page">
                <wp:posOffset>972185</wp:posOffset>
              </wp:positionH>
              <wp:positionV relativeFrom="paragraph">
                <wp:posOffset>225425</wp:posOffset>
              </wp:positionV>
              <wp:extent cx="4422775" cy="0"/>
              <wp:effectExtent l="10160" t="6350" r="5715" b="12700"/>
              <wp:wrapNone/>
              <wp:docPr id="9" name="رابط مستقيم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22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61DC82" id="رابط مستقيم 9" o:spid="_x0000_s1026" style="position:absolute;left:0;text-align:left;flip:x;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6.55pt,17.75pt" to="424.8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" o:allowincell="f">
              <w10:wrap anchorx="page"/>
            </v:line>
          </w:pict>
        </mc:Fallback>
      </mc:AlternateContent>
    </w:r>
    <w:r w:rsidRPr="007536B7">
      <w:rPr>
        <w:rFonts w:ascii="Times New Roman" w:eastAsia="Times New Roman" w:hAnsi="Times New Roman" w:cs="Simplified Arabic"/>
        <w:b/>
        <w:bCs/>
        <w:sz w:val="20"/>
        <w:szCs w:val="20"/>
        <w:rtl/>
      </w:rPr>
      <w:t>مجلة</w:t>
    </w:r>
    <w:r w:rsidRPr="007536B7">
      <w:rPr>
        <w:rFonts w:ascii="Times New Roman" w:eastAsia="Times New Roman" w:hAnsi="Times New Roman" w:cs="Simplified Arabic" w:hint="cs"/>
        <w:b/>
        <w:bCs/>
        <w:sz w:val="20"/>
        <w:szCs w:val="20"/>
        <w:rtl/>
      </w:rPr>
      <w:t xml:space="preserve"> </w:t>
    </w:r>
    <w:r w:rsidRPr="007536B7">
      <w:rPr>
        <w:rFonts w:ascii="Times New Roman" w:eastAsia="Times New Roman" w:hAnsi="Times New Roman" w:cs="Simplified Arabic"/>
        <w:b/>
        <w:bCs/>
        <w:sz w:val="20"/>
        <w:szCs w:val="20"/>
        <w:rtl/>
      </w:rPr>
      <w:t xml:space="preserve">مركز التخطيط </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85D7E6" w14:textId="77777777" w:rsidR="007E725B" w:rsidRPr="007536B7" w:rsidRDefault="007E725B" w:rsidP="007E725B">
    <w:pPr>
      <w:spacing w:after="0" w:line="240" w:lineRule="auto"/>
      <w:jc w:val="right"/>
      <w:rPr>
        <w:rFonts w:ascii="Times New Roman" w:eastAsia="Times New Roman" w:hAnsi="Times New Roman" w:cs="Simplified Arabic"/>
        <w:b/>
        <w:bCs/>
        <w:sz w:val="20"/>
        <w:szCs w:val="20"/>
      </w:rPr>
    </w:pPr>
    <w:r>
      <w:rPr>
        <w:rFonts w:ascii="Times New Roman" w:eastAsia="Times New Roman" w:hAnsi="Times New Roman" w:cs="Simplified Arabic"/>
        <w:b/>
        <w:bCs/>
        <w:noProof/>
        <w:sz w:val="20"/>
        <w:szCs w:val="20"/>
        <w:rtl/>
      </w:rPr>
      <mc:AlternateContent>
        <mc:Choice Requires="wps">
          <w:drawing>
            <wp:anchor distT="0" distB="0" distL="114300" distR="114300" simplePos="0" relativeHeight="251675648" behindDoc="0" locked="0" layoutInCell="1" allowOverlap="1" wp14:anchorId="34163ACC" wp14:editId="53DA6825">
              <wp:simplePos x="0" y="0"/>
              <wp:positionH relativeFrom="column">
                <wp:posOffset>-54610</wp:posOffset>
              </wp:positionH>
              <wp:positionV relativeFrom="paragraph">
                <wp:posOffset>231140</wp:posOffset>
              </wp:positionV>
              <wp:extent cx="4410710" cy="0"/>
              <wp:effectExtent l="12065" t="12065" r="6350" b="6985"/>
              <wp:wrapNone/>
              <wp:docPr id="10" name="رابط مستقيم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107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8193AE" id="رابط مستقيم 10"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pt,18.2pt" to="343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"/>
          </w:pict>
        </mc:Fallback>
      </mc:AlternateContent>
    </w:r>
    <w:r>
      <w:rPr>
        <w:rFonts w:ascii="Times New Roman" w:eastAsia="Times New Roman" w:hAnsi="Times New Roman" w:cs="Simplified Arabic" w:hint="cs"/>
        <w:b/>
        <w:bCs/>
        <w:sz w:val="20"/>
        <w:szCs w:val="20"/>
        <w:rtl/>
      </w:rPr>
      <w:t>تقارير</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2D5203" w14:textId="77777777" w:rsidR="007E725B" w:rsidRDefault="007E725B">
    <w:pPr>
      <w:pStyle w:val="a3"/>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18651B" w14:textId="77777777" w:rsidR="007E725B" w:rsidRPr="009E0129" w:rsidRDefault="007E725B" w:rsidP="007E725B">
    <w:pPr>
      <w:tabs>
        <w:tab w:val="center" w:pos="4153"/>
        <w:tab w:val="right" w:pos="8306"/>
      </w:tabs>
      <w:spacing w:after="0" w:line="240" w:lineRule="auto"/>
      <w:rPr>
        <w:rFonts w:ascii="Times New Roman" w:eastAsia="Times New Roman" w:hAnsi="Times New Roman" w:cs="Simplified Arabic"/>
        <w:bCs/>
        <w:sz w:val="20"/>
        <w:szCs w:val="20"/>
      </w:rPr>
    </w:pPr>
    <w:r>
      <w:rPr>
        <w:rFonts w:ascii="Times New Roman" w:eastAsia="Times New Roman" w:hAnsi="Times New Roman" w:cs="Simplified Arabic"/>
        <w:bCs/>
        <w:noProof/>
        <w:sz w:val="20"/>
        <w:szCs w:val="20"/>
        <w:rtl/>
      </w:rPr>
      <mc:AlternateContent>
        <mc:Choice Requires="wps">
          <w:drawing>
            <wp:anchor distT="0" distB="0" distL="114300" distR="114300" simplePos="0" relativeHeight="251677696" behindDoc="0" locked="0" layoutInCell="0" allowOverlap="1" wp14:anchorId="5E3819FB" wp14:editId="2949A520">
              <wp:simplePos x="0" y="0"/>
              <wp:positionH relativeFrom="page">
                <wp:posOffset>972185</wp:posOffset>
              </wp:positionH>
              <wp:positionV relativeFrom="paragraph">
                <wp:posOffset>225425</wp:posOffset>
              </wp:positionV>
              <wp:extent cx="4422775" cy="0"/>
              <wp:effectExtent l="10160" t="6350" r="5715" b="12700"/>
              <wp:wrapNone/>
              <wp:docPr id="11" name="رابط مستقيم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22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ED319B" id="رابط مستقيم 11" o:spid="_x0000_s1026" style="position:absolute;left:0;text-align:left;flip:x;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6.55pt,17.75pt" to="424.8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" o:allowincell="f">
              <w10:wrap anchorx="page"/>
            </v:line>
          </w:pict>
        </mc:Fallback>
      </mc:AlternateContent>
    </w:r>
    <w:r w:rsidRPr="007536B7">
      <w:rPr>
        <w:rFonts w:ascii="Times New Roman" w:eastAsia="Times New Roman" w:hAnsi="Times New Roman" w:cs="Simplified Arabic"/>
        <w:b/>
        <w:bCs/>
        <w:sz w:val="20"/>
        <w:szCs w:val="20"/>
        <w:rtl/>
      </w:rPr>
      <w:t>مجلة</w:t>
    </w:r>
    <w:r w:rsidRPr="007536B7">
      <w:rPr>
        <w:rFonts w:ascii="Times New Roman" w:eastAsia="Times New Roman" w:hAnsi="Times New Roman" w:cs="Simplified Arabic" w:hint="cs"/>
        <w:b/>
        <w:bCs/>
        <w:sz w:val="20"/>
        <w:szCs w:val="20"/>
        <w:rtl/>
      </w:rPr>
      <w:t xml:space="preserve"> </w:t>
    </w:r>
    <w:r w:rsidRPr="007536B7">
      <w:rPr>
        <w:rFonts w:ascii="Times New Roman" w:eastAsia="Times New Roman" w:hAnsi="Times New Roman" w:cs="Simplified Arabic"/>
        <w:b/>
        <w:bCs/>
        <w:sz w:val="20"/>
        <w:szCs w:val="20"/>
        <w:rtl/>
      </w:rPr>
      <w:t xml:space="preserve">مركز التخطيط </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874EF6" w14:textId="77777777" w:rsidR="007E725B" w:rsidRPr="007536B7" w:rsidRDefault="007E725B" w:rsidP="007E725B">
    <w:pPr>
      <w:spacing w:after="0" w:line="240" w:lineRule="auto"/>
      <w:jc w:val="right"/>
      <w:rPr>
        <w:rFonts w:ascii="Times New Roman" w:eastAsia="Times New Roman" w:hAnsi="Times New Roman" w:cs="Simplified Arabic"/>
        <w:b/>
        <w:bCs/>
        <w:sz w:val="20"/>
        <w:szCs w:val="20"/>
      </w:rPr>
    </w:pPr>
    <w:r>
      <w:rPr>
        <w:rFonts w:ascii="Times New Roman" w:eastAsia="Times New Roman" w:hAnsi="Times New Roman" w:cs="Simplified Arabic"/>
        <w:b/>
        <w:bCs/>
        <w:noProof/>
        <w:sz w:val="20"/>
        <w:szCs w:val="20"/>
        <w:rtl/>
      </w:rPr>
      <mc:AlternateContent>
        <mc:Choice Requires="wps">
          <w:drawing>
            <wp:anchor distT="0" distB="0" distL="114300" distR="114300" simplePos="0" relativeHeight="251678720" behindDoc="0" locked="0" layoutInCell="1" allowOverlap="1" wp14:anchorId="09508888" wp14:editId="71927CF4">
              <wp:simplePos x="0" y="0"/>
              <wp:positionH relativeFrom="column">
                <wp:posOffset>-54610</wp:posOffset>
              </wp:positionH>
              <wp:positionV relativeFrom="paragraph">
                <wp:posOffset>231140</wp:posOffset>
              </wp:positionV>
              <wp:extent cx="4410710" cy="0"/>
              <wp:effectExtent l="12065" t="12065" r="6350" b="6985"/>
              <wp:wrapNone/>
              <wp:docPr id="12" name="رابط مستقيم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107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D996CC" id="رابط مستقيم 12"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pt,18.2pt" to="343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"/>
          </w:pict>
        </mc:Fallback>
      </mc:AlternateContent>
    </w:r>
    <w:r>
      <w:rPr>
        <w:rFonts w:ascii="Times New Roman" w:eastAsia="Times New Roman" w:hAnsi="Times New Roman" w:cs="Simplified Arabic" w:hint="cs"/>
        <w:b/>
        <w:bCs/>
        <w:sz w:val="20"/>
        <w:szCs w:val="20"/>
        <w:rtl/>
      </w:rPr>
      <w:t>تقارير</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2F5EB2" w14:textId="77777777" w:rsidR="007E725B" w:rsidRDefault="007E725B">
    <w:pPr>
      <w:pStyle w:val="a3"/>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EECD78" w14:textId="77777777" w:rsidR="007E725B" w:rsidRDefault="007E725B">
    <w:pPr>
      <w:pStyle w:val="a3"/>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F6CCFB" w14:textId="77777777" w:rsidR="007E725B" w:rsidRPr="009E0129" w:rsidRDefault="007E725B" w:rsidP="007E725B">
    <w:pPr>
      <w:tabs>
        <w:tab w:val="center" w:pos="4153"/>
        <w:tab w:val="right" w:pos="8306"/>
      </w:tabs>
      <w:spacing w:after="0" w:line="240" w:lineRule="auto"/>
      <w:rPr>
        <w:rFonts w:ascii="Times New Roman" w:eastAsia="Times New Roman" w:hAnsi="Times New Roman" w:cs="Simplified Arabic"/>
        <w:bCs/>
        <w:sz w:val="20"/>
        <w:szCs w:val="20"/>
      </w:rPr>
    </w:pPr>
    <w:r>
      <w:rPr>
        <w:rFonts w:ascii="Times New Roman" w:eastAsia="Times New Roman" w:hAnsi="Times New Roman" w:cs="Simplified Arabic"/>
        <w:bCs/>
        <w:noProof/>
        <w:sz w:val="20"/>
        <w:szCs w:val="20"/>
        <w:rtl/>
      </w:rPr>
      <mc:AlternateContent>
        <mc:Choice Requires="wps">
          <w:drawing>
            <wp:anchor distT="0" distB="0" distL="114300" distR="114300" simplePos="0" relativeHeight="251680768" behindDoc="0" locked="0" layoutInCell="0" allowOverlap="1" wp14:anchorId="4EFB02D2" wp14:editId="0EA80E28">
              <wp:simplePos x="0" y="0"/>
              <wp:positionH relativeFrom="page">
                <wp:posOffset>972185</wp:posOffset>
              </wp:positionH>
              <wp:positionV relativeFrom="paragraph">
                <wp:posOffset>225425</wp:posOffset>
              </wp:positionV>
              <wp:extent cx="4422775" cy="0"/>
              <wp:effectExtent l="10160" t="6350" r="5715" b="12700"/>
              <wp:wrapNone/>
              <wp:docPr id="13" name="رابط مستقيم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22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EC1C32" id="رابط مستقيم 13" o:spid="_x0000_s1026" style="position:absolute;left:0;text-align:left;flip:x;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6.55pt,17.75pt" to="424.8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" o:allowincell="f">
              <w10:wrap anchorx="page"/>
            </v:line>
          </w:pict>
        </mc:Fallback>
      </mc:AlternateContent>
    </w:r>
    <w:r w:rsidRPr="007536B7">
      <w:rPr>
        <w:rFonts w:ascii="Times New Roman" w:eastAsia="Times New Roman" w:hAnsi="Times New Roman" w:cs="Simplified Arabic"/>
        <w:b/>
        <w:bCs/>
        <w:sz w:val="20"/>
        <w:szCs w:val="20"/>
        <w:rtl/>
      </w:rPr>
      <w:t>مجلة</w:t>
    </w:r>
    <w:r w:rsidRPr="007536B7">
      <w:rPr>
        <w:rFonts w:ascii="Times New Roman" w:eastAsia="Times New Roman" w:hAnsi="Times New Roman" w:cs="Simplified Arabic" w:hint="cs"/>
        <w:b/>
        <w:bCs/>
        <w:sz w:val="20"/>
        <w:szCs w:val="20"/>
        <w:rtl/>
      </w:rPr>
      <w:t xml:space="preserve"> </w:t>
    </w:r>
    <w:r w:rsidRPr="007536B7">
      <w:rPr>
        <w:rFonts w:ascii="Times New Roman" w:eastAsia="Times New Roman" w:hAnsi="Times New Roman" w:cs="Simplified Arabic"/>
        <w:b/>
        <w:bCs/>
        <w:sz w:val="20"/>
        <w:szCs w:val="20"/>
        <w:rtl/>
      </w:rPr>
      <w:t xml:space="preserve">مركز التخطيط </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86A059" w14:textId="77777777" w:rsidR="007E725B" w:rsidRPr="007536B7" w:rsidRDefault="007E725B" w:rsidP="007E725B">
    <w:pPr>
      <w:spacing w:after="0" w:line="240" w:lineRule="auto"/>
      <w:jc w:val="right"/>
      <w:rPr>
        <w:rFonts w:ascii="Times New Roman" w:eastAsia="Times New Roman" w:hAnsi="Times New Roman" w:cs="Simplified Arabic"/>
        <w:b/>
        <w:bCs/>
        <w:sz w:val="20"/>
        <w:szCs w:val="20"/>
      </w:rPr>
    </w:pPr>
    <w:r>
      <w:rPr>
        <w:rFonts w:ascii="Times New Roman" w:eastAsia="Times New Roman" w:hAnsi="Times New Roman" w:cs="Simplified Arabic"/>
        <w:b/>
        <w:bCs/>
        <w:noProof/>
        <w:sz w:val="20"/>
        <w:szCs w:val="20"/>
        <w:rtl/>
      </w:rPr>
      <mc:AlternateContent>
        <mc:Choice Requires="wps">
          <w:drawing>
            <wp:anchor distT="0" distB="0" distL="114300" distR="114300" simplePos="0" relativeHeight="251681792" behindDoc="0" locked="0" layoutInCell="1" allowOverlap="1" wp14:anchorId="6033BC2B" wp14:editId="3BC69AD5">
              <wp:simplePos x="0" y="0"/>
              <wp:positionH relativeFrom="column">
                <wp:posOffset>-54610</wp:posOffset>
              </wp:positionH>
              <wp:positionV relativeFrom="paragraph">
                <wp:posOffset>231140</wp:posOffset>
              </wp:positionV>
              <wp:extent cx="4410710" cy="0"/>
              <wp:effectExtent l="12065" t="12065" r="6350" b="6985"/>
              <wp:wrapNone/>
              <wp:docPr id="14" name="رابط مستقيم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107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0BDF26" id="رابط مستقيم 14"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pt,18.2pt" to="343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"/>
          </w:pict>
        </mc:Fallback>
      </mc:AlternateContent>
    </w:r>
    <w:r>
      <w:rPr>
        <w:rFonts w:ascii="Times New Roman" w:eastAsia="Times New Roman" w:hAnsi="Times New Roman" w:cs="Simplified Arabic" w:hint="cs"/>
        <w:b/>
        <w:bCs/>
        <w:sz w:val="20"/>
        <w:szCs w:val="20"/>
        <w:rtl/>
      </w:rPr>
      <w:t>تقارير</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4C03C4" w14:textId="77777777" w:rsidR="007E725B" w:rsidRDefault="007E725B">
    <w:pPr>
      <w:pStyle w:val="a3"/>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7E5062" w14:textId="77777777" w:rsidR="007E725B" w:rsidRPr="009E0129" w:rsidRDefault="007E725B" w:rsidP="007E725B">
    <w:pPr>
      <w:tabs>
        <w:tab w:val="center" w:pos="4153"/>
        <w:tab w:val="right" w:pos="8306"/>
      </w:tabs>
      <w:spacing w:after="0" w:line="240" w:lineRule="auto"/>
      <w:rPr>
        <w:rFonts w:ascii="Times New Roman" w:eastAsia="Times New Roman" w:hAnsi="Times New Roman" w:cs="Simplified Arabic"/>
        <w:bCs/>
        <w:sz w:val="20"/>
        <w:szCs w:val="20"/>
      </w:rPr>
    </w:pPr>
    <w:r>
      <w:rPr>
        <w:rFonts w:ascii="Times New Roman" w:eastAsia="Times New Roman" w:hAnsi="Times New Roman" w:cs="Simplified Arabic"/>
        <w:bCs/>
        <w:noProof/>
        <w:sz w:val="20"/>
        <w:szCs w:val="20"/>
        <w:rtl/>
      </w:rPr>
      <mc:AlternateContent>
        <mc:Choice Requires="wps">
          <w:drawing>
            <wp:anchor distT="0" distB="0" distL="114300" distR="114300" simplePos="0" relativeHeight="251683840" behindDoc="0" locked="0" layoutInCell="0" allowOverlap="1" wp14:anchorId="5803E070" wp14:editId="27C603F4">
              <wp:simplePos x="0" y="0"/>
              <wp:positionH relativeFrom="page">
                <wp:posOffset>972185</wp:posOffset>
              </wp:positionH>
              <wp:positionV relativeFrom="paragraph">
                <wp:posOffset>225425</wp:posOffset>
              </wp:positionV>
              <wp:extent cx="4422775" cy="0"/>
              <wp:effectExtent l="10160" t="6350" r="5715" b="12700"/>
              <wp:wrapNone/>
              <wp:docPr id="15" name="رابط مستقيم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22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D66215" id="رابط مستقيم 15" o:spid="_x0000_s1026" style="position:absolute;left:0;text-align:left;flip:x;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6.55pt,17.75pt" to="424.8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" o:allowincell="f">
              <w10:wrap anchorx="page"/>
            </v:line>
          </w:pict>
        </mc:Fallback>
      </mc:AlternateContent>
    </w:r>
    <w:r w:rsidRPr="007536B7">
      <w:rPr>
        <w:rFonts w:ascii="Times New Roman" w:eastAsia="Times New Roman" w:hAnsi="Times New Roman" w:cs="Simplified Arabic"/>
        <w:b/>
        <w:bCs/>
        <w:sz w:val="20"/>
        <w:szCs w:val="20"/>
        <w:rtl/>
      </w:rPr>
      <w:t>مجلة</w:t>
    </w:r>
    <w:r w:rsidRPr="007536B7">
      <w:rPr>
        <w:rFonts w:ascii="Times New Roman" w:eastAsia="Times New Roman" w:hAnsi="Times New Roman" w:cs="Simplified Arabic" w:hint="cs"/>
        <w:b/>
        <w:bCs/>
        <w:sz w:val="20"/>
        <w:szCs w:val="20"/>
        <w:rtl/>
      </w:rPr>
      <w:t xml:space="preserve"> </w:t>
    </w:r>
    <w:r w:rsidRPr="007536B7">
      <w:rPr>
        <w:rFonts w:ascii="Times New Roman" w:eastAsia="Times New Roman" w:hAnsi="Times New Roman" w:cs="Simplified Arabic"/>
        <w:b/>
        <w:bCs/>
        <w:sz w:val="20"/>
        <w:szCs w:val="20"/>
        <w:rtl/>
      </w:rPr>
      <w:t xml:space="preserve">مركز التخطيط </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076654" w14:textId="77777777" w:rsidR="007E725B" w:rsidRPr="007536B7" w:rsidRDefault="007E725B" w:rsidP="007E725B">
    <w:pPr>
      <w:spacing w:after="0" w:line="240" w:lineRule="auto"/>
      <w:jc w:val="right"/>
      <w:rPr>
        <w:rFonts w:ascii="Times New Roman" w:eastAsia="Times New Roman" w:hAnsi="Times New Roman" w:cs="Simplified Arabic"/>
        <w:b/>
        <w:bCs/>
        <w:sz w:val="20"/>
        <w:szCs w:val="20"/>
      </w:rPr>
    </w:pPr>
    <w:r>
      <w:rPr>
        <w:rFonts w:ascii="Times New Roman" w:eastAsia="Times New Roman" w:hAnsi="Times New Roman" w:cs="Simplified Arabic"/>
        <w:b/>
        <w:bCs/>
        <w:noProof/>
        <w:sz w:val="20"/>
        <w:szCs w:val="20"/>
        <w:rtl/>
      </w:rPr>
      <mc:AlternateContent>
        <mc:Choice Requires="wps">
          <w:drawing>
            <wp:anchor distT="0" distB="0" distL="114300" distR="114300" simplePos="0" relativeHeight="251684864" behindDoc="0" locked="0" layoutInCell="1" allowOverlap="1" wp14:anchorId="72926441" wp14:editId="751D0FCA">
              <wp:simplePos x="0" y="0"/>
              <wp:positionH relativeFrom="column">
                <wp:posOffset>-54610</wp:posOffset>
              </wp:positionH>
              <wp:positionV relativeFrom="paragraph">
                <wp:posOffset>231140</wp:posOffset>
              </wp:positionV>
              <wp:extent cx="4410710" cy="0"/>
              <wp:effectExtent l="12065" t="12065" r="6350" b="6985"/>
              <wp:wrapNone/>
              <wp:docPr id="16" name="رابط مستقيم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107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AF68B4" id="رابط مستقيم 16"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pt,18.2pt" to="343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"/>
          </w:pict>
        </mc:Fallback>
      </mc:AlternateContent>
    </w:r>
    <w:r>
      <w:rPr>
        <w:rFonts w:ascii="Times New Roman" w:eastAsia="Times New Roman" w:hAnsi="Times New Roman" w:cs="Simplified Arabic" w:hint="cs"/>
        <w:b/>
        <w:bCs/>
        <w:sz w:val="20"/>
        <w:szCs w:val="20"/>
        <w:rtl/>
      </w:rPr>
      <w:t>ترجمات</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60487" w14:textId="77777777" w:rsidR="007E725B" w:rsidRDefault="007E725B">
    <w:pPr>
      <w:pStyle w:val="a3"/>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69EEA3" w14:textId="77777777" w:rsidR="007E725B" w:rsidRPr="009E0129" w:rsidRDefault="007E725B" w:rsidP="007E725B">
    <w:pPr>
      <w:tabs>
        <w:tab w:val="center" w:pos="4153"/>
        <w:tab w:val="right" w:pos="8306"/>
      </w:tabs>
      <w:spacing w:after="0" w:line="240" w:lineRule="auto"/>
      <w:rPr>
        <w:rFonts w:ascii="Times New Roman" w:eastAsia="Times New Roman" w:hAnsi="Times New Roman" w:cs="Simplified Arabic"/>
        <w:bCs/>
        <w:sz w:val="20"/>
        <w:szCs w:val="20"/>
      </w:rPr>
    </w:pPr>
    <w:r>
      <w:rPr>
        <w:rFonts w:ascii="Times New Roman" w:eastAsia="Times New Roman" w:hAnsi="Times New Roman" w:cs="Simplified Arabic"/>
        <w:bCs/>
        <w:noProof/>
        <w:sz w:val="20"/>
        <w:szCs w:val="20"/>
        <w:rtl/>
      </w:rPr>
      <mc:AlternateContent>
        <mc:Choice Requires="wps">
          <w:drawing>
            <wp:anchor distT="0" distB="0" distL="114300" distR="114300" simplePos="0" relativeHeight="251686912" behindDoc="0" locked="0" layoutInCell="0" allowOverlap="1" wp14:anchorId="0FF8ADC0" wp14:editId="522E5453">
              <wp:simplePos x="0" y="0"/>
              <wp:positionH relativeFrom="page">
                <wp:posOffset>972185</wp:posOffset>
              </wp:positionH>
              <wp:positionV relativeFrom="paragraph">
                <wp:posOffset>225425</wp:posOffset>
              </wp:positionV>
              <wp:extent cx="4422775" cy="0"/>
              <wp:effectExtent l="10160" t="6350" r="5715" b="12700"/>
              <wp:wrapNone/>
              <wp:docPr id="17" name="رابط مستقيم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22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3F571B" id="رابط مستقيم 17" o:spid="_x0000_s1026" style="position:absolute;left:0;text-align:left;flip:x;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6.55pt,17.75pt" to="424.8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" o:allowincell="f">
              <w10:wrap anchorx="page"/>
            </v:line>
          </w:pict>
        </mc:Fallback>
      </mc:AlternateContent>
    </w:r>
    <w:r w:rsidRPr="007536B7">
      <w:rPr>
        <w:rFonts w:ascii="Times New Roman" w:eastAsia="Times New Roman" w:hAnsi="Times New Roman" w:cs="Simplified Arabic"/>
        <w:b/>
        <w:bCs/>
        <w:sz w:val="20"/>
        <w:szCs w:val="20"/>
        <w:rtl/>
      </w:rPr>
      <w:t>مجلة</w:t>
    </w:r>
    <w:r w:rsidRPr="007536B7">
      <w:rPr>
        <w:rFonts w:ascii="Times New Roman" w:eastAsia="Times New Roman" w:hAnsi="Times New Roman" w:cs="Simplified Arabic" w:hint="cs"/>
        <w:b/>
        <w:bCs/>
        <w:sz w:val="20"/>
        <w:szCs w:val="20"/>
        <w:rtl/>
      </w:rPr>
      <w:t xml:space="preserve"> </w:t>
    </w:r>
    <w:r w:rsidRPr="007536B7">
      <w:rPr>
        <w:rFonts w:ascii="Times New Roman" w:eastAsia="Times New Roman" w:hAnsi="Times New Roman" w:cs="Simplified Arabic"/>
        <w:b/>
        <w:bCs/>
        <w:sz w:val="20"/>
        <w:szCs w:val="20"/>
        <w:rtl/>
      </w:rPr>
      <w:t xml:space="preserve">مركز التخطيط </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F73468" w14:textId="77777777" w:rsidR="007E725B" w:rsidRPr="007536B7" w:rsidRDefault="007E725B" w:rsidP="007E725B">
    <w:pPr>
      <w:spacing w:after="0" w:line="240" w:lineRule="auto"/>
      <w:jc w:val="right"/>
      <w:rPr>
        <w:rFonts w:ascii="Times New Roman" w:eastAsia="Times New Roman" w:hAnsi="Times New Roman" w:cs="Simplified Arabic"/>
        <w:b/>
        <w:bCs/>
        <w:sz w:val="20"/>
        <w:szCs w:val="20"/>
      </w:rPr>
    </w:pPr>
    <w:r>
      <w:rPr>
        <w:rFonts w:ascii="Times New Roman" w:eastAsia="Times New Roman" w:hAnsi="Times New Roman" w:cs="Simplified Arabic"/>
        <w:b/>
        <w:bCs/>
        <w:noProof/>
        <w:sz w:val="20"/>
        <w:szCs w:val="20"/>
        <w:rtl/>
      </w:rPr>
      <mc:AlternateContent>
        <mc:Choice Requires="wps">
          <w:drawing>
            <wp:anchor distT="0" distB="0" distL="114300" distR="114300" simplePos="0" relativeHeight="251687936" behindDoc="0" locked="0" layoutInCell="1" allowOverlap="1" wp14:anchorId="5665C91F" wp14:editId="19E1835B">
              <wp:simplePos x="0" y="0"/>
              <wp:positionH relativeFrom="column">
                <wp:posOffset>-54610</wp:posOffset>
              </wp:positionH>
              <wp:positionV relativeFrom="paragraph">
                <wp:posOffset>231140</wp:posOffset>
              </wp:positionV>
              <wp:extent cx="4410710" cy="0"/>
              <wp:effectExtent l="12065" t="12065" r="6350" b="6985"/>
              <wp:wrapNone/>
              <wp:docPr id="18" name="رابط مستقيم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107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60F29B" id="رابط مستقيم 18"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pt,18.2pt" to="343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"/>
          </w:pict>
        </mc:Fallback>
      </mc:AlternateContent>
    </w:r>
    <w:r>
      <w:rPr>
        <w:rFonts w:ascii="Times New Roman" w:eastAsia="Times New Roman" w:hAnsi="Times New Roman" w:cs="Simplified Arabic" w:hint="cs"/>
        <w:b/>
        <w:bCs/>
        <w:sz w:val="20"/>
        <w:szCs w:val="20"/>
        <w:rtl/>
      </w:rPr>
      <w:t>مراجعات</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35511D" w14:textId="77777777" w:rsidR="007E725B" w:rsidRDefault="007E725B">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5630B4" w14:textId="77777777" w:rsidR="007E725B" w:rsidRDefault="007E725B">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87BC95" w14:textId="77777777" w:rsidR="007E725B" w:rsidRPr="009E0129" w:rsidRDefault="007E725B" w:rsidP="007E725B">
    <w:pPr>
      <w:tabs>
        <w:tab w:val="center" w:pos="4153"/>
        <w:tab w:val="right" w:pos="8306"/>
      </w:tabs>
      <w:spacing w:after="0" w:line="240" w:lineRule="auto"/>
      <w:rPr>
        <w:rFonts w:ascii="Times New Roman" w:eastAsia="Times New Roman" w:hAnsi="Times New Roman" w:cs="Simplified Arabic"/>
        <w:bCs/>
        <w:sz w:val="20"/>
        <w:szCs w:val="20"/>
      </w:rPr>
    </w:pPr>
    <w:r w:rsidRPr="009E0129">
      <w:rPr>
        <w:rFonts w:ascii="Times New Roman" w:eastAsia="Times New Roman" w:hAnsi="Times New Roman" w:cs="Simplified Arabic"/>
        <w:bCs/>
        <w:sz w:val="20"/>
        <w:szCs w:val="20"/>
        <w:rtl/>
      </w:rPr>
      <w:pict w14:anchorId="39C84AD4">
        <v:line id="_x0000_s2049" style="position:absolute;left:0;text-align:left;flip:x;z-index:251659264;mso-position-horizontal-relative:page" from="76.55pt,17.75pt" to="424.8pt,17.75pt" o:allowincell="f">
          <w10:wrap anchorx="page"/>
        </v:line>
      </w:pict>
    </w:r>
    <w:r w:rsidRPr="007536B7">
      <w:rPr>
        <w:rFonts w:ascii="Times New Roman" w:eastAsia="Times New Roman" w:hAnsi="Times New Roman" w:cs="Simplified Arabic"/>
        <w:b/>
        <w:bCs/>
        <w:sz w:val="20"/>
        <w:szCs w:val="20"/>
        <w:rtl/>
      </w:rPr>
      <w:t>مجلة</w:t>
    </w:r>
    <w:r w:rsidRPr="007536B7">
      <w:rPr>
        <w:rFonts w:ascii="Times New Roman" w:eastAsia="Times New Roman" w:hAnsi="Times New Roman" w:cs="Simplified Arabic" w:hint="cs"/>
        <w:b/>
        <w:bCs/>
        <w:sz w:val="20"/>
        <w:szCs w:val="20"/>
        <w:rtl/>
      </w:rPr>
      <w:t xml:space="preserve"> </w:t>
    </w:r>
    <w:r w:rsidRPr="007536B7">
      <w:rPr>
        <w:rFonts w:ascii="Times New Roman" w:eastAsia="Times New Roman" w:hAnsi="Times New Roman" w:cs="Simplified Arabic"/>
        <w:b/>
        <w:bCs/>
        <w:sz w:val="20"/>
        <w:szCs w:val="20"/>
        <w:rtl/>
      </w:rPr>
      <w:t xml:space="preserve">مركز التخطيط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857022" w14:textId="77777777" w:rsidR="007E725B" w:rsidRPr="007536B7" w:rsidRDefault="007E725B" w:rsidP="007E725B">
    <w:pPr>
      <w:spacing w:after="0" w:line="240" w:lineRule="auto"/>
      <w:jc w:val="right"/>
      <w:rPr>
        <w:rFonts w:ascii="Times New Roman" w:eastAsia="Times New Roman" w:hAnsi="Times New Roman" w:cs="Simplified Arabic"/>
        <w:b/>
        <w:bCs/>
        <w:sz w:val="20"/>
        <w:szCs w:val="20"/>
      </w:rPr>
    </w:pPr>
    <w:r w:rsidRPr="007536B7">
      <w:rPr>
        <w:rFonts w:ascii="Times New Roman" w:eastAsia="Times New Roman" w:hAnsi="Times New Roman" w:cs="Simplified Arabic"/>
        <w:b/>
        <w:bCs/>
        <w:noProof/>
        <w:sz w:val="20"/>
        <w:szCs w:val="20"/>
        <w:rtl/>
      </w:rPr>
      <w:pict w14:anchorId="53EB722B">
        <v:line id="_x0000_s2050" style="position:absolute;z-index:251660288" from="-4.3pt,18.2pt" to="343pt,18.2pt">
          <w10:wrap anchorx="page"/>
        </v:line>
      </w:pict>
    </w:r>
    <w:r w:rsidRPr="000564B9">
      <w:rPr>
        <w:rFonts w:ascii="Times New Roman" w:eastAsia="Times New Roman" w:hAnsi="Times New Roman" w:cs="Simplified Arabic" w:hint="cs"/>
        <w:bCs/>
        <w:sz w:val="20"/>
        <w:szCs w:val="20"/>
        <w:rtl/>
      </w:rPr>
      <w:t xml:space="preserve"> </w:t>
    </w:r>
    <w:r w:rsidRPr="009E0129">
      <w:rPr>
        <w:rFonts w:ascii="Times New Roman" w:eastAsia="Times New Roman" w:hAnsi="Times New Roman" w:cs="Simplified Arabic" w:hint="cs"/>
        <w:bCs/>
        <w:sz w:val="20"/>
        <w:szCs w:val="20"/>
        <w:rtl/>
      </w:rPr>
      <w:t>دراسات</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635D8A" w14:textId="77777777" w:rsidR="007E725B" w:rsidRPr="009E0129" w:rsidRDefault="007E725B" w:rsidP="007E725B">
    <w:pPr>
      <w:tabs>
        <w:tab w:val="center" w:pos="4153"/>
        <w:tab w:val="right" w:pos="8306"/>
      </w:tabs>
      <w:spacing w:after="0" w:line="240" w:lineRule="auto"/>
      <w:rPr>
        <w:rFonts w:ascii="Times New Roman" w:eastAsia="Times New Roman" w:hAnsi="Times New Roman" w:cs="Simplified Arabic"/>
        <w:bCs/>
        <w:sz w:val="20"/>
        <w:szCs w:val="20"/>
      </w:rPr>
    </w:pPr>
    <w:r>
      <w:rPr>
        <w:rFonts w:ascii="Times New Roman" w:eastAsia="Times New Roman" w:hAnsi="Times New Roman" w:cs="Simplified Arabic"/>
        <w:bCs/>
        <w:noProof/>
        <w:sz w:val="20"/>
        <w:szCs w:val="20"/>
        <w:rtl/>
      </w:rPr>
      <mc:AlternateContent>
        <mc:Choice Requires="wps">
          <w:drawing>
            <wp:anchor distT="0" distB="0" distL="114300" distR="114300" simplePos="0" relativeHeight="251662336" behindDoc="0" locked="0" layoutInCell="0" allowOverlap="1" wp14:anchorId="43DBD425" wp14:editId="63665C78">
              <wp:simplePos x="0" y="0"/>
              <wp:positionH relativeFrom="page">
                <wp:posOffset>972185</wp:posOffset>
              </wp:positionH>
              <wp:positionV relativeFrom="paragraph">
                <wp:posOffset>225425</wp:posOffset>
              </wp:positionV>
              <wp:extent cx="4422775" cy="0"/>
              <wp:effectExtent l="10160" t="6350" r="5715" b="12700"/>
              <wp:wrapNone/>
              <wp:docPr id="2" name="رابط مستقيم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22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75EA3C" id="رابط مستقيم 2" o:spid="_x0000_s1026" style="position:absolute;left:0;text-align:left;flip:x;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6.55pt,17.75pt" to="424.8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" o:allowincell="f">
              <w10:wrap anchorx="page"/>
            </v:line>
          </w:pict>
        </mc:Fallback>
      </mc:AlternateContent>
    </w:r>
    <w:r w:rsidRPr="007536B7">
      <w:rPr>
        <w:rFonts w:ascii="Times New Roman" w:eastAsia="Times New Roman" w:hAnsi="Times New Roman" w:cs="Simplified Arabic"/>
        <w:b/>
        <w:bCs/>
        <w:sz w:val="20"/>
        <w:szCs w:val="20"/>
        <w:rtl/>
      </w:rPr>
      <w:t>مجلة</w:t>
    </w:r>
    <w:r w:rsidRPr="007536B7">
      <w:rPr>
        <w:rFonts w:ascii="Times New Roman" w:eastAsia="Times New Roman" w:hAnsi="Times New Roman" w:cs="Simplified Arabic" w:hint="cs"/>
        <w:b/>
        <w:bCs/>
        <w:sz w:val="20"/>
        <w:szCs w:val="20"/>
        <w:rtl/>
      </w:rPr>
      <w:t xml:space="preserve"> </w:t>
    </w:r>
    <w:r w:rsidRPr="007536B7">
      <w:rPr>
        <w:rFonts w:ascii="Times New Roman" w:eastAsia="Times New Roman" w:hAnsi="Times New Roman" w:cs="Simplified Arabic"/>
        <w:b/>
        <w:bCs/>
        <w:sz w:val="20"/>
        <w:szCs w:val="20"/>
        <w:rtl/>
      </w:rPr>
      <w:t xml:space="preserve">مركز التخطيط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EDF23" w14:textId="77777777" w:rsidR="007E725B" w:rsidRPr="007536B7" w:rsidRDefault="007E725B" w:rsidP="007E725B">
    <w:pPr>
      <w:spacing w:after="0" w:line="240" w:lineRule="auto"/>
      <w:jc w:val="right"/>
      <w:rPr>
        <w:rFonts w:ascii="Times New Roman" w:eastAsia="Times New Roman" w:hAnsi="Times New Roman" w:cs="Simplified Arabic"/>
        <w:b/>
        <w:bCs/>
        <w:sz w:val="20"/>
        <w:szCs w:val="20"/>
      </w:rPr>
    </w:pPr>
    <w:r>
      <w:rPr>
        <w:rFonts w:ascii="Times New Roman" w:eastAsia="Times New Roman" w:hAnsi="Times New Roman" w:cs="Simplified Arabic"/>
        <w:b/>
        <w:bCs/>
        <w:noProof/>
        <w:sz w:val="20"/>
        <w:szCs w:val="20"/>
        <w:rtl/>
      </w:rPr>
      <mc:AlternateContent>
        <mc:Choice Requires="wps">
          <w:drawing>
            <wp:anchor distT="0" distB="0" distL="114300" distR="114300" simplePos="0" relativeHeight="251663360" behindDoc="0" locked="0" layoutInCell="1" allowOverlap="1" wp14:anchorId="68F64268" wp14:editId="4A5E6F51">
              <wp:simplePos x="0" y="0"/>
              <wp:positionH relativeFrom="column">
                <wp:posOffset>-54610</wp:posOffset>
              </wp:positionH>
              <wp:positionV relativeFrom="paragraph">
                <wp:posOffset>231140</wp:posOffset>
              </wp:positionV>
              <wp:extent cx="4410710" cy="0"/>
              <wp:effectExtent l="12065" t="12065" r="6350" b="6985"/>
              <wp:wrapNone/>
              <wp:docPr id="1" name="رابط مستقي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107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F91DBC" id="رابط مستقيم 1"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pt,18.2pt" to="343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"/>
          </w:pict>
        </mc:Fallback>
      </mc:AlternateContent>
    </w:r>
    <w:r>
      <w:rPr>
        <w:rFonts w:ascii="Times New Roman" w:eastAsia="Times New Roman" w:hAnsi="Times New Roman" w:cs="Simplified Arabic" w:hint="cs"/>
        <w:b/>
        <w:bCs/>
        <w:sz w:val="20"/>
        <w:szCs w:val="20"/>
        <w:rtl/>
      </w:rPr>
      <w:t>دراسات</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B55989" w14:textId="77777777" w:rsidR="007E725B" w:rsidRPr="009E0129" w:rsidRDefault="007E725B" w:rsidP="007E725B">
    <w:pPr>
      <w:tabs>
        <w:tab w:val="center" w:pos="4153"/>
        <w:tab w:val="right" w:pos="8306"/>
      </w:tabs>
      <w:spacing w:after="0" w:line="240" w:lineRule="auto"/>
      <w:rPr>
        <w:rFonts w:ascii="Times New Roman" w:eastAsia="Times New Roman" w:hAnsi="Times New Roman" w:cs="Simplified Arabic"/>
        <w:bCs/>
        <w:sz w:val="20"/>
        <w:szCs w:val="20"/>
      </w:rPr>
    </w:pPr>
    <w:r>
      <w:rPr>
        <w:rFonts w:ascii="Times New Roman" w:eastAsia="Times New Roman" w:hAnsi="Times New Roman" w:cs="Simplified Arabic"/>
        <w:bCs/>
        <w:noProof/>
        <w:sz w:val="20"/>
        <w:szCs w:val="20"/>
        <w:rtl/>
      </w:rPr>
      <mc:AlternateContent>
        <mc:Choice Requires="wps">
          <w:drawing>
            <wp:anchor distT="0" distB="0" distL="114300" distR="114300" simplePos="0" relativeHeight="251665408" behindDoc="0" locked="0" layoutInCell="0" allowOverlap="1" wp14:anchorId="5C8FFCDF" wp14:editId="1AE4D32D">
              <wp:simplePos x="0" y="0"/>
              <wp:positionH relativeFrom="page">
                <wp:posOffset>972185</wp:posOffset>
              </wp:positionH>
              <wp:positionV relativeFrom="paragraph">
                <wp:posOffset>225425</wp:posOffset>
              </wp:positionV>
              <wp:extent cx="4422775" cy="0"/>
              <wp:effectExtent l="10160" t="6350" r="5715" b="12700"/>
              <wp:wrapNone/>
              <wp:docPr id="3" name="رابط مستقيم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22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725240" id="رابط مستقيم 3" o:spid="_x0000_s1026" style="position:absolute;left:0;text-align:left;flip:x;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6.55pt,17.75pt" to="424.8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" o:allowincell="f">
              <w10:wrap anchorx="page"/>
            </v:line>
          </w:pict>
        </mc:Fallback>
      </mc:AlternateContent>
    </w:r>
    <w:r w:rsidRPr="007536B7">
      <w:rPr>
        <w:rFonts w:ascii="Times New Roman" w:eastAsia="Times New Roman" w:hAnsi="Times New Roman" w:cs="Simplified Arabic"/>
        <w:b/>
        <w:bCs/>
        <w:sz w:val="20"/>
        <w:szCs w:val="20"/>
        <w:rtl/>
      </w:rPr>
      <w:t>مجلة</w:t>
    </w:r>
    <w:r w:rsidRPr="007536B7">
      <w:rPr>
        <w:rFonts w:ascii="Times New Roman" w:eastAsia="Times New Roman" w:hAnsi="Times New Roman" w:cs="Simplified Arabic" w:hint="cs"/>
        <w:b/>
        <w:bCs/>
        <w:sz w:val="20"/>
        <w:szCs w:val="20"/>
        <w:rtl/>
      </w:rPr>
      <w:t xml:space="preserve"> </w:t>
    </w:r>
    <w:r w:rsidRPr="007536B7">
      <w:rPr>
        <w:rFonts w:ascii="Times New Roman" w:eastAsia="Times New Roman" w:hAnsi="Times New Roman" w:cs="Simplified Arabic"/>
        <w:b/>
        <w:bCs/>
        <w:sz w:val="20"/>
        <w:szCs w:val="20"/>
        <w:rtl/>
      </w:rPr>
      <w:t xml:space="preserve">مركز التخطيط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826539" w14:textId="77777777" w:rsidR="007E725B" w:rsidRPr="007536B7" w:rsidRDefault="007E725B" w:rsidP="007E725B">
    <w:pPr>
      <w:spacing w:after="0" w:line="240" w:lineRule="auto"/>
      <w:jc w:val="right"/>
      <w:rPr>
        <w:rFonts w:ascii="Times New Roman" w:eastAsia="Times New Roman" w:hAnsi="Times New Roman" w:cs="Simplified Arabic"/>
        <w:b/>
        <w:bCs/>
        <w:sz w:val="20"/>
        <w:szCs w:val="20"/>
      </w:rPr>
    </w:pPr>
    <w:r>
      <w:rPr>
        <w:rFonts w:ascii="Times New Roman" w:eastAsia="Times New Roman" w:hAnsi="Times New Roman" w:cs="Simplified Arabic"/>
        <w:b/>
        <w:bCs/>
        <w:noProof/>
        <w:sz w:val="20"/>
        <w:szCs w:val="20"/>
        <w:rtl/>
      </w:rPr>
      <mc:AlternateContent>
        <mc:Choice Requires="wps">
          <w:drawing>
            <wp:anchor distT="0" distB="0" distL="114300" distR="114300" simplePos="0" relativeHeight="251666432" behindDoc="0" locked="0" layoutInCell="1" allowOverlap="1" wp14:anchorId="578628DB" wp14:editId="50DA4CA6">
              <wp:simplePos x="0" y="0"/>
              <wp:positionH relativeFrom="column">
                <wp:posOffset>-54610</wp:posOffset>
              </wp:positionH>
              <wp:positionV relativeFrom="paragraph">
                <wp:posOffset>231140</wp:posOffset>
              </wp:positionV>
              <wp:extent cx="4410710" cy="0"/>
              <wp:effectExtent l="12065" t="12065" r="6350" b="6985"/>
              <wp:wrapNone/>
              <wp:docPr id="4" name="رابط مستقيم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107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5E8B59" id="رابط مستقيم 4"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pt,18.2pt" to="343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"/>
          </w:pict>
        </mc:Fallback>
      </mc:AlternateContent>
    </w:r>
    <w:r>
      <w:rPr>
        <w:rFonts w:ascii="Times New Roman" w:eastAsia="Times New Roman" w:hAnsi="Times New Roman" w:cs="Simplified Arabic" w:hint="cs"/>
        <w:b/>
        <w:bCs/>
        <w:sz w:val="20"/>
        <w:szCs w:val="20"/>
        <w:rtl/>
      </w:rPr>
      <w:t>دراسات</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94C5E"/>
    <w:multiLevelType w:val="hybridMultilevel"/>
    <w:tmpl w:val="06B2296E"/>
    <w:lvl w:ilvl="0" w:tplc="0409000F">
      <w:start w:val="1"/>
      <w:numFmt w:val="decimal"/>
      <w:lvlText w:val="%1."/>
      <w:lvlJc w:val="left"/>
      <w:pPr>
        <w:ind w:left="360" w:hanging="360"/>
      </w:pPr>
      <w:rPr>
        <w:rFonts w:hint="default"/>
      </w:rPr>
    </w:lvl>
    <w:lvl w:ilvl="1" w:tplc="F024587A">
      <w:numFmt w:val="bullet"/>
      <w:lvlText w:val="-"/>
      <w:lvlJc w:val="left"/>
      <w:pPr>
        <w:ind w:left="1080" w:hanging="360"/>
      </w:pPr>
      <w:rPr>
        <w:rFonts w:ascii="Simplified Arabic" w:eastAsia="Times New Roman" w:hAnsi="Simplified Arabic"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1E3D45"/>
    <w:multiLevelType w:val="hybridMultilevel"/>
    <w:tmpl w:val="856AA95C"/>
    <w:lvl w:ilvl="0" w:tplc="62DCFD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EE318A"/>
    <w:multiLevelType w:val="hybridMultilevel"/>
    <w:tmpl w:val="9EF8F88C"/>
    <w:lvl w:ilvl="0" w:tplc="B36A71A8">
      <w:numFmt w:val="bullet"/>
      <w:lvlText w:val="-"/>
      <w:lvlJc w:val="left"/>
      <w:pPr>
        <w:ind w:left="360" w:hanging="360"/>
      </w:pPr>
      <w:rPr>
        <w:rFonts w:ascii="Simplified Arabic" w:eastAsia="Times New Roman" w:hAnsi="Simplified Arabic" w:cs="Simplified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D9E0E6E"/>
    <w:multiLevelType w:val="hybridMultilevel"/>
    <w:tmpl w:val="6FB4C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842331"/>
    <w:multiLevelType w:val="hybridMultilevel"/>
    <w:tmpl w:val="5AA287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0A24568"/>
    <w:multiLevelType w:val="hybridMultilevel"/>
    <w:tmpl w:val="00E2379E"/>
    <w:lvl w:ilvl="0" w:tplc="62109B44">
      <w:numFmt w:val="bullet"/>
      <w:lvlText w:val=""/>
      <w:lvlJc w:val="left"/>
      <w:pPr>
        <w:ind w:left="720" w:hanging="360"/>
      </w:pPr>
      <w:rPr>
        <w:rFonts w:ascii="Symbol" w:eastAsiaTheme="minorEastAsia"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7AE204F"/>
    <w:multiLevelType w:val="hybridMultilevel"/>
    <w:tmpl w:val="EF367570"/>
    <w:lvl w:ilvl="0" w:tplc="FC667A0E">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0103D4"/>
    <w:multiLevelType w:val="hybridMultilevel"/>
    <w:tmpl w:val="82C669CA"/>
    <w:lvl w:ilvl="0" w:tplc="7D549B18">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440531"/>
    <w:multiLevelType w:val="hybridMultilevel"/>
    <w:tmpl w:val="BFF6F35A"/>
    <w:lvl w:ilvl="0" w:tplc="1442869E">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D700D3E"/>
    <w:multiLevelType w:val="hybridMultilevel"/>
    <w:tmpl w:val="81367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282EBF"/>
    <w:multiLevelType w:val="hybridMultilevel"/>
    <w:tmpl w:val="F27400A8"/>
    <w:lvl w:ilvl="0" w:tplc="0409000F">
      <w:start w:val="1"/>
      <w:numFmt w:val="decimal"/>
      <w:lvlText w:val="%1."/>
      <w:lvlJc w:val="left"/>
      <w:pPr>
        <w:ind w:left="360" w:hanging="360"/>
      </w:pPr>
      <w:rPr>
        <w:rFonts w:hint="default"/>
      </w:rPr>
    </w:lvl>
    <w:lvl w:ilvl="1" w:tplc="F024587A">
      <w:numFmt w:val="bullet"/>
      <w:lvlText w:val="-"/>
      <w:lvlJc w:val="left"/>
      <w:pPr>
        <w:ind w:left="1080" w:hanging="360"/>
      </w:pPr>
      <w:rPr>
        <w:rFonts w:ascii="Simplified Arabic" w:eastAsia="Times New Roman" w:hAnsi="Simplified Arabic"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1FC0BA4"/>
    <w:multiLevelType w:val="hybridMultilevel"/>
    <w:tmpl w:val="62E8C3BE"/>
    <w:lvl w:ilvl="0" w:tplc="9A40FB32">
      <w:start w:val="1"/>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2AA067B"/>
    <w:multiLevelType w:val="hybridMultilevel"/>
    <w:tmpl w:val="F5485DF8"/>
    <w:lvl w:ilvl="0" w:tplc="373662BA">
      <w:start w:val="5"/>
      <w:numFmt w:val="bullet"/>
      <w:lvlText w:val=""/>
      <w:lvlJc w:val="left"/>
      <w:pPr>
        <w:ind w:left="720" w:hanging="360"/>
      </w:pPr>
      <w:rPr>
        <w:rFonts w:ascii="Symbol" w:eastAsiaTheme="minorEastAsia"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4D22E7"/>
    <w:multiLevelType w:val="hybridMultilevel"/>
    <w:tmpl w:val="B5924F34"/>
    <w:lvl w:ilvl="0" w:tplc="441AF990">
      <w:numFmt w:val="bullet"/>
      <w:lvlText w:val="-"/>
      <w:lvlJc w:val="left"/>
      <w:pPr>
        <w:ind w:left="360" w:hanging="360"/>
      </w:pPr>
      <w:rPr>
        <w:rFonts w:ascii="Simplified Arabic" w:eastAsia="Times New Roman" w:hAnsi="Simplified Arabic" w:cs="Simplified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6873368"/>
    <w:multiLevelType w:val="hybridMultilevel"/>
    <w:tmpl w:val="A7E6BD66"/>
    <w:lvl w:ilvl="0" w:tplc="30549230">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93C0CF1"/>
    <w:multiLevelType w:val="hybridMultilevel"/>
    <w:tmpl w:val="E2822EA4"/>
    <w:lvl w:ilvl="0" w:tplc="F70C51A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335DD0"/>
    <w:multiLevelType w:val="hybridMultilevel"/>
    <w:tmpl w:val="2FDA0AEA"/>
    <w:lvl w:ilvl="0" w:tplc="67D26C04">
      <w:start w:val="1"/>
      <w:numFmt w:val="decimal"/>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A13BFF"/>
    <w:multiLevelType w:val="hybridMultilevel"/>
    <w:tmpl w:val="EE667E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ED5ADC"/>
    <w:multiLevelType w:val="hybridMultilevel"/>
    <w:tmpl w:val="C59A4FFC"/>
    <w:lvl w:ilvl="0" w:tplc="94C276CA">
      <w:start w:val="5"/>
      <w:numFmt w:val="bullet"/>
      <w:lvlText w:val="-"/>
      <w:lvlJc w:val="left"/>
      <w:pPr>
        <w:ind w:left="720" w:hanging="360"/>
      </w:pPr>
      <w:rPr>
        <w:rFonts w:ascii="Simplified Arabic" w:eastAsiaTheme="minorEastAsia"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AA4585"/>
    <w:multiLevelType w:val="hybridMultilevel"/>
    <w:tmpl w:val="06B2296E"/>
    <w:lvl w:ilvl="0" w:tplc="0409000F">
      <w:start w:val="1"/>
      <w:numFmt w:val="decimal"/>
      <w:lvlText w:val="%1."/>
      <w:lvlJc w:val="left"/>
      <w:pPr>
        <w:ind w:left="360" w:hanging="360"/>
      </w:pPr>
      <w:rPr>
        <w:rFonts w:hint="default"/>
      </w:rPr>
    </w:lvl>
    <w:lvl w:ilvl="1" w:tplc="F024587A">
      <w:numFmt w:val="bullet"/>
      <w:lvlText w:val="-"/>
      <w:lvlJc w:val="left"/>
      <w:pPr>
        <w:ind w:left="1080" w:hanging="360"/>
      </w:pPr>
      <w:rPr>
        <w:rFonts w:ascii="Simplified Arabic" w:eastAsia="Times New Roman" w:hAnsi="Simplified Arabic"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9FD2CEB"/>
    <w:multiLevelType w:val="hybridMultilevel"/>
    <w:tmpl w:val="DDC8E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CA6810"/>
    <w:multiLevelType w:val="hybridMultilevel"/>
    <w:tmpl w:val="32762294"/>
    <w:lvl w:ilvl="0" w:tplc="90C0A4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248494C"/>
    <w:multiLevelType w:val="hybridMultilevel"/>
    <w:tmpl w:val="381A8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715BB5"/>
    <w:multiLevelType w:val="hybridMultilevel"/>
    <w:tmpl w:val="E83CCAC6"/>
    <w:lvl w:ilvl="0" w:tplc="F7EA6684">
      <w:numFmt w:val="bullet"/>
      <w:lvlText w:val="-"/>
      <w:lvlJc w:val="left"/>
      <w:pPr>
        <w:tabs>
          <w:tab w:val="num" w:pos="765"/>
        </w:tabs>
        <w:ind w:left="765" w:hanging="405"/>
      </w:pPr>
      <w:rPr>
        <w:rFonts w:ascii="Times New Roman" w:eastAsia="Times New Roman" w:hAnsi="Times New Roman" w:cs="Simplified Arabic"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58F04701"/>
    <w:multiLevelType w:val="hybridMultilevel"/>
    <w:tmpl w:val="DE8C1A50"/>
    <w:lvl w:ilvl="0" w:tplc="5A1C5C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164569"/>
    <w:multiLevelType w:val="hybridMultilevel"/>
    <w:tmpl w:val="608EB2D4"/>
    <w:lvl w:ilvl="0" w:tplc="F6F82ACC">
      <w:numFmt w:val="bullet"/>
      <w:lvlText w:val=""/>
      <w:lvlJc w:val="left"/>
      <w:pPr>
        <w:ind w:left="720" w:hanging="360"/>
      </w:pPr>
      <w:rPr>
        <w:rFonts w:ascii="Symbol" w:eastAsia="Calibri"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3C451E"/>
    <w:multiLevelType w:val="hybridMultilevel"/>
    <w:tmpl w:val="C34E1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BA2739"/>
    <w:multiLevelType w:val="hybridMultilevel"/>
    <w:tmpl w:val="EB1AE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8F1B60"/>
    <w:multiLevelType w:val="hybridMultilevel"/>
    <w:tmpl w:val="A620B304"/>
    <w:lvl w:ilvl="0" w:tplc="607A7F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FB4250"/>
    <w:multiLevelType w:val="hybridMultilevel"/>
    <w:tmpl w:val="E3C809D8"/>
    <w:lvl w:ilvl="0" w:tplc="2C9E353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1280AFA"/>
    <w:multiLevelType w:val="hybridMultilevel"/>
    <w:tmpl w:val="75084AA6"/>
    <w:lvl w:ilvl="0" w:tplc="F7EA6684">
      <w:numFmt w:val="bullet"/>
      <w:lvlText w:val="-"/>
      <w:lvlJc w:val="left"/>
      <w:pPr>
        <w:tabs>
          <w:tab w:val="num" w:pos="720"/>
        </w:tabs>
        <w:ind w:left="720" w:hanging="360"/>
      </w:pPr>
      <w:rPr>
        <w:rFonts w:ascii="Times New Roman" w:eastAsia="Times New Roman" w:hAnsi="Times New Roman" w:cs="Simplified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1652ADE"/>
    <w:multiLevelType w:val="hybridMultilevel"/>
    <w:tmpl w:val="7E9ED06E"/>
    <w:lvl w:ilvl="0" w:tplc="8F368548">
      <w:start w:val="1"/>
      <w:numFmt w:val="decimal"/>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32" w15:restartNumberingAfterBreak="0">
    <w:nsid w:val="65BB0F35"/>
    <w:multiLevelType w:val="hybridMultilevel"/>
    <w:tmpl w:val="6D74975C"/>
    <w:lvl w:ilvl="0" w:tplc="906ABE7E">
      <w:start w:val="2"/>
      <w:numFmt w:val="bullet"/>
      <w:lvlText w:val="-"/>
      <w:lvlJc w:val="left"/>
      <w:pPr>
        <w:ind w:left="720" w:hanging="360"/>
      </w:pPr>
      <w:rPr>
        <w:rFonts w:ascii="Simplified Arabic" w:eastAsia="Calibr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5E6CFB"/>
    <w:multiLevelType w:val="hybridMultilevel"/>
    <w:tmpl w:val="F27400A8"/>
    <w:lvl w:ilvl="0" w:tplc="0409000F">
      <w:start w:val="1"/>
      <w:numFmt w:val="decimal"/>
      <w:lvlText w:val="%1."/>
      <w:lvlJc w:val="left"/>
      <w:pPr>
        <w:ind w:left="360" w:hanging="360"/>
      </w:pPr>
      <w:rPr>
        <w:rFonts w:hint="default"/>
      </w:rPr>
    </w:lvl>
    <w:lvl w:ilvl="1" w:tplc="F024587A">
      <w:numFmt w:val="bullet"/>
      <w:lvlText w:val="-"/>
      <w:lvlJc w:val="left"/>
      <w:pPr>
        <w:ind w:left="1080" w:hanging="360"/>
      </w:pPr>
      <w:rPr>
        <w:rFonts w:ascii="Simplified Arabic" w:eastAsia="Times New Roman" w:hAnsi="Simplified Arabic"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8066A56"/>
    <w:multiLevelType w:val="hybridMultilevel"/>
    <w:tmpl w:val="A176A65A"/>
    <w:lvl w:ilvl="0" w:tplc="0D26AD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387B7D"/>
    <w:multiLevelType w:val="hybridMultilevel"/>
    <w:tmpl w:val="F6408CDC"/>
    <w:lvl w:ilvl="0" w:tplc="11F2B0CC">
      <w:start w:val="1"/>
      <w:numFmt w:val="decimal"/>
      <w:lvlText w:val="%1-"/>
      <w:lvlJc w:val="left"/>
      <w:pPr>
        <w:tabs>
          <w:tab w:val="num" w:pos="765"/>
        </w:tabs>
        <w:ind w:left="765" w:hanging="40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6" w15:restartNumberingAfterBreak="0">
    <w:nsid w:val="7CBD2201"/>
    <w:multiLevelType w:val="hybridMultilevel"/>
    <w:tmpl w:val="00725AFE"/>
    <w:lvl w:ilvl="0" w:tplc="DE9C8E8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5"/>
  </w:num>
  <w:num w:numId="2">
    <w:abstractNumId w:val="20"/>
  </w:num>
  <w:num w:numId="3">
    <w:abstractNumId w:val="27"/>
  </w:num>
  <w:num w:numId="4">
    <w:abstractNumId w:val="9"/>
  </w:num>
  <w:num w:numId="5">
    <w:abstractNumId w:val="25"/>
  </w:num>
  <w:num w:numId="6">
    <w:abstractNumId w:val="7"/>
  </w:num>
  <w:num w:numId="7">
    <w:abstractNumId w:val="1"/>
  </w:num>
  <w:num w:numId="8">
    <w:abstractNumId w:val="18"/>
  </w:num>
  <w:num w:numId="9">
    <w:abstractNumId w:val="12"/>
  </w:num>
  <w:num w:numId="10">
    <w:abstractNumId w:val="34"/>
  </w:num>
  <w:num w:numId="11">
    <w:abstractNumId w:val="30"/>
  </w:num>
  <w:num w:numId="1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14"/>
  </w:num>
  <w:num w:numId="15">
    <w:abstractNumId w:val="16"/>
  </w:num>
  <w:num w:numId="16">
    <w:abstractNumId w:val="21"/>
  </w:num>
  <w:num w:numId="17">
    <w:abstractNumId w:val="28"/>
  </w:num>
  <w:num w:numId="18">
    <w:abstractNumId w:val="8"/>
  </w:num>
  <w:num w:numId="1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5"/>
  </w:num>
  <w:num w:numId="23">
    <w:abstractNumId w:val="31"/>
  </w:num>
  <w:num w:numId="24">
    <w:abstractNumId w:val="23"/>
  </w:num>
  <w:num w:numId="25">
    <w:abstractNumId w:val="3"/>
  </w:num>
  <w:num w:numId="26">
    <w:abstractNumId w:val="17"/>
  </w:num>
  <w:num w:numId="27">
    <w:abstractNumId w:val="32"/>
  </w:num>
  <w:num w:numId="28">
    <w:abstractNumId w:val="22"/>
  </w:num>
  <w:num w:numId="29">
    <w:abstractNumId w:val="19"/>
  </w:num>
  <w:num w:numId="30">
    <w:abstractNumId w:val="4"/>
  </w:num>
  <w:num w:numId="31">
    <w:abstractNumId w:val="26"/>
  </w:num>
  <w:num w:numId="32">
    <w:abstractNumId w:val="13"/>
  </w:num>
  <w:num w:numId="33">
    <w:abstractNumId w:val="10"/>
  </w:num>
  <w:num w:numId="34">
    <w:abstractNumId w:val="33"/>
  </w:num>
  <w:num w:numId="35">
    <w:abstractNumId w:val="0"/>
  </w:num>
  <w:num w:numId="36">
    <w:abstractNumId w:val="2"/>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gutterAtTop/>
  <w:proofState w:spelling="clean" w:grammar="clean"/>
  <w:defaultTabStop w:val="720"/>
  <w:evenAndOddHeaders/>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25B"/>
    <w:rsid w:val="0001543D"/>
    <w:rsid w:val="00421D9D"/>
    <w:rsid w:val="007E725B"/>
    <w:rsid w:val="0098233C"/>
    <w:rsid w:val="00FE69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1"/>
    <o:shapelayout v:ext="edit">
      <o:idmap v:ext="edit" data="1"/>
    </o:shapelayout>
  </w:shapeDefaults>
  <w:decimalSymbol w:val="."/>
  <w:listSeparator w:val=";"/>
  <w14:docId w14:val="7A86A8EE"/>
  <w15:chartTrackingRefBased/>
  <w15:docId w15:val="{A7821B8A-D16B-45D8-982B-D9DC09E0C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7E725B"/>
    <w:pPr>
      <w:keepNext/>
      <w:spacing w:after="0" w:line="240" w:lineRule="auto"/>
      <w:jc w:val="center"/>
      <w:outlineLvl w:val="0"/>
    </w:pPr>
    <w:rPr>
      <w:rFonts w:ascii="Islamic Art B" w:eastAsia="Times New Roman" w:hAnsi="Islamic Art B" w:cs="Traditional Arabic"/>
      <w:sz w:val="160"/>
      <w:szCs w:val="90"/>
    </w:rPr>
  </w:style>
  <w:style w:type="paragraph" w:styleId="2">
    <w:name w:val="heading 2"/>
    <w:basedOn w:val="a"/>
    <w:next w:val="a"/>
    <w:link w:val="2Char"/>
    <w:uiPriority w:val="9"/>
    <w:qFormat/>
    <w:rsid w:val="007E725B"/>
    <w:pPr>
      <w:keepNext/>
      <w:spacing w:after="0" w:line="240" w:lineRule="auto"/>
      <w:jc w:val="center"/>
      <w:outlineLvl w:val="1"/>
    </w:pPr>
    <w:rPr>
      <w:rFonts w:ascii="Islamic Art B" w:eastAsia="Times New Roman" w:hAnsi="Islamic Art B" w:cs="Traditional Arabic"/>
      <w:sz w:val="120"/>
      <w:szCs w:val="54"/>
    </w:rPr>
  </w:style>
  <w:style w:type="paragraph" w:styleId="3">
    <w:name w:val="heading 3"/>
    <w:basedOn w:val="a"/>
    <w:link w:val="3Char"/>
    <w:uiPriority w:val="9"/>
    <w:qFormat/>
    <w:rsid w:val="007E725B"/>
    <w:pPr>
      <w:bidi w:val="0"/>
      <w:spacing w:before="100" w:beforeAutospacing="1" w:after="100" w:afterAutospacing="1" w:line="240" w:lineRule="auto"/>
      <w:outlineLvl w:val="2"/>
    </w:pPr>
    <w:rPr>
      <w:rFonts w:ascii="Times New Roman" w:eastAsia="Times New Roman" w:hAnsi="Times New Roman" w:cs="Times New Roman"/>
      <w:b/>
      <w:bCs/>
      <w:sz w:val="27"/>
      <w:szCs w:val="27"/>
      <w:lang w:val="x-none" w:eastAsia="x-none"/>
    </w:rPr>
  </w:style>
  <w:style w:type="paragraph" w:styleId="4">
    <w:name w:val="heading 4"/>
    <w:basedOn w:val="a"/>
    <w:next w:val="a"/>
    <w:link w:val="4Char"/>
    <w:uiPriority w:val="9"/>
    <w:semiHidden/>
    <w:unhideWhenUsed/>
    <w:qFormat/>
    <w:rsid w:val="007E725B"/>
    <w:pPr>
      <w:keepNext/>
      <w:keepLines/>
      <w:spacing w:before="200" w:after="0" w:line="276" w:lineRule="auto"/>
      <w:ind w:left="864" w:hanging="864"/>
      <w:outlineLvl w:val="3"/>
    </w:pPr>
    <w:rPr>
      <w:rFonts w:asciiTheme="majorHAnsi" w:eastAsiaTheme="majorEastAsia" w:hAnsiTheme="majorHAnsi" w:cstheme="majorBidi"/>
      <w:b/>
      <w:bCs/>
      <w:i/>
      <w:iCs/>
      <w:color w:val="4472C4" w:themeColor="accent1"/>
    </w:rPr>
  </w:style>
  <w:style w:type="paragraph" w:styleId="5">
    <w:name w:val="heading 5"/>
    <w:basedOn w:val="a"/>
    <w:next w:val="a"/>
    <w:link w:val="5Char"/>
    <w:uiPriority w:val="9"/>
    <w:semiHidden/>
    <w:unhideWhenUsed/>
    <w:qFormat/>
    <w:rsid w:val="007E725B"/>
    <w:pPr>
      <w:keepNext/>
      <w:keepLines/>
      <w:spacing w:before="200" w:after="0" w:line="276" w:lineRule="auto"/>
      <w:ind w:left="1008" w:hanging="1008"/>
      <w:outlineLvl w:val="4"/>
    </w:pPr>
    <w:rPr>
      <w:rFonts w:asciiTheme="majorHAnsi" w:eastAsiaTheme="majorEastAsia" w:hAnsiTheme="majorHAnsi" w:cstheme="majorBidi"/>
      <w:color w:val="1F3763" w:themeColor="accent1" w:themeShade="7F"/>
    </w:rPr>
  </w:style>
  <w:style w:type="paragraph" w:styleId="6">
    <w:name w:val="heading 6"/>
    <w:basedOn w:val="a"/>
    <w:next w:val="a"/>
    <w:link w:val="6Char"/>
    <w:uiPriority w:val="9"/>
    <w:qFormat/>
    <w:rsid w:val="007E725B"/>
    <w:pPr>
      <w:keepNext/>
      <w:spacing w:after="0" w:line="240" w:lineRule="auto"/>
      <w:outlineLvl w:val="5"/>
    </w:pPr>
    <w:rPr>
      <w:rFonts w:ascii="Times New Roman" w:eastAsia="Times New Roman" w:hAnsi="Times New Roman" w:cs="MCS Taybah S_U normal."/>
      <w:sz w:val="30"/>
      <w:szCs w:val="32"/>
    </w:rPr>
  </w:style>
  <w:style w:type="paragraph" w:styleId="7">
    <w:name w:val="heading 7"/>
    <w:basedOn w:val="a"/>
    <w:next w:val="a"/>
    <w:link w:val="7Char"/>
    <w:uiPriority w:val="9"/>
    <w:qFormat/>
    <w:rsid w:val="007E725B"/>
    <w:pPr>
      <w:keepNext/>
      <w:spacing w:after="0" w:line="240" w:lineRule="auto"/>
      <w:jc w:val="lowKashida"/>
      <w:outlineLvl w:val="6"/>
    </w:pPr>
    <w:rPr>
      <w:rFonts w:ascii="Times New Roman" w:eastAsia="Times New Roman" w:hAnsi="Times New Roman" w:cs="MCS Taybah S_U normal."/>
      <w:sz w:val="30"/>
      <w:szCs w:val="32"/>
    </w:rPr>
  </w:style>
  <w:style w:type="paragraph" w:styleId="8">
    <w:name w:val="heading 8"/>
    <w:basedOn w:val="a"/>
    <w:next w:val="a"/>
    <w:link w:val="8Char"/>
    <w:uiPriority w:val="9"/>
    <w:semiHidden/>
    <w:unhideWhenUsed/>
    <w:qFormat/>
    <w:rsid w:val="007E725B"/>
    <w:pPr>
      <w:keepNext/>
      <w:keepLines/>
      <w:spacing w:before="200" w:after="0" w:line="276" w:lineRule="auto"/>
      <w:ind w:left="1440" w:hanging="144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Char"/>
    <w:uiPriority w:val="9"/>
    <w:semiHidden/>
    <w:unhideWhenUsed/>
    <w:qFormat/>
    <w:rsid w:val="007E725B"/>
    <w:pPr>
      <w:keepNext/>
      <w:keepLines/>
      <w:spacing w:before="200" w:after="0" w:line="276" w:lineRule="auto"/>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7E725B"/>
    <w:pPr>
      <w:tabs>
        <w:tab w:val="center" w:pos="4153"/>
        <w:tab w:val="right" w:pos="8306"/>
      </w:tabs>
      <w:autoSpaceDE w:val="0"/>
      <w:autoSpaceDN w:val="0"/>
      <w:spacing w:after="120" w:line="240" w:lineRule="auto"/>
      <w:ind w:firstLine="567"/>
    </w:pPr>
    <w:rPr>
      <w:rFonts w:ascii="Times New Roman" w:eastAsia="Times New Roman" w:hAnsi="Times New Roman" w:cs="Simplified Arabic"/>
      <w:b/>
      <w:sz w:val="24"/>
      <w:szCs w:val="28"/>
    </w:rPr>
  </w:style>
  <w:style w:type="character" w:customStyle="1" w:styleId="Char">
    <w:name w:val="رأس الصفحة Char"/>
    <w:basedOn w:val="a0"/>
    <w:link w:val="a3"/>
    <w:uiPriority w:val="99"/>
    <w:rsid w:val="007E725B"/>
    <w:rPr>
      <w:rFonts w:ascii="Times New Roman" w:eastAsia="Times New Roman" w:hAnsi="Times New Roman" w:cs="Simplified Arabic"/>
      <w:b/>
      <w:sz w:val="24"/>
      <w:szCs w:val="28"/>
    </w:rPr>
  </w:style>
  <w:style w:type="paragraph" w:styleId="a4">
    <w:basedOn w:val="a"/>
    <w:next w:val="a5"/>
    <w:rsid w:val="007E725B"/>
    <w:pPr>
      <w:tabs>
        <w:tab w:val="center" w:pos="4153"/>
        <w:tab w:val="right" w:pos="8306"/>
      </w:tabs>
      <w:autoSpaceDE w:val="0"/>
      <w:autoSpaceDN w:val="0"/>
      <w:spacing w:after="120" w:line="240" w:lineRule="auto"/>
      <w:ind w:firstLine="567"/>
    </w:pPr>
    <w:rPr>
      <w:rFonts w:ascii="Times New Roman" w:eastAsia="Times New Roman" w:hAnsi="Times New Roman" w:cs="Simplified Arabic"/>
      <w:b/>
      <w:sz w:val="24"/>
      <w:szCs w:val="28"/>
    </w:rPr>
  </w:style>
  <w:style w:type="paragraph" w:styleId="a6">
    <w:name w:val="Normal (Web)"/>
    <w:basedOn w:val="a"/>
    <w:uiPriority w:val="99"/>
    <w:rsid w:val="007E725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5">
    <w:name w:val="footer"/>
    <w:basedOn w:val="a"/>
    <w:link w:val="Char0"/>
    <w:uiPriority w:val="99"/>
    <w:unhideWhenUsed/>
    <w:rsid w:val="007E725B"/>
    <w:pPr>
      <w:tabs>
        <w:tab w:val="center" w:pos="4153"/>
        <w:tab w:val="right" w:pos="8306"/>
      </w:tabs>
      <w:spacing w:after="0" w:line="240" w:lineRule="auto"/>
    </w:pPr>
  </w:style>
  <w:style w:type="character" w:customStyle="1" w:styleId="Char0">
    <w:name w:val="تذييل الصفحة Char"/>
    <w:basedOn w:val="a0"/>
    <w:link w:val="a5"/>
    <w:uiPriority w:val="99"/>
    <w:rsid w:val="007E725B"/>
  </w:style>
  <w:style w:type="character" w:customStyle="1" w:styleId="3Char">
    <w:name w:val="عنوان 3 Char"/>
    <w:basedOn w:val="a0"/>
    <w:link w:val="3"/>
    <w:uiPriority w:val="9"/>
    <w:rsid w:val="007E725B"/>
    <w:rPr>
      <w:rFonts w:ascii="Times New Roman" w:eastAsia="Times New Roman" w:hAnsi="Times New Roman" w:cs="Times New Roman"/>
      <w:b/>
      <w:bCs/>
      <w:sz w:val="27"/>
      <w:szCs w:val="27"/>
      <w:lang w:val="x-none" w:eastAsia="x-none"/>
    </w:rPr>
  </w:style>
  <w:style w:type="paragraph" w:styleId="a7">
    <w:name w:val="footnote text"/>
    <w:aliases w:val="Char Char,Char Char Char Char Char Char Char Char Char Char Char Char Char Char Char Char Char Char Char Char Char,Char Char Char Char Char Char Char Char Char Char Char Char Char Char,Char Char Char Char Char Char Char Char Char Char,Cha"/>
    <w:basedOn w:val="a"/>
    <w:link w:val="Char1"/>
    <w:uiPriority w:val="99"/>
    <w:unhideWhenUsed/>
    <w:rsid w:val="007E725B"/>
    <w:pPr>
      <w:spacing w:after="0" w:line="240" w:lineRule="auto"/>
    </w:pPr>
    <w:rPr>
      <w:rFonts w:ascii="Calibri" w:eastAsia="Calibri" w:hAnsi="Calibri" w:cs="Arial"/>
      <w:sz w:val="20"/>
      <w:szCs w:val="20"/>
    </w:rPr>
  </w:style>
  <w:style w:type="character" w:customStyle="1" w:styleId="Char1">
    <w:name w:val="نص حاشية سفلية Char"/>
    <w:aliases w:val="Char Char Char,Char Char Char Char Char Char Char Char Char Char Char Char Char Char Char Char Char Char Char Char Char Char,Char Char Char Char Char Char Char Char Char Char Char Char Char Char Char,Cha Char"/>
    <w:basedOn w:val="a0"/>
    <w:link w:val="a7"/>
    <w:uiPriority w:val="99"/>
    <w:rsid w:val="007E725B"/>
    <w:rPr>
      <w:rFonts w:ascii="Calibri" w:eastAsia="Calibri" w:hAnsi="Calibri" w:cs="Arial"/>
      <w:sz w:val="20"/>
      <w:szCs w:val="20"/>
    </w:rPr>
  </w:style>
  <w:style w:type="character" w:styleId="a8">
    <w:name w:val="footnote reference"/>
    <w:aliases w:val="4_GA,ftref,4_G,Footnote Reference1,Footnote Reference2,Footnote Reference11,Footnote Reference21,Footnote Reference12,Footnote Reference22,Footnote Reference13,Footnote Reference23,Footnote Reference111,Footnote Reference211"/>
    <w:uiPriority w:val="99"/>
    <w:unhideWhenUsed/>
    <w:rsid w:val="007E725B"/>
    <w:rPr>
      <w:vertAlign w:val="superscript"/>
    </w:rPr>
  </w:style>
  <w:style w:type="character" w:customStyle="1" w:styleId="1Char">
    <w:name w:val="العنوان 1 Char"/>
    <w:basedOn w:val="a0"/>
    <w:link w:val="1"/>
    <w:uiPriority w:val="9"/>
    <w:rsid w:val="007E725B"/>
    <w:rPr>
      <w:rFonts w:ascii="Islamic Art B" w:eastAsia="Times New Roman" w:hAnsi="Islamic Art B" w:cs="Traditional Arabic"/>
      <w:sz w:val="160"/>
      <w:szCs w:val="90"/>
    </w:rPr>
  </w:style>
  <w:style w:type="character" w:customStyle="1" w:styleId="2Char">
    <w:name w:val="عنوان 2 Char"/>
    <w:basedOn w:val="a0"/>
    <w:link w:val="2"/>
    <w:uiPriority w:val="9"/>
    <w:rsid w:val="007E725B"/>
    <w:rPr>
      <w:rFonts w:ascii="Islamic Art B" w:eastAsia="Times New Roman" w:hAnsi="Islamic Art B" w:cs="Traditional Arabic"/>
      <w:sz w:val="120"/>
      <w:szCs w:val="54"/>
    </w:rPr>
  </w:style>
  <w:style w:type="character" w:customStyle="1" w:styleId="6Char">
    <w:name w:val="عنوان 6 Char"/>
    <w:basedOn w:val="a0"/>
    <w:link w:val="6"/>
    <w:uiPriority w:val="9"/>
    <w:rsid w:val="007E725B"/>
    <w:rPr>
      <w:rFonts w:ascii="Times New Roman" w:eastAsia="Times New Roman" w:hAnsi="Times New Roman" w:cs="MCS Taybah S_U normal."/>
      <w:sz w:val="30"/>
      <w:szCs w:val="32"/>
    </w:rPr>
  </w:style>
  <w:style w:type="character" w:customStyle="1" w:styleId="7Char">
    <w:name w:val="عنوان 7 Char"/>
    <w:basedOn w:val="a0"/>
    <w:link w:val="7"/>
    <w:uiPriority w:val="9"/>
    <w:rsid w:val="007E725B"/>
    <w:rPr>
      <w:rFonts w:ascii="Times New Roman" w:eastAsia="Times New Roman" w:hAnsi="Times New Roman" w:cs="MCS Taybah S_U normal."/>
      <w:sz w:val="30"/>
      <w:szCs w:val="32"/>
    </w:rPr>
  </w:style>
  <w:style w:type="table" w:styleId="a9">
    <w:name w:val="Table Grid"/>
    <w:basedOn w:val="a1"/>
    <w:rsid w:val="007E725B"/>
    <w:pPr>
      <w:widowControl w:val="0"/>
      <w:bidi/>
      <w:spacing w:after="0" w:line="240" w:lineRule="auto"/>
      <w:ind w:firstLine="454"/>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7E725B"/>
  </w:style>
  <w:style w:type="character" w:styleId="Hyperlink">
    <w:name w:val="Hyperlink"/>
    <w:basedOn w:val="a0"/>
    <w:uiPriority w:val="99"/>
    <w:unhideWhenUsed/>
    <w:rsid w:val="007E725B"/>
    <w:rPr>
      <w:color w:val="0000FF"/>
      <w:u w:val="single"/>
    </w:rPr>
  </w:style>
  <w:style w:type="paragraph" w:styleId="aa">
    <w:name w:val="List Paragraph"/>
    <w:basedOn w:val="a"/>
    <w:uiPriority w:val="34"/>
    <w:qFormat/>
    <w:rsid w:val="007E725B"/>
    <w:pPr>
      <w:spacing w:after="200" w:line="276" w:lineRule="auto"/>
      <w:ind w:left="720"/>
      <w:contextualSpacing/>
    </w:pPr>
  </w:style>
  <w:style w:type="numbering" w:customStyle="1" w:styleId="10">
    <w:name w:val="بلا قائمة1"/>
    <w:next w:val="a2"/>
    <w:uiPriority w:val="99"/>
    <w:semiHidden/>
    <w:rsid w:val="007E725B"/>
  </w:style>
  <w:style w:type="paragraph" w:styleId="ab">
    <w:name w:val="Block Text"/>
    <w:basedOn w:val="a"/>
    <w:rsid w:val="007E725B"/>
    <w:pPr>
      <w:spacing w:before="120" w:after="120" w:line="240" w:lineRule="auto"/>
      <w:ind w:left="720" w:hanging="720"/>
    </w:pPr>
    <w:rPr>
      <w:rFonts w:ascii="Times New Roman" w:eastAsia="Times New Roman" w:hAnsi="Times New Roman" w:cs="Simplified Arabic"/>
      <w:snapToGrid w:val="0"/>
      <w:sz w:val="28"/>
      <w:szCs w:val="28"/>
    </w:rPr>
  </w:style>
  <w:style w:type="paragraph" w:styleId="ac">
    <w:name w:val="Body Text"/>
    <w:basedOn w:val="a"/>
    <w:link w:val="Char2"/>
    <w:rsid w:val="007E725B"/>
    <w:pPr>
      <w:spacing w:after="0" w:line="240" w:lineRule="auto"/>
      <w:jc w:val="lowKashida"/>
    </w:pPr>
    <w:rPr>
      <w:rFonts w:ascii="Arial Narrow" w:eastAsia="Times New Roman" w:hAnsi="Arial Narrow" w:cs="Simplified Arabic"/>
      <w:sz w:val="30"/>
      <w:szCs w:val="28"/>
      <w:lang w:eastAsia="ar-SA"/>
    </w:rPr>
  </w:style>
  <w:style w:type="character" w:customStyle="1" w:styleId="Char2">
    <w:name w:val="نص أساسي Char"/>
    <w:basedOn w:val="a0"/>
    <w:link w:val="ac"/>
    <w:rsid w:val="007E725B"/>
    <w:rPr>
      <w:rFonts w:ascii="Arial Narrow" w:eastAsia="Times New Roman" w:hAnsi="Arial Narrow" w:cs="Simplified Arabic"/>
      <w:sz w:val="30"/>
      <w:szCs w:val="28"/>
      <w:lang w:eastAsia="ar-SA"/>
    </w:rPr>
  </w:style>
  <w:style w:type="paragraph" w:styleId="ad">
    <w:name w:val="Balloon Text"/>
    <w:basedOn w:val="a"/>
    <w:link w:val="Char3"/>
    <w:uiPriority w:val="99"/>
    <w:semiHidden/>
    <w:rsid w:val="007E725B"/>
    <w:pPr>
      <w:spacing w:after="0" w:line="240" w:lineRule="auto"/>
    </w:pPr>
    <w:rPr>
      <w:rFonts w:ascii="Tahoma" w:eastAsia="Times New Roman" w:hAnsi="Tahoma" w:cs="Tahoma"/>
      <w:sz w:val="16"/>
      <w:szCs w:val="16"/>
    </w:rPr>
  </w:style>
  <w:style w:type="character" w:customStyle="1" w:styleId="Char3">
    <w:name w:val="نص في بالون Char"/>
    <w:basedOn w:val="a0"/>
    <w:link w:val="ad"/>
    <w:uiPriority w:val="99"/>
    <w:semiHidden/>
    <w:rsid w:val="007E725B"/>
    <w:rPr>
      <w:rFonts w:ascii="Tahoma" w:eastAsia="Times New Roman" w:hAnsi="Tahoma" w:cs="Tahoma"/>
      <w:sz w:val="16"/>
      <w:szCs w:val="16"/>
    </w:rPr>
  </w:style>
  <w:style w:type="character" w:styleId="ae">
    <w:name w:val="page number"/>
    <w:basedOn w:val="a0"/>
    <w:rsid w:val="007E725B"/>
  </w:style>
  <w:style w:type="table" w:customStyle="1" w:styleId="11">
    <w:name w:val="شبكة جدول1"/>
    <w:basedOn w:val="a1"/>
    <w:next w:val="a9"/>
    <w:rsid w:val="007E725B"/>
    <w:pPr>
      <w:bidi/>
      <w:spacing w:after="0" w:line="240" w:lineRule="auto"/>
    </w:pPr>
    <w:rPr>
      <w:rFonts w:ascii="Times New Roman" w:eastAsia="Times New Roman" w:hAnsi="Times New Roman" w:cs="Traditional Arab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سرد الفقرات1"/>
    <w:basedOn w:val="a"/>
    <w:qFormat/>
    <w:rsid w:val="007E725B"/>
    <w:pPr>
      <w:bidi w:val="0"/>
      <w:spacing w:after="200" w:line="276" w:lineRule="auto"/>
      <w:ind w:left="720"/>
    </w:pPr>
    <w:rPr>
      <w:rFonts w:ascii="Calibri" w:eastAsia="Calibri" w:hAnsi="Calibri" w:cs="Arial"/>
      <w:lang w:bidi="ar-EG"/>
    </w:rPr>
  </w:style>
  <w:style w:type="character" w:customStyle="1" w:styleId="CharChar2">
    <w:name w:val="Char Char2"/>
    <w:rsid w:val="007E725B"/>
    <w:rPr>
      <w:rFonts w:cs="Simplified Arabic"/>
      <w:szCs w:val="28"/>
      <w:lang w:val="en-US" w:eastAsia="en-US" w:bidi="ar-SA"/>
    </w:rPr>
  </w:style>
  <w:style w:type="paragraph" w:customStyle="1" w:styleId="13">
    <w:name w:val="بلا تباعد1"/>
    <w:link w:val="NoSpacingChar"/>
    <w:qFormat/>
    <w:rsid w:val="007E725B"/>
    <w:pPr>
      <w:spacing w:after="0" w:line="240" w:lineRule="auto"/>
    </w:pPr>
    <w:rPr>
      <w:rFonts w:ascii="Calibri" w:eastAsia="Calibri" w:hAnsi="Calibri" w:cs="Arial"/>
      <w:lang w:bidi="ar-EG"/>
    </w:rPr>
  </w:style>
  <w:style w:type="paragraph" w:styleId="af">
    <w:name w:val="Subtitle"/>
    <w:basedOn w:val="a"/>
    <w:next w:val="a"/>
    <w:link w:val="Char4"/>
    <w:qFormat/>
    <w:rsid w:val="007E725B"/>
    <w:pPr>
      <w:numPr>
        <w:ilvl w:val="1"/>
      </w:numPr>
      <w:bidi w:val="0"/>
      <w:spacing w:after="200" w:line="276" w:lineRule="auto"/>
    </w:pPr>
    <w:rPr>
      <w:rFonts w:ascii="Cambria" w:eastAsia="Times New Roman" w:hAnsi="Cambria" w:cs="Times New Roman"/>
      <w:i/>
      <w:iCs/>
      <w:color w:val="4F81BD"/>
      <w:spacing w:val="15"/>
      <w:sz w:val="24"/>
      <w:szCs w:val="24"/>
      <w:lang w:bidi="ar-EG"/>
    </w:rPr>
  </w:style>
  <w:style w:type="character" w:customStyle="1" w:styleId="Char4">
    <w:name w:val="عنوان فرعي Char"/>
    <w:basedOn w:val="a0"/>
    <w:link w:val="af"/>
    <w:rsid w:val="007E725B"/>
    <w:rPr>
      <w:rFonts w:ascii="Cambria" w:eastAsia="Times New Roman" w:hAnsi="Cambria" w:cs="Times New Roman"/>
      <w:i/>
      <w:iCs/>
      <w:color w:val="4F81BD"/>
      <w:spacing w:val="15"/>
      <w:sz w:val="24"/>
      <w:szCs w:val="24"/>
      <w:lang w:bidi="ar-EG"/>
    </w:rPr>
  </w:style>
  <w:style w:type="character" w:customStyle="1" w:styleId="NoSpacingChar">
    <w:name w:val="No Spacing Char"/>
    <w:link w:val="13"/>
    <w:rsid w:val="007E725B"/>
    <w:rPr>
      <w:rFonts w:ascii="Calibri" w:eastAsia="Calibri" w:hAnsi="Calibri" w:cs="Arial"/>
      <w:lang w:bidi="ar-EG"/>
    </w:rPr>
  </w:style>
  <w:style w:type="character" w:customStyle="1" w:styleId="indexindex-1641">
    <w:name w:val="index index-1641"/>
    <w:basedOn w:val="a0"/>
    <w:rsid w:val="007E725B"/>
  </w:style>
  <w:style w:type="character" w:customStyle="1" w:styleId="indexindex-1667">
    <w:name w:val="index index-1667"/>
    <w:basedOn w:val="a0"/>
    <w:rsid w:val="007E725B"/>
  </w:style>
  <w:style w:type="character" w:customStyle="1" w:styleId="indexindex-1878">
    <w:name w:val="index index-1878"/>
    <w:basedOn w:val="a0"/>
    <w:rsid w:val="007E725B"/>
  </w:style>
  <w:style w:type="character" w:customStyle="1" w:styleId="indexindex-1927">
    <w:name w:val="index index-1927"/>
    <w:basedOn w:val="a0"/>
    <w:rsid w:val="007E725B"/>
  </w:style>
  <w:style w:type="character" w:customStyle="1" w:styleId="indexindex-455">
    <w:name w:val="index index-455"/>
    <w:basedOn w:val="a0"/>
    <w:rsid w:val="007E725B"/>
  </w:style>
  <w:style w:type="character" w:customStyle="1" w:styleId="indexindex-1558">
    <w:name w:val="index index-1558"/>
    <w:basedOn w:val="a0"/>
    <w:rsid w:val="007E725B"/>
  </w:style>
  <w:style w:type="character" w:customStyle="1" w:styleId="indexindex-62">
    <w:name w:val="index index-62"/>
    <w:basedOn w:val="a0"/>
    <w:rsid w:val="007E725B"/>
  </w:style>
  <w:style w:type="character" w:customStyle="1" w:styleId="indexindex-2588">
    <w:name w:val="index index-2588"/>
    <w:basedOn w:val="a0"/>
    <w:rsid w:val="007E725B"/>
  </w:style>
  <w:style w:type="character" w:customStyle="1" w:styleId="indexindex-158">
    <w:name w:val="index index-158"/>
    <w:basedOn w:val="a0"/>
    <w:rsid w:val="007E725B"/>
  </w:style>
  <w:style w:type="character" w:customStyle="1" w:styleId="indexindex-2158">
    <w:name w:val="index index-2158"/>
    <w:basedOn w:val="a0"/>
    <w:rsid w:val="007E725B"/>
  </w:style>
  <w:style w:type="character" w:customStyle="1" w:styleId="indexindex-1603">
    <w:name w:val="index index-1603"/>
    <w:basedOn w:val="a0"/>
    <w:rsid w:val="007E725B"/>
  </w:style>
  <w:style w:type="character" w:customStyle="1" w:styleId="indexindex-1772">
    <w:name w:val="index index-1772"/>
    <w:basedOn w:val="a0"/>
    <w:rsid w:val="007E725B"/>
  </w:style>
  <w:style w:type="character" w:customStyle="1" w:styleId="indexindex-2009">
    <w:name w:val="index index-2009"/>
    <w:basedOn w:val="a0"/>
    <w:rsid w:val="007E725B"/>
  </w:style>
  <w:style w:type="character" w:customStyle="1" w:styleId="indexindex-1224">
    <w:name w:val="index index-1224"/>
    <w:basedOn w:val="a0"/>
    <w:rsid w:val="007E725B"/>
  </w:style>
  <w:style w:type="character" w:customStyle="1" w:styleId="indexindex-318">
    <w:name w:val="index index-318"/>
    <w:basedOn w:val="a0"/>
    <w:rsid w:val="007E725B"/>
  </w:style>
  <w:style w:type="character" w:customStyle="1" w:styleId="indexindex-1609">
    <w:name w:val="index index-1609"/>
    <w:basedOn w:val="a0"/>
    <w:rsid w:val="007E725B"/>
  </w:style>
  <w:style w:type="character" w:customStyle="1" w:styleId="indexindex-882">
    <w:name w:val="index index-882"/>
    <w:basedOn w:val="a0"/>
    <w:rsid w:val="007E725B"/>
  </w:style>
  <w:style w:type="character" w:customStyle="1" w:styleId="indexindex-1153">
    <w:name w:val="index index-1153"/>
    <w:basedOn w:val="a0"/>
    <w:rsid w:val="007E725B"/>
  </w:style>
  <w:style w:type="character" w:customStyle="1" w:styleId="indexindex-853">
    <w:name w:val="index index-853"/>
    <w:basedOn w:val="a0"/>
    <w:rsid w:val="007E725B"/>
  </w:style>
  <w:style w:type="character" w:customStyle="1" w:styleId="indexindex-615">
    <w:name w:val="index index-615"/>
    <w:basedOn w:val="a0"/>
    <w:rsid w:val="007E725B"/>
  </w:style>
  <w:style w:type="character" w:customStyle="1" w:styleId="indexindex-1792">
    <w:name w:val="index index-1792"/>
    <w:basedOn w:val="a0"/>
    <w:rsid w:val="007E725B"/>
  </w:style>
  <w:style w:type="character" w:customStyle="1" w:styleId="indexindex-1770">
    <w:name w:val="index index-1770"/>
    <w:basedOn w:val="a0"/>
    <w:rsid w:val="007E725B"/>
  </w:style>
  <w:style w:type="character" w:customStyle="1" w:styleId="indexindex-186">
    <w:name w:val="index index-186"/>
    <w:basedOn w:val="a0"/>
    <w:rsid w:val="007E725B"/>
  </w:style>
  <w:style w:type="character" w:customStyle="1" w:styleId="indexindex-2623">
    <w:name w:val="index index-2623"/>
    <w:basedOn w:val="a0"/>
    <w:rsid w:val="007E725B"/>
  </w:style>
  <w:style w:type="character" w:customStyle="1" w:styleId="indexindex-892">
    <w:name w:val="index index-892"/>
    <w:basedOn w:val="a0"/>
    <w:rsid w:val="007E725B"/>
  </w:style>
  <w:style w:type="character" w:customStyle="1" w:styleId="indexindex-2136">
    <w:name w:val="index index-2136"/>
    <w:basedOn w:val="a0"/>
    <w:rsid w:val="007E725B"/>
  </w:style>
  <w:style w:type="character" w:customStyle="1" w:styleId="indexindex-161">
    <w:name w:val="index index-161"/>
    <w:basedOn w:val="a0"/>
    <w:rsid w:val="007E725B"/>
  </w:style>
  <w:style w:type="character" w:customStyle="1" w:styleId="indexindex-1545">
    <w:name w:val="index index-1545"/>
    <w:basedOn w:val="a0"/>
    <w:rsid w:val="007E725B"/>
  </w:style>
  <w:style w:type="character" w:customStyle="1" w:styleId="indexindex-2109">
    <w:name w:val="index index-2109"/>
    <w:basedOn w:val="a0"/>
    <w:rsid w:val="007E725B"/>
  </w:style>
  <w:style w:type="character" w:customStyle="1" w:styleId="indexindex-2259">
    <w:name w:val="index index-2259"/>
    <w:basedOn w:val="a0"/>
    <w:rsid w:val="007E725B"/>
  </w:style>
  <w:style w:type="character" w:customStyle="1" w:styleId="indexindex-706">
    <w:name w:val="index index-706"/>
    <w:basedOn w:val="a0"/>
    <w:rsid w:val="007E725B"/>
  </w:style>
  <w:style w:type="character" w:customStyle="1" w:styleId="indexindex-928">
    <w:name w:val="index index-928"/>
    <w:basedOn w:val="a0"/>
    <w:rsid w:val="007E725B"/>
  </w:style>
  <w:style w:type="character" w:customStyle="1" w:styleId="indexindex-959">
    <w:name w:val="index index-959"/>
    <w:basedOn w:val="a0"/>
    <w:rsid w:val="007E725B"/>
  </w:style>
  <w:style w:type="character" w:customStyle="1" w:styleId="indexindex-2091">
    <w:name w:val="index index-2091"/>
    <w:basedOn w:val="a0"/>
    <w:rsid w:val="007E725B"/>
  </w:style>
  <w:style w:type="character" w:customStyle="1" w:styleId="indexindex-1566">
    <w:name w:val="index index-1566"/>
    <w:basedOn w:val="a0"/>
    <w:rsid w:val="007E725B"/>
  </w:style>
  <w:style w:type="paragraph" w:styleId="af0">
    <w:name w:val="Document Map"/>
    <w:basedOn w:val="a"/>
    <w:link w:val="Char5"/>
    <w:rsid w:val="007E725B"/>
    <w:pPr>
      <w:spacing w:after="0" w:line="240" w:lineRule="auto"/>
    </w:pPr>
    <w:rPr>
      <w:rFonts w:ascii="Tahoma" w:eastAsia="Times New Roman" w:hAnsi="Tahoma" w:cs="Tahoma"/>
      <w:sz w:val="16"/>
      <w:szCs w:val="16"/>
    </w:rPr>
  </w:style>
  <w:style w:type="character" w:customStyle="1" w:styleId="Char5">
    <w:name w:val="خريطة المستند Char"/>
    <w:basedOn w:val="a0"/>
    <w:link w:val="af0"/>
    <w:rsid w:val="007E725B"/>
    <w:rPr>
      <w:rFonts w:ascii="Tahoma" w:eastAsia="Times New Roman" w:hAnsi="Tahoma" w:cs="Tahoma"/>
      <w:sz w:val="16"/>
      <w:szCs w:val="16"/>
    </w:rPr>
  </w:style>
  <w:style w:type="character" w:styleId="af1">
    <w:name w:val="Emphasis"/>
    <w:qFormat/>
    <w:rsid w:val="007E725B"/>
    <w:rPr>
      <w:i/>
      <w:iCs/>
    </w:rPr>
  </w:style>
  <w:style w:type="paragraph" w:styleId="HTML">
    <w:name w:val="HTML Preformatted"/>
    <w:basedOn w:val="a"/>
    <w:link w:val="HTMLChar"/>
    <w:uiPriority w:val="99"/>
    <w:unhideWhenUsed/>
    <w:rsid w:val="007E725B"/>
    <w:pPr>
      <w:bidi w:val="0"/>
      <w:spacing w:after="0" w:line="240" w:lineRule="auto"/>
    </w:pPr>
    <w:rPr>
      <w:rFonts w:ascii="Consolas" w:eastAsia="Calibri" w:hAnsi="Consolas" w:cs="Consolas"/>
      <w:sz w:val="20"/>
      <w:szCs w:val="20"/>
    </w:rPr>
  </w:style>
  <w:style w:type="character" w:customStyle="1" w:styleId="HTMLChar">
    <w:name w:val="بتنسيق HTML مسبق Char"/>
    <w:basedOn w:val="a0"/>
    <w:link w:val="HTML"/>
    <w:uiPriority w:val="99"/>
    <w:rsid w:val="007E725B"/>
    <w:rPr>
      <w:rFonts w:ascii="Consolas" w:eastAsia="Calibri" w:hAnsi="Consolas" w:cs="Consolas"/>
      <w:sz w:val="20"/>
      <w:szCs w:val="20"/>
    </w:rPr>
  </w:style>
  <w:style w:type="numbering" w:customStyle="1" w:styleId="110">
    <w:name w:val="بلا قائمة11"/>
    <w:next w:val="a2"/>
    <w:uiPriority w:val="99"/>
    <w:semiHidden/>
    <w:unhideWhenUsed/>
    <w:rsid w:val="007E725B"/>
  </w:style>
  <w:style w:type="character" w:styleId="af2">
    <w:name w:val="Placeholder Text"/>
    <w:basedOn w:val="a0"/>
    <w:uiPriority w:val="99"/>
    <w:semiHidden/>
    <w:rsid w:val="007E725B"/>
    <w:rPr>
      <w:color w:val="808080"/>
    </w:rPr>
  </w:style>
  <w:style w:type="character" w:styleId="af3">
    <w:name w:val="Strong"/>
    <w:basedOn w:val="a0"/>
    <w:uiPriority w:val="22"/>
    <w:qFormat/>
    <w:rsid w:val="007E725B"/>
    <w:rPr>
      <w:b/>
      <w:bCs/>
    </w:rPr>
  </w:style>
  <w:style w:type="character" w:customStyle="1" w:styleId="cantweet">
    <w:name w:val="cantweet"/>
    <w:basedOn w:val="a0"/>
    <w:rsid w:val="007E725B"/>
  </w:style>
  <w:style w:type="paragraph" w:styleId="af4">
    <w:name w:val="endnote text"/>
    <w:basedOn w:val="a"/>
    <w:link w:val="Char6"/>
    <w:uiPriority w:val="99"/>
    <w:semiHidden/>
    <w:unhideWhenUsed/>
    <w:rsid w:val="007E725B"/>
    <w:pPr>
      <w:spacing w:after="0" w:line="240" w:lineRule="auto"/>
    </w:pPr>
    <w:rPr>
      <w:rFonts w:ascii="Times New Roman" w:eastAsia="Times New Roman" w:hAnsi="Times New Roman" w:cs="Times New Roman"/>
      <w:sz w:val="20"/>
      <w:szCs w:val="20"/>
    </w:rPr>
  </w:style>
  <w:style w:type="character" w:customStyle="1" w:styleId="Char6">
    <w:name w:val="نص تعليق ختامي Char"/>
    <w:basedOn w:val="a0"/>
    <w:link w:val="af4"/>
    <w:uiPriority w:val="99"/>
    <w:semiHidden/>
    <w:rsid w:val="007E725B"/>
    <w:rPr>
      <w:rFonts w:ascii="Times New Roman" w:eastAsia="Times New Roman" w:hAnsi="Times New Roman" w:cs="Times New Roman"/>
      <w:sz w:val="20"/>
      <w:szCs w:val="20"/>
    </w:rPr>
  </w:style>
  <w:style w:type="character" w:styleId="af5">
    <w:name w:val="endnote reference"/>
    <w:uiPriority w:val="99"/>
    <w:semiHidden/>
    <w:unhideWhenUsed/>
    <w:rsid w:val="007E725B"/>
    <w:rPr>
      <w:vertAlign w:val="superscript"/>
    </w:rPr>
  </w:style>
  <w:style w:type="character" w:customStyle="1" w:styleId="4Char">
    <w:name w:val="عنوان 4 Char"/>
    <w:basedOn w:val="a0"/>
    <w:link w:val="4"/>
    <w:uiPriority w:val="9"/>
    <w:semiHidden/>
    <w:rsid w:val="007E725B"/>
    <w:rPr>
      <w:rFonts w:asciiTheme="majorHAnsi" w:eastAsiaTheme="majorEastAsia" w:hAnsiTheme="majorHAnsi" w:cstheme="majorBidi"/>
      <w:b/>
      <w:bCs/>
      <w:i/>
      <w:iCs/>
      <w:color w:val="4472C4" w:themeColor="accent1"/>
    </w:rPr>
  </w:style>
  <w:style w:type="character" w:customStyle="1" w:styleId="5Char">
    <w:name w:val="عنوان 5 Char"/>
    <w:basedOn w:val="a0"/>
    <w:link w:val="5"/>
    <w:uiPriority w:val="9"/>
    <w:semiHidden/>
    <w:rsid w:val="007E725B"/>
    <w:rPr>
      <w:rFonts w:asciiTheme="majorHAnsi" w:eastAsiaTheme="majorEastAsia" w:hAnsiTheme="majorHAnsi" w:cstheme="majorBidi"/>
      <w:color w:val="1F3763" w:themeColor="accent1" w:themeShade="7F"/>
    </w:rPr>
  </w:style>
  <w:style w:type="character" w:customStyle="1" w:styleId="8Char">
    <w:name w:val="عنوان 8 Char"/>
    <w:basedOn w:val="a0"/>
    <w:link w:val="8"/>
    <w:uiPriority w:val="9"/>
    <w:semiHidden/>
    <w:rsid w:val="007E725B"/>
    <w:rPr>
      <w:rFonts w:asciiTheme="majorHAnsi" w:eastAsiaTheme="majorEastAsia" w:hAnsiTheme="majorHAnsi" w:cstheme="majorBidi"/>
      <w:color w:val="404040" w:themeColor="text1" w:themeTint="BF"/>
      <w:sz w:val="20"/>
      <w:szCs w:val="20"/>
    </w:rPr>
  </w:style>
  <w:style w:type="character" w:customStyle="1" w:styleId="9Char">
    <w:name w:val="عنوان 9 Char"/>
    <w:basedOn w:val="a0"/>
    <w:link w:val="9"/>
    <w:uiPriority w:val="9"/>
    <w:semiHidden/>
    <w:rsid w:val="007E725B"/>
    <w:rPr>
      <w:rFonts w:asciiTheme="majorHAnsi" w:eastAsiaTheme="majorEastAsia" w:hAnsiTheme="majorHAnsi" w:cstheme="majorBidi"/>
      <w:i/>
      <w:iCs/>
      <w:color w:val="404040" w:themeColor="text1" w:themeTint="BF"/>
      <w:sz w:val="20"/>
      <w:szCs w:val="20"/>
    </w:rPr>
  </w:style>
  <w:style w:type="paragraph" w:customStyle="1" w:styleId="css-1i4p12r-paragraph">
    <w:name w:val="css-1i4p12r-paragraph"/>
    <w:basedOn w:val="a"/>
    <w:rsid w:val="007E725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f6">
    <w:name w:val="Title"/>
    <w:basedOn w:val="a"/>
    <w:next w:val="a"/>
    <w:link w:val="Char7"/>
    <w:uiPriority w:val="10"/>
    <w:qFormat/>
    <w:rsid w:val="007E725B"/>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Char7">
    <w:name w:val="العنوان Char"/>
    <w:basedOn w:val="a0"/>
    <w:link w:val="af6"/>
    <w:uiPriority w:val="10"/>
    <w:rsid w:val="007E725B"/>
    <w:rPr>
      <w:rFonts w:asciiTheme="majorHAnsi" w:eastAsiaTheme="majorEastAsia" w:hAnsiTheme="majorHAnsi" w:cstheme="majorBidi"/>
      <w:color w:val="323E4F" w:themeColor="text2" w:themeShade="BF"/>
      <w:spacing w:val="5"/>
      <w:kern w:val="28"/>
      <w:sz w:val="52"/>
      <w:szCs w:val="52"/>
    </w:rPr>
  </w:style>
  <w:style w:type="numbering" w:customStyle="1" w:styleId="20">
    <w:name w:val="بلا قائمة2"/>
    <w:next w:val="a2"/>
    <w:uiPriority w:val="99"/>
    <w:semiHidden/>
    <w:unhideWhenUsed/>
    <w:rsid w:val="007E725B"/>
  </w:style>
  <w:style w:type="character" w:customStyle="1" w:styleId="14">
    <w:name w:val="إشارة لم يتم حلها1"/>
    <w:basedOn w:val="a0"/>
    <w:uiPriority w:val="99"/>
    <w:semiHidden/>
    <w:unhideWhenUsed/>
    <w:rsid w:val="007E725B"/>
    <w:rPr>
      <w:color w:val="605E5C"/>
      <w:shd w:val="clear" w:color="auto" w:fill="E1DFDD"/>
    </w:rPr>
  </w:style>
  <w:style w:type="paragraph" w:customStyle="1" w:styleId="Standard">
    <w:name w:val="Standard"/>
    <w:rsid w:val="007E725B"/>
    <w:pPr>
      <w:widowControl w:val="0"/>
      <w:suppressAutoHyphens/>
      <w:spacing w:after="0" w:line="240" w:lineRule="auto"/>
      <w:textAlignment w:val="baseline"/>
    </w:pPr>
    <w:rPr>
      <w:rFonts w:ascii="Times New Roman" w:eastAsia="SimSun" w:hAnsi="Times New Roman" w:cs="Tahoma"/>
      <w:kern w:val="1"/>
      <w:sz w:val="24"/>
      <w:szCs w:val="24"/>
      <w:lang w:val="fr-FR" w:eastAsia="zh-CN" w:bidi="he-IL"/>
    </w:rPr>
  </w:style>
  <w:style w:type="character" w:customStyle="1" w:styleId="FootnoteCharacters">
    <w:name w:val="Footnote Characters"/>
    <w:rsid w:val="007E725B"/>
    <w:rPr>
      <w:vertAlign w:val="superscript"/>
    </w:rPr>
  </w:style>
  <w:style w:type="character" w:customStyle="1" w:styleId="WW-FootnoteCharacters">
    <w:name w:val="WW-Footnote Characters"/>
    <w:rsid w:val="007E725B"/>
    <w:rPr>
      <w:rFonts w:cs="Times New Roman"/>
      <w:vertAlign w:val="superscript"/>
    </w:rPr>
  </w:style>
  <w:style w:type="paragraph" w:customStyle="1" w:styleId="15">
    <w:name w:val="טקסט הערה1"/>
    <w:basedOn w:val="a"/>
    <w:rsid w:val="007E725B"/>
    <w:pPr>
      <w:widowControl w:val="0"/>
      <w:suppressAutoHyphens/>
      <w:bidi w:val="0"/>
      <w:spacing w:after="0" w:line="240" w:lineRule="auto"/>
      <w:textAlignment w:val="baseline"/>
    </w:pPr>
    <w:rPr>
      <w:rFonts w:ascii="Times New Roman" w:eastAsia="SimSun" w:hAnsi="Times New Roman" w:cs="Times New Roman"/>
      <w:kern w:val="1"/>
      <w:sz w:val="20"/>
      <w:szCs w:val="20"/>
      <w:lang w:val="x-none" w:eastAsia="zh-CN" w:bidi="he-IL"/>
    </w:rPr>
  </w:style>
  <w:style w:type="character" w:styleId="af7">
    <w:name w:val="FollowedHyperlink"/>
    <w:basedOn w:val="a0"/>
    <w:uiPriority w:val="99"/>
    <w:semiHidden/>
    <w:unhideWhenUsed/>
    <w:rsid w:val="007E725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r.wikipedia.org/wiki/%D9%85%D8%AA%D8%AD%D9%81_%D9%81%D9%86%D9%8A" TargetMode="External"/><Relationship Id="rId21" Type="http://schemas.openxmlformats.org/officeDocument/2006/relationships/footer" Target="footer6.xml"/><Relationship Id="rId34" Type="http://schemas.openxmlformats.org/officeDocument/2006/relationships/hyperlink" Target="http://alquds-online.org/news/14650" TargetMode="External"/><Relationship Id="rId42" Type="http://schemas.openxmlformats.org/officeDocument/2006/relationships/footer" Target="footer7.xml"/><Relationship Id="rId47" Type="http://schemas.openxmlformats.org/officeDocument/2006/relationships/hyperlink" Target="http://bit.ly/3rZu2q1" TargetMode="External"/><Relationship Id="rId50" Type="http://schemas.openxmlformats.org/officeDocument/2006/relationships/hyperlink" Target="http://bit.ly/2XlJVIZ" TargetMode="External"/><Relationship Id="rId55" Type="http://schemas.openxmlformats.org/officeDocument/2006/relationships/header" Target="header9.xml"/><Relationship Id="rId63" Type="http://schemas.openxmlformats.org/officeDocument/2006/relationships/footer" Target="footer14.xml"/><Relationship Id="rId68" Type="http://schemas.openxmlformats.org/officeDocument/2006/relationships/footer" Target="footer17.xml"/><Relationship Id="rId76" Type="http://schemas.openxmlformats.org/officeDocument/2006/relationships/hyperlink" Target="http://muqtafi.birzeit.edu/Legislation/getLeg.aspx?pid=16256&amp;Ed=1" TargetMode="External"/><Relationship Id="rId84" Type="http://schemas.openxmlformats.org/officeDocument/2006/relationships/header" Target="header22.xml"/><Relationship Id="rId89" Type="http://schemas.openxmlformats.org/officeDocument/2006/relationships/header" Target="header24.xml"/><Relationship Id="rId97" Type="http://schemas.openxmlformats.org/officeDocument/2006/relationships/footer" Target="footer31.xml"/><Relationship Id="rId7" Type="http://schemas.openxmlformats.org/officeDocument/2006/relationships/image" Target="media/image1.emf"/><Relationship Id="rId71" Type="http://schemas.openxmlformats.org/officeDocument/2006/relationships/header" Target="header16.xml"/><Relationship Id="rId92" Type="http://schemas.openxmlformats.org/officeDocument/2006/relationships/footer" Target="footer29.xml"/><Relationship Id="rId2" Type="http://schemas.openxmlformats.org/officeDocument/2006/relationships/styles" Target="styles.xml"/><Relationship Id="rId16" Type="http://schemas.openxmlformats.org/officeDocument/2006/relationships/image" Target="media/image3.png"/><Relationship Id="rId29" Type="http://schemas.openxmlformats.org/officeDocument/2006/relationships/hyperlink" Target="https://www.aljazeera.net/home/getpage/4f51f922-997b-4db4-a88c-158034f501b4/39b384e9-f3d3-4ce7-a321-e51b2542e082" TargetMode="External"/><Relationship Id="rId11" Type="http://schemas.openxmlformats.org/officeDocument/2006/relationships/header" Target="header2.xml"/><Relationship Id="rId24" Type="http://schemas.openxmlformats.org/officeDocument/2006/relationships/hyperlink" Target="https://ar.wikipedia.org/wiki/%D8%A3%D8%B1%D8%B4%D9%8A%D9%81" TargetMode="External"/><Relationship Id="rId32" Type="http://schemas.openxmlformats.org/officeDocument/2006/relationships/hyperlink" Target="http://www.aljazeera.net/encyclopedia/organizationsandstructures/2016/2/23" TargetMode="External"/><Relationship Id="rId37" Type="http://schemas.openxmlformats.org/officeDocument/2006/relationships/hyperlink" Target="http://www.wafa.ps/ar_page.aspx?id=GhnTNPa69203864136aGhnTNP" TargetMode="External"/><Relationship Id="rId40" Type="http://schemas.openxmlformats.org/officeDocument/2006/relationships/header" Target="header6.xml"/><Relationship Id="rId45" Type="http://schemas.openxmlformats.org/officeDocument/2006/relationships/hyperlink" Target="http://bbc.in/3nslbcZ" TargetMode="External"/><Relationship Id="rId53" Type="http://schemas.openxmlformats.org/officeDocument/2006/relationships/hyperlink" Target="https://bit.ly/30XSnkw" TargetMode="External"/><Relationship Id="rId58" Type="http://schemas.openxmlformats.org/officeDocument/2006/relationships/header" Target="header10.xml"/><Relationship Id="rId66" Type="http://schemas.openxmlformats.org/officeDocument/2006/relationships/header" Target="header14.xml"/><Relationship Id="rId74" Type="http://schemas.openxmlformats.org/officeDocument/2006/relationships/header" Target="header17.xml"/><Relationship Id="rId79" Type="http://schemas.openxmlformats.org/officeDocument/2006/relationships/footer" Target="footer22.xml"/><Relationship Id="rId87" Type="http://schemas.openxmlformats.org/officeDocument/2006/relationships/header" Target="header23.xml"/><Relationship Id="rId102"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eader" Target="header12.xml"/><Relationship Id="rId82" Type="http://schemas.openxmlformats.org/officeDocument/2006/relationships/footer" Target="footer24.xml"/><Relationship Id="rId90" Type="http://schemas.openxmlformats.org/officeDocument/2006/relationships/header" Target="header25.xml"/><Relationship Id="rId95" Type="http://schemas.openxmlformats.org/officeDocument/2006/relationships/header" Target="header27.xml"/><Relationship Id="rId19" Type="http://schemas.openxmlformats.org/officeDocument/2006/relationships/footer" Target="footer4.xml"/><Relationship Id="rId14" Type="http://schemas.openxmlformats.org/officeDocument/2006/relationships/header" Target="header3.xml"/><Relationship Id="rId22" Type="http://schemas.openxmlformats.org/officeDocument/2006/relationships/hyperlink" Target="https://ar.wikipedia.org/wiki/%D9%85%D8%AA%D8%AD%D9%81" TargetMode="External"/><Relationship Id="rId27" Type="http://schemas.openxmlformats.org/officeDocument/2006/relationships/hyperlink" Target="https://www.aljazeera.net/home/getpage/12835b50-a872-4466-b351-a0204482c134/74d1835e-d45a-4d0f-a445-06a7098df86d" TargetMode="External"/><Relationship Id="rId30" Type="http://schemas.openxmlformats.org/officeDocument/2006/relationships/hyperlink" Target="https://www.aljazeera.net/home/getpage/c5b5dbe7-0b84-477b-824d-0fa0b436f94c/398ac470-b702-40cd-a801-1379d1a23800" TargetMode="External"/><Relationship Id="rId35" Type="http://schemas.openxmlformats.org/officeDocument/2006/relationships/hyperlink" Target="http://www.miflah.org/Arabic/Display.cfm?Docld=8763" TargetMode="External"/><Relationship Id="rId43" Type="http://schemas.openxmlformats.org/officeDocument/2006/relationships/footer" Target="footer8.xml"/><Relationship Id="rId48" Type="http://schemas.openxmlformats.org/officeDocument/2006/relationships/hyperlink" Target="http://bit.ly/35kuvcF" TargetMode="External"/><Relationship Id="rId56" Type="http://schemas.openxmlformats.org/officeDocument/2006/relationships/footer" Target="footer10.xml"/><Relationship Id="rId64" Type="http://schemas.openxmlformats.org/officeDocument/2006/relationships/footer" Target="footer15.xml"/><Relationship Id="rId69" Type="http://schemas.openxmlformats.org/officeDocument/2006/relationships/footer" Target="footer18.xml"/><Relationship Id="rId77" Type="http://schemas.openxmlformats.org/officeDocument/2006/relationships/header" Target="header18.xml"/><Relationship Id="rId100" Type="http://schemas.openxmlformats.org/officeDocument/2006/relationships/footer" Target="footer33.xml"/><Relationship Id="rId8" Type="http://schemas.openxmlformats.org/officeDocument/2006/relationships/oleObject" Target="embeddings/oleObject1.bin"/><Relationship Id="rId51" Type="http://schemas.openxmlformats.org/officeDocument/2006/relationships/hyperlink" Target="https://bit.ly/3pTpYWn" TargetMode="External"/><Relationship Id="rId72" Type="http://schemas.openxmlformats.org/officeDocument/2006/relationships/footer" Target="footer19.xml"/><Relationship Id="rId80" Type="http://schemas.openxmlformats.org/officeDocument/2006/relationships/footer" Target="footer23.xml"/><Relationship Id="rId85" Type="http://schemas.openxmlformats.org/officeDocument/2006/relationships/footer" Target="footer25.xml"/><Relationship Id="rId93" Type="http://schemas.openxmlformats.org/officeDocument/2006/relationships/header" Target="header26.xml"/><Relationship Id="rId98" Type="http://schemas.openxmlformats.org/officeDocument/2006/relationships/footer" Target="footer32.xml"/><Relationship Id="rId3"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yperlink" Target="https://ar.wikipedia.org/wiki/%D9%83%D9%86%D9%8A%D8%B3%D8%A9" TargetMode="External"/><Relationship Id="rId33" Type="http://schemas.openxmlformats.org/officeDocument/2006/relationships/hyperlink" Target="http://www.maannews.net/Content.aspx?ID=766033" TargetMode="External"/><Relationship Id="rId38" Type="http://schemas.openxmlformats.org/officeDocument/2006/relationships/hyperlink" Target="http://info.wafa.ps/ar_page.aspx?id=9327" TargetMode="External"/><Relationship Id="rId46" Type="http://schemas.openxmlformats.org/officeDocument/2006/relationships/hyperlink" Target="http://bit.ly/3hQnbKw" TargetMode="External"/><Relationship Id="rId59" Type="http://schemas.openxmlformats.org/officeDocument/2006/relationships/footer" Target="footer12.xml"/><Relationship Id="rId67" Type="http://schemas.openxmlformats.org/officeDocument/2006/relationships/footer" Target="footer16.xml"/><Relationship Id="rId20" Type="http://schemas.openxmlformats.org/officeDocument/2006/relationships/footer" Target="footer5.xml"/><Relationship Id="rId41" Type="http://schemas.openxmlformats.org/officeDocument/2006/relationships/header" Target="header7.xml"/><Relationship Id="rId54" Type="http://schemas.openxmlformats.org/officeDocument/2006/relationships/header" Target="header8.xml"/><Relationship Id="rId62" Type="http://schemas.openxmlformats.org/officeDocument/2006/relationships/footer" Target="footer13.xml"/><Relationship Id="rId70" Type="http://schemas.openxmlformats.org/officeDocument/2006/relationships/header" Target="header15.xml"/><Relationship Id="rId75" Type="http://schemas.openxmlformats.org/officeDocument/2006/relationships/footer" Target="footer21.xml"/><Relationship Id="rId83" Type="http://schemas.openxmlformats.org/officeDocument/2006/relationships/header" Target="header21.xml"/><Relationship Id="rId88" Type="http://schemas.openxmlformats.org/officeDocument/2006/relationships/footer" Target="footer27.xml"/><Relationship Id="rId91" Type="http://schemas.openxmlformats.org/officeDocument/2006/relationships/footer" Target="footer28.xml"/><Relationship Id="rId96" Type="http://schemas.openxmlformats.org/officeDocument/2006/relationships/header" Target="header28.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3.xml"/><Relationship Id="rId23" Type="http://schemas.openxmlformats.org/officeDocument/2006/relationships/hyperlink" Target="https://ar.wikipedia.org/wiki/%D9%85%D9%83%D8%AA%D8%A8%D8%A9" TargetMode="External"/><Relationship Id="rId28" Type="http://schemas.openxmlformats.org/officeDocument/2006/relationships/hyperlink" Target="https://www.aljazeera.net/home/getpage/fdd68154-5cb7-4edd-a8d0-fc680f0d7696/a8ca4095-1e9e-45e2-97bf-abc3658ff51f" TargetMode="External"/><Relationship Id="rId36" Type="http://schemas.openxmlformats.org/officeDocument/2006/relationships/hyperlink" Target="http://www.emaratalyoum.com" TargetMode="External"/><Relationship Id="rId49" Type="http://schemas.openxmlformats.org/officeDocument/2006/relationships/hyperlink" Target="https://bit.ly/35OO7X2" TargetMode="External"/><Relationship Id="rId57" Type="http://schemas.openxmlformats.org/officeDocument/2006/relationships/footer" Target="footer11.xml"/><Relationship Id="rId10" Type="http://schemas.openxmlformats.org/officeDocument/2006/relationships/header" Target="header1.xml"/><Relationship Id="rId31" Type="http://schemas.openxmlformats.org/officeDocument/2006/relationships/hyperlink" Target="https://www.aljazeera.net/news/reportsandinterviews/2014/11/18" TargetMode="External"/><Relationship Id="rId44" Type="http://schemas.openxmlformats.org/officeDocument/2006/relationships/footer" Target="footer9.xml"/><Relationship Id="rId52" Type="http://schemas.openxmlformats.org/officeDocument/2006/relationships/hyperlink" Target="http://bit.ly/3hNrG8U" TargetMode="External"/><Relationship Id="rId60" Type="http://schemas.openxmlformats.org/officeDocument/2006/relationships/header" Target="header11.xml"/><Relationship Id="rId65" Type="http://schemas.openxmlformats.org/officeDocument/2006/relationships/header" Target="header13.xml"/><Relationship Id="rId73" Type="http://schemas.openxmlformats.org/officeDocument/2006/relationships/footer" Target="footer20.xml"/><Relationship Id="rId78" Type="http://schemas.openxmlformats.org/officeDocument/2006/relationships/header" Target="header19.xml"/><Relationship Id="rId81" Type="http://schemas.openxmlformats.org/officeDocument/2006/relationships/header" Target="header20.xml"/><Relationship Id="rId86" Type="http://schemas.openxmlformats.org/officeDocument/2006/relationships/footer" Target="footer26.xml"/><Relationship Id="rId94" Type="http://schemas.openxmlformats.org/officeDocument/2006/relationships/footer" Target="footer30.xml"/><Relationship Id="rId99" Type="http://schemas.openxmlformats.org/officeDocument/2006/relationships/header" Target="header29.xml"/><Relationship Id="rId10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3" Type="http://schemas.openxmlformats.org/officeDocument/2006/relationships/footer" Target="footer2.xml"/><Relationship Id="rId18" Type="http://schemas.openxmlformats.org/officeDocument/2006/relationships/header" Target="header5.xml"/><Relationship Id="rId39" Type="http://schemas.openxmlformats.org/officeDocument/2006/relationships/hyperlink" Target="https://madar.news/%D8%A7%D9%84%D8%AB%D9%82%D8%A7%D9%81%D8%A9-%D9%81%D9%8A-%D8%A7%D9%84%D9%82%D8%AF%D8%B3-%D8%A7%D9%84%D8%B9%D9%85%D9%84-%D8%B9%D9%84%D9%89-%D8%AD%D8%AF-%D8%A7%D9%84%D8%B3%D9%83%D9%8A%D9%86"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s://bit.ly/2Jfw4x0" TargetMode="External"/><Relationship Id="rId2" Type="http://schemas.openxmlformats.org/officeDocument/2006/relationships/hyperlink" Target="https://bit.ly/38iQxym" TargetMode="External"/><Relationship Id="rId1" Type="http://schemas.openxmlformats.org/officeDocument/2006/relationships/hyperlink" Target="http://www.siyassa.org.eg/NewsQ/1573.aspx" TargetMode="External"/><Relationship Id="rId6" Type="http://schemas.openxmlformats.org/officeDocument/2006/relationships/hyperlink" Target="http://www.bbc.com/arabic/world-40122742" TargetMode="External"/><Relationship Id="rId5" Type="http://schemas.openxmlformats.org/officeDocument/2006/relationships/hyperlink" Target="https://futureuae.com/ar-AE/Mainpage/Item/2972" TargetMode="External"/><Relationship Id="rId4" Type="http://schemas.openxmlformats.org/officeDocument/2006/relationships/hyperlink" Target="https://futureuae.com/ar-AE/Mainpage/Item/2972"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s://bit.ly/3pTpYWn" TargetMode="External"/><Relationship Id="rId18" Type="http://schemas.openxmlformats.org/officeDocument/2006/relationships/hyperlink" Target="http://bit.ly/35kuvcF" TargetMode="External"/><Relationship Id="rId26" Type="http://schemas.openxmlformats.org/officeDocument/2006/relationships/hyperlink" Target="https://carnegie-mec.org/2020/12/16/what-happens-to-palestine-if-arabs-go-to-peaces-pub-83241" TargetMode="External"/><Relationship Id="rId39" Type="http://schemas.openxmlformats.org/officeDocument/2006/relationships/hyperlink" Target="https://carnegie-mec.org/2020/12/16/what-happens-to-palestine-if-arabs-go-to-peaces-pub-83241" TargetMode="External"/><Relationship Id="rId21" Type="http://schemas.openxmlformats.org/officeDocument/2006/relationships/hyperlink" Target="https://carnegieendowment.org/2020/09/15/without-palestinians-israeli-normalization-is-still-beyond-reach-pub-82702" TargetMode="External"/><Relationship Id="rId34" Type="http://schemas.openxmlformats.org/officeDocument/2006/relationships/hyperlink" Target="https://studies.aljazeera.net/en/node/4787" TargetMode="External"/><Relationship Id="rId42" Type="http://schemas.openxmlformats.org/officeDocument/2006/relationships/hyperlink" Target="https://carnegie-mec.org/2020/12/16/what-happens-to-palestine-if-arabs-go-to-peaces-pub-83241" TargetMode="External"/><Relationship Id="rId47" Type="http://schemas.openxmlformats.org/officeDocument/2006/relationships/hyperlink" Target="https://cutt.us/l3Gz7" TargetMode="External"/><Relationship Id="rId50" Type="http://schemas.openxmlformats.org/officeDocument/2006/relationships/hyperlink" Target="https://carnegie-mec.org/2020/12/16/what-happens-to-palestine-if-arabs-go-to-peaces-pub-83241" TargetMode="External"/><Relationship Id="rId55" Type="http://schemas.openxmlformats.org/officeDocument/2006/relationships/hyperlink" Target="https://carnegie-mec.org/2020/12/16/what-happens-to-palestine-if-arabs-go-to-peaces-pub-83241" TargetMode="External"/><Relationship Id="rId7" Type="http://schemas.openxmlformats.org/officeDocument/2006/relationships/hyperlink" Target="http://www.maannews.net/Content.aspx?ID=766033" TargetMode="External"/><Relationship Id="rId12" Type="http://schemas.openxmlformats.org/officeDocument/2006/relationships/hyperlink" Target="http://bit.ly/3rZu2q1" TargetMode="External"/><Relationship Id="rId17" Type="http://schemas.openxmlformats.org/officeDocument/2006/relationships/hyperlink" Target="https://bit.ly/2K24SG4" TargetMode="External"/><Relationship Id="rId25" Type="http://schemas.openxmlformats.org/officeDocument/2006/relationships/hyperlink" Target="https://studies.aljazeera.net/en/node/4787" TargetMode="External"/><Relationship Id="rId33" Type="http://schemas.openxmlformats.org/officeDocument/2006/relationships/hyperlink" Target="https://carnegieendowment.org/2020/05/27/how-israel-and-arab-world-are-making-peace-without-peace-deal-pub-81918" TargetMode="External"/><Relationship Id="rId38" Type="http://schemas.openxmlformats.org/officeDocument/2006/relationships/hyperlink" Target="https://www.dw.com/en/israel-morocco-agree-to-normalize-relations-with-minimal-delay/a-55897975" TargetMode="External"/><Relationship Id="rId46" Type="http://schemas.openxmlformats.org/officeDocument/2006/relationships/hyperlink" Target="https://cutt.us/l3Gz7" TargetMode="External"/><Relationship Id="rId2" Type="http://schemas.openxmlformats.org/officeDocument/2006/relationships/hyperlink" Target="https://madar.news/%20%20&#1575;&#1604;&#1579;&#1602;&#1575;&#1601;&#1577;-&#1601;&#1610;-&#1575;&#1604;&#1602;&#1583;&#1587;-&#1575;&#1604;&#1593;&#1605;&#1604;-&#1593;&#1604;&#1609;-&#1581;&#1583;-&#1575;&#1604;&#1587;&#1603;&#1610;&#1606;" TargetMode="External"/><Relationship Id="rId16" Type="http://schemas.openxmlformats.org/officeDocument/2006/relationships/hyperlink" Target="http://bit.ly/2XlJVIZ" TargetMode="External"/><Relationship Id="rId20" Type="http://schemas.openxmlformats.org/officeDocument/2006/relationships/hyperlink" Target="https://carnegieendowment.org/2020/09/15/without-palestinians-israeli-normalization-is-still-beyond-reach-pub-82702" TargetMode="External"/><Relationship Id="rId29" Type="http://schemas.openxmlformats.org/officeDocument/2006/relationships/hyperlink" Target="https://www.timesofisrael.com/israel-sudan-normalization-at-risk-over-us-terror-lawsuits-law-report/" TargetMode="External"/><Relationship Id="rId41" Type="http://schemas.openxmlformats.org/officeDocument/2006/relationships/hyperlink" Target="https://carnegie-mec.org/2020/12/16/what-happens-to-palestine-if-arabs-go-to-peaces-pub-83241" TargetMode="External"/><Relationship Id="rId54" Type="http://schemas.openxmlformats.org/officeDocument/2006/relationships/hyperlink" Target="https://carnegie-mec.org/2020/12/16/what-happens-to-palestine-if-arabs-go-to-peaces-pub-83241" TargetMode="External"/><Relationship Id="rId1" Type="http://schemas.openxmlformats.org/officeDocument/2006/relationships/hyperlink" Target="http://www.aljazeera.net/encyclopedia/organizationsandstructures/2016/2/23" TargetMode="External"/><Relationship Id="rId6" Type="http://schemas.openxmlformats.org/officeDocument/2006/relationships/hyperlink" Target="http://alquds-online.org/news/14650" TargetMode="External"/><Relationship Id="rId11" Type="http://schemas.openxmlformats.org/officeDocument/2006/relationships/hyperlink" Target="http://bbc.in/3nslbcZ" TargetMode="External"/><Relationship Id="rId24" Type="http://schemas.openxmlformats.org/officeDocument/2006/relationships/hyperlink" Target="https://carnegieendowment.org/2020/05/27/how-israel-and-arab-world-are-making-peace-without-peace-deal-pub-81918" TargetMode="External"/><Relationship Id="rId32" Type="http://schemas.openxmlformats.org/officeDocument/2006/relationships/hyperlink" Target="https://foreignpolicy.com/2020/09/16/netanyahu-israel-normalization-relations-uae-bahrain-vindication/" TargetMode="External"/><Relationship Id="rId37" Type="http://schemas.openxmlformats.org/officeDocument/2006/relationships/hyperlink" Target="https://carnegie-mec.org/2020/12/16/what-happens-to-palestine-if-arabs-go-to-peaces-pub-83241" TargetMode="External"/><Relationship Id="rId40" Type="http://schemas.openxmlformats.org/officeDocument/2006/relationships/hyperlink" Target="https://carnegie-mec.org/2020/12/16/what-happens-to-palestine-if-arabs-go-to-peaces-pub-83241" TargetMode="External"/><Relationship Id="rId45" Type="http://schemas.openxmlformats.org/officeDocument/2006/relationships/hyperlink" Target="https://cutt.us/l3Gz7" TargetMode="External"/><Relationship Id="rId53" Type="http://schemas.openxmlformats.org/officeDocument/2006/relationships/hyperlink" Target="https://foreignpolicy.com/2020/08/13/israel-uae-normalization-west-bank-annexation/" TargetMode="External"/><Relationship Id="rId5" Type="http://schemas.openxmlformats.org/officeDocument/2006/relationships/hyperlink" Target="https://www.aljazeera.net/news/reportsandinterviews/2014/11/18" TargetMode="External"/><Relationship Id="rId15" Type="http://schemas.openxmlformats.org/officeDocument/2006/relationships/hyperlink" Target="http://bit.ly/35kuvcF" TargetMode="External"/><Relationship Id="rId23" Type="http://schemas.openxmlformats.org/officeDocument/2006/relationships/hyperlink" Target="https://carnegieendowment.org/2020/05/27/how-israel-and-arab-world-are-making-peace-without-peace-deal-pub-81918" TargetMode="External"/><Relationship Id="rId28" Type="http://schemas.openxmlformats.org/officeDocument/2006/relationships/hyperlink" Target="https://carnegie-mec.org/2020/12/16/what-happens-to-palestine-if-arabs-go-to-peaces-pub-83241" TargetMode="External"/><Relationship Id="rId36" Type="http://schemas.openxmlformats.org/officeDocument/2006/relationships/hyperlink" Target="https://cutt.us/bKkQs" TargetMode="External"/><Relationship Id="rId49" Type="http://schemas.openxmlformats.org/officeDocument/2006/relationships/hyperlink" Target="https://carnegieendowment.org/2020/09/15/without-palestinians-israeli-normalization-is-still-beyond-reach-pub-82702" TargetMode="External"/><Relationship Id="rId10" Type="http://schemas.openxmlformats.org/officeDocument/2006/relationships/hyperlink" Target="http://bit.ly/3hQnbKw" TargetMode="External"/><Relationship Id="rId19" Type="http://schemas.openxmlformats.org/officeDocument/2006/relationships/hyperlink" Target="http://muqtafi.birzeit.edu/Legislation/getLeg.aspx?pid=16256&amp;Ed=1" TargetMode="External"/><Relationship Id="rId31" Type="http://schemas.openxmlformats.org/officeDocument/2006/relationships/hyperlink" Target="https://cutt.us/eQtz4" TargetMode="External"/><Relationship Id="rId44" Type="http://schemas.openxmlformats.org/officeDocument/2006/relationships/hyperlink" Target="https://carnegie-mec.org/2020/12/16/what-happens-to-palestine-if-arabs-go-to-peaces-pub-83241" TargetMode="External"/><Relationship Id="rId52" Type="http://schemas.openxmlformats.org/officeDocument/2006/relationships/hyperlink" Target="https://carnegie-mec.org/2020/12/16/what-happens-to-palestine-if-arabs-go-to-peaces-pub-83241" TargetMode="External"/><Relationship Id="rId4" Type="http://schemas.openxmlformats.org/officeDocument/2006/relationships/hyperlink" Target="http://www.wafa.ps/ar_page.aspx?id=GhnTNPa69203864136aGhnTNP" TargetMode="External"/><Relationship Id="rId9" Type="http://schemas.openxmlformats.org/officeDocument/2006/relationships/hyperlink" Target="http://bit.ly/3hNrG8U" TargetMode="External"/><Relationship Id="rId14" Type="http://schemas.openxmlformats.org/officeDocument/2006/relationships/hyperlink" Target="https://bit.ly/30XSnkw" TargetMode="External"/><Relationship Id="rId22" Type="http://schemas.openxmlformats.org/officeDocument/2006/relationships/hyperlink" Target="https://studies.aljazeera.net/en/node/4787" TargetMode="External"/><Relationship Id="rId27" Type="http://schemas.openxmlformats.org/officeDocument/2006/relationships/hyperlink" Target="https://carnegie-mec.org/2020/12/16/what-happens-to-palestine-if-arabs-go-to-peaces-pub-83241" TargetMode="External"/><Relationship Id="rId30" Type="http://schemas.openxmlformats.org/officeDocument/2006/relationships/hyperlink" Target="https://www.voanews.com/middle-east/sudans-normalization-deal-israel-faces-hurdles" TargetMode="External"/><Relationship Id="rId35" Type="http://schemas.openxmlformats.org/officeDocument/2006/relationships/hyperlink" Target="https://carnegie-mec.org/2020/12/16/what-happens-to-palestine-if-arabs-go-to-peaces-pub-83241" TargetMode="External"/><Relationship Id="rId43" Type="http://schemas.openxmlformats.org/officeDocument/2006/relationships/hyperlink" Target="https://carnegie-mec.org/2020/12/16/what-happens-to-palestine-if-arabs-go-to-peaces-pub-83241" TargetMode="External"/><Relationship Id="rId48" Type="http://schemas.openxmlformats.org/officeDocument/2006/relationships/hyperlink" Target="https://foreignpolicy.com/2020/09/16/netanyahu-israel-normalization-relations-uae-bahrain-vindication/" TargetMode="External"/><Relationship Id="rId56" Type="http://schemas.openxmlformats.org/officeDocument/2006/relationships/hyperlink" Target="https://bit.ly/3quwxyV" TargetMode="External"/><Relationship Id="rId8" Type="http://schemas.openxmlformats.org/officeDocument/2006/relationships/hyperlink" Target="https://bit.ly/35OO7X2" TargetMode="External"/><Relationship Id="rId51" Type="http://schemas.openxmlformats.org/officeDocument/2006/relationships/hyperlink" Target="https://carnegie-mec.org/2020/12/16/what-happens-to-palestine-if-arabs-go-to-peaces-pub-83241" TargetMode="External"/><Relationship Id="rId3" Type="http://schemas.openxmlformats.org/officeDocument/2006/relationships/hyperlink" Target="http://info.wafa.ps/ar_page.aspx?id=9327"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310</Pages>
  <Words>49760</Words>
  <Characters>283636</Characters>
  <Application>Microsoft Office Word</Application>
  <DocSecurity>0</DocSecurity>
  <Lines>2363</Lines>
  <Paragraphs>665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332731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adn</dc:creator>
  <cp:keywords/>
  <dc:description/>
  <cp:lastModifiedBy>Ahmed adn</cp:lastModifiedBy>
  <cp:revision>1</cp:revision>
  <dcterms:created xsi:type="dcterms:W3CDTF">2021-03-28T07:35:00Z</dcterms:created>
  <dcterms:modified xsi:type="dcterms:W3CDTF">2021-03-28T08:05:00Z</dcterms:modified>
</cp:coreProperties>
</file>