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FABAB" w14:textId="10122602" w:rsidR="00787B69" w:rsidRPr="00A6010D" w:rsidRDefault="00A6010D" w:rsidP="00A6010D">
      <w:pPr>
        <w:jc w:val="center"/>
        <w:rPr>
          <w:rFonts w:ascii="Simplified Arabic" w:hAnsi="Simplified Arabic" w:cs="Simplified Arabic"/>
          <w:b/>
          <w:bCs/>
          <w:sz w:val="24"/>
          <w:szCs w:val="24"/>
          <w:rtl/>
        </w:rPr>
      </w:pPr>
      <w:r w:rsidRPr="00A6010D">
        <w:rPr>
          <w:rFonts w:ascii="Simplified Arabic" w:hAnsi="Simplified Arabic" w:cs="Simplified Arabic"/>
          <w:b/>
          <w:bCs/>
          <w:sz w:val="24"/>
          <w:szCs w:val="24"/>
          <w:rtl/>
        </w:rPr>
        <w:t>ورشة عمل</w:t>
      </w:r>
      <w:r w:rsidR="00971EBA">
        <w:rPr>
          <w:rFonts w:ascii="Simplified Arabic" w:hAnsi="Simplified Arabic" w:cs="Simplified Arabic" w:hint="cs"/>
          <w:b/>
          <w:bCs/>
          <w:sz w:val="24"/>
          <w:szCs w:val="24"/>
          <w:rtl/>
        </w:rPr>
        <w:t xml:space="preserve"> بدائرة العمل والتخطيط</w:t>
      </w:r>
    </w:p>
    <w:p w14:paraId="14398992" w14:textId="058ECDA7" w:rsidR="00A6010D" w:rsidRDefault="00971EBA" w:rsidP="00971EBA">
      <w:pPr>
        <w:rPr>
          <w:rFonts w:ascii="Simplified Arabic" w:hAnsi="Simplified Arabic" w:cs="Simplified Arabic"/>
          <w:sz w:val="24"/>
          <w:szCs w:val="24"/>
          <w:rtl/>
        </w:rPr>
      </w:pPr>
      <w:r w:rsidRPr="00971EBA">
        <w:rPr>
          <w:rFonts w:ascii="Simplified Arabic" w:hAnsi="Simplified Arabic" w:cs="Simplified Arabic" w:hint="cs"/>
          <w:sz w:val="24"/>
          <w:szCs w:val="24"/>
          <w:rtl/>
        </w:rPr>
        <w:t>عقدت دائرة العمل والتخطيط</w:t>
      </w:r>
      <w:r>
        <w:rPr>
          <w:rFonts w:ascii="Simplified Arabic" w:hAnsi="Simplified Arabic" w:cs="Simplified Arabic" w:hint="cs"/>
          <w:sz w:val="24"/>
          <w:szCs w:val="24"/>
          <w:rtl/>
        </w:rPr>
        <w:t>،</w:t>
      </w:r>
      <w:r w:rsidRPr="00971EBA">
        <w:rPr>
          <w:rFonts w:ascii="Simplified Arabic" w:hAnsi="Simplified Arabic" w:cs="Simplified Arabic" w:hint="cs"/>
          <w:sz w:val="24"/>
          <w:szCs w:val="24"/>
          <w:rtl/>
        </w:rPr>
        <w:t xml:space="preserve"> وفي سياق اهتمامه بالشأن الفلسطيني وما يرتبط به من متغيرات </w:t>
      </w:r>
      <w:r>
        <w:rPr>
          <w:rFonts w:ascii="Simplified Arabic" w:hAnsi="Simplified Arabic" w:cs="Simplified Arabic" w:hint="cs"/>
          <w:sz w:val="24"/>
          <w:szCs w:val="24"/>
          <w:rtl/>
        </w:rPr>
        <w:t>إقليمية بعنوان "</w:t>
      </w:r>
      <w:r w:rsidR="00A6010D" w:rsidRPr="00971EBA">
        <w:rPr>
          <w:rFonts w:ascii="Simplified Arabic" w:hAnsi="Simplified Arabic" w:cs="Simplified Arabic"/>
          <w:sz w:val="24"/>
          <w:szCs w:val="24"/>
          <w:rtl/>
        </w:rPr>
        <w:t>ارتفاع</w:t>
      </w:r>
      <w:r w:rsidR="00A6010D" w:rsidRPr="00A6010D">
        <w:rPr>
          <w:rFonts w:ascii="Simplified Arabic" w:hAnsi="Simplified Arabic" w:cs="Simplified Arabic"/>
          <w:sz w:val="24"/>
          <w:szCs w:val="24"/>
          <w:rtl/>
        </w:rPr>
        <w:t xml:space="preserve"> أسعار السلع وتحديات تحقيق الامن الغذائي </w:t>
      </w:r>
      <w:r>
        <w:rPr>
          <w:rFonts w:ascii="Simplified Arabic" w:hAnsi="Simplified Arabic" w:cs="Simplified Arabic" w:hint="cs"/>
          <w:sz w:val="24"/>
          <w:szCs w:val="24"/>
          <w:rtl/>
        </w:rPr>
        <w:t xml:space="preserve">في فلسطين"، وذلك يوم الأربعاء الموافق </w:t>
      </w:r>
      <w:r w:rsidR="00A6010D" w:rsidRPr="00A6010D">
        <w:rPr>
          <w:rFonts w:ascii="Simplified Arabic" w:hAnsi="Simplified Arabic" w:cs="Simplified Arabic"/>
          <w:sz w:val="24"/>
          <w:szCs w:val="24"/>
          <w:rtl/>
        </w:rPr>
        <w:t>27/7/2022</w:t>
      </w:r>
      <w:r>
        <w:rPr>
          <w:rFonts w:ascii="Simplified Arabic" w:hAnsi="Simplified Arabic" w:cs="Simplified Arabic" w:hint="cs"/>
          <w:sz w:val="24"/>
          <w:szCs w:val="24"/>
          <w:rtl/>
        </w:rPr>
        <w:t xml:space="preserve">. وتكمن أهمية الورشة في تداعيات ارتفاع الأسعار، وخاصة للسلع الغذائية الأساسية، على الاقتصاد الفلسطيني عموما، وأحوال الطبقة الفقيرة على وجه الخصوص، وذلك بدراسة تأثير هذا الارتفاع على تحقيق الامن الغذائي، خاصة في قطاع غزة حيث ترتفع نسبة انعدام الامن الغذائي. فقد سجل برنامج الغذاء العالمي في تقريره عن فلسطين ارتفاع معدل انعدام الامن الغذائي من 62% غداة العدوان الإسرائيلي على غزة في مايو 2021، الى 65% في </w:t>
      </w:r>
      <w:r w:rsidR="00052909">
        <w:rPr>
          <w:rFonts w:ascii="Simplified Arabic" w:hAnsi="Simplified Arabic" w:cs="Simplified Arabic" w:hint="cs"/>
          <w:sz w:val="24"/>
          <w:szCs w:val="24"/>
          <w:rtl/>
        </w:rPr>
        <w:t>يونيو</w:t>
      </w:r>
      <w:r>
        <w:rPr>
          <w:rFonts w:ascii="Simplified Arabic" w:hAnsi="Simplified Arabic" w:cs="Simplified Arabic" w:hint="cs"/>
          <w:sz w:val="24"/>
          <w:szCs w:val="24"/>
          <w:rtl/>
        </w:rPr>
        <w:t xml:space="preserve"> 2022، وذلك في سياق رصد تداعيات ارتفاع أسعار السلع الأساسية. </w:t>
      </w:r>
    </w:p>
    <w:p w14:paraId="385BA877" w14:textId="388D0291" w:rsidR="00971EBA" w:rsidRPr="00CA4A1B" w:rsidRDefault="00971EBA" w:rsidP="00971EBA">
      <w:pPr>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ومن ثم </w:t>
      </w:r>
      <w:r w:rsidRPr="00CA4A1B">
        <w:rPr>
          <w:rFonts w:ascii="Simplified Arabic" w:hAnsi="Simplified Arabic" w:cs="Simplified Arabic" w:hint="cs"/>
          <w:b/>
          <w:bCs/>
          <w:sz w:val="24"/>
          <w:szCs w:val="24"/>
          <w:rtl/>
        </w:rPr>
        <w:t>تهدف الورشة الى:</w:t>
      </w:r>
    </w:p>
    <w:p w14:paraId="2F5AB665" w14:textId="77777777" w:rsidR="00971EBA" w:rsidRDefault="00971EBA" w:rsidP="00971EBA">
      <w:pPr>
        <w:pStyle w:val="a3"/>
        <w:numPr>
          <w:ilvl w:val="0"/>
          <w:numId w:val="2"/>
        </w:numPr>
        <w:jc w:val="both"/>
        <w:rPr>
          <w:rFonts w:ascii="Simplified Arabic" w:hAnsi="Simplified Arabic" w:cs="Simplified Arabic"/>
          <w:sz w:val="24"/>
          <w:szCs w:val="24"/>
        </w:rPr>
      </w:pPr>
      <w:r>
        <w:rPr>
          <w:rFonts w:ascii="Simplified Arabic" w:hAnsi="Simplified Arabic" w:cs="Simplified Arabic" w:hint="cs"/>
          <w:sz w:val="24"/>
          <w:szCs w:val="24"/>
          <w:rtl/>
        </w:rPr>
        <w:t>استعراض علمي لتطورات ارتفاع الأسعار عالميا وتداعياته على قطاع غزة وأمنه الغذائي.</w:t>
      </w:r>
    </w:p>
    <w:p w14:paraId="46142060" w14:textId="651CFEC0" w:rsidR="00971EBA" w:rsidRDefault="00971EBA" w:rsidP="00971EBA">
      <w:pPr>
        <w:pStyle w:val="a3"/>
        <w:numPr>
          <w:ilvl w:val="0"/>
          <w:numId w:val="2"/>
        </w:numPr>
        <w:jc w:val="both"/>
        <w:rPr>
          <w:rFonts w:ascii="Simplified Arabic" w:hAnsi="Simplified Arabic" w:cs="Simplified Arabic"/>
          <w:sz w:val="24"/>
          <w:szCs w:val="24"/>
        </w:rPr>
      </w:pPr>
      <w:r>
        <w:rPr>
          <w:rFonts w:ascii="Simplified Arabic" w:hAnsi="Simplified Arabic" w:cs="Simplified Arabic" w:hint="cs"/>
          <w:sz w:val="24"/>
          <w:szCs w:val="24"/>
          <w:rtl/>
        </w:rPr>
        <w:t>مناقشة مستفيضة مع الحضور (نخبة من المهتمين والمختصين) للوصول الى توصيات فاعلة ومناسبة في هذا الصدد.</w:t>
      </w:r>
    </w:p>
    <w:p w14:paraId="5012C9B8" w14:textId="4196D0D2" w:rsidR="00A6010D" w:rsidRDefault="00E80935">
      <w:pPr>
        <w:rPr>
          <w:rFonts w:ascii="Simplified Arabic" w:hAnsi="Simplified Arabic" w:cs="Simplified Arabic"/>
          <w:b/>
          <w:bCs/>
          <w:sz w:val="24"/>
          <w:szCs w:val="24"/>
          <w:rtl/>
        </w:rPr>
      </w:pPr>
      <w:r>
        <w:rPr>
          <w:rFonts w:ascii="Simplified Arabic" w:hAnsi="Simplified Arabic" w:cs="Simplified Arabic" w:hint="cs"/>
          <w:b/>
          <w:bCs/>
          <w:sz w:val="24"/>
          <w:szCs w:val="24"/>
          <w:rtl/>
        </w:rPr>
        <w:t>وقائع الورشة:</w:t>
      </w:r>
    </w:p>
    <w:p w14:paraId="2AFB98A5" w14:textId="7F80950F" w:rsidR="00E80935" w:rsidRDefault="00E80935" w:rsidP="00E80935">
      <w:pPr>
        <w:rPr>
          <w:rFonts w:ascii="Simplified Arabic" w:hAnsi="Simplified Arabic" w:cs="Simplified Arabic"/>
          <w:sz w:val="24"/>
          <w:szCs w:val="24"/>
          <w:rtl/>
        </w:rPr>
      </w:pPr>
      <w:r w:rsidRPr="00E80935">
        <w:rPr>
          <w:rFonts w:ascii="Simplified Arabic" w:hAnsi="Simplified Arabic" w:cs="Simplified Arabic" w:hint="cs"/>
          <w:sz w:val="24"/>
          <w:szCs w:val="24"/>
          <w:rtl/>
        </w:rPr>
        <w:t xml:space="preserve">افتتح الأستاذ عاطف المسلمي الورشة مرحبا بالحضور </w:t>
      </w:r>
      <w:r>
        <w:rPr>
          <w:rFonts w:ascii="Simplified Arabic" w:hAnsi="Simplified Arabic" w:cs="Simplified Arabic" w:hint="cs"/>
          <w:sz w:val="24"/>
          <w:szCs w:val="24"/>
          <w:rtl/>
        </w:rPr>
        <w:t xml:space="preserve">ومؤكدا على دور دائرة العمل والتخطيط في متابعة وتقييم كافة المتغيرات على </w:t>
      </w:r>
      <w:r w:rsidR="00052909">
        <w:rPr>
          <w:rFonts w:ascii="Simplified Arabic" w:hAnsi="Simplified Arabic" w:cs="Simplified Arabic" w:hint="cs"/>
          <w:sz w:val="24"/>
          <w:szCs w:val="24"/>
          <w:rtl/>
        </w:rPr>
        <w:t>ا</w:t>
      </w:r>
      <w:r>
        <w:rPr>
          <w:rFonts w:ascii="Simplified Arabic" w:hAnsi="Simplified Arabic" w:cs="Simplified Arabic" w:hint="cs"/>
          <w:sz w:val="24"/>
          <w:szCs w:val="24"/>
          <w:rtl/>
        </w:rPr>
        <w:t>لساحة المحلية والإقليمية، حيث تأتي هذه الورشة ضمن اهتمامات الدائرة وانشطتها الرئيسية. افتتح مدير الجلسة السيد/ جمال البابا، حيث أكد على أهمية الورشة مستعرضاَ محاورها والمتحدثين وأوراق العمل المقدمة.</w:t>
      </w:r>
    </w:p>
    <w:p w14:paraId="2515F570" w14:textId="503E2567" w:rsidR="00E80935" w:rsidRPr="00E80935" w:rsidRDefault="00E80935" w:rsidP="00E80935">
      <w:pPr>
        <w:rPr>
          <w:rFonts w:ascii="Simplified Arabic" w:hAnsi="Simplified Arabic" w:cs="Simplified Arabic"/>
          <w:b/>
          <w:bCs/>
          <w:sz w:val="24"/>
          <w:szCs w:val="24"/>
          <w:rtl/>
        </w:rPr>
      </w:pPr>
      <w:r w:rsidRPr="00E80935">
        <w:rPr>
          <w:rFonts w:ascii="Simplified Arabic" w:hAnsi="Simplified Arabic" w:cs="Simplified Arabic" w:hint="cs"/>
          <w:b/>
          <w:bCs/>
          <w:sz w:val="24"/>
          <w:szCs w:val="24"/>
          <w:rtl/>
        </w:rPr>
        <w:t>الورقة الأولى:</w:t>
      </w:r>
    </w:p>
    <w:p w14:paraId="5AC86367" w14:textId="066A507F" w:rsidR="009204A1" w:rsidRDefault="00E80935" w:rsidP="00E80935">
      <w:pPr>
        <w:rPr>
          <w:rFonts w:ascii="Simplified Arabic" w:hAnsi="Simplified Arabic" w:cs="Simplified Arabic"/>
          <w:sz w:val="24"/>
          <w:szCs w:val="24"/>
          <w:rtl/>
        </w:rPr>
      </w:pPr>
      <w:r>
        <w:rPr>
          <w:rFonts w:ascii="Simplified Arabic" w:hAnsi="Simplified Arabic" w:cs="Simplified Arabic" w:hint="cs"/>
          <w:sz w:val="24"/>
          <w:szCs w:val="24"/>
          <w:rtl/>
        </w:rPr>
        <w:t>قدم د. أكرم أبو جامع ورقته وا</w:t>
      </w:r>
      <w:r w:rsidR="00052909">
        <w:rPr>
          <w:rFonts w:ascii="Simplified Arabic" w:hAnsi="Simplified Arabic" w:cs="Simplified Arabic" w:hint="cs"/>
          <w:sz w:val="24"/>
          <w:szCs w:val="24"/>
          <w:rtl/>
        </w:rPr>
        <w:t>ل</w:t>
      </w:r>
      <w:r>
        <w:rPr>
          <w:rFonts w:ascii="Simplified Arabic" w:hAnsi="Simplified Arabic" w:cs="Simplified Arabic" w:hint="cs"/>
          <w:sz w:val="24"/>
          <w:szCs w:val="24"/>
          <w:rtl/>
        </w:rPr>
        <w:t xml:space="preserve">تي حملت العنوان " </w:t>
      </w:r>
      <w:r w:rsidR="00A6010D" w:rsidRPr="00E80935">
        <w:rPr>
          <w:rFonts w:ascii="Simplified Arabic" w:hAnsi="Simplified Arabic" w:cs="Simplified Arabic"/>
          <w:sz w:val="24"/>
          <w:szCs w:val="24"/>
          <w:rtl/>
        </w:rPr>
        <w:t>ارتفاع الأسعار عالميا وتداعياته المحلية</w:t>
      </w:r>
      <w:r>
        <w:rPr>
          <w:rFonts w:ascii="Simplified Arabic" w:hAnsi="Simplified Arabic" w:cs="Simplified Arabic" w:hint="cs"/>
          <w:sz w:val="24"/>
          <w:szCs w:val="24"/>
          <w:rtl/>
        </w:rPr>
        <w:t xml:space="preserve">"، حيث استعرض تطورات ارتفاع الأسعار عالميا، رابطا هذه التطورات بالسياقات العامة للأزمات الاقتصادية والمالية الدولية للنظام الرأسمالي، وآليات مواجهة هذه الازمات. وتتطرق الى أزمة النظام الدولي من خلال مؤسساته الحالية، وكيف تعزز بأدوارها المختلفة مكامن الارتباط بالنظام الرأسمالي وآلياته. وعرج على </w:t>
      </w:r>
      <w:r w:rsidR="009204A1">
        <w:rPr>
          <w:rFonts w:ascii="Simplified Arabic" w:hAnsi="Simplified Arabic" w:cs="Simplified Arabic" w:hint="cs"/>
          <w:sz w:val="24"/>
          <w:szCs w:val="24"/>
          <w:rtl/>
        </w:rPr>
        <w:t>أسباب ارتفاع الأسعار في سياق تداعيات الحرب الروسية الا</w:t>
      </w:r>
      <w:r w:rsidR="00052909">
        <w:rPr>
          <w:rFonts w:ascii="Simplified Arabic" w:hAnsi="Simplified Arabic" w:cs="Simplified Arabic" w:hint="cs"/>
          <w:sz w:val="24"/>
          <w:szCs w:val="24"/>
          <w:rtl/>
        </w:rPr>
        <w:t>و</w:t>
      </w:r>
      <w:r w:rsidR="009204A1">
        <w:rPr>
          <w:rFonts w:ascii="Simplified Arabic" w:hAnsi="Simplified Arabic" w:cs="Simplified Arabic" w:hint="cs"/>
          <w:sz w:val="24"/>
          <w:szCs w:val="24"/>
          <w:rtl/>
        </w:rPr>
        <w:t>كرانية. وختمت الورقة باستعراض آثار الارتفاع العالمي للأسعار على السوق المحلي مؤكدا على أن الارتفاع الذي حدث في أسعار السلع في فلسطين سيؤثر سلبا على سبل المعيشة، ومعدلات الفقر.</w:t>
      </w:r>
    </w:p>
    <w:p w14:paraId="00BE9B02" w14:textId="77777777" w:rsidR="009204A1" w:rsidRPr="009204A1" w:rsidRDefault="009204A1" w:rsidP="00E80935">
      <w:pPr>
        <w:rPr>
          <w:rFonts w:ascii="Simplified Arabic" w:hAnsi="Simplified Arabic" w:cs="Simplified Arabic"/>
          <w:b/>
          <w:bCs/>
          <w:sz w:val="24"/>
          <w:szCs w:val="24"/>
          <w:rtl/>
        </w:rPr>
      </w:pPr>
      <w:r w:rsidRPr="009204A1">
        <w:rPr>
          <w:rFonts w:ascii="Simplified Arabic" w:hAnsi="Simplified Arabic" w:cs="Simplified Arabic" w:hint="cs"/>
          <w:b/>
          <w:bCs/>
          <w:sz w:val="24"/>
          <w:szCs w:val="24"/>
          <w:rtl/>
        </w:rPr>
        <w:t>الورقة الثانية:</w:t>
      </w:r>
    </w:p>
    <w:p w14:paraId="6C721D32" w14:textId="116A0B8E" w:rsidR="00751755" w:rsidRDefault="009204A1" w:rsidP="00751755">
      <w:pPr>
        <w:pStyle w:val="a3"/>
        <w:numPr>
          <w:ilvl w:val="0"/>
          <w:numId w:val="3"/>
        </w:numPr>
        <w:spacing w:after="200" w:line="276" w:lineRule="auto"/>
        <w:ind w:left="84" w:hanging="283"/>
        <w:jc w:val="both"/>
        <w:rPr>
          <w:rFonts w:ascii="Simplified Arabic" w:hAnsi="Simplified Arabic" w:cs="Simplified Arabic"/>
          <w:sz w:val="24"/>
          <w:szCs w:val="24"/>
        </w:rPr>
      </w:pPr>
      <w:r w:rsidRPr="00751755">
        <w:rPr>
          <w:rFonts w:ascii="Simplified Arabic" w:hAnsi="Simplified Arabic" w:cs="Simplified Arabic" w:hint="cs"/>
          <w:sz w:val="24"/>
          <w:szCs w:val="24"/>
          <w:rtl/>
        </w:rPr>
        <w:t xml:space="preserve">تحدث د. </w:t>
      </w:r>
      <w:r w:rsidR="00A6010D" w:rsidRPr="00751755">
        <w:rPr>
          <w:rFonts w:ascii="Simplified Arabic" w:hAnsi="Simplified Arabic" w:cs="Simplified Arabic"/>
          <w:sz w:val="24"/>
          <w:szCs w:val="24"/>
          <w:rtl/>
        </w:rPr>
        <w:t>مازن العجلة</w:t>
      </w:r>
      <w:r w:rsidRPr="00751755">
        <w:rPr>
          <w:rFonts w:ascii="Simplified Arabic" w:hAnsi="Simplified Arabic" w:cs="Simplified Arabic" w:hint="cs"/>
          <w:sz w:val="24"/>
          <w:szCs w:val="24"/>
          <w:rtl/>
        </w:rPr>
        <w:t xml:space="preserve"> حول</w:t>
      </w:r>
      <w:r w:rsidR="00A6010D" w:rsidRPr="00751755">
        <w:rPr>
          <w:rFonts w:ascii="Simplified Arabic" w:hAnsi="Simplified Arabic" w:cs="Simplified Arabic"/>
          <w:sz w:val="24"/>
          <w:szCs w:val="24"/>
          <w:rtl/>
        </w:rPr>
        <w:t xml:space="preserve"> تحديات الامن الغذائي في قطاع غزة</w:t>
      </w:r>
      <w:r w:rsidRPr="00751755">
        <w:rPr>
          <w:rFonts w:ascii="Simplified Arabic" w:hAnsi="Simplified Arabic" w:cs="Simplified Arabic" w:hint="cs"/>
          <w:sz w:val="24"/>
          <w:szCs w:val="24"/>
          <w:rtl/>
        </w:rPr>
        <w:t>، وتضمنت الورقة مدخلا يوضح مفهوم الامن الغذائي وتطوره، وكيف أن هذا المفهوم ينطوي سياسيا عل ابعاد لا تتناسب مع الواقع في قطاع غزة. حيث يربط الباحثين عادة بين البطالة والفقر وانعدام الامن الغذائي، في سياق ارتفاع أسعار السلع الغذائية الأساسية وتداعيا</w:t>
      </w:r>
      <w:r w:rsidR="00052909">
        <w:rPr>
          <w:rFonts w:ascii="Simplified Arabic" w:hAnsi="Simplified Arabic" w:cs="Simplified Arabic" w:hint="cs"/>
          <w:sz w:val="24"/>
          <w:szCs w:val="24"/>
          <w:rtl/>
        </w:rPr>
        <w:t>ت</w:t>
      </w:r>
      <w:r w:rsidRPr="00751755">
        <w:rPr>
          <w:rFonts w:ascii="Simplified Arabic" w:hAnsi="Simplified Arabic" w:cs="Simplified Arabic" w:hint="cs"/>
          <w:sz w:val="24"/>
          <w:szCs w:val="24"/>
          <w:rtl/>
        </w:rPr>
        <w:t xml:space="preserve">ها، </w:t>
      </w:r>
      <w:r w:rsidRPr="00751755">
        <w:rPr>
          <w:rFonts w:ascii="Simplified Arabic" w:hAnsi="Simplified Arabic" w:cs="Simplified Arabic" w:hint="cs"/>
          <w:sz w:val="24"/>
          <w:szCs w:val="24"/>
          <w:rtl/>
        </w:rPr>
        <w:lastRenderedPageBreak/>
        <w:t xml:space="preserve">رغم أن الإطار السياسي الحاكم والمتمثل في الاحتلال والانقسام، يمارس الدور الرئيسي في تعزيز حالة انعدام الامن الغذائي. واستعرضت الورقة تطورات انعدام الامن الغذائي في قطاع غزة وأكدت على ارتفاع هذا المعدل من 62% </w:t>
      </w:r>
      <w:r w:rsidR="00751755" w:rsidRPr="00751755">
        <w:rPr>
          <w:rFonts w:ascii="Simplified Arabic" w:hAnsi="Simplified Arabic" w:cs="Simplified Arabic" w:hint="cs"/>
          <w:sz w:val="24"/>
          <w:szCs w:val="24"/>
          <w:rtl/>
        </w:rPr>
        <w:t xml:space="preserve">غداة العدوان الإسرائيلي على غزة في مايو 2021 الى 65% في يونيو 2022 بفعل ارتفاع الأسعار. وقدمت الورقة ملخصاً للتحديات التي تواجه تحقيق الامن الغذائي في قطاع غزة وأهمها </w:t>
      </w:r>
      <w:r w:rsidR="00751755" w:rsidRPr="00751755">
        <w:rPr>
          <w:rFonts w:ascii="Simplified Arabic" w:hAnsi="Simplified Arabic" w:cs="Simplified Arabic"/>
          <w:sz w:val="24"/>
          <w:szCs w:val="24"/>
          <w:rtl/>
        </w:rPr>
        <w:t>الاحتلال ال</w:t>
      </w:r>
      <w:r w:rsidR="00310DA0">
        <w:rPr>
          <w:rFonts w:ascii="Simplified Arabic" w:hAnsi="Simplified Arabic" w:cs="Simplified Arabic" w:hint="cs"/>
          <w:sz w:val="24"/>
          <w:szCs w:val="24"/>
          <w:rtl/>
        </w:rPr>
        <w:t>اسرائيلي</w:t>
      </w:r>
      <w:r w:rsidR="00751755" w:rsidRPr="00751755">
        <w:rPr>
          <w:rFonts w:ascii="Simplified Arabic" w:hAnsi="Simplified Arabic" w:cs="Simplified Arabic"/>
          <w:sz w:val="24"/>
          <w:szCs w:val="24"/>
          <w:rtl/>
        </w:rPr>
        <w:t xml:space="preserve"> الذي يمثل التحدي الأكبر في تحقيق الامن الغذائي، حيث يسيطر على المعابر والموارد خاصة المياه والأراضي الزراعية والتجارة، </w:t>
      </w:r>
      <w:r w:rsidR="00310DA0">
        <w:rPr>
          <w:rFonts w:ascii="Simplified Arabic" w:hAnsi="Simplified Arabic" w:cs="Simplified Arabic" w:hint="cs"/>
          <w:sz w:val="24"/>
          <w:szCs w:val="24"/>
          <w:rtl/>
        </w:rPr>
        <w:t>و</w:t>
      </w:r>
      <w:r w:rsidR="00310DA0" w:rsidRPr="00751755">
        <w:rPr>
          <w:rFonts w:ascii="Simplified Arabic" w:hAnsi="Simplified Arabic" w:cs="Simplified Arabic"/>
          <w:sz w:val="24"/>
          <w:szCs w:val="24"/>
          <w:rtl/>
        </w:rPr>
        <w:t>من ثم</w:t>
      </w:r>
      <w:r w:rsidR="00310DA0" w:rsidRPr="00751755">
        <w:rPr>
          <w:rFonts w:ascii="Simplified Arabic" w:hAnsi="Simplified Arabic" w:cs="Simplified Arabic"/>
          <w:sz w:val="24"/>
          <w:szCs w:val="24"/>
          <w:rtl/>
        </w:rPr>
        <w:t xml:space="preserve"> </w:t>
      </w:r>
      <w:r w:rsidR="00751755" w:rsidRPr="00751755">
        <w:rPr>
          <w:rFonts w:ascii="Simplified Arabic" w:hAnsi="Simplified Arabic" w:cs="Simplified Arabic"/>
          <w:sz w:val="24"/>
          <w:szCs w:val="24"/>
          <w:rtl/>
        </w:rPr>
        <w:t>هو يتسبب في</w:t>
      </w:r>
      <w:r w:rsidR="00751755" w:rsidRPr="00751755">
        <w:rPr>
          <w:rFonts w:ascii="Simplified Arabic" w:hAnsi="Simplified Arabic" w:cs="Simplified Arabic" w:hint="cs"/>
          <w:sz w:val="24"/>
          <w:szCs w:val="24"/>
          <w:rtl/>
        </w:rPr>
        <w:t xml:space="preserve"> إعاقة ت</w:t>
      </w:r>
      <w:r w:rsidR="00751755" w:rsidRPr="00751755">
        <w:rPr>
          <w:rFonts w:ascii="Simplified Arabic" w:hAnsi="Simplified Arabic" w:cs="Simplified Arabic"/>
          <w:sz w:val="24"/>
          <w:szCs w:val="24"/>
          <w:rtl/>
        </w:rPr>
        <w:t>وافر الغذاء</w:t>
      </w:r>
      <w:r w:rsidR="00751755" w:rsidRPr="00751755">
        <w:rPr>
          <w:rFonts w:ascii="Simplified Arabic" w:hAnsi="Simplified Arabic" w:cs="Simplified Arabic" w:hint="cs"/>
          <w:sz w:val="24"/>
          <w:szCs w:val="24"/>
          <w:rtl/>
        </w:rPr>
        <w:t xml:space="preserve"> و</w:t>
      </w:r>
      <w:r w:rsidR="00751755" w:rsidRPr="00751755">
        <w:rPr>
          <w:rFonts w:ascii="Simplified Arabic" w:hAnsi="Simplified Arabic" w:cs="Simplified Arabic"/>
          <w:sz w:val="24"/>
          <w:szCs w:val="24"/>
          <w:rtl/>
        </w:rPr>
        <w:t>الوصول إلى الغذاء</w:t>
      </w:r>
      <w:r w:rsidR="00751755">
        <w:rPr>
          <w:rFonts w:ascii="Simplified Arabic" w:hAnsi="Simplified Arabic" w:cs="Simplified Arabic" w:hint="cs"/>
          <w:sz w:val="24"/>
          <w:szCs w:val="24"/>
          <w:rtl/>
        </w:rPr>
        <w:t xml:space="preserve"> وغيرها من المعوقات. ويتمثل التحدي الثاني في </w:t>
      </w:r>
      <w:r w:rsidR="00751755" w:rsidRPr="00751755">
        <w:rPr>
          <w:rFonts w:ascii="Simplified Arabic" w:hAnsi="Simplified Arabic" w:cs="Simplified Arabic" w:hint="cs"/>
          <w:sz w:val="24"/>
          <w:szCs w:val="24"/>
          <w:rtl/>
        </w:rPr>
        <w:t>الانقسام وتداعياته على العوامل المؤثرة في الامن الغذائي، وخاصة الزيادة الكبيرة في الضرائب، والنقص الحاد في الموارد (خاصة المياه والكهرباء)، وعدم توفر رؤية تنموية والسياسات اللازمة لمواجهة انعدام الامن الغذائي.</w:t>
      </w:r>
      <w:r w:rsidR="00751755">
        <w:rPr>
          <w:rFonts w:ascii="Simplified Arabic" w:hAnsi="Simplified Arabic" w:cs="Simplified Arabic" w:hint="cs"/>
          <w:sz w:val="24"/>
          <w:szCs w:val="24"/>
          <w:rtl/>
        </w:rPr>
        <w:t xml:space="preserve"> وهناك العديد من العوامل التي تعزز التحديات السابقة، بل وتنتج عنها، مثل:</w:t>
      </w:r>
    </w:p>
    <w:p w14:paraId="70D6EC3D" w14:textId="77777777" w:rsidR="00751755" w:rsidRDefault="00751755" w:rsidP="00751755">
      <w:pPr>
        <w:pStyle w:val="a3"/>
        <w:numPr>
          <w:ilvl w:val="0"/>
          <w:numId w:val="4"/>
        </w:numPr>
        <w:spacing w:after="200" w:line="276" w:lineRule="auto"/>
        <w:jc w:val="both"/>
        <w:rPr>
          <w:rFonts w:ascii="Simplified Arabic" w:hAnsi="Simplified Arabic" w:cs="Simplified Arabic"/>
          <w:sz w:val="24"/>
          <w:szCs w:val="24"/>
        </w:rPr>
      </w:pPr>
      <w:r>
        <w:rPr>
          <w:rFonts w:ascii="Simplified Arabic" w:hAnsi="Simplified Arabic" w:cs="Simplified Arabic" w:hint="cs"/>
          <w:sz w:val="24"/>
          <w:szCs w:val="24"/>
          <w:rtl/>
        </w:rPr>
        <w:t>تراجع دور القطاع الزراعي في التنمية الاقتصادية</w:t>
      </w:r>
    </w:p>
    <w:p w14:paraId="0031E1B7" w14:textId="77777777" w:rsidR="00751755" w:rsidRDefault="00751755" w:rsidP="00751755">
      <w:pPr>
        <w:pStyle w:val="a3"/>
        <w:numPr>
          <w:ilvl w:val="0"/>
          <w:numId w:val="4"/>
        </w:numPr>
        <w:spacing w:after="200" w:line="276" w:lineRule="auto"/>
        <w:jc w:val="both"/>
        <w:rPr>
          <w:rFonts w:ascii="Simplified Arabic" w:hAnsi="Simplified Arabic" w:cs="Simplified Arabic"/>
          <w:sz w:val="24"/>
          <w:szCs w:val="24"/>
        </w:rPr>
      </w:pPr>
      <w:r>
        <w:rPr>
          <w:rFonts w:ascii="Simplified Arabic" w:hAnsi="Simplified Arabic" w:cs="Simplified Arabic" w:hint="cs"/>
          <w:sz w:val="24"/>
          <w:szCs w:val="24"/>
          <w:rtl/>
        </w:rPr>
        <w:t>الاعتماد على الخارج في استيراد الكثير من المواد الغذائية</w:t>
      </w:r>
    </w:p>
    <w:p w14:paraId="14ACDF35" w14:textId="77777777" w:rsidR="00751755" w:rsidRDefault="00751755" w:rsidP="00751755">
      <w:pPr>
        <w:pStyle w:val="a3"/>
        <w:numPr>
          <w:ilvl w:val="0"/>
          <w:numId w:val="4"/>
        </w:numPr>
        <w:spacing w:after="200" w:line="276" w:lineRule="auto"/>
        <w:jc w:val="both"/>
        <w:rPr>
          <w:rFonts w:ascii="Simplified Arabic" w:hAnsi="Simplified Arabic" w:cs="Simplified Arabic"/>
          <w:sz w:val="24"/>
          <w:szCs w:val="24"/>
        </w:rPr>
      </w:pPr>
      <w:r>
        <w:rPr>
          <w:rFonts w:ascii="Simplified Arabic" w:hAnsi="Simplified Arabic" w:cs="Simplified Arabic" w:hint="cs"/>
          <w:sz w:val="24"/>
          <w:szCs w:val="24"/>
          <w:rtl/>
        </w:rPr>
        <w:t>الازمة المالية وما يترتب عليها من عدم قدرة الحكومة على دعم الزراعة والموارد اللازمة</w:t>
      </w:r>
    </w:p>
    <w:p w14:paraId="28F8F226" w14:textId="0BED93FC" w:rsidR="00751755" w:rsidRDefault="00751755" w:rsidP="00751755">
      <w:pPr>
        <w:pStyle w:val="a3"/>
        <w:numPr>
          <w:ilvl w:val="0"/>
          <w:numId w:val="4"/>
        </w:numPr>
        <w:spacing w:after="200" w:line="276" w:lineRule="auto"/>
        <w:jc w:val="both"/>
        <w:rPr>
          <w:rFonts w:ascii="Simplified Arabic" w:hAnsi="Simplified Arabic" w:cs="Simplified Arabic"/>
          <w:sz w:val="24"/>
          <w:szCs w:val="24"/>
        </w:rPr>
      </w:pPr>
      <w:r>
        <w:rPr>
          <w:rFonts w:ascii="Simplified Arabic" w:hAnsi="Simplified Arabic" w:cs="Simplified Arabic" w:hint="cs"/>
          <w:sz w:val="24"/>
          <w:szCs w:val="24"/>
          <w:rtl/>
        </w:rPr>
        <w:t>تزايد معدلات البطالة والفقر ومن ثم ضعف القوة الشرائية التي لا تتيح للفرد تحقيق الامن الغذائي</w:t>
      </w:r>
    </w:p>
    <w:p w14:paraId="4F82D76A" w14:textId="2C49F891" w:rsidR="00751755" w:rsidRPr="00751755" w:rsidRDefault="00751755" w:rsidP="00751755">
      <w:pPr>
        <w:pStyle w:val="a3"/>
        <w:numPr>
          <w:ilvl w:val="0"/>
          <w:numId w:val="3"/>
        </w:numPr>
        <w:spacing w:after="200" w:line="276" w:lineRule="auto"/>
        <w:ind w:left="84" w:hanging="283"/>
        <w:jc w:val="both"/>
        <w:rPr>
          <w:rFonts w:ascii="Simplified Arabic" w:hAnsi="Simplified Arabic" w:cs="Simplified Arabic"/>
          <w:sz w:val="24"/>
          <w:szCs w:val="24"/>
          <w:rtl/>
        </w:rPr>
      </w:pPr>
      <w:r w:rsidRPr="00751755">
        <w:rPr>
          <w:rFonts w:ascii="Simplified Arabic" w:hAnsi="Simplified Arabic" w:cs="Simplified Arabic" w:hint="cs"/>
          <w:sz w:val="24"/>
          <w:szCs w:val="24"/>
          <w:rtl/>
        </w:rPr>
        <w:t>وختمت الورقة بتوصية رئيسية تتمثل بأهمية</w:t>
      </w:r>
      <w:r w:rsidRPr="00751755">
        <w:rPr>
          <w:rFonts w:ascii="Simplified Arabic" w:hAnsi="Simplified Arabic" w:cs="Simplified Arabic"/>
          <w:sz w:val="24"/>
          <w:szCs w:val="24"/>
          <w:rtl/>
        </w:rPr>
        <w:t xml:space="preserve"> إعادة النظر في كافة العوامل المؤثرة في تحقيق الأمن الغذائي في فلسطين، وتتمثل تحديدا في توافر الغذاء، الوصول إلى الغذاء، استخدام الغذاء، استقرار الغذاء. وهي عوامل يتجلى فيها الاقتصاد السياسي بامتياز، لذلك يحتاج الامر، على الصعيد الكلي، اجتراح سياسات تعزز من ه</w:t>
      </w:r>
      <w:r w:rsidR="00310DA0">
        <w:rPr>
          <w:rFonts w:ascii="Simplified Arabic" w:hAnsi="Simplified Arabic" w:cs="Simplified Arabic" w:hint="cs"/>
          <w:sz w:val="24"/>
          <w:szCs w:val="24"/>
          <w:rtl/>
        </w:rPr>
        <w:t>ذ</w:t>
      </w:r>
      <w:r w:rsidRPr="00751755">
        <w:rPr>
          <w:rFonts w:ascii="Simplified Arabic" w:hAnsi="Simplified Arabic" w:cs="Simplified Arabic"/>
          <w:sz w:val="24"/>
          <w:szCs w:val="24"/>
          <w:rtl/>
        </w:rPr>
        <w:t>ه العوامل ما أمكن ذلك.</w:t>
      </w:r>
    </w:p>
    <w:p w14:paraId="2EB3275D" w14:textId="5D1A65AB" w:rsidR="00751755" w:rsidRDefault="00751755" w:rsidP="00751755">
      <w:pPr>
        <w:spacing w:after="200" w:line="276" w:lineRule="auto"/>
        <w:jc w:val="both"/>
        <w:rPr>
          <w:rFonts w:ascii="Simplified Arabic" w:hAnsi="Simplified Arabic" w:cs="Simplified Arabic"/>
          <w:b/>
          <w:bCs/>
          <w:sz w:val="24"/>
          <w:szCs w:val="24"/>
          <w:rtl/>
        </w:rPr>
      </w:pPr>
      <w:r w:rsidRPr="00751755">
        <w:rPr>
          <w:rFonts w:ascii="Simplified Arabic" w:hAnsi="Simplified Arabic" w:cs="Simplified Arabic" w:hint="cs"/>
          <w:b/>
          <w:bCs/>
          <w:sz w:val="24"/>
          <w:szCs w:val="24"/>
          <w:rtl/>
        </w:rPr>
        <w:t>الورقة الثالثة:</w:t>
      </w:r>
    </w:p>
    <w:p w14:paraId="04EDB972" w14:textId="2CD18C13" w:rsidR="00FD7ABC" w:rsidRDefault="00751755" w:rsidP="00FD7ABC">
      <w:pPr>
        <w:spacing w:after="200" w:line="276" w:lineRule="auto"/>
        <w:jc w:val="both"/>
        <w:rPr>
          <w:rFonts w:ascii="Simplified Arabic" w:hAnsi="Simplified Arabic" w:cs="Simplified Arabic"/>
          <w:sz w:val="24"/>
          <w:szCs w:val="24"/>
          <w:rtl/>
        </w:rPr>
      </w:pPr>
      <w:r w:rsidRPr="00751755">
        <w:rPr>
          <w:rFonts w:ascii="Simplified Arabic" w:hAnsi="Simplified Arabic" w:cs="Simplified Arabic" w:hint="cs"/>
          <w:sz w:val="24"/>
          <w:szCs w:val="24"/>
          <w:rtl/>
        </w:rPr>
        <w:t xml:space="preserve">تحدث </w:t>
      </w:r>
      <w:r w:rsidR="00310DA0">
        <w:rPr>
          <w:rFonts w:ascii="Simplified Arabic" w:hAnsi="Simplified Arabic" w:cs="Simplified Arabic" w:hint="cs"/>
          <w:sz w:val="24"/>
          <w:szCs w:val="24"/>
          <w:rtl/>
        </w:rPr>
        <w:t>ا</w:t>
      </w:r>
      <w:r w:rsidR="00A6010D" w:rsidRPr="00751755">
        <w:rPr>
          <w:rFonts w:ascii="Simplified Arabic" w:hAnsi="Simplified Arabic" w:cs="Simplified Arabic"/>
          <w:sz w:val="24"/>
          <w:szCs w:val="24"/>
          <w:rtl/>
        </w:rPr>
        <w:t xml:space="preserve">لأستاذ المفكر غازي </w:t>
      </w:r>
      <w:proofErr w:type="spellStart"/>
      <w:r w:rsidR="00A6010D" w:rsidRPr="00751755">
        <w:rPr>
          <w:rFonts w:ascii="Simplified Arabic" w:hAnsi="Simplified Arabic" w:cs="Simplified Arabic"/>
          <w:sz w:val="24"/>
          <w:szCs w:val="24"/>
          <w:rtl/>
        </w:rPr>
        <w:t>الصوراني</w:t>
      </w:r>
      <w:proofErr w:type="spellEnd"/>
      <w:r w:rsidRPr="00751755">
        <w:rPr>
          <w:rFonts w:ascii="Simplified Arabic" w:hAnsi="Simplified Arabic" w:cs="Simplified Arabic" w:hint="cs"/>
          <w:sz w:val="24"/>
          <w:szCs w:val="24"/>
          <w:rtl/>
        </w:rPr>
        <w:t xml:space="preserve"> حول</w:t>
      </w:r>
      <w:r w:rsidR="00A6010D" w:rsidRPr="00751755">
        <w:rPr>
          <w:rFonts w:ascii="Simplified Arabic" w:hAnsi="Simplified Arabic" w:cs="Simplified Arabic"/>
          <w:sz w:val="24"/>
          <w:szCs w:val="24"/>
          <w:rtl/>
        </w:rPr>
        <w:t xml:space="preserve"> </w:t>
      </w:r>
      <w:r w:rsidRPr="00751755">
        <w:rPr>
          <w:rFonts w:ascii="Simplified Arabic" w:hAnsi="Simplified Arabic" w:cs="Simplified Arabic" w:hint="cs"/>
          <w:sz w:val="24"/>
          <w:szCs w:val="24"/>
          <w:rtl/>
        </w:rPr>
        <w:t>ال</w:t>
      </w:r>
      <w:r w:rsidR="00A6010D" w:rsidRPr="00751755">
        <w:rPr>
          <w:rFonts w:ascii="Simplified Arabic" w:hAnsi="Simplified Arabic" w:cs="Simplified Arabic"/>
          <w:sz w:val="24"/>
          <w:szCs w:val="24"/>
          <w:rtl/>
        </w:rPr>
        <w:t xml:space="preserve">سياسات </w:t>
      </w:r>
      <w:r w:rsidRPr="00751755">
        <w:rPr>
          <w:rFonts w:ascii="Simplified Arabic" w:hAnsi="Simplified Arabic" w:cs="Simplified Arabic" w:hint="cs"/>
          <w:sz w:val="24"/>
          <w:szCs w:val="24"/>
          <w:rtl/>
        </w:rPr>
        <w:t xml:space="preserve">الاقتصادية اللازمة </w:t>
      </w:r>
      <w:r w:rsidR="00E80935" w:rsidRPr="00751755">
        <w:rPr>
          <w:rFonts w:ascii="Simplified Arabic" w:hAnsi="Simplified Arabic" w:cs="Simplified Arabic" w:hint="cs"/>
          <w:sz w:val="24"/>
          <w:szCs w:val="24"/>
          <w:rtl/>
        </w:rPr>
        <w:t>للخروج من الوضع الراهن</w:t>
      </w:r>
      <w:r w:rsidRPr="00751755">
        <w:rPr>
          <w:rFonts w:ascii="Simplified Arabic" w:hAnsi="Simplified Arabic" w:cs="Simplified Arabic" w:hint="cs"/>
          <w:sz w:val="24"/>
          <w:szCs w:val="24"/>
          <w:rtl/>
        </w:rPr>
        <w:t xml:space="preserve">، وأكد على أن </w:t>
      </w:r>
      <w:r w:rsidRPr="00751755">
        <w:rPr>
          <w:rFonts w:ascii="Simplified Arabic" w:hAnsi="Simplified Arabic" w:cs="Simplified Arabic"/>
          <w:sz w:val="24"/>
          <w:szCs w:val="24"/>
          <w:rtl/>
        </w:rPr>
        <w:t>مناقشه تحديات الامن الغذائي</w:t>
      </w:r>
      <w:r w:rsidRPr="00751755">
        <w:rPr>
          <w:rFonts w:ascii="Simplified Arabic" w:hAnsi="Simplified Arabic" w:cs="Simplified Arabic" w:hint="cs"/>
          <w:sz w:val="24"/>
          <w:szCs w:val="24"/>
          <w:rtl/>
        </w:rPr>
        <w:t xml:space="preserve"> وارتفاع الاسعار</w:t>
      </w:r>
      <w:r w:rsidRPr="00751755">
        <w:rPr>
          <w:rFonts w:ascii="Simplified Arabic" w:hAnsi="Simplified Arabic" w:cs="Simplified Arabic"/>
          <w:sz w:val="24"/>
          <w:szCs w:val="24"/>
          <w:rtl/>
        </w:rPr>
        <w:t xml:space="preserve"> في فلسطين، </w:t>
      </w:r>
      <w:r w:rsidRPr="00751755">
        <w:rPr>
          <w:rFonts w:ascii="Simplified Arabic" w:hAnsi="Simplified Arabic" w:cs="Simplified Arabic" w:hint="cs"/>
          <w:sz w:val="24"/>
          <w:szCs w:val="24"/>
          <w:rtl/>
        </w:rPr>
        <w:t>ت</w:t>
      </w:r>
      <w:r w:rsidRPr="00751755">
        <w:rPr>
          <w:rFonts w:ascii="Simplified Arabic" w:hAnsi="Simplified Arabic" w:cs="Simplified Arabic"/>
          <w:sz w:val="24"/>
          <w:szCs w:val="24"/>
          <w:rtl/>
        </w:rPr>
        <w:t xml:space="preserve">فرض علينا بقوة مناقشة هذا الموضوع الهام بالترابط مع الاطار الاوسع والاشمل للتحديات الكبرى الوطنية والاقتصادية والمجتمعية الفلسطينية ، لم </w:t>
      </w:r>
      <w:r w:rsidRPr="00751755">
        <w:rPr>
          <w:rFonts w:ascii="Simplified Arabic" w:hAnsi="Simplified Arabic" w:cs="Simplified Arabic" w:hint="cs"/>
          <w:sz w:val="24"/>
          <w:szCs w:val="24"/>
          <w:rtl/>
        </w:rPr>
        <w:t>يتفكك</w:t>
      </w:r>
      <w:r w:rsidRPr="00751755">
        <w:rPr>
          <w:rFonts w:ascii="Simplified Arabic" w:hAnsi="Simplified Arabic" w:cs="Simplified Arabic"/>
          <w:sz w:val="24"/>
          <w:szCs w:val="24"/>
          <w:rtl/>
        </w:rPr>
        <w:t xml:space="preserve"> خلالها اقتصادنا فحسب ، بل تفككت هوية شعبنا الوطنية وتفككت قضيتنا وتفكك مجتمعنا </w:t>
      </w:r>
      <w:r w:rsidRPr="00751755">
        <w:rPr>
          <w:rFonts w:ascii="Simplified Arabic" w:hAnsi="Simplified Arabic" w:cs="Simplified Arabic" w:hint="cs"/>
          <w:sz w:val="24"/>
          <w:szCs w:val="24"/>
          <w:rtl/>
        </w:rPr>
        <w:t xml:space="preserve">، </w:t>
      </w:r>
      <w:r w:rsidRPr="00751755">
        <w:rPr>
          <w:rFonts w:ascii="Simplified Arabic" w:hAnsi="Simplified Arabic" w:cs="Simplified Arabic"/>
          <w:sz w:val="24"/>
          <w:szCs w:val="24"/>
          <w:rtl/>
        </w:rPr>
        <w:t>خاص</w:t>
      </w:r>
      <w:r w:rsidRPr="00751755">
        <w:rPr>
          <w:rFonts w:ascii="Simplified Arabic" w:hAnsi="Simplified Arabic" w:cs="Simplified Arabic" w:hint="cs"/>
          <w:sz w:val="24"/>
          <w:szCs w:val="24"/>
          <w:rtl/>
        </w:rPr>
        <w:t>ة</w:t>
      </w:r>
      <w:r w:rsidRPr="00751755">
        <w:rPr>
          <w:rFonts w:ascii="Simplified Arabic" w:hAnsi="Simplified Arabic" w:cs="Simplified Arabic"/>
          <w:sz w:val="24"/>
          <w:szCs w:val="24"/>
          <w:rtl/>
        </w:rPr>
        <w:t xml:space="preserve"> مع قضايا تندرج تحت عنوان التحدي سواء كان تحدي الامن الغذائي او تحدي العديد من القضايا المطلبي</w:t>
      </w:r>
      <w:r w:rsidRPr="00751755">
        <w:rPr>
          <w:rFonts w:ascii="Simplified Arabic" w:hAnsi="Simplified Arabic" w:cs="Simplified Arabic" w:hint="cs"/>
          <w:sz w:val="24"/>
          <w:szCs w:val="24"/>
          <w:rtl/>
        </w:rPr>
        <w:t xml:space="preserve">ة </w:t>
      </w:r>
      <w:r w:rsidRPr="00751755">
        <w:rPr>
          <w:rFonts w:ascii="Simplified Arabic" w:hAnsi="Simplified Arabic" w:cs="Simplified Arabic"/>
          <w:sz w:val="24"/>
          <w:szCs w:val="24"/>
          <w:rtl/>
        </w:rPr>
        <w:t>مثل تحدي البطال</w:t>
      </w:r>
      <w:r w:rsidRPr="00751755">
        <w:rPr>
          <w:rFonts w:ascii="Simplified Arabic" w:hAnsi="Simplified Arabic" w:cs="Simplified Arabic" w:hint="cs"/>
          <w:sz w:val="24"/>
          <w:szCs w:val="24"/>
          <w:rtl/>
        </w:rPr>
        <w:t>ة</w:t>
      </w:r>
      <w:r w:rsidRPr="00751755">
        <w:rPr>
          <w:rFonts w:ascii="Simplified Arabic" w:hAnsi="Simplified Arabic" w:cs="Simplified Arabic"/>
          <w:sz w:val="24"/>
          <w:szCs w:val="24"/>
          <w:rtl/>
        </w:rPr>
        <w:t xml:space="preserve"> والفقر وتحدي المياه والكهرباء وتحدي الاستبداد والفساد</w:t>
      </w:r>
      <w:r w:rsidRPr="00751755">
        <w:rPr>
          <w:rFonts w:ascii="Simplified Arabic" w:hAnsi="Simplified Arabic" w:cs="Simplified Arabic" w:hint="cs"/>
          <w:sz w:val="24"/>
          <w:szCs w:val="24"/>
          <w:rtl/>
        </w:rPr>
        <w:t>.</w:t>
      </w:r>
      <w:r w:rsidR="00FD7ABC">
        <w:rPr>
          <w:rFonts w:ascii="Simplified Arabic" w:hAnsi="Simplified Arabic" w:cs="Simplified Arabic" w:hint="cs"/>
          <w:sz w:val="24"/>
          <w:szCs w:val="24"/>
          <w:rtl/>
        </w:rPr>
        <w:t xml:space="preserve"> وبعد استعراض العديد من الإحصاءات حول النمو السكني والامن الغذائي والمؤشرات الاقتصادية الرئيسي، قدمت الورقة رؤية مستقبلية، </w:t>
      </w:r>
      <w:r w:rsidR="00FD7ABC" w:rsidRPr="00FD7ABC">
        <w:rPr>
          <w:rFonts w:ascii="Simplified Arabic" w:hAnsi="Simplified Arabic" w:cs="Simplified Arabic"/>
          <w:sz w:val="24"/>
          <w:szCs w:val="24"/>
          <w:rtl/>
        </w:rPr>
        <w:t>يرتكز محورها أو جانبها الاقتصادي، على المفاهيم والخطوط العامة للاستراتيجية التنموية التي يجب العمل على بلورتها وتبنيها للخروج من هذا المأزق الحاضر إلى المستقبل، وذلك لتحقيق هدفين</w:t>
      </w:r>
      <w:r w:rsidR="00FD7ABC" w:rsidRPr="00FD7ABC">
        <w:rPr>
          <w:rFonts w:ascii="Simplified Arabic" w:hAnsi="Simplified Arabic" w:cs="Simplified Arabic"/>
          <w:sz w:val="24"/>
          <w:szCs w:val="24"/>
        </w:rPr>
        <w:t>:</w:t>
      </w:r>
    </w:p>
    <w:p w14:paraId="0C3B1107" w14:textId="0F77E08A" w:rsidR="00FD7ABC" w:rsidRPr="00FD7ABC" w:rsidRDefault="00FD7ABC" w:rsidP="00FD7ABC">
      <w:pPr>
        <w:spacing w:after="200" w:line="276" w:lineRule="auto"/>
        <w:jc w:val="both"/>
        <w:rPr>
          <w:rFonts w:ascii="Simplified Arabic" w:hAnsi="Simplified Arabic" w:cs="Simplified Arabic"/>
          <w:sz w:val="24"/>
          <w:szCs w:val="24"/>
          <w:rtl/>
        </w:rPr>
      </w:pPr>
      <w:r w:rsidRPr="00FD7ABC">
        <w:rPr>
          <w:rFonts w:ascii="Simplified Arabic" w:hAnsi="Simplified Arabic" w:cs="Simplified Arabic"/>
          <w:sz w:val="24"/>
          <w:szCs w:val="24"/>
          <w:rtl/>
        </w:rPr>
        <w:t>الأول: إيجاد إطار مفهومي يوضح الأولويات الاقتصادية الفلسطينية وفق اسس اقتصاد التقشف</w:t>
      </w:r>
      <w:r w:rsidRPr="00FD7ABC">
        <w:rPr>
          <w:rFonts w:ascii="Simplified Arabic" w:hAnsi="Simplified Arabic" w:cs="Simplified Arabic"/>
          <w:sz w:val="24"/>
          <w:szCs w:val="24"/>
        </w:rPr>
        <w:t>.</w:t>
      </w:r>
    </w:p>
    <w:p w14:paraId="5108F6FC" w14:textId="2EEFFD71" w:rsidR="00FD7ABC" w:rsidRDefault="00FD7ABC" w:rsidP="00FD7ABC">
      <w:pPr>
        <w:spacing w:after="200" w:line="276" w:lineRule="auto"/>
        <w:jc w:val="both"/>
        <w:rPr>
          <w:rFonts w:ascii="Simplified Arabic" w:hAnsi="Simplified Arabic" w:cs="Simplified Arabic"/>
          <w:sz w:val="24"/>
          <w:szCs w:val="24"/>
          <w:rtl/>
        </w:rPr>
      </w:pPr>
      <w:r w:rsidRPr="00FD7ABC">
        <w:rPr>
          <w:rFonts w:ascii="Simplified Arabic" w:hAnsi="Simplified Arabic" w:cs="Simplified Arabic"/>
          <w:sz w:val="24"/>
          <w:szCs w:val="24"/>
          <w:rtl/>
        </w:rPr>
        <w:lastRenderedPageBreak/>
        <w:t>الثاني: تعريف ماهية المراحل المتعاقبة التي من خلالها يمكن تحقيق الأهداف التنموية</w:t>
      </w:r>
      <w:r w:rsidRPr="00FD7ABC">
        <w:rPr>
          <w:rFonts w:ascii="Simplified Arabic" w:hAnsi="Simplified Arabic" w:cs="Simplified Arabic" w:hint="cs"/>
          <w:sz w:val="24"/>
          <w:szCs w:val="24"/>
          <w:rtl/>
        </w:rPr>
        <w:t>.</w:t>
      </w:r>
      <w:r w:rsidRPr="00FD7ABC">
        <w:rPr>
          <w:rFonts w:ascii="Simplified Arabic" w:hAnsi="Simplified Arabic" w:cs="Simplified Arabic"/>
          <w:sz w:val="24"/>
          <w:szCs w:val="24"/>
        </w:rPr>
        <w:t xml:space="preserve"> </w:t>
      </w:r>
    </w:p>
    <w:p w14:paraId="6824459F" w14:textId="2FF82497" w:rsidR="00FD7ABC" w:rsidRPr="00234B46" w:rsidRDefault="00FD7ABC" w:rsidP="00FD7ABC">
      <w:pPr>
        <w:spacing w:after="0" w:line="240" w:lineRule="auto"/>
        <w:ind w:firstLine="276"/>
        <w:jc w:val="both"/>
        <w:rPr>
          <w:rFonts w:ascii="Simplified Arabic" w:hAnsi="Simplified Arabic" w:cs="Simplified Arabic"/>
          <w:sz w:val="26"/>
          <w:szCs w:val="26"/>
        </w:rPr>
      </w:pPr>
      <w:r w:rsidRPr="00234B46">
        <w:rPr>
          <w:rFonts w:ascii="Simplified Arabic" w:hAnsi="Simplified Arabic" w:cs="Simplified Arabic"/>
          <w:sz w:val="26"/>
          <w:szCs w:val="26"/>
          <w:rtl/>
        </w:rPr>
        <w:t xml:space="preserve">وفي الحالة الفلسطينية الراهنة، فإن هذه المتطلبات لا تتوفر بسبب الانقسام، وحتى ولو تمكنت السلطة الفلسطينية من توفير بعضها، إلا أن افتقارها للسيادة هو أكثر ما </w:t>
      </w:r>
      <w:proofErr w:type="spellStart"/>
      <w:r w:rsidRPr="00234B46">
        <w:rPr>
          <w:rFonts w:ascii="Simplified Arabic" w:hAnsi="Simplified Arabic" w:cs="Simplified Arabic"/>
          <w:sz w:val="26"/>
          <w:szCs w:val="26"/>
          <w:rtl/>
        </w:rPr>
        <w:t>يعيقها</w:t>
      </w:r>
      <w:proofErr w:type="spellEnd"/>
      <w:r w:rsidRPr="00234B46">
        <w:rPr>
          <w:rFonts w:ascii="Simplified Arabic" w:hAnsi="Simplified Arabic" w:cs="Simplified Arabic"/>
          <w:sz w:val="26"/>
          <w:szCs w:val="26"/>
          <w:rtl/>
        </w:rPr>
        <w:t xml:space="preserve"> عن تحقيق تنمية اقتصادية نشطة ومستدامة، الأمر الذي يفرض العمل على ايجاد البديل أو النموذج التنموي الذي يضمن تحقيق العدالة الاجتماعية للخروج ليس من أزمة الاقتصاد فحسب، بل أيضاً الخروج من أزمة المجتمع الفلسطيني بكل أبعادها السياسية والاقتصادية والتنموية... إلخ، وفق قواعد الديمقراطية والمشاركة الشعبية، وذلك من خلال تطبيق العناصر الرئيسية التالية للنموذج أو البديل المقترح</w:t>
      </w:r>
      <w:r w:rsidRPr="00234B46">
        <w:rPr>
          <w:rFonts w:ascii="Simplified Arabic" w:hAnsi="Simplified Arabic" w:cs="Simplified Arabic"/>
          <w:sz w:val="26"/>
          <w:szCs w:val="26"/>
        </w:rPr>
        <w:t xml:space="preserve"> :</w:t>
      </w:r>
    </w:p>
    <w:p w14:paraId="528FDFA5" w14:textId="183559DC" w:rsidR="00FD7ABC" w:rsidRDefault="00FD7ABC" w:rsidP="00FD7ABC">
      <w:pPr>
        <w:spacing w:after="0" w:line="240" w:lineRule="auto"/>
        <w:ind w:firstLine="276"/>
        <w:jc w:val="both"/>
        <w:rPr>
          <w:rFonts w:ascii="Simplified Arabic" w:hAnsi="Simplified Arabic" w:cs="Simplified Arabic"/>
          <w:sz w:val="26"/>
          <w:szCs w:val="26"/>
          <w:rtl/>
        </w:rPr>
      </w:pPr>
      <w:r w:rsidRPr="00234B46">
        <w:rPr>
          <w:rFonts w:ascii="Simplified Arabic" w:hAnsi="Simplified Arabic" w:cs="Simplified Arabic"/>
          <w:sz w:val="26"/>
          <w:szCs w:val="26"/>
          <w:rtl/>
        </w:rPr>
        <w:t xml:space="preserve">العنصر الأول: إن </w:t>
      </w:r>
      <w:r w:rsidR="00310DA0">
        <w:rPr>
          <w:rFonts w:ascii="Simplified Arabic" w:hAnsi="Simplified Arabic" w:cs="Simplified Arabic" w:hint="cs"/>
          <w:sz w:val="26"/>
          <w:szCs w:val="26"/>
          <w:rtl/>
        </w:rPr>
        <w:t>ا</w:t>
      </w:r>
      <w:r w:rsidRPr="00234B46">
        <w:rPr>
          <w:rFonts w:ascii="Simplified Arabic" w:hAnsi="Simplified Arabic" w:cs="Simplified Arabic"/>
          <w:sz w:val="26"/>
          <w:szCs w:val="26"/>
          <w:rtl/>
        </w:rPr>
        <w:t>لدولة</w:t>
      </w:r>
      <w:r w:rsidRPr="00234B46">
        <w:rPr>
          <w:rFonts w:ascii="Simplified Arabic" w:hAnsi="Simplified Arabic" w:cs="Simplified Arabic" w:hint="cs"/>
          <w:sz w:val="26"/>
          <w:szCs w:val="26"/>
          <w:rtl/>
        </w:rPr>
        <w:t xml:space="preserve"> الفلسطينية</w:t>
      </w:r>
      <w:r w:rsidRPr="00234B46">
        <w:rPr>
          <w:rFonts w:ascii="Simplified Arabic" w:hAnsi="Simplified Arabic" w:cs="Simplified Arabic"/>
          <w:sz w:val="26"/>
          <w:szCs w:val="26"/>
          <w:rtl/>
        </w:rPr>
        <w:t>، هي دولة الديمقراطية والمشاركة الشعبية والعدالة الاجتماعية</w:t>
      </w:r>
      <w:r w:rsidRPr="00234B46">
        <w:rPr>
          <w:rFonts w:ascii="Simplified Arabic" w:hAnsi="Simplified Arabic" w:cs="Simplified Arabic"/>
          <w:sz w:val="26"/>
          <w:szCs w:val="26"/>
        </w:rPr>
        <w:t>.</w:t>
      </w:r>
    </w:p>
    <w:p w14:paraId="17CD76F8" w14:textId="49CAD6BE" w:rsidR="00FD7ABC" w:rsidRDefault="00FD7ABC" w:rsidP="00FD7ABC">
      <w:pPr>
        <w:spacing w:after="0" w:line="240" w:lineRule="auto"/>
        <w:ind w:firstLine="276"/>
        <w:jc w:val="both"/>
        <w:rPr>
          <w:rFonts w:ascii="Simplified Arabic" w:hAnsi="Simplified Arabic" w:cs="Simplified Arabic"/>
          <w:sz w:val="26"/>
          <w:szCs w:val="26"/>
          <w:rtl/>
        </w:rPr>
      </w:pPr>
      <w:r w:rsidRPr="00234B46">
        <w:rPr>
          <w:rFonts w:ascii="Simplified Arabic" w:hAnsi="Simplified Arabic" w:cs="Simplified Arabic"/>
          <w:sz w:val="26"/>
          <w:szCs w:val="26"/>
          <w:rtl/>
        </w:rPr>
        <w:t>العنصر الثاني: إحداث زيادة كبيرة في معدل الادخار المحلي كشرط لازم للتنمية السريعة والمطردة</w:t>
      </w:r>
    </w:p>
    <w:p w14:paraId="059D13B7" w14:textId="28D415CF" w:rsidR="00FD7ABC" w:rsidRDefault="00FD7ABC" w:rsidP="00FD7ABC">
      <w:pPr>
        <w:spacing w:after="0" w:line="240" w:lineRule="auto"/>
        <w:ind w:firstLine="276"/>
        <w:jc w:val="both"/>
        <w:rPr>
          <w:rFonts w:ascii="Simplified Arabic" w:hAnsi="Simplified Arabic" w:cs="Simplified Arabic"/>
          <w:sz w:val="26"/>
          <w:szCs w:val="26"/>
          <w:rtl/>
        </w:rPr>
      </w:pPr>
      <w:r w:rsidRPr="00234B46">
        <w:rPr>
          <w:rFonts w:ascii="Simplified Arabic" w:hAnsi="Simplified Arabic" w:cs="Simplified Arabic"/>
          <w:sz w:val="26"/>
          <w:szCs w:val="26"/>
          <w:rtl/>
        </w:rPr>
        <w:t>العنصر الثالث: المشاركة الديمقراطية والتوزيع العادل للثروة والدخل كمبادئ ومنطلقات وآليات أساسية للتطور الاقتصادي التنموي بين قطاع غزة والضفة الغربية</w:t>
      </w:r>
      <w:r>
        <w:rPr>
          <w:rFonts w:ascii="Simplified Arabic" w:hAnsi="Simplified Arabic" w:cs="Simplified Arabic" w:hint="cs"/>
          <w:sz w:val="26"/>
          <w:szCs w:val="26"/>
          <w:rtl/>
        </w:rPr>
        <w:t>.</w:t>
      </w:r>
    </w:p>
    <w:p w14:paraId="6B557DCA" w14:textId="5DA08088" w:rsidR="00FD7ABC" w:rsidRPr="00234B46" w:rsidRDefault="00FD7ABC" w:rsidP="00FD7ABC">
      <w:pPr>
        <w:spacing w:after="0" w:line="240" w:lineRule="auto"/>
        <w:ind w:firstLine="276"/>
        <w:jc w:val="both"/>
        <w:rPr>
          <w:rFonts w:ascii="Simplified Arabic" w:hAnsi="Simplified Arabic" w:cs="Simplified Arabic"/>
          <w:sz w:val="26"/>
          <w:szCs w:val="26"/>
          <w:rtl/>
        </w:rPr>
      </w:pPr>
      <w:r w:rsidRPr="00234B46">
        <w:rPr>
          <w:rFonts w:ascii="Simplified Arabic" w:hAnsi="Simplified Arabic" w:cs="Simplified Arabic"/>
          <w:sz w:val="26"/>
          <w:szCs w:val="26"/>
          <w:rtl/>
        </w:rPr>
        <w:t xml:space="preserve">العنصر الرابع: التعاون فيما بين السلطة أو الدولة الفلسطينية مع الدول العربية في إطار الاتفاقات الاقتصادية الصادرة عن الجامعة </w:t>
      </w:r>
      <w:r w:rsidRPr="00234B46">
        <w:rPr>
          <w:rFonts w:ascii="Simplified Arabic" w:hAnsi="Simplified Arabic" w:cs="Simplified Arabic" w:hint="cs"/>
          <w:sz w:val="26"/>
          <w:szCs w:val="26"/>
          <w:rtl/>
        </w:rPr>
        <w:t>العربية،</w:t>
      </w:r>
      <w:r w:rsidRPr="00234B46">
        <w:rPr>
          <w:rFonts w:ascii="Simplified Arabic" w:hAnsi="Simplified Arabic" w:cs="Simplified Arabic"/>
          <w:sz w:val="26"/>
          <w:szCs w:val="26"/>
          <w:rtl/>
        </w:rPr>
        <w:t xml:space="preserve"> أو في إطار الاتفاقات الثنائية مع بعض الدول العربية وبعض الدول النامية والمنظمات الدولية بهدف تذليل الكثير من مصاعب التنمية الفلسطينية، وإمكانية تقديم المساعدات والخبرات الممكنة</w:t>
      </w:r>
      <w:r>
        <w:rPr>
          <w:rFonts w:ascii="Simplified Arabic" w:hAnsi="Simplified Arabic" w:cs="Simplified Arabic" w:hint="cs"/>
          <w:sz w:val="26"/>
          <w:szCs w:val="26"/>
          <w:rtl/>
        </w:rPr>
        <w:t>.</w:t>
      </w:r>
    </w:p>
    <w:p w14:paraId="47DAA647" w14:textId="77777777" w:rsidR="00FD7ABC" w:rsidRPr="00FD7ABC" w:rsidRDefault="00FD7ABC" w:rsidP="00FD7ABC">
      <w:pPr>
        <w:spacing w:after="200" w:line="276" w:lineRule="auto"/>
        <w:jc w:val="both"/>
        <w:rPr>
          <w:rFonts w:ascii="Simplified Arabic" w:hAnsi="Simplified Arabic" w:cs="Simplified Arabic"/>
          <w:sz w:val="24"/>
          <w:szCs w:val="24"/>
          <w:rtl/>
        </w:rPr>
      </w:pPr>
    </w:p>
    <w:p w14:paraId="7C5E6071" w14:textId="5FF7F949" w:rsidR="00A6010D" w:rsidRPr="00751755" w:rsidRDefault="00A6010D" w:rsidP="00751755">
      <w:pPr>
        <w:spacing w:after="200" w:line="276" w:lineRule="auto"/>
        <w:jc w:val="both"/>
        <w:rPr>
          <w:rFonts w:ascii="Simplified Arabic" w:hAnsi="Simplified Arabic" w:cs="Simplified Arabic"/>
          <w:sz w:val="24"/>
          <w:szCs w:val="24"/>
        </w:rPr>
      </w:pPr>
    </w:p>
    <w:p w14:paraId="6532BEAA" w14:textId="77777777" w:rsidR="00A6010D" w:rsidRPr="00A6010D" w:rsidRDefault="00A6010D">
      <w:pPr>
        <w:rPr>
          <w:rFonts w:ascii="Simplified Arabic" w:hAnsi="Simplified Arabic" w:cs="Simplified Arabic"/>
          <w:sz w:val="24"/>
          <w:szCs w:val="24"/>
        </w:rPr>
      </w:pPr>
    </w:p>
    <w:sectPr w:rsidR="00A6010D" w:rsidRPr="00A6010D" w:rsidSect="00FE627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02736"/>
    <w:multiLevelType w:val="hybridMultilevel"/>
    <w:tmpl w:val="B3BE0004"/>
    <w:lvl w:ilvl="0" w:tplc="734C8862">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12BCA"/>
    <w:multiLevelType w:val="hybridMultilevel"/>
    <w:tmpl w:val="6B9E0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7272E"/>
    <w:multiLevelType w:val="hybridMultilevel"/>
    <w:tmpl w:val="9C586038"/>
    <w:lvl w:ilvl="0" w:tplc="6FC661C8">
      <w:start w:val="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20438A"/>
    <w:multiLevelType w:val="hybridMultilevel"/>
    <w:tmpl w:val="89FA9BD2"/>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4" w15:restartNumberingAfterBreak="0">
    <w:nsid w:val="7E6407BD"/>
    <w:multiLevelType w:val="hybridMultilevel"/>
    <w:tmpl w:val="258E3648"/>
    <w:lvl w:ilvl="0" w:tplc="26F28852">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787258">
    <w:abstractNumId w:val="1"/>
  </w:num>
  <w:num w:numId="2" w16cid:durableId="1748308088">
    <w:abstractNumId w:val="0"/>
  </w:num>
  <w:num w:numId="3" w16cid:durableId="29426889">
    <w:abstractNumId w:val="2"/>
  </w:num>
  <w:num w:numId="4" w16cid:durableId="788160580">
    <w:abstractNumId w:val="3"/>
  </w:num>
  <w:num w:numId="5" w16cid:durableId="1321812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0D"/>
    <w:rsid w:val="000242CE"/>
    <w:rsid w:val="00052909"/>
    <w:rsid w:val="00310DA0"/>
    <w:rsid w:val="00751755"/>
    <w:rsid w:val="00787B69"/>
    <w:rsid w:val="009204A1"/>
    <w:rsid w:val="00971EBA"/>
    <w:rsid w:val="00A6010D"/>
    <w:rsid w:val="00A776B1"/>
    <w:rsid w:val="00CA4A1B"/>
    <w:rsid w:val="00DC5BF9"/>
    <w:rsid w:val="00E80935"/>
    <w:rsid w:val="00FD7ABC"/>
    <w:rsid w:val="00FE62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11DED"/>
  <w15:chartTrackingRefBased/>
  <w15:docId w15:val="{A70790D9-18D1-48EB-BC0D-4BCF25BF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0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882</Words>
  <Characters>5033</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ahmed altibi</cp:lastModifiedBy>
  <cp:revision>3</cp:revision>
  <dcterms:created xsi:type="dcterms:W3CDTF">2022-07-27T20:46:00Z</dcterms:created>
  <dcterms:modified xsi:type="dcterms:W3CDTF">2022-07-28T02:55:00Z</dcterms:modified>
</cp:coreProperties>
</file>